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bookmarkStart w:id="0" w:name="_GoBack"/>
      <w:bookmarkEnd w:id="0"/>
      <w:r w:rsidRPr="000005E0">
        <w:rPr>
          <w:color w:val="0A0A0A"/>
          <w:szCs w:val="28"/>
        </w:rPr>
        <w:t>ПОВЕСТКА ДНЯ</w:t>
      </w:r>
    </w:p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r w:rsidRPr="000005E0">
        <w:rPr>
          <w:color w:val="0A0A0A"/>
          <w:szCs w:val="28"/>
        </w:rPr>
        <w:t xml:space="preserve">ЗАСЕДАНИЯ </w:t>
      </w:r>
      <w:r>
        <w:rPr>
          <w:color w:val="0A0A0A"/>
          <w:szCs w:val="28"/>
        </w:rPr>
        <w:t xml:space="preserve">ТЕРРИТОРИАЛЬНОЙ </w:t>
      </w:r>
      <w:r w:rsidRPr="000005E0">
        <w:rPr>
          <w:color w:val="0A0A0A"/>
          <w:szCs w:val="28"/>
        </w:rPr>
        <w:t>ИЗБИРАТЕЛЬНОЙ КОМИССИИ</w:t>
      </w:r>
    </w:p>
    <w:p w:rsid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r>
        <w:rPr>
          <w:color w:val="0A0A0A"/>
          <w:szCs w:val="28"/>
        </w:rPr>
        <w:t>АНДРОПОВСКОГО РАЙОНА</w:t>
      </w:r>
    </w:p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</w:p>
    <w:p w:rsidR="000005E0" w:rsidRPr="00815A4B" w:rsidRDefault="000005E0" w:rsidP="000005E0">
      <w:pPr>
        <w:shd w:val="clear" w:color="auto" w:fill="FFFFFF"/>
        <w:spacing w:after="150"/>
        <w:jc w:val="right"/>
        <w:rPr>
          <w:b/>
          <w:color w:val="0A0A0A"/>
          <w:szCs w:val="28"/>
        </w:rPr>
      </w:pPr>
      <w:r w:rsidRPr="00815A4B">
        <w:rPr>
          <w:b/>
          <w:color w:val="0A0A0A"/>
          <w:szCs w:val="28"/>
        </w:rPr>
        <w:t>ПРОЕКТ</w:t>
      </w:r>
    </w:p>
    <w:p w:rsidR="000005E0" w:rsidRDefault="00C57C65" w:rsidP="000005E0">
      <w:pPr>
        <w:shd w:val="clear" w:color="auto" w:fill="FFFFFF"/>
        <w:spacing w:after="150"/>
        <w:rPr>
          <w:color w:val="0A0A0A"/>
          <w:szCs w:val="28"/>
        </w:rPr>
      </w:pPr>
      <w:r>
        <w:rPr>
          <w:color w:val="0A0A0A"/>
          <w:szCs w:val="28"/>
        </w:rPr>
        <w:t>31</w:t>
      </w:r>
      <w:r w:rsidR="001D6EF4">
        <w:rPr>
          <w:color w:val="0A0A0A"/>
          <w:szCs w:val="28"/>
        </w:rPr>
        <w:t xml:space="preserve"> ию</w:t>
      </w:r>
      <w:r w:rsidR="00FE740F">
        <w:rPr>
          <w:color w:val="0A0A0A"/>
          <w:szCs w:val="28"/>
        </w:rPr>
        <w:t>л</w:t>
      </w:r>
      <w:r w:rsidR="001D6EF4">
        <w:rPr>
          <w:color w:val="0A0A0A"/>
          <w:szCs w:val="28"/>
        </w:rPr>
        <w:t xml:space="preserve">я </w:t>
      </w:r>
      <w:r w:rsidR="000005E0" w:rsidRPr="000005E0">
        <w:rPr>
          <w:color w:val="0A0A0A"/>
          <w:szCs w:val="28"/>
        </w:rPr>
        <w:t xml:space="preserve"> 2024 г. Заседание № </w:t>
      </w:r>
      <w:r w:rsidR="001D6EF4">
        <w:rPr>
          <w:color w:val="0A0A0A"/>
          <w:szCs w:val="28"/>
        </w:rPr>
        <w:t>5</w:t>
      </w:r>
      <w:r>
        <w:rPr>
          <w:color w:val="0A0A0A"/>
          <w:szCs w:val="28"/>
        </w:rPr>
        <w:t>5</w:t>
      </w:r>
    </w:p>
    <w:p w:rsidR="000005E0" w:rsidRPr="000005E0" w:rsidRDefault="000005E0" w:rsidP="000005E0">
      <w:pPr>
        <w:shd w:val="clear" w:color="auto" w:fill="FFFFFF"/>
        <w:spacing w:after="150"/>
        <w:rPr>
          <w:color w:val="0A0A0A"/>
          <w:szCs w:val="28"/>
        </w:rPr>
      </w:pPr>
      <w:r w:rsidRPr="000005E0">
        <w:rPr>
          <w:color w:val="0A0A0A"/>
          <w:szCs w:val="28"/>
        </w:rPr>
        <w:t>Начало заседания в 1</w:t>
      </w:r>
      <w:r w:rsidR="00C57C65">
        <w:rPr>
          <w:color w:val="0A0A0A"/>
          <w:szCs w:val="28"/>
        </w:rPr>
        <w:t>5</w:t>
      </w:r>
      <w:r w:rsidRPr="000005E0">
        <w:rPr>
          <w:color w:val="0A0A0A"/>
          <w:szCs w:val="28"/>
        </w:rPr>
        <w:t xml:space="preserve"> часов 00 минут</w:t>
      </w:r>
    </w:p>
    <w:p w:rsidR="000005E0" w:rsidRPr="000005E0" w:rsidRDefault="000005E0" w:rsidP="000005E0">
      <w:pPr>
        <w:shd w:val="clear" w:color="auto" w:fill="FFFFFF"/>
        <w:spacing w:after="150"/>
        <w:rPr>
          <w:color w:val="0A0A0A"/>
          <w:szCs w:val="28"/>
        </w:rPr>
      </w:pPr>
      <w:proofErr w:type="gramStart"/>
      <w:r>
        <w:rPr>
          <w:color w:val="0A0A0A"/>
          <w:szCs w:val="28"/>
        </w:rPr>
        <w:t>с</w:t>
      </w:r>
      <w:proofErr w:type="gramEnd"/>
      <w:r>
        <w:rPr>
          <w:color w:val="0A0A0A"/>
          <w:szCs w:val="28"/>
        </w:rPr>
        <w:t xml:space="preserve">. </w:t>
      </w:r>
      <w:proofErr w:type="gramStart"/>
      <w:r>
        <w:rPr>
          <w:color w:val="0A0A0A"/>
          <w:szCs w:val="28"/>
        </w:rPr>
        <w:t>Курсавка</w:t>
      </w:r>
      <w:proofErr w:type="gramEnd"/>
      <w:r>
        <w:rPr>
          <w:color w:val="0A0A0A"/>
          <w:szCs w:val="28"/>
        </w:rPr>
        <w:t>, ул. Красная 24</w:t>
      </w:r>
      <w:r w:rsidRPr="000005E0">
        <w:rPr>
          <w:color w:val="0A0A0A"/>
          <w:szCs w:val="28"/>
        </w:rPr>
        <w:t xml:space="preserve">, </w:t>
      </w:r>
      <w:r>
        <w:rPr>
          <w:color w:val="0A0A0A"/>
          <w:szCs w:val="28"/>
        </w:rPr>
        <w:t>малый зал заседаний (1 этаж)</w:t>
      </w:r>
    </w:p>
    <w:p w:rsidR="000005E0" w:rsidRPr="000005E0" w:rsidRDefault="000005E0" w:rsidP="000005E0">
      <w:pPr>
        <w:shd w:val="clear" w:color="auto" w:fill="FFFFFF"/>
        <w:rPr>
          <w:color w:val="0A0A0A"/>
          <w:szCs w:val="28"/>
        </w:rPr>
      </w:pPr>
    </w:p>
    <w:p w:rsidR="000005E0" w:rsidRPr="00C57C65" w:rsidRDefault="000005E0" w:rsidP="00C57C65">
      <w:pPr>
        <w:pStyle w:val="a7"/>
        <w:ind w:firstLine="567"/>
        <w:jc w:val="both"/>
        <w:rPr>
          <w:color w:val="0A0A0A"/>
          <w:szCs w:val="28"/>
        </w:rPr>
      </w:pPr>
      <w:r w:rsidRPr="00C57C65">
        <w:rPr>
          <w:color w:val="0A0A0A"/>
          <w:szCs w:val="28"/>
        </w:rPr>
        <w:t>1.</w:t>
      </w:r>
      <w:r w:rsidRPr="00C57C65">
        <w:rPr>
          <w:szCs w:val="28"/>
        </w:rPr>
        <w:t xml:space="preserve"> </w:t>
      </w:r>
      <w:r w:rsidR="00C57C65" w:rsidRPr="00C57C65">
        <w:rPr>
          <w:bCs/>
          <w:szCs w:val="28"/>
        </w:rPr>
        <w:t>О предложении выделить специальные места для размещения печатных агитационных материалов на территориях избирательных участков Андропо</w:t>
      </w:r>
      <w:r w:rsidR="00C57C65" w:rsidRPr="00C57C65">
        <w:rPr>
          <w:bCs/>
          <w:szCs w:val="28"/>
        </w:rPr>
        <w:t>в</w:t>
      </w:r>
      <w:r w:rsidR="00C57C65" w:rsidRPr="00C57C65">
        <w:rPr>
          <w:bCs/>
          <w:szCs w:val="28"/>
        </w:rPr>
        <w:t>ского района в период подготовки и проведения выборов Губернатора Ста</w:t>
      </w:r>
      <w:r w:rsidR="00C57C65" w:rsidRPr="00C57C65">
        <w:rPr>
          <w:bCs/>
          <w:szCs w:val="28"/>
        </w:rPr>
        <w:t>в</w:t>
      </w:r>
      <w:r w:rsidR="00C57C65" w:rsidRPr="00C57C65">
        <w:rPr>
          <w:bCs/>
          <w:szCs w:val="28"/>
        </w:rPr>
        <w:t>ропольского края</w:t>
      </w:r>
      <w:proofErr w:type="gramStart"/>
      <w:r w:rsidR="00C57C65">
        <w:rPr>
          <w:bCs/>
          <w:szCs w:val="28"/>
        </w:rPr>
        <w:t>.</w:t>
      </w:r>
      <w:proofErr w:type="gramEnd"/>
      <w:r w:rsidR="00C57C65">
        <w:rPr>
          <w:bCs/>
          <w:szCs w:val="28"/>
        </w:rPr>
        <w:t xml:space="preserve">    </w:t>
      </w:r>
      <w:r w:rsidR="004D18DA" w:rsidRPr="00C57C65">
        <w:rPr>
          <w:color w:val="0A0A0A"/>
          <w:szCs w:val="28"/>
        </w:rPr>
        <w:t xml:space="preserve">                     </w:t>
      </w:r>
      <w:r w:rsidRPr="00C57C65">
        <w:rPr>
          <w:color w:val="0A0A0A"/>
          <w:szCs w:val="28"/>
        </w:rPr>
        <w:t>(</w:t>
      </w:r>
      <w:proofErr w:type="gramStart"/>
      <w:r w:rsidRPr="00C57C65">
        <w:rPr>
          <w:color w:val="0A0A0A"/>
          <w:szCs w:val="28"/>
        </w:rPr>
        <w:t>д</w:t>
      </w:r>
      <w:proofErr w:type="gramEnd"/>
      <w:r w:rsidRPr="00C57C65">
        <w:rPr>
          <w:color w:val="0A0A0A"/>
          <w:szCs w:val="28"/>
        </w:rPr>
        <w:t xml:space="preserve">оклад </w:t>
      </w:r>
      <w:r w:rsidR="00FE740F" w:rsidRPr="00C57C65">
        <w:rPr>
          <w:color w:val="0A0A0A"/>
          <w:szCs w:val="28"/>
        </w:rPr>
        <w:t>Нестеренко М.А.</w:t>
      </w:r>
      <w:r w:rsidRPr="00C57C65">
        <w:rPr>
          <w:color w:val="0A0A0A"/>
          <w:szCs w:val="28"/>
        </w:rPr>
        <w:t>)</w:t>
      </w:r>
    </w:p>
    <w:p w:rsidR="00C57C65" w:rsidRDefault="00C57C65" w:rsidP="00C57C65">
      <w:pPr>
        <w:pStyle w:val="2"/>
        <w:spacing w:line="240" w:lineRule="auto"/>
        <w:ind w:left="0" w:firstLine="567"/>
        <w:jc w:val="both"/>
        <w:rPr>
          <w:color w:val="0A0A0A"/>
          <w:szCs w:val="28"/>
        </w:rPr>
      </w:pPr>
    </w:p>
    <w:p w:rsidR="00C57C65" w:rsidRPr="00C57C65" w:rsidRDefault="000005E0" w:rsidP="00C57C65">
      <w:pPr>
        <w:pStyle w:val="2"/>
        <w:spacing w:line="240" w:lineRule="auto"/>
        <w:ind w:left="0" w:firstLine="567"/>
        <w:jc w:val="both"/>
        <w:rPr>
          <w:bCs/>
          <w:szCs w:val="28"/>
        </w:rPr>
      </w:pPr>
      <w:r w:rsidRPr="00C57C65">
        <w:rPr>
          <w:color w:val="0A0A0A"/>
          <w:szCs w:val="28"/>
        </w:rPr>
        <w:t xml:space="preserve">2. </w:t>
      </w:r>
      <w:r w:rsidR="00C57C65" w:rsidRPr="00C57C65">
        <w:rPr>
          <w:bCs/>
          <w:szCs w:val="28"/>
        </w:rPr>
        <w:t xml:space="preserve">Об утверждении графика работы членов территориальной избирательной комиссии </w:t>
      </w:r>
      <w:r w:rsidR="00C57C65" w:rsidRPr="00C57C65">
        <w:rPr>
          <w:szCs w:val="28"/>
        </w:rPr>
        <w:t>Андроповского района</w:t>
      </w:r>
      <w:r w:rsidR="00C57C65" w:rsidRPr="00C57C65">
        <w:rPr>
          <w:bCs/>
          <w:szCs w:val="28"/>
        </w:rPr>
        <w:t xml:space="preserve"> с правом решающего голоса, работающих в комиссии не на постоянной (штатной) основе, на</w:t>
      </w:r>
      <w:r w:rsidR="00C57C65" w:rsidRPr="00C57C65">
        <w:rPr>
          <w:szCs w:val="28"/>
        </w:rPr>
        <w:t xml:space="preserve"> выборах Губернатора Ставропольского края</w:t>
      </w:r>
      <w:r w:rsidR="00C57C65" w:rsidRPr="00C57C65">
        <w:rPr>
          <w:bCs/>
          <w:szCs w:val="28"/>
        </w:rPr>
        <w:t xml:space="preserve"> на август 2024 года</w:t>
      </w:r>
      <w:r w:rsidR="00C57C65">
        <w:rPr>
          <w:bCs/>
          <w:szCs w:val="28"/>
        </w:rPr>
        <w:t>.</w:t>
      </w:r>
    </w:p>
    <w:p w:rsidR="000005E0" w:rsidRPr="00C57C65" w:rsidRDefault="00C57C65" w:rsidP="00C57C65">
      <w:pPr>
        <w:pStyle w:val="a6"/>
        <w:tabs>
          <w:tab w:val="left" w:pos="4785"/>
          <w:tab w:val="left" w:pos="9570"/>
        </w:tabs>
        <w:ind w:left="0" w:right="-2" w:firstLine="567"/>
        <w:jc w:val="right"/>
        <w:rPr>
          <w:b w:val="0"/>
          <w:color w:val="0A0A0A"/>
        </w:rPr>
      </w:pPr>
      <w:r w:rsidRPr="00C57C65">
        <w:rPr>
          <w:b w:val="0"/>
          <w:color w:val="0A0A0A"/>
        </w:rPr>
        <w:t xml:space="preserve"> </w:t>
      </w:r>
      <w:r w:rsidR="000005E0" w:rsidRPr="00C57C65">
        <w:rPr>
          <w:b w:val="0"/>
          <w:color w:val="0A0A0A"/>
        </w:rPr>
        <w:t xml:space="preserve">(доклад </w:t>
      </w:r>
      <w:proofErr w:type="spellStart"/>
      <w:r w:rsidR="00BA11A8" w:rsidRPr="00C57C65">
        <w:rPr>
          <w:b w:val="0"/>
          <w:color w:val="0A0A0A"/>
        </w:rPr>
        <w:t>Козьмовой</w:t>
      </w:r>
      <w:proofErr w:type="spellEnd"/>
      <w:r w:rsidR="00BA11A8" w:rsidRPr="00C57C65">
        <w:rPr>
          <w:b w:val="0"/>
          <w:color w:val="0A0A0A"/>
        </w:rPr>
        <w:t xml:space="preserve"> Е.В.</w:t>
      </w:r>
      <w:r w:rsidR="000005E0" w:rsidRPr="00C57C65">
        <w:rPr>
          <w:b w:val="0"/>
          <w:color w:val="0A0A0A"/>
        </w:rPr>
        <w:t>)</w:t>
      </w:r>
    </w:p>
    <w:p w:rsidR="004D18DA" w:rsidRPr="00C57C65" w:rsidRDefault="004D18DA" w:rsidP="00C57C65">
      <w:pPr>
        <w:ind w:firstLine="567"/>
        <w:jc w:val="both"/>
        <w:rPr>
          <w:color w:val="0A0A0A"/>
          <w:szCs w:val="28"/>
        </w:rPr>
      </w:pPr>
    </w:p>
    <w:p w:rsidR="00C57C65" w:rsidRPr="00C57C65" w:rsidRDefault="00C57C65" w:rsidP="00C57C65">
      <w:pPr>
        <w:pStyle w:val="a7"/>
        <w:ind w:firstLine="567"/>
        <w:jc w:val="both"/>
        <w:rPr>
          <w:bCs/>
          <w:szCs w:val="28"/>
        </w:rPr>
      </w:pPr>
      <w:r w:rsidRPr="00C57C65">
        <w:rPr>
          <w:color w:val="0A0A0A"/>
          <w:szCs w:val="28"/>
        </w:rPr>
        <w:t xml:space="preserve">3. </w:t>
      </w:r>
      <w:r w:rsidRPr="00C57C65">
        <w:rPr>
          <w:bCs/>
          <w:szCs w:val="28"/>
        </w:rPr>
        <w:t>Об исключении из резерва составов участковых избирательных комиссии, сформированного на территории</w:t>
      </w:r>
      <w:r w:rsidRPr="00C57C65">
        <w:rPr>
          <w:szCs w:val="28"/>
        </w:rPr>
        <w:t xml:space="preserve"> Андроповского района Ставропольского края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                                               (</w:t>
      </w:r>
      <w:proofErr w:type="gramStart"/>
      <w:r>
        <w:rPr>
          <w:szCs w:val="28"/>
        </w:rPr>
        <w:t>д</w:t>
      </w:r>
      <w:proofErr w:type="gramEnd"/>
      <w:r>
        <w:rPr>
          <w:szCs w:val="28"/>
        </w:rPr>
        <w:t xml:space="preserve">оклад </w:t>
      </w:r>
      <w:proofErr w:type="spellStart"/>
      <w:r>
        <w:rPr>
          <w:szCs w:val="28"/>
        </w:rPr>
        <w:t>Козьмовой</w:t>
      </w:r>
      <w:proofErr w:type="spellEnd"/>
      <w:r>
        <w:rPr>
          <w:szCs w:val="28"/>
        </w:rPr>
        <w:t xml:space="preserve"> Е.В.)</w:t>
      </w:r>
    </w:p>
    <w:p w:rsidR="00C57C65" w:rsidRPr="00C57C65" w:rsidRDefault="00C57C65" w:rsidP="00C57C65">
      <w:pPr>
        <w:ind w:firstLine="567"/>
        <w:jc w:val="both"/>
        <w:rPr>
          <w:color w:val="0A0A0A"/>
          <w:szCs w:val="28"/>
        </w:rPr>
      </w:pPr>
    </w:p>
    <w:p w:rsidR="00C57C65" w:rsidRPr="00FE740F" w:rsidRDefault="00C57C65" w:rsidP="00C57C65">
      <w:pPr>
        <w:pStyle w:val="a7"/>
        <w:ind w:firstLine="567"/>
        <w:jc w:val="both"/>
        <w:rPr>
          <w:color w:val="0A0A0A"/>
          <w:szCs w:val="28"/>
        </w:rPr>
      </w:pPr>
      <w:r w:rsidRPr="00C57C65">
        <w:rPr>
          <w:color w:val="0A0A0A"/>
          <w:szCs w:val="28"/>
        </w:rPr>
        <w:t xml:space="preserve">4. </w:t>
      </w:r>
      <w:r w:rsidRPr="00C57C65">
        <w:rPr>
          <w:bCs/>
          <w:szCs w:val="28"/>
        </w:rPr>
        <w:t>Об исключении из резерва составов участковых избирательных комиссии, сформированного на территории</w:t>
      </w:r>
      <w:r w:rsidRPr="00C57C65">
        <w:rPr>
          <w:szCs w:val="28"/>
        </w:rPr>
        <w:t xml:space="preserve"> Андроповского района Ставропольского края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                                               </w:t>
      </w:r>
      <w:r>
        <w:rPr>
          <w:szCs w:val="28"/>
        </w:rPr>
        <w:t>(</w:t>
      </w:r>
      <w:proofErr w:type="gramStart"/>
      <w:r>
        <w:rPr>
          <w:szCs w:val="28"/>
        </w:rPr>
        <w:t>д</w:t>
      </w:r>
      <w:proofErr w:type="gramEnd"/>
      <w:r>
        <w:rPr>
          <w:szCs w:val="28"/>
        </w:rPr>
        <w:t xml:space="preserve">оклад </w:t>
      </w:r>
      <w:proofErr w:type="spellStart"/>
      <w:r>
        <w:rPr>
          <w:szCs w:val="28"/>
        </w:rPr>
        <w:t>Козьмовой</w:t>
      </w:r>
      <w:proofErr w:type="spellEnd"/>
      <w:r>
        <w:rPr>
          <w:szCs w:val="28"/>
        </w:rPr>
        <w:t xml:space="preserve"> Е.В.)</w:t>
      </w:r>
    </w:p>
    <w:p w:rsidR="00C57C65" w:rsidRDefault="00C57C65" w:rsidP="004D18DA">
      <w:pPr>
        <w:shd w:val="clear" w:color="auto" w:fill="FFFFFF"/>
        <w:rPr>
          <w:color w:val="0A0A0A"/>
          <w:szCs w:val="28"/>
        </w:rPr>
      </w:pPr>
    </w:p>
    <w:p w:rsidR="00C57C65" w:rsidRDefault="00C57C65" w:rsidP="004D18DA">
      <w:pPr>
        <w:shd w:val="clear" w:color="auto" w:fill="FFFFFF"/>
        <w:rPr>
          <w:color w:val="0A0A0A"/>
          <w:szCs w:val="28"/>
        </w:rPr>
      </w:pPr>
    </w:p>
    <w:p w:rsidR="004D18DA" w:rsidRDefault="004D18DA" w:rsidP="004D18DA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 xml:space="preserve">Секретарь </w:t>
      </w:r>
    </w:p>
    <w:p w:rsidR="004D18DA" w:rsidRPr="000005E0" w:rsidRDefault="004D18DA" w:rsidP="004D18DA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 xml:space="preserve">территориальной </w:t>
      </w:r>
      <w:r w:rsidRPr="000005E0">
        <w:rPr>
          <w:color w:val="0A0A0A"/>
          <w:szCs w:val="28"/>
        </w:rPr>
        <w:t>избирательной комиссии</w:t>
      </w:r>
    </w:p>
    <w:p w:rsidR="001D6EF4" w:rsidRPr="00163CE1" w:rsidRDefault="004D18DA" w:rsidP="004D18DA">
      <w:pPr>
        <w:widowControl w:val="0"/>
        <w:autoSpaceDE w:val="0"/>
        <w:autoSpaceDN w:val="0"/>
        <w:jc w:val="both"/>
        <w:rPr>
          <w:szCs w:val="28"/>
        </w:rPr>
      </w:pPr>
      <w:r>
        <w:rPr>
          <w:color w:val="0A0A0A"/>
          <w:szCs w:val="28"/>
        </w:rPr>
        <w:t xml:space="preserve">Андроповского района                                          </w:t>
      </w:r>
      <w:proofErr w:type="spellStart"/>
      <w:r>
        <w:rPr>
          <w:color w:val="0A0A0A"/>
          <w:szCs w:val="28"/>
        </w:rPr>
        <w:t>Е.В.Козьмова</w:t>
      </w:r>
      <w:proofErr w:type="spellEnd"/>
    </w:p>
    <w:p w:rsidR="000005E0" w:rsidRPr="00163CE1" w:rsidRDefault="000005E0" w:rsidP="000005E0">
      <w:pPr>
        <w:jc w:val="both"/>
        <w:rPr>
          <w:szCs w:val="28"/>
        </w:rPr>
      </w:pPr>
    </w:p>
    <w:p w:rsidR="004D18DA" w:rsidRDefault="004D18DA" w:rsidP="000005E0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>СРОГЛАСОВАНО:</w:t>
      </w:r>
    </w:p>
    <w:p w:rsidR="000005E0" w:rsidRPr="000005E0" w:rsidRDefault="000005E0" w:rsidP="000005E0">
      <w:pPr>
        <w:shd w:val="clear" w:color="auto" w:fill="FFFFFF"/>
        <w:rPr>
          <w:color w:val="0A0A0A"/>
          <w:szCs w:val="28"/>
        </w:rPr>
      </w:pPr>
      <w:r w:rsidRPr="000005E0">
        <w:rPr>
          <w:color w:val="0A0A0A"/>
          <w:szCs w:val="28"/>
        </w:rPr>
        <w:t>Председатель</w:t>
      </w:r>
      <w:r w:rsidRPr="000005E0">
        <w:rPr>
          <w:color w:val="0A0A0A"/>
          <w:szCs w:val="28"/>
        </w:rPr>
        <w:br/>
      </w:r>
      <w:r>
        <w:rPr>
          <w:color w:val="0A0A0A"/>
          <w:szCs w:val="28"/>
        </w:rPr>
        <w:t xml:space="preserve">территориальной </w:t>
      </w:r>
      <w:r w:rsidRPr="000005E0">
        <w:rPr>
          <w:color w:val="0A0A0A"/>
          <w:szCs w:val="28"/>
        </w:rPr>
        <w:t>избирательной комиссии</w:t>
      </w:r>
    </w:p>
    <w:p w:rsidR="000005E0" w:rsidRPr="000005E0" w:rsidRDefault="000005E0" w:rsidP="000005E0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>Андроповского района</w:t>
      </w:r>
      <w:r w:rsidR="004D18DA">
        <w:rPr>
          <w:color w:val="0A0A0A"/>
          <w:szCs w:val="28"/>
        </w:rPr>
        <w:t xml:space="preserve">                                             </w:t>
      </w:r>
      <w:r w:rsidRPr="000005E0">
        <w:rPr>
          <w:color w:val="0A0A0A"/>
          <w:szCs w:val="28"/>
        </w:rPr>
        <w:t xml:space="preserve"> </w:t>
      </w:r>
      <w:proofErr w:type="spellStart"/>
      <w:r>
        <w:rPr>
          <w:color w:val="0A0A0A"/>
          <w:szCs w:val="28"/>
        </w:rPr>
        <w:t>Т.Н.Щербакова</w:t>
      </w:r>
      <w:proofErr w:type="spellEnd"/>
    </w:p>
    <w:p w:rsidR="000005E0" w:rsidRPr="000005E0" w:rsidRDefault="004D18DA" w:rsidP="000005E0">
      <w:pPr>
        <w:shd w:val="clear" w:color="auto" w:fill="FFFFFF"/>
        <w:spacing w:after="150"/>
        <w:rPr>
          <w:color w:val="0A0A0A"/>
          <w:szCs w:val="28"/>
        </w:rPr>
      </w:pPr>
      <w:r>
        <w:rPr>
          <w:color w:val="0A0A0A"/>
          <w:szCs w:val="28"/>
        </w:rPr>
        <w:t xml:space="preserve"> </w:t>
      </w:r>
      <w:r w:rsidR="000005E0" w:rsidRPr="000005E0">
        <w:rPr>
          <w:color w:val="0A0A0A"/>
          <w:szCs w:val="28"/>
        </w:rPr>
        <w:t>2024 г.</w:t>
      </w:r>
    </w:p>
    <w:p w:rsidR="000005E0" w:rsidRDefault="000005E0" w:rsidP="000005E0">
      <w:pPr>
        <w:shd w:val="clear" w:color="auto" w:fill="FFFFFF"/>
        <w:spacing w:after="150"/>
        <w:rPr>
          <w:i/>
          <w:iCs/>
          <w:color w:val="0A0A0A"/>
          <w:szCs w:val="28"/>
        </w:rPr>
      </w:pPr>
    </w:p>
    <w:p w:rsidR="00163CE1" w:rsidRPr="00163CE1" w:rsidRDefault="000005E0" w:rsidP="000005E0">
      <w:pPr>
        <w:shd w:val="clear" w:color="auto" w:fill="FFFFFF"/>
        <w:spacing w:after="150"/>
        <w:rPr>
          <w:bCs/>
          <w:szCs w:val="28"/>
        </w:rPr>
      </w:pPr>
      <w:r w:rsidRPr="000005E0">
        <w:rPr>
          <w:i/>
          <w:iCs/>
          <w:color w:val="0A0A0A"/>
          <w:szCs w:val="28"/>
        </w:rPr>
        <w:t>В повестку дня заседания могут быть внесены изменения</w:t>
      </w:r>
    </w:p>
    <w:sectPr w:rsidR="00163CE1" w:rsidRPr="0016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E1"/>
    <w:rsid w:val="000005E0"/>
    <w:rsid w:val="00163CE1"/>
    <w:rsid w:val="001D6EF4"/>
    <w:rsid w:val="004C14ED"/>
    <w:rsid w:val="004D18DA"/>
    <w:rsid w:val="007965C7"/>
    <w:rsid w:val="00815A4B"/>
    <w:rsid w:val="00BA11A8"/>
    <w:rsid w:val="00C57C65"/>
    <w:rsid w:val="00F27290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CE1"/>
    <w:pPr>
      <w:ind w:left="75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163C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05E0"/>
    <w:pPr>
      <w:spacing w:before="100" w:beforeAutospacing="1" w:after="100" w:afterAutospacing="1"/>
    </w:pPr>
    <w:rPr>
      <w:sz w:val="24"/>
    </w:rPr>
  </w:style>
  <w:style w:type="paragraph" w:styleId="2">
    <w:name w:val="Body Text Indent 2"/>
    <w:basedOn w:val="a"/>
    <w:link w:val="20"/>
    <w:uiPriority w:val="99"/>
    <w:unhideWhenUsed/>
    <w:rsid w:val="00FE74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7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lock Text"/>
    <w:basedOn w:val="a"/>
    <w:rsid w:val="00BA11A8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7">
    <w:name w:val="Body Text"/>
    <w:basedOn w:val="a"/>
    <w:link w:val="a8"/>
    <w:uiPriority w:val="99"/>
    <w:unhideWhenUsed/>
    <w:rsid w:val="00C57C6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57C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57C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57C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CE1"/>
    <w:pPr>
      <w:ind w:left="75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163C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05E0"/>
    <w:pPr>
      <w:spacing w:before="100" w:beforeAutospacing="1" w:after="100" w:afterAutospacing="1"/>
    </w:pPr>
    <w:rPr>
      <w:sz w:val="24"/>
    </w:rPr>
  </w:style>
  <w:style w:type="paragraph" w:styleId="2">
    <w:name w:val="Body Text Indent 2"/>
    <w:basedOn w:val="a"/>
    <w:link w:val="20"/>
    <w:uiPriority w:val="99"/>
    <w:unhideWhenUsed/>
    <w:rsid w:val="00FE74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7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lock Text"/>
    <w:basedOn w:val="a"/>
    <w:rsid w:val="00BA11A8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7">
    <w:name w:val="Body Text"/>
    <w:basedOn w:val="a"/>
    <w:link w:val="a8"/>
    <w:uiPriority w:val="99"/>
    <w:unhideWhenUsed/>
    <w:rsid w:val="00C57C6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57C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57C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57C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2024-12-05T10:09:00Z</dcterms:created>
  <dcterms:modified xsi:type="dcterms:W3CDTF">2024-12-05T10:09:00Z</dcterms:modified>
</cp:coreProperties>
</file>