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C3" w:rsidRPr="002D4BC3" w:rsidRDefault="00110791" w:rsidP="002D4BC3">
      <w:pPr>
        <w:widowControl w:val="0"/>
        <w:tabs>
          <w:tab w:val="left" w:pos="7088"/>
        </w:tabs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25pt;height:63.85pt;visibility:visible">
            <v:imagedata r:id="rId8" o:title="" blacklevel="1311f"/>
          </v:shape>
        </w:pict>
      </w:r>
    </w:p>
    <w:p w:rsidR="002D4BC3" w:rsidRPr="002D4BC3" w:rsidRDefault="002D4BC3" w:rsidP="002D4BC3">
      <w:pPr>
        <w:widowControl w:val="0"/>
        <w:jc w:val="right"/>
        <w:rPr>
          <w:b/>
          <w:sz w:val="28"/>
          <w:szCs w:val="28"/>
          <w:lang w:eastAsia="ar-SA"/>
        </w:rPr>
      </w:pPr>
    </w:p>
    <w:p w:rsidR="002D4BC3" w:rsidRPr="002D4BC3" w:rsidRDefault="002D4BC3" w:rsidP="002D4BC3">
      <w:pPr>
        <w:widowControl w:val="0"/>
        <w:jc w:val="center"/>
        <w:rPr>
          <w:b/>
          <w:sz w:val="32"/>
          <w:szCs w:val="32"/>
          <w:lang w:eastAsia="ar-SA"/>
        </w:rPr>
      </w:pPr>
      <w:proofErr w:type="gramStart"/>
      <w:r w:rsidRPr="002D4BC3">
        <w:rPr>
          <w:b/>
          <w:sz w:val="32"/>
          <w:szCs w:val="32"/>
          <w:lang w:eastAsia="ar-SA"/>
        </w:rPr>
        <w:t>П</w:t>
      </w:r>
      <w:proofErr w:type="gramEnd"/>
      <w:r w:rsidRPr="002D4BC3">
        <w:rPr>
          <w:b/>
          <w:sz w:val="32"/>
          <w:szCs w:val="32"/>
          <w:lang w:eastAsia="ar-SA"/>
        </w:rPr>
        <w:t xml:space="preserve"> О С Т А Н О В Л Е Н И Е</w:t>
      </w:r>
    </w:p>
    <w:p w:rsidR="002D4BC3" w:rsidRPr="002D4BC3" w:rsidRDefault="002D4BC3" w:rsidP="002D4BC3">
      <w:pPr>
        <w:widowControl w:val="0"/>
        <w:jc w:val="center"/>
        <w:rPr>
          <w:sz w:val="28"/>
          <w:szCs w:val="28"/>
          <w:lang w:eastAsia="ar-SA"/>
        </w:rPr>
      </w:pPr>
    </w:p>
    <w:p w:rsidR="002D4BC3" w:rsidRPr="002D4BC3" w:rsidRDefault="002D4BC3" w:rsidP="002D4BC3">
      <w:pPr>
        <w:widowControl w:val="0"/>
        <w:jc w:val="center"/>
        <w:rPr>
          <w:sz w:val="24"/>
          <w:szCs w:val="24"/>
          <w:lang w:eastAsia="ar-SA"/>
        </w:rPr>
      </w:pPr>
      <w:r w:rsidRPr="002D4BC3">
        <w:rPr>
          <w:sz w:val="24"/>
          <w:szCs w:val="24"/>
          <w:lang w:eastAsia="ar-SA"/>
        </w:rPr>
        <w:t xml:space="preserve">АДМИНИСТРАЦИИ АНДРОПОВСКОГО МУНИЦИПАЛЬНОГО </w:t>
      </w:r>
      <w:r w:rsidR="001E40E5">
        <w:rPr>
          <w:sz w:val="24"/>
          <w:szCs w:val="24"/>
          <w:lang w:eastAsia="ar-SA"/>
        </w:rPr>
        <w:t>ОКРУГА</w:t>
      </w:r>
    </w:p>
    <w:p w:rsidR="002D4BC3" w:rsidRPr="002D4BC3" w:rsidRDefault="002D4BC3" w:rsidP="002D4BC3">
      <w:pPr>
        <w:widowControl w:val="0"/>
        <w:jc w:val="center"/>
        <w:rPr>
          <w:sz w:val="24"/>
          <w:szCs w:val="24"/>
          <w:lang w:eastAsia="ar-SA"/>
        </w:rPr>
      </w:pPr>
      <w:r w:rsidRPr="002D4BC3">
        <w:rPr>
          <w:sz w:val="24"/>
          <w:szCs w:val="24"/>
          <w:lang w:eastAsia="ar-SA"/>
        </w:rPr>
        <w:t>СТАВРОПОЛЬСКОГО КРАЯ</w:t>
      </w:r>
    </w:p>
    <w:p w:rsidR="002D4BC3" w:rsidRPr="002D4BC3" w:rsidRDefault="002D4BC3" w:rsidP="002D4BC3">
      <w:pPr>
        <w:widowControl w:val="0"/>
        <w:spacing w:line="240" w:lineRule="exact"/>
        <w:jc w:val="center"/>
        <w:rPr>
          <w:sz w:val="28"/>
          <w:szCs w:val="28"/>
          <w:lang w:eastAsia="ar-SA"/>
        </w:rPr>
      </w:pPr>
    </w:p>
    <w:p w:rsidR="002D4BC3" w:rsidRPr="002D4BC3" w:rsidRDefault="00110791" w:rsidP="002D4BC3">
      <w:pPr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08 июня</w:t>
      </w:r>
      <w:r w:rsidR="006B5FCB">
        <w:rPr>
          <w:color w:val="000000"/>
          <w:sz w:val="28"/>
          <w:szCs w:val="28"/>
          <w:lang w:eastAsia="ar-SA"/>
        </w:rPr>
        <w:t xml:space="preserve"> </w:t>
      </w:r>
      <w:r w:rsidR="00220445">
        <w:rPr>
          <w:color w:val="000000"/>
          <w:sz w:val="28"/>
          <w:szCs w:val="28"/>
          <w:lang w:eastAsia="ar-SA"/>
        </w:rPr>
        <w:t>202</w:t>
      </w:r>
      <w:r w:rsidR="00780D3F">
        <w:rPr>
          <w:color w:val="000000"/>
          <w:sz w:val="28"/>
          <w:szCs w:val="28"/>
          <w:lang w:eastAsia="ar-SA"/>
        </w:rPr>
        <w:t>2</w:t>
      </w:r>
      <w:r w:rsidR="00B1665B">
        <w:rPr>
          <w:color w:val="000000"/>
          <w:sz w:val="28"/>
          <w:szCs w:val="28"/>
          <w:lang w:eastAsia="ar-SA"/>
        </w:rPr>
        <w:t xml:space="preserve"> г.             </w:t>
      </w:r>
      <w:r w:rsidR="00FA76DE">
        <w:rPr>
          <w:color w:val="000000"/>
          <w:sz w:val="28"/>
          <w:szCs w:val="28"/>
          <w:lang w:eastAsia="ar-SA"/>
        </w:rPr>
        <w:t xml:space="preserve">             </w:t>
      </w:r>
      <w:r w:rsidR="00B1665B">
        <w:rPr>
          <w:color w:val="000000"/>
          <w:sz w:val="28"/>
          <w:szCs w:val="28"/>
          <w:lang w:eastAsia="ar-SA"/>
        </w:rPr>
        <w:t xml:space="preserve">    </w:t>
      </w:r>
      <w:proofErr w:type="gramStart"/>
      <w:r w:rsidR="002D4BC3" w:rsidRPr="002D4BC3">
        <w:rPr>
          <w:color w:val="000000"/>
          <w:sz w:val="28"/>
          <w:szCs w:val="28"/>
          <w:lang w:eastAsia="ar-SA"/>
        </w:rPr>
        <w:t>с</w:t>
      </w:r>
      <w:proofErr w:type="gramEnd"/>
      <w:r w:rsidR="002D4BC3" w:rsidRPr="002D4BC3">
        <w:rPr>
          <w:color w:val="000000"/>
          <w:sz w:val="28"/>
          <w:szCs w:val="28"/>
          <w:lang w:eastAsia="ar-SA"/>
        </w:rPr>
        <w:t>.</w:t>
      </w:r>
      <w:r w:rsidR="00C31564">
        <w:rPr>
          <w:color w:val="000000"/>
          <w:sz w:val="28"/>
          <w:szCs w:val="28"/>
          <w:lang w:eastAsia="ar-SA"/>
        </w:rPr>
        <w:t xml:space="preserve"> Курсавка               </w:t>
      </w:r>
      <w:r>
        <w:rPr>
          <w:color w:val="000000"/>
          <w:sz w:val="28"/>
          <w:szCs w:val="28"/>
          <w:lang w:eastAsia="ar-SA"/>
        </w:rPr>
        <w:t xml:space="preserve">   </w:t>
      </w:r>
      <w:r w:rsidR="00C31564">
        <w:rPr>
          <w:color w:val="000000"/>
          <w:sz w:val="28"/>
          <w:szCs w:val="28"/>
          <w:lang w:eastAsia="ar-SA"/>
        </w:rPr>
        <w:t xml:space="preserve">     </w:t>
      </w:r>
      <w:r w:rsidR="002D4BC3" w:rsidRPr="002D4BC3">
        <w:rPr>
          <w:color w:val="000000"/>
          <w:sz w:val="28"/>
          <w:szCs w:val="28"/>
          <w:lang w:eastAsia="ar-SA"/>
        </w:rPr>
        <w:t xml:space="preserve"> </w:t>
      </w:r>
      <w:r w:rsidR="00FA76DE">
        <w:rPr>
          <w:color w:val="000000"/>
          <w:sz w:val="28"/>
          <w:szCs w:val="28"/>
          <w:lang w:eastAsia="ar-SA"/>
        </w:rPr>
        <w:t xml:space="preserve">     </w:t>
      </w:r>
      <w:r w:rsidR="002D4BC3" w:rsidRPr="002D4BC3">
        <w:rPr>
          <w:color w:val="000000"/>
          <w:sz w:val="28"/>
          <w:szCs w:val="28"/>
          <w:lang w:eastAsia="ar-SA"/>
        </w:rPr>
        <w:t xml:space="preserve">                 № </w:t>
      </w:r>
      <w:r>
        <w:rPr>
          <w:color w:val="000000"/>
          <w:sz w:val="28"/>
          <w:szCs w:val="28"/>
          <w:lang w:eastAsia="ar-SA"/>
        </w:rPr>
        <w:t>414</w:t>
      </w:r>
    </w:p>
    <w:p w:rsidR="002D4BC3" w:rsidRPr="002D4BC3" w:rsidRDefault="002D4BC3" w:rsidP="002D4BC3">
      <w:pPr>
        <w:rPr>
          <w:sz w:val="28"/>
          <w:szCs w:val="24"/>
          <w:lang w:eastAsia="ar-SA"/>
        </w:rPr>
      </w:pPr>
    </w:p>
    <w:p w:rsidR="003E1A01" w:rsidRPr="009055A1" w:rsidRDefault="003E1A01" w:rsidP="0093781A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Об утверждении туристского паспорта</w:t>
      </w:r>
    </w:p>
    <w:p w:rsidR="003E1A01" w:rsidRPr="009055A1" w:rsidRDefault="003E1A01" w:rsidP="0093781A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Андроповского муниципального </w:t>
      </w:r>
      <w:r w:rsidR="00220445">
        <w:rPr>
          <w:sz w:val="28"/>
          <w:szCs w:val="28"/>
        </w:rPr>
        <w:t>округа</w:t>
      </w:r>
    </w:p>
    <w:p w:rsidR="003E1A01" w:rsidRPr="009055A1" w:rsidRDefault="003E1A01" w:rsidP="0093781A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Ставропольского края</w:t>
      </w:r>
    </w:p>
    <w:p w:rsidR="003E1A01" w:rsidRPr="009055A1" w:rsidRDefault="003E1A01" w:rsidP="00B744E8">
      <w:pPr>
        <w:widowControl w:val="0"/>
        <w:ind w:firstLine="709"/>
        <w:jc w:val="both"/>
        <w:rPr>
          <w:sz w:val="28"/>
          <w:szCs w:val="28"/>
        </w:rPr>
      </w:pPr>
    </w:p>
    <w:p w:rsidR="003E1A01" w:rsidRPr="009055A1" w:rsidRDefault="003E1A01" w:rsidP="00B744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1A01" w:rsidRPr="009055A1" w:rsidRDefault="003E1A01" w:rsidP="00E973A6">
      <w:pPr>
        <w:widowControl w:val="0"/>
        <w:ind w:firstLine="720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В целях улучшения деловой и инвестиционной привлекательности А</w:t>
      </w:r>
      <w:r w:rsidRPr="009055A1">
        <w:rPr>
          <w:sz w:val="28"/>
          <w:szCs w:val="28"/>
        </w:rPr>
        <w:t>н</w:t>
      </w:r>
      <w:r w:rsidRPr="009055A1">
        <w:rPr>
          <w:sz w:val="28"/>
          <w:szCs w:val="28"/>
        </w:rPr>
        <w:t xml:space="preserve">дроповского муниципального </w:t>
      </w:r>
      <w:r w:rsidR="00C31564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Ставропольского края, привлечения внимания общественности к развитию туризма на территории Андроповск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го</w:t>
      </w:r>
      <w:r w:rsidR="0072454B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района Ставропольского края</w:t>
      </w:r>
      <w:r w:rsidR="00110791">
        <w:rPr>
          <w:sz w:val="28"/>
          <w:szCs w:val="28"/>
        </w:rPr>
        <w:t>,</w:t>
      </w:r>
      <w:r w:rsidRPr="009055A1">
        <w:rPr>
          <w:sz w:val="28"/>
          <w:szCs w:val="28"/>
        </w:rPr>
        <w:t xml:space="preserve"> администрация Андроповского муниц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 xml:space="preserve">пального </w:t>
      </w:r>
      <w:r w:rsidR="00220445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Ставропольского края</w:t>
      </w:r>
    </w:p>
    <w:p w:rsidR="003E1A01" w:rsidRPr="009055A1" w:rsidRDefault="003E1A01" w:rsidP="0093781A">
      <w:pPr>
        <w:widowControl w:val="0"/>
        <w:ind w:firstLine="720"/>
        <w:jc w:val="both"/>
        <w:rPr>
          <w:sz w:val="28"/>
          <w:szCs w:val="28"/>
        </w:rPr>
      </w:pPr>
    </w:p>
    <w:p w:rsidR="003E1A01" w:rsidRPr="009055A1" w:rsidRDefault="003E1A01" w:rsidP="0093781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55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E1A01" w:rsidRPr="009055A1" w:rsidRDefault="003E1A01" w:rsidP="0093781A">
      <w:pPr>
        <w:widowControl w:val="0"/>
        <w:ind w:firstLine="720"/>
        <w:jc w:val="both"/>
        <w:rPr>
          <w:sz w:val="28"/>
          <w:szCs w:val="28"/>
        </w:rPr>
      </w:pP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1. Утвердить прилагаемый туристский паспорт Андроповского мун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 xml:space="preserve">ципального </w:t>
      </w:r>
      <w:r w:rsidR="006B73FA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Ставропольского края.</w:t>
      </w:r>
    </w:p>
    <w:p w:rsidR="003E1A01" w:rsidRPr="009055A1" w:rsidRDefault="003E1A01" w:rsidP="0093781A">
      <w:pPr>
        <w:widowControl w:val="0"/>
        <w:ind w:firstLine="720"/>
        <w:jc w:val="both"/>
        <w:rPr>
          <w:sz w:val="28"/>
          <w:szCs w:val="28"/>
        </w:rPr>
      </w:pPr>
    </w:p>
    <w:p w:rsidR="003E1A01" w:rsidRDefault="003E1A01" w:rsidP="0093781A">
      <w:pPr>
        <w:widowControl w:val="0"/>
        <w:ind w:firstLine="720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C31564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Ставропол</w:t>
      </w:r>
      <w:r w:rsidRPr="009055A1">
        <w:rPr>
          <w:sz w:val="28"/>
          <w:szCs w:val="28"/>
        </w:rPr>
        <w:t>ь</w:t>
      </w:r>
      <w:r w:rsidRPr="009055A1">
        <w:rPr>
          <w:sz w:val="28"/>
          <w:szCs w:val="28"/>
        </w:rPr>
        <w:t xml:space="preserve">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>.</w:t>
      </w:r>
    </w:p>
    <w:p w:rsidR="00C02782" w:rsidRDefault="00C02782" w:rsidP="0093781A">
      <w:pPr>
        <w:widowControl w:val="0"/>
        <w:ind w:firstLine="720"/>
        <w:jc w:val="both"/>
        <w:rPr>
          <w:sz w:val="28"/>
          <w:szCs w:val="28"/>
        </w:rPr>
      </w:pPr>
    </w:p>
    <w:p w:rsidR="00C02782" w:rsidRPr="009055A1" w:rsidRDefault="00C02782" w:rsidP="0093781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</w:t>
      </w:r>
      <w:r w:rsidR="00FA76D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повского муниципального </w:t>
      </w:r>
      <w:r w:rsidR="00110791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Ставропольского края </w:t>
      </w:r>
      <w:r w:rsidR="009157E9">
        <w:rPr>
          <w:sz w:val="28"/>
        </w:rPr>
        <w:t>от 0</w:t>
      </w:r>
      <w:r w:rsidR="004F725B">
        <w:rPr>
          <w:sz w:val="28"/>
        </w:rPr>
        <w:t>7</w:t>
      </w:r>
      <w:r w:rsidR="009157E9">
        <w:rPr>
          <w:sz w:val="28"/>
        </w:rPr>
        <w:t xml:space="preserve"> </w:t>
      </w:r>
      <w:r w:rsidR="004F725B">
        <w:rPr>
          <w:sz w:val="28"/>
        </w:rPr>
        <w:t>апреля</w:t>
      </w:r>
      <w:r w:rsidR="009157E9">
        <w:rPr>
          <w:sz w:val="28"/>
        </w:rPr>
        <w:t xml:space="preserve"> 20</w:t>
      </w:r>
      <w:r w:rsidR="004F725B">
        <w:rPr>
          <w:sz w:val="28"/>
        </w:rPr>
        <w:t>21</w:t>
      </w:r>
      <w:r w:rsidR="009157E9">
        <w:rPr>
          <w:sz w:val="28"/>
        </w:rPr>
        <w:t xml:space="preserve"> г.</w:t>
      </w:r>
      <w:r>
        <w:rPr>
          <w:sz w:val="28"/>
        </w:rPr>
        <w:t xml:space="preserve"> </w:t>
      </w:r>
      <w:r w:rsidR="004F725B">
        <w:rPr>
          <w:sz w:val="28"/>
        </w:rPr>
        <w:t>1</w:t>
      </w:r>
      <w:r w:rsidR="00220445">
        <w:rPr>
          <w:sz w:val="28"/>
        </w:rPr>
        <w:t>95</w:t>
      </w:r>
      <w:r>
        <w:rPr>
          <w:sz w:val="28"/>
        </w:rPr>
        <w:t xml:space="preserve"> «Об утверждении туристского паспорта Андроповского муниципального </w:t>
      </w:r>
      <w:r w:rsidR="004F725B">
        <w:rPr>
          <w:sz w:val="28"/>
        </w:rPr>
        <w:t>округа</w:t>
      </w:r>
      <w:r>
        <w:rPr>
          <w:sz w:val="28"/>
        </w:rPr>
        <w:t xml:space="preserve"> Ставропольского края»</w:t>
      </w:r>
      <w:r w:rsidR="00B1665B">
        <w:rPr>
          <w:sz w:val="28"/>
        </w:rPr>
        <w:t>.</w:t>
      </w:r>
    </w:p>
    <w:p w:rsidR="003E1A01" w:rsidRPr="009055A1" w:rsidRDefault="003E1A01" w:rsidP="0093781A">
      <w:pPr>
        <w:widowControl w:val="0"/>
        <w:ind w:firstLine="720"/>
        <w:jc w:val="both"/>
        <w:rPr>
          <w:sz w:val="28"/>
          <w:szCs w:val="28"/>
        </w:rPr>
      </w:pPr>
    </w:p>
    <w:p w:rsidR="003E1A01" w:rsidRPr="009055A1" w:rsidRDefault="00C02782" w:rsidP="0093781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A01" w:rsidRPr="009055A1">
        <w:rPr>
          <w:sz w:val="28"/>
          <w:szCs w:val="28"/>
        </w:rPr>
        <w:t xml:space="preserve">. </w:t>
      </w:r>
      <w:proofErr w:type="gramStart"/>
      <w:r w:rsidR="003E1A01" w:rsidRPr="009055A1">
        <w:rPr>
          <w:sz w:val="28"/>
          <w:szCs w:val="28"/>
        </w:rPr>
        <w:t>Контроль за</w:t>
      </w:r>
      <w:proofErr w:type="gramEnd"/>
      <w:r w:rsidR="003E1A01" w:rsidRPr="009055A1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C31564">
        <w:rPr>
          <w:sz w:val="28"/>
          <w:szCs w:val="28"/>
        </w:rPr>
        <w:t>округа</w:t>
      </w:r>
      <w:r w:rsidR="003E1A01" w:rsidRPr="009055A1">
        <w:rPr>
          <w:sz w:val="28"/>
          <w:szCs w:val="28"/>
        </w:rPr>
        <w:t xml:space="preserve"> Ставропольского края </w:t>
      </w:r>
      <w:r w:rsidR="00C162C3">
        <w:rPr>
          <w:sz w:val="28"/>
          <w:szCs w:val="28"/>
        </w:rPr>
        <w:t>Колодко М.В.</w:t>
      </w:r>
    </w:p>
    <w:p w:rsidR="006B03AA" w:rsidRPr="009055A1" w:rsidRDefault="006B03AA" w:rsidP="00937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A01" w:rsidRPr="009055A1" w:rsidRDefault="00C02782" w:rsidP="00937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A01" w:rsidRPr="009055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10791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B63114">
        <w:rPr>
          <w:rFonts w:ascii="Times New Roman" w:hAnsi="Times New Roman" w:cs="Times New Roman"/>
          <w:sz w:val="28"/>
          <w:szCs w:val="28"/>
        </w:rPr>
        <w:t>.</w:t>
      </w:r>
    </w:p>
    <w:p w:rsidR="003E1A01" w:rsidRPr="009055A1" w:rsidRDefault="003E1A01" w:rsidP="00B744E8">
      <w:pPr>
        <w:widowControl w:val="0"/>
        <w:ind w:firstLine="709"/>
        <w:rPr>
          <w:sz w:val="28"/>
          <w:szCs w:val="28"/>
        </w:rPr>
      </w:pPr>
    </w:p>
    <w:p w:rsidR="00110791" w:rsidRDefault="00110791" w:rsidP="0093781A">
      <w:pPr>
        <w:spacing w:line="240" w:lineRule="exact"/>
        <w:jc w:val="both"/>
        <w:rPr>
          <w:sz w:val="28"/>
          <w:szCs w:val="28"/>
        </w:rPr>
      </w:pPr>
    </w:p>
    <w:p w:rsidR="003E1A01" w:rsidRPr="009055A1" w:rsidRDefault="003E1A01" w:rsidP="0093781A">
      <w:pPr>
        <w:spacing w:line="240" w:lineRule="exact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Глава </w:t>
      </w:r>
    </w:p>
    <w:p w:rsidR="003E1A01" w:rsidRPr="009055A1" w:rsidRDefault="003E1A01" w:rsidP="0093781A">
      <w:pPr>
        <w:spacing w:line="240" w:lineRule="exact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Андроповского муниципального </w:t>
      </w:r>
      <w:r w:rsidR="006B73FA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ab/>
      </w:r>
    </w:p>
    <w:p w:rsidR="006B5FCB" w:rsidRPr="009055A1" w:rsidRDefault="003E1A01" w:rsidP="0093781A">
      <w:pPr>
        <w:spacing w:line="240" w:lineRule="exact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Ставропольского края                                </w:t>
      </w:r>
      <w:r w:rsidR="00D7538D">
        <w:rPr>
          <w:sz w:val="28"/>
          <w:szCs w:val="28"/>
        </w:rPr>
        <w:t xml:space="preserve">                               </w:t>
      </w:r>
      <w:r w:rsidRPr="009055A1">
        <w:rPr>
          <w:sz w:val="28"/>
          <w:szCs w:val="28"/>
        </w:rPr>
        <w:t xml:space="preserve">    Н.А.</w:t>
      </w:r>
      <w:r w:rsidR="00D7538D">
        <w:rPr>
          <w:sz w:val="28"/>
          <w:szCs w:val="28"/>
        </w:rPr>
        <w:t xml:space="preserve"> </w:t>
      </w:r>
      <w:proofErr w:type="spellStart"/>
      <w:r w:rsidRPr="009055A1">
        <w:rPr>
          <w:sz w:val="28"/>
          <w:szCs w:val="28"/>
        </w:rPr>
        <w:t>Бобрышева</w:t>
      </w:r>
      <w:proofErr w:type="spellEnd"/>
    </w:p>
    <w:p w:rsidR="003E1A01" w:rsidRPr="009055A1" w:rsidRDefault="003E1A01" w:rsidP="00CB05BC">
      <w:pPr>
        <w:widowControl w:val="0"/>
        <w:spacing w:line="240" w:lineRule="exact"/>
        <w:ind w:left="4320"/>
        <w:rPr>
          <w:sz w:val="28"/>
          <w:szCs w:val="28"/>
        </w:rPr>
        <w:sectPr w:rsidR="003E1A01" w:rsidRPr="009055A1" w:rsidSect="002D4BC3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E1A01" w:rsidRPr="009055A1" w:rsidRDefault="003E1A01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E1A01" w:rsidRPr="009055A1" w:rsidRDefault="003E1A01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3E1A01" w:rsidRPr="009055A1" w:rsidRDefault="003E1A01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постановлением администрации</w:t>
      </w:r>
    </w:p>
    <w:p w:rsidR="003E1A01" w:rsidRPr="009055A1" w:rsidRDefault="003E1A01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Андроповского муниципального </w:t>
      </w:r>
      <w:r w:rsidR="00220445">
        <w:rPr>
          <w:sz w:val="28"/>
          <w:szCs w:val="28"/>
        </w:rPr>
        <w:t>округа</w:t>
      </w:r>
    </w:p>
    <w:p w:rsidR="003E1A01" w:rsidRPr="009055A1" w:rsidRDefault="003E1A01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Ставропольского края</w:t>
      </w:r>
    </w:p>
    <w:p w:rsidR="003E1A01" w:rsidRPr="009055A1" w:rsidRDefault="00220445" w:rsidP="00AB21FB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1A01" w:rsidRPr="009055A1">
        <w:rPr>
          <w:sz w:val="28"/>
          <w:szCs w:val="28"/>
        </w:rPr>
        <w:t>т</w:t>
      </w:r>
      <w:r w:rsidR="00110791">
        <w:rPr>
          <w:sz w:val="28"/>
          <w:szCs w:val="28"/>
        </w:rPr>
        <w:t xml:space="preserve"> 08 июня</w:t>
      </w:r>
      <w:r w:rsidR="00C31564">
        <w:rPr>
          <w:sz w:val="28"/>
          <w:szCs w:val="28"/>
        </w:rPr>
        <w:t xml:space="preserve"> </w:t>
      </w:r>
      <w:r w:rsidR="004F725B">
        <w:rPr>
          <w:sz w:val="28"/>
          <w:szCs w:val="28"/>
        </w:rPr>
        <w:t>2022</w:t>
      </w:r>
      <w:r w:rsidR="00C31564">
        <w:rPr>
          <w:sz w:val="28"/>
          <w:szCs w:val="28"/>
        </w:rPr>
        <w:t xml:space="preserve"> г. № </w:t>
      </w:r>
      <w:r w:rsidR="00110791">
        <w:rPr>
          <w:sz w:val="28"/>
          <w:szCs w:val="28"/>
        </w:rPr>
        <w:t>414</w:t>
      </w: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ТУРИСТСКИЙ ПАСПОРТ</w:t>
      </w: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Андроповского муниципального </w:t>
      </w:r>
      <w:r w:rsidR="00220445">
        <w:rPr>
          <w:sz w:val="28"/>
          <w:szCs w:val="28"/>
        </w:rPr>
        <w:t>округа</w:t>
      </w:r>
      <w:r w:rsidRPr="009055A1">
        <w:rPr>
          <w:sz w:val="28"/>
          <w:szCs w:val="28"/>
        </w:rPr>
        <w:t xml:space="preserve"> Ставропольского края</w:t>
      </w:r>
    </w:p>
    <w:p w:rsidR="003E1A01" w:rsidRPr="009055A1" w:rsidRDefault="003E1A01" w:rsidP="00AB21FB">
      <w:pPr>
        <w:widowControl w:val="0"/>
        <w:spacing w:line="240" w:lineRule="exact"/>
        <w:jc w:val="center"/>
        <w:rPr>
          <w:sz w:val="28"/>
          <w:szCs w:val="28"/>
        </w:rPr>
      </w:pPr>
    </w:p>
    <w:p w:rsidR="003E1A01" w:rsidRPr="009055A1" w:rsidRDefault="003E1A01" w:rsidP="000F6838">
      <w:pPr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ОГЛАВЛЕНИЕ:</w:t>
      </w:r>
    </w:p>
    <w:p w:rsidR="003E1A01" w:rsidRDefault="003E1A01" w:rsidP="00AB21FB">
      <w:pPr>
        <w:ind w:firstLine="720"/>
        <w:jc w:val="both"/>
        <w:rPr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8757"/>
      </w:tblGrid>
      <w:tr w:rsidR="00F04630" w:rsidRPr="00D7538D" w:rsidTr="006B5FCB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0" w:rsidRPr="00D7538D" w:rsidRDefault="00F04630" w:rsidP="00D7538D">
            <w:pPr>
              <w:pStyle w:val="a6"/>
              <w:widowControl w:val="0"/>
              <w:ind w:left="0" w:firstLine="0"/>
              <w:contextualSpacing/>
              <w:rPr>
                <w:szCs w:val="28"/>
                <w:lang w:eastAsia="en-US"/>
              </w:rPr>
            </w:pPr>
            <w:r w:rsidRPr="00D7538D">
              <w:rPr>
                <w:szCs w:val="28"/>
                <w:lang w:eastAsia="en-US"/>
              </w:rPr>
              <w:t xml:space="preserve">№ </w:t>
            </w:r>
            <w:proofErr w:type="gramStart"/>
            <w:r w:rsidRPr="00D7538D">
              <w:rPr>
                <w:szCs w:val="28"/>
                <w:lang w:eastAsia="en-US"/>
              </w:rPr>
              <w:t>п</w:t>
            </w:r>
            <w:proofErr w:type="gramEnd"/>
            <w:r w:rsidRPr="00D7538D">
              <w:rPr>
                <w:szCs w:val="28"/>
                <w:lang w:eastAsia="en-US"/>
              </w:rPr>
              <w:t>/п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0" w:rsidRPr="00D7538D" w:rsidRDefault="00F04630" w:rsidP="00D7538D">
            <w:pPr>
              <w:pStyle w:val="2"/>
              <w:keepNext w:val="0"/>
              <w:widowControl w:val="0"/>
              <w:ind w:left="0"/>
              <w:contextualSpacing/>
              <w:jc w:val="center"/>
              <w:rPr>
                <w:i w:val="0"/>
                <w:szCs w:val="28"/>
                <w:lang w:eastAsia="en-US"/>
              </w:rPr>
            </w:pPr>
            <w:r w:rsidRPr="00D7538D">
              <w:rPr>
                <w:i w:val="0"/>
                <w:szCs w:val="28"/>
                <w:lang w:eastAsia="en-US"/>
              </w:rPr>
              <w:t>Название раздела</w:t>
            </w:r>
          </w:p>
        </w:tc>
      </w:tr>
    </w:tbl>
    <w:p w:rsidR="00D7538D" w:rsidRPr="00D7538D" w:rsidRDefault="00D7538D">
      <w:pPr>
        <w:rPr>
          <w:sz w:val="4"/>
          <w:szCs w:val="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794"/>
      </w:tblGrid>
      <w:tr w:rsidR="00D7538D" w:rsidRPr="006B5FCB" w:rsidTr="006B5F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B5FCB" w:rsidRDefault="00D7538D" w:rsidP="006B5FCB">
            <w:pPr>
              <w:pStyle w:val="a6"/>
              <w:widowControl w:val="0"/>
              <w:ind w:left="0" w:firstLine="0"/>
              <w:jc w:val="center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6B5FCB" w:rsidRDefault="00D7538D" w:rsidP="006B5FCB">
            <w:pPr>
              <w:pStyle w:val="2"/>
              <w:keepNext w:val="0"/>
              <w:widowControl w:val="0"/>
              <w:ind w:left="0"/>
              <w:jc w:val="center"/>
              <w:rPr>
                <w:i w:val="0"/>
                <w:szCs w:val="28"/>
                <w:lang w:eastAsia="en-US"/>
              </w:rPr>
            </w:pPr>
            <w:r w:rsidRPr="006B5FCB">
              <w:rPr>
                <w:i w:val="0"/>
                <w:szCs w:val="28"/>
                <w:lang w:eastAsia="en-US"/>
              </w:rPr>
              <w:t>2</w:t>
            </w:r>
          </w:p>
        </w:tc>
      </w:tr>
      <w:tr w:rsidR="00F04630" w:rsidRPr="006B5FCB" w:rsidTr="006B5FCB">
        <w:tc>
          <w:tcPr>
            <w:tcW w:w="0" w:type="auto"/>
            <w:tcBorders>
              <w:top w:val="single" w:sz="4" w:space="0" w:color="auto"/>
            </w:tcBorders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i w:val="0"/>
                <w:szCs w:val="28"/>
                <w:lang w:eastAsia="en-US"/>
              </w:rPr>
              <w:t xml:space="preserve">Краткое описание, история </w:t>
            </w:r>
            <w:r w:rsidR="004F725B" w:rsidRPr="006B5FCB">
              <w:rPr>
                <w:i w:val="0"/>
                <w:szCs w:val="28"/>
                <w:lang w:eastAsia="en-US"/>
              </w:rPr>
              <w:t>Андроповского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</w:tc>
      </w:tr>
      <w:tr w:rsidR="00F04630" w:rsidRPr="006B5FCB" w:rsidTr="006B5FCB">
        <w:tc>
          <w:tcPr>
            <w:tcW w:w="0" w:type="auto"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2.</w:t>
            </w:r>
          </w:p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Природные рекреационные ресурсы, в том числе особо охраняемые природные территории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3.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i w:val="0"/>
                <w:szCs w:val="28"/>
                <w:lang w:eastAsia="en-US"/>
              </w:rPr>
              <w:t>Историко-культурный потенциал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3.1.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i w:val="0"/>
                <w:szCs w:val="28"/>
                <w:lang w:eastAsia="en-US"/>
              </w:rPr>
              <w:t>Архитектурные, археологические памятники, памятники истории и памятные места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3.2.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i w:val="0"/>
                <w:szCs w:val="28"/>
                <w:lang w:eastAsia="en-US"/>
              </w:rPr>
              <w:t>Известные личности</w:t>
            </w:r>
            <w:r w:rsidR="00C31564" w:rsidRPr="006B5FCB">
              <w:rPr>
                <w:i w:val="0"/>
                <w:szCs w:val="28"/>
                <w:lang w:eastAsia="en-US"/>
              </w:rPr>
              <w:t xml:space="preserve"> </w:t>
            </w:r>
            <w:r w:rsidR="004F725B" w:rsidRPr="006B5FCB">
              <w:rPr>
                <w:i w:val="0"/>
                <w:szCs w:val="28"/>
                <w:lang w:eastAsia="en-US"/>
              </w:rPr>
              <w:t>Андроповского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 xml:space="preserve"> муниципального округа Ставр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>о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>польского края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4.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i w:val="0"/>
                <w:szCs w:val="28"/>
                <w:lang w:eastAsia="en-US"/>
              </w:rPr>
              <w:t>Туристская инфраструктура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4.1.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i w:val="0"/>
                <w:szCs w:val="28"/>
                <w:lang w:eastAsia="en-US"/>
              </w:rPr>
              <w:t>Транспортное обеспечение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4.2.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i w:val="0"/>
                <w:szCs w:val="28"/>
                <w:lang w:eastAsia="en-US"/>
              </w:rPr>
              <w:t>Система телекоммуникационной связи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4.3.</w:t>
            </w:r>
            <w:r w:rsidRPr="006B5FCB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Объекты торговли и бытового обслуживания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4.4.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Объекты общественного питания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4.5.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Объекты размещения (коллективные средства размещения)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4.6.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Объекты досуга и развлечения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4.7.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Объекты здравоохранения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4.8.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 xml:space="preserve">Финансово-кредитные учреждения (в том числе наличие банкоматов на территории </w:t>
            </w:r>
            <w:r w:rsidR="004F725B" w:rsidRPr="006B5FCB">
              <w:rPr>
                <w:i w:val="0"/>
                <w:szCs w:val="28"/>
                <w:lang w:eastAsia="en-US"/>
              </w:rPr>
              <w:t>Андроповского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 xml:space="preserve"> муниципального округа</w:t>
            </w:r>
            <w:r w:rsidRPr="006B5FCB">
              <w:rPr>
                <w:rFonts w:eastAsia="Calibri"/>
                <w:i w:val="0"/>
                <w:szCs w:val="28"/>
                <w:lang w:eastAsia="en-US"/>
              </w:rPr>
              <w:t>)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4.9.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Туристская инфраструктура для лиц с ограниченными возможностями здоровья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5.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i w:val="0"/>
                <w:szCs w:val="28"/>
                <w:lang w:eastAsia="en-US"/>
              </w:rPr>
              <w:t>Рекреационная сеть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5.1.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Санаторно-курортные учреждения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 xml:space="preserve">5.2. </w:t>
            </w:r>
          </w:p>
        </w:tc>
        <w:tc>
          <w:tcPr>
            <w:tcW w:w="0" w:type="auto"/>
            <w:hideMark/>
          </w:tcPr>
          <w:p w:rsidR="00F04630" w:rsidRPr="006B5FCB" w:rsidRDefault="00413767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i w:val="0"/>
                <w:szCs w:val="28"/>
                <w:lang w:eastAsia="en-US"/>
              </w:rPr>
              <w:t>Туристские организации (турфирмы и туроператоры)</w:t>
            </w:r>
          </w:p>
        </w:tc>
      </w:tr>
      <w:tr w:rsidR="00413767" w:rsidRPr="006B5FCB" w:rsidTr="006B5FCB">
        <w:tc>
          <w:tcPr>
            <w:tcW w:w="0" w:type="auto"/>
          </w:tcPr>
          <w:p w:rsidR="00413767" w:rsidRPr="006B5FCB" w:rsidRDefault="00413767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5.3.</w:t>
            </w:r>
          </w:p>
        </w:tc>
        <w:tc>
          <w:tcPr>
            <w:tcW w:w="0" w:type="auto"/>
          </w:tcPr>
          <w:p w:rsidR="00413767" w:rsidRPr="006B5FCB" w:rsidRDefault="00413767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Учреждения детского отдыха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5.</w:t>
            </w:r>
            <w:r w:rsidR="00413767" w:rsidRPr="006B5FCB">
              <w:rPr>
                <w:szCs w:val="28"/>
                <w:lang w:eastAsia="en-US"/>
              </w:rPr>
              <w:t>4</w:t>
            </w:r>
            <w:r w:rsidRPr="006B5FCB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Туристские маршруты по территории</w:t>
            </w:r>
            <w:r w:rsidR="00C31564" w:rsidRPr="006B5FCB">
              <w:rPr>
                <w:rFonts w:eastAsia="Calibri"/>
                <w:i w:val="0"/>
                <w:szCs w:val="28"/>
                <w:lang w:eastAsia="en-US"/>
              </w:rPr>
              <w:t xml:space="preserve"> </w:t>
            </w:r>
            <w:r w:rsidR="004F725B" w:rsidRPr="006B5FCB">
              <w:rPr>
                <w:i w:val="0"/>
                <w:szCs w:val="28"/>
                <w:lang w:eastAsia="en-US"/>
              </w:rPr>
              <w:t>Андроповского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5.</w:t>
            </w:r>
            <w:r w:rsidR="00413767" w:rsidRPr="006B5FCB">
              <w:rPr>
                <w:szCs w:val="28"/>
                <w:lang w:eastAsia="en-US"/>
              </w:rPr>
              <w:t>5</w:t>
            </w:r>
            <w:r w:rsidRPr="006B5FCB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Событийные мероприятия, проводимые на территории</w:t>
            </w:r>
            <w:r w:rsidR="00C31564" w:rsidRPr="006B5FCB">
              <w:rPr>
                <w:rFonts w:eastAsia="Calibri"/>
                <w:i w:val="0"/>
                <w:szCs w:val="28"/>
                <w:lang w:eastAsia="en-US"/>
              </w:rPr>
              <w:t xml:space="preserve"> </w:t>
            </w:r>
            <w:r w:rsidR="004F725B" w:rsidRPr="006B5FCB">
              <w:rPr>
                <w:i w:val="0"/>
                <w:szCs w:val="28"/>
                <w:lang w:eastAsia="en-US"/>
              </w:rPr>
              <w:t>Андроповского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6</w:t>
            </w:r>
            <w:r w:rsidRPr="006B5FCB">
              <w:rPr>
                <w:rFonts w:eastAsia="Calibri"/>
                <w:szCs w:val="28"/>
                <w:lang w:eastAsia="en-US"/>
              </w:rPr>
              <w:t xml:space="preserve">. 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Развивающиеся виды туризма на территории</w:t>
            </w:r>
            <w:r w:rsidR="00C31564" w:rsidRPr="006B5FCB">
              <w:rPr>
                <w:i w:val="0"/>
                <w:szCs w:val="28"/>
                <w:lang w:eastAsia="en-US"/>
              </w:rPr>
              <w:t xml:space="preserve"> </w:t>
            </w:r>
            <w:r w:rsidR="004F725B" w:rsidRPr="006B5FCB">
              <w:rPr>
                <w:i w:val="0"/>
                <w:szCs w:val="28"/>
                <w:lang w:eastAsia="en-US"/>
              </w:rPr>
              <w:t>Андроповского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 xml:space="preserve"> муниц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>и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>пального округа Ставропольского края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lastRenderedPageBreak/>
              <w:t>6.1.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Оздоровительный туризм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6.2.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Сельский туризм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6.3.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Культурно-познавательный туризм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6.4.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Деловой туризм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6.5.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Этнографический туризм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6.6.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Экологический туризм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6.7.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Гастрономический туризм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6.8.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Событийный туризм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6.9.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Паломнический туризм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6.10.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Социальный туризм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F04630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7.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Инвестиционный потенциал</w:t>
            </w:r>
            <w:r w:rsidR="00C31564" w:rsidRPr="006B5FCB">
              <w:rPr>
                <w:i w:val="0"/>
                <w:szCs w:val="28"/>
                <w:lang w:eastAsia="en-US"/>
              </w:rPr>
              <w:t xml:space="preserve"> </w:t>
            </w:r>
            <w:r w:rsidR="004F725B" w:rsidRPr="006B5FCB">
              <w:rPr>
                <w:i w:val="0"/>
                <w:szCs w:val="28"/>
                <w:lang w:eastAsia="en-US"/>
              </w:rPr>
              <w:t>Андроповского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54698C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8</w:t>
            </w:r>
            <w:r w:rsidR="00F04630" w:rsidRPr="006B5FCB">
              <w:rPr>
                <w:szCs w:val="28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:rsidR="00F04630" w:rsidRPr="006B5FCB" w:rsidRDefault="004F725B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Экономика Андроповского муниципального округа Ставропольского края</w:t>
            </w:r>
          </w:p>
        </w:tc>
      </w:tr>
      <w:tr w:rsidR="004F725B" w:rsidRPr="006B5FCB" w:rsidTr="006B5FCB">
        <w:tc>
          <w:tcPr>
            <w:tcW w:w="0" w:type="auto"/>
          </w:tcPr>
          <w:p w:rsidR="004F725B" w:rsidRPr="006B5FCB" w:rsidRDefault="004F725B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9.</w:t>
            </w:r>
          </w:p>
        </w:tc>
        <w:tc>
          <w:tcPr>
            <w:tcW w:w="0" w:type="auto"/>
          </w:tcPr>
          <w:p w:rsidR="004F725B" w:rsidRPr="006B5FCB" w:rsidRDefault="004F725B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Источники в информационно-телекоммуникационной сети «Инте</w:t>
            </w:r>
            <w:r w:rsidRPr="006B5FCB">
              <w:rPr>
                <w:rFonts w:eastAsia="Calibri"/>
                <w:i w:val="0"/>
                <w:szCs w:val="28"/>
                <w:lang w:eastAsia="en-US"/>
              </w:rPr>
              <w:t>р</w:t>
            </w:r>
            <w:r w:rsidRPr="006B5FCB">
              <w:rPr>
                <w:rFonts w:eastAsia="Calibri"/>
                <w:i w:val="0"/>
                <w:szCs w:val="28"/>
                <w:lang w:eastAsia="en-US"/>
              </w:rPr>
              <w:t>нет», содержащие информацию о туристском потенциале</w:t>
            </w:r>
          </w:p>
        </w:tc>
      </w:tr>
      <w:tr w:rsidR="00F04630" w:rsidRPr="006B5FCB" w:rsidTr="006B5FCB">
        <w:tc>
          <w:tcPr>
            <w:tcW w:w="0" w:type="auto"/>
            <w:hideMark/>
          </w:tcPr>
          <w:p w:rsidR="00F04630" w:rsidRPr="006B5FCB" w:rsidRDefault="004F725B" w:rsidP="006B5FCB">
            <w:pPr>
              <w:pStyle w:val="a6"/>
              <w:widowControl w:val="0"/>
              <w:ind w:left="0" w:firstLine="0"/>
              <w:rPr>
                <w:szCs w:val="28"/>
                <w:lang w:eastAsia="en-US"/>
              </w:rPr>
            </w:pPr>
            <w:r w:rsidRPr="006B5FCB">
              <w:rPr>
                <w:szCs w:val="28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F04630" w:rsidRPr="006B5FCB" w:rsidRDefault="00F04630" w:rsidP="006B5FCB">
            <w:pPr>
              <w:pStyle w:val="2"/>
              <w:keepNext w:val="0"/>
              <w:widowControl w:val="0"/>
              <w:ind w:left="0"/>
              <w:rPr>
                <w:rFonts w:eastAsia="Calibri"/>
                <w:i w:val="0"/>
                <w:szCs w:val="28"/>
                <w:lang w:eastAsia="en-US"/>
              </w:rPr>
            </w:pPr>
            <w:r w:rsidRPr="006B5FCB">
              <w:rPr>
                <w:rFonts w:eastAsia="Calibri"/>
                <w:i w:val="0"/>
                <w:szCs w:val="28"/>
                <w:lang w:eastAsia="en-US"/>
              </w:rPr>
              <w:t>Организации в сфере народных художественных промыслов, распол</w:t>
            </w:r>
            <w:r w:rsidRPr="006B5FCB">
              <w:rPr>
                <w:rFonts w:eastAsia="Calibri"/>
                <w:i w:val="0"/>
                <w:szCs w:val="28"/>
                <w:lang w:eastAsia="en-US"/>
              </w:rPr>
              <w:t>о</w:t>
            </w:r>
            <w:r w:rsidRPr="006B5FCB">
              <w:rPr>
                <w:rFonts w:eastAsia="Calibri"/>
                <w:i w:val="0"/>
                <w:szCs w:val="28"/>
                <w:lang w:eastAsia="en-US"/>
              </w:rPr>
              <w:t xml:space="preserve">женных на территории </w:t>
            </w:r>
            <w:r w:rsidR="00C31564" w:rsidRPr="006B5FCB">
              <w:rPr>
                <w:i w:val="0"/>
                <w:szCs w:val="28"/>
                <w:lang w:eastAsia="en-US"/>
              </w:rPr>
              <w:t>Андроповского</w:t>
            </w:r>
            <w:r w:rsidR="00C31564" w:rsidRPr="006B5FCB">
              <w:rPr>
                <w:rFonts w:eastAsia="Calibri"/>
                <w:i w:val="0"/>
                <w:szCs w:val="28"/>
                <w:lang w:eastAsia="en-US"/>
              </w:rPr>
              <w:t xml:space="preserve"> 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>муниципального округа</w:t>
            </w:r>
            <w:r w:rsidRPr="006B5FCB">
              <w:rPr>
                <w:rFonts w:eastAsia="Calibri"/>
                <w:i w:val="0"/>
                <w:szCs w:val="28"/>
                <w:lang w:eastAsia="en-US"/>
              </w:rPr>
              <w:t xml:space="preserve"> 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 xml:space="preserve"> Ста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>в</w:t>
            </w:r>
            <w:r w:rsidR="004F725B" w:rsidRPr="006B5FCB">
              <w:rPr>
                <w:rFonts w:eastAsia="Calibri"/>
                <w:i w:val="0"/>
                <w:szCs w:val="28"/>
                <w:lang w:eastAsia="en-US"/>
              </w:rPr>
              <w:t>ропольского края</w:t>
            </w:r>
          </w:p>
        </w:tc>
      </w:tr>
    </w:tbl>
    <w:p w:rsidR="00F04630" w:rsidRDefault="00F04630" w:rsidP="00AB21FB">
      <w:pPr>
        <w:ind w:firstLine="720"/>
        <w:jc w:val="both"/>
        <w:rPr>
          <w:sz w:val="28"/>
          <w:szCs w:val="28"/>
        </w:rPr>
      </w:pPr>
    </w:p>
    <w:p w:rsidR="00F04630" w:rsidRDefault="00F04630" w:rsidP="00AB21FB">
      <w:pPr>
        <w:ind w:firstLine="720"/>
        <w:jc w:val="both"/>
        <w:rPr>
          <w:sz w:val="28"/>
          <w:szCs w:val="28"/>
        </w:rPr>
      </w:pPr>
    </w:p>
    <w:p w:rsidR="00F04630" w:rsidRDefault="00F04630" w:rsidP="00AB21FB">
      <w:pPr>
        <w:ind w:firstLine="720"/>
        <w:jc w:val="both"/>
        <w:rPr>
          <w:sz w:val="28"/>
          <w:szCs w:val="28"/>
        </w:rPr>
      </w:pPr>
    </w:p>
    <w:p w:rsidR="00F04630" w:rsidRPr="009055A1" w:rsidRDefault="00110791" w:rsidP="0011079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D60A7F" w:rsidRDefault="00D60A7F" w:rsidP="00D60A7F">
      <w:pPr>
        <w:spacing w:line="240" w:lineRule="exact"/>
        <w:rPr>
          <w:sz w:val="28"/>
          <w:szCs w:val="28"/>
        </w:rPr>
      </w:pPr>
    </w:p>
    <w:p w:rsidR="003E1A01" w:rsidRPr="009055A1" w:rsidRDefault="00110791" w:rsidP="006E6F4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6E6F48">
        <w:rPr>
          <w:sz w:val="28"/>
          <w:szCs w:val="28"/>
        </w:rPr>
        <w:br w:type="page"/>
      </w:r>
      <w:r w:rsidR="003E1A01" w:rsidRPr="009055A1">
        <w:rPr>
          <w:sz w:val="28"/>
          <w:szCs w:val="28"/>
        </w:rPr>
        <w:lastRenderedPageBreak/>
        <w:t xml:space="preserve">1. Краткое описание, история </w:t>
      </w:r>
      <w:r w:rsidR="00FD492A">
        <w:rPr>
          <w:sz w:val="28"/>
          <w:szCs w:val="28"/>
        </w:rPr>
        <w:t>Андроповского</w:t>
      </w:r>
      <w:r w:rsidR="003E1A01" w:rsidRPr="009055A1">
        <w:rPr>
          <w:sz w:val="28"/>
          <w:szCs w:val="28"/>
        </w:rPr>
        <w:t xml:space="preserve"> </w:t>
      </w:r>
      <w:r w:rsidR="00276000">
        <w:rPr>
          <w:sz w:val="28"/>
          <w:szCs w:val="28"/>
        </w:rPr>
        <w:t>муниципального округа</w:t>
      </w:r>
      <w:r w:rsidR="004F725B" w:rsidRPr="004F725B">
        <w:t xml:space="preserve"> </w:t>
      </w:r>
      <w:r w:rsidR="004F725B" w:rsidRPr="004F725B">
        <w:rPr>
          <w:sz w:val="28"/>
          <w:szCs w:val="28"/>
        </w:rPr>
        <w:t>Ста</w:t>
      </w:r>
      <w:r w:rsidR="004F725B" w:rsidRPr="004F725B">
        <w:rPr>
          <w:sz w:val="28"/>
          <w:szCs w:val="28"/>
        </w:rPr>
        <w:t>в</w:t>
      </w:r>
      <w:r w:rsidR="004F725B" w:rsidRPr="004F725B">
        <w:rPr>
          <w:sz w:val="28"/>
          <w:szCs w:val="28"/>
        </w:rPr>
        <w:t>ропольского края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Андроповский район образован в феврале 1924 года из волостей и сел части бывшего Александровского уезда. Центром был поселок Курса</w:t>
      </w:r>
      <w:r w:rsidR="0072454B">
        <w:rPr>
          <w:sz w:val="28"/>
          <w:szCs w:val="28"/>
        </w:rPr>
        <w:t>вский, давший первоначальное на</w:t>
      </w:r>
      <w:r w:rsidRPr="009055A1">
        <w:rPr>
          <w:sz w:val="28"/>
          <w:szCs w:val="28"/>
        </w:rPr>
        <w:t>звание району.</w:t>
      </w:r>
    </w:p>
    <w:p w:rsidR="004F725B" w:rsidRPr="009055A1" w:rsidRDefault="003E1A01" w:rsidP="004F725B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3 г"/>
        </w:smartTagPr>
        <w:r w:rsidRPr="009055A1">
          <w:rPr>
            <w:sz w:val="28"/>
            <w:szCs w:val="28"/>
          </w:rPr>
          <w:t>1963 году</w:t>
        </w:r>
      </w:smartTag>
      <w:r w:rsidRPr="009055A1">
        <w:rPr>
          <w:sz w:val="28"/>
          <w:szCs w:val="28"/>
        </w:rPr>
        <w:t xml:space="preserve"> район был упразднен, но Указом Президиума Верховного Совета РСФСР от 11 декабря </w:t>
      </w:r>
      <w:smartTag w:uri="urn:schemas-microsoft-com:office:smarttags" w:element="metricconverter">
        <w:smartTagPr>
          <w:attr w:name="ProductID" w:val="1970 г"/>
        </w:smartTagPr>
        <w:r w:rsidRPr="009055A1">
          <w:rPr>
            <w:sz w:val="28"/>
            <w:szCs w:val="28"/>
          </w:rPr>
          <w:t>1970 года</w:t>
        </w:r>
      </w:smartTag>
      <w:r w:rsidRPr="009055A1">
        <w:rPr>
          <w:sz w:val="28"/>
          <w:szCs w:val="28"/>
        </w:rPr>
        <w:t xml:space="preserve"> был вновь воссоздан. В </w:t>
      </w:r>
      <w:smartTag w:uri="urn:schemas-microsoft-com:office:smarttags" w:element="metricconverter">
        <w:smartTagPr>
          <w:attr w:name="ProductID" w:val="1984 г"/>
        </w:smartTagPr>
        <w:r w:rsidRPr="009055A1">
          <w:rPr>
            <w:sz w:val="28"/>
            <w:szCs w:val="28"/>
          </w:rPr>
          <w:t>1984 году</w:t>
        </w:r>
        <w:r w:rsidR="0072454B">
          <w:rPr>
            <w:sz w:val="28"/>
            <w:szCs w:val="28"/>
          </w:rPr>
          <w:t xml:space="preserve"> </w:t>
        </w:r>
      </w:smartTag>
      <w:r w:rsidRPr="009055A1">
        <w:rPr>
          <w:sz w:val="28"/>
          <w:szCs w:val="28"/>
        </w:rPr>
        <w:t xml:space="preserve">Курсавский район переименован в Андроповский. </w:t>
      </w:r>
      <w:r w:rsidR="004F725B">
        <w:rPr>
          <w:sz w:val="28"/>
          <w:szCs w:val="28"/>
        </w:rPr>
        <w:t>С 2021 года Андроповский район преобразован в муниципальный округ.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Административный центр - </w:t>
      </w:r>
      <w:proofErr w:type="gramStart"/>
      <w:r w:rsidRPr="009055A1">
        <w:rPr>
          <w:sz w:val="28"/>
          <w:szCs w:val="28"/>
        </w:rPr>
        <w:t>с</w:t>
      </w:r>
      <w:proofErr w:type="gramEnd"/>
      <w:r w:rsidRPr="009055A1">
        <w:rPr>
          <w:sz w:val="28"/>
          <w:szCs w:val="28"/>
        </w:rPr>
        <w:t xml:space="preserve">. </w:t>
      </w:r>
      <w:proofErr w:type="gramStart"/>
      <w:r w:rsidRPr="009055A1">
        <w:rPr>
          <w:sz w:val="28"/>
          <w:szCs w:val="28"/>
        </w:rPr>
        <w:t>Курсавка</w:t>
      </w:r>
      <w:proofErr w:type="gramEnd"/>
      <w:r w:rsidRPr="009055A1">
        <w:rPr>
          <w:sz w:val="28"/>
          <w:szCs w:val="28"/>
        </w:rPr>
        <w:t>, крупные населенные пункты</w:t>
      </w:r>
      <w:r w:rsidR="006B73FA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– села Водораздел, Красноярское, Солуно-Дмитриевское, Крымгиреевское, станица Воровсколесская.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Район расположен в юго-западной части Ставропольского края. Он граничит с </w:t>
      </w:r>
      <w:proofErr w:type="spellStart"/>
      <w:r w:rsidRPr="009055A1">
        <w:rPr>
          <w:sz w:val="28"/>
          <w:szCs w:val="28"/>
        </w:rPr>
        <w:t>Грачевским</w:t>
      </w:r>
      <w:proofErr w:type="spellEnd"/>
      <w:r w:rsidRPr="009055A1">
        <w:rPr>
          <w:sz w:val="28"/>
          <w:szCs w:val="28"/>
        </w:rPr>
        <w:t>, Александровским, Минераловодским, Предгорным,</w:t>
      </w:r>
      <w:r w:rsidR="0072454B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Шпаковским и Кочубеевским районами, Карачаево-Черкесской Республикой.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Площадь района – 2 388 кв.</w:t>
      </w:r>
      <w:r w:rsidR="00FA76DE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 xml:space="preserve">км – это почти 1/30 часть Ставропольского края. Территория района простирается с севера на юг на </w:t>
      </w:r>
      <w:smartTag w:uri="urn:schemas-microsoft-com:office:smarttags" w:element="metricconverter">
        <w:smartTagPr>
          <w:attr w:name="ProductID" w:val="75 км"/>
        </w:smartTagPr>
        <w:r w:rsidRPr="009055A1">
          <w:rPr>
            <w:sz w:val="28"/>
            <w:szCs w:val="28"/>
          </w:rPr>
          <w:t>75 км</w:t>
        </w:r>
      </w:smartTag>
      <w:r w:rsidRPr="009055A1">
        <w:rPr>
          <w:sz w:val="28"/>
          <w:szCs w:val="28"/>
        </w:rPr>
        <w:t>,</w:t>
      </w:r>
      <w:r w:rsidR="0072454B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 xml:space="preserve">с запада на восток - на </w:t>
      </w:r>
      <w:smartTag w:uri="urn:schemas-microsoft-com:office:smarttags" w:element="metricconverter">
        <w:smartTagPr>
          <w:attr w:name="ProductID" w:val="60 км"/>
        </w:smartTagPr>
        <w:r w:rsidRPr="009055A1">
          <w:rPr>
            <w:sz w:val="28"/>
            <w:szCs w:val="28"/>
          </w:rPr>
          <w:t>60 км</w:t>
        </w:r>
      </w:smartTag>
      <w:r w:rsidRPr="009055A1">
        <w:rPr>
          <w:sz w:val="28"/>
          <w:szCs w:val="28"/>
        </w:rPr>
        <w:t xml:space="preserve">. </w:t>
      </w:r>
    </w:p>
    <w:p w:rsidR="003E1A0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Население </w:t>
      </w:r>
      <w:r w:rsidR="00B54518">
        <w:rPr>
          <w:sz w:val="28"/>
          <w:szCs w:val="28"/>
        </w:rPr>
        <w:t>–</w:t>
      </w:r>
      <w:r w:rsidR="00C31564">
        <w:rPr>
          <w:sz w:val="28"/>
          <w:szCs w:val="28"/>
        </w:rPr>
        <w:t>33</w:t>
      </w:r>
      <w:r w:rsidR="00B54518">
        <w:rPr>
          <w:sz w:val="28"/>
          <w:szCs w:val="28"/>
        </w:rPr>
        <w:t>,</w:t>
      </w:r>
      <w:r w:rsidR="00C31564">
        <w:rPr>
          <w:sz w:val="28"/>
          <w:szCs w:val="28"/>
        </w:rPr>
        <w:t>7</w:t>
      </w:r>
      <w:r w:rsidRPr="009055A1">
        <w:rPr>
          <w:sz w:val="28"/>
          <w:szCs w:val="28"/>
        </w:rPr>
        <w:t xml:space="preserve"> тыс. человек. В районе проживают представители 40 национальностей. </w:t>
      </w:r>
    </w:p>
    <w:p w:rsidR="003E1A01" w:rsidRPr="009055A1" w:rsidRDefault="003E1A01" w:rsidP="0093781A">
      <w:pPr>
        <w:widowControl w:val="0"/>
        <w:ind w:firstLine="720"/>
        <w:jc w:val="both"/>
        <w:rPr>
          <w:sz w:val="28"/>
          <w:szCs w:val="28"/>
        </w:rPr>
      </w:pPr>
    </w:p>
    <w:p w:rsidR="003E1A01" w:rsidRPr="009055A1" w:rsidRDefault="003E1A01" w:rsidP="0093781A">
      <w:pPr>
        <w:widowControl w:val="0"/>
        <w:ind w:firstLine="720"/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2. Природные рекреационные ресурсы, в том числе особо охраняемые природные территории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Несмотря на небольшую площадь района, на его территории размещ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ются две климатические зоны. Их различие заключается в обеспеченности теплом и влагой: северная часть относится к зоне неустойчивого увлажнения, а южная – к зоне умеренного увлажнения.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Рельеф местности разнообразен. Центральная часть района располож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на на Ставропольской возвышенности, на севере находится </w:t>
      </w:r>
      <w:proofErr w:type="spellStart"/>
      <w:r w:rsidRPr="009055A1">
        <w:rPr>
          <w:sz w:val="28"/>
          <w:szCs w:val="28"/>
        </w:rPr>
        <w:t>Янкульская</w:t>
      </w:r>
      <w:proofErr w:type="spellEnd"/>
      <w:r w:rsidRPr="009055A1">
        <w:rPr>
          <w:sz w:val="28"/>
          <w:szCs w:val="28"/>
        </w:rPr>
        <w:t xml:space="preserve"> ко</w:t>
      </w:r>
      <w:r w:rsidRPr="009055A1">
        <w:rPr>
          <w:sz w:val="28"/>
          <w:szCs w:val="28"/>
        </w:rPr>
        <w:t>т</w:t>
      </w:r>
      <w:r w:rsidRPr="009055A1">
        <w:rPr>
          <w:sz w:val="28"/>
          <w:szCs w:val="28"/>
        </w:rPr>
        <w:t xml:space="preserve">ловина, на юге - </w:t>
      </w:r>
      <w:proofErr w:type="spellStart"/>
      <w:r w:rsidRPr="009055A1">
        <w:rPr>
          <w:sz w:val="28"/>
          <w:szCs w:val="28"/>
        </w:rPr>
        <w:t>Сычевск</w:t>
      </w:r>
      <w:r>
        <w:rPr>
          <w:sz w:val="28"/>
          <w:szCs w:val="28"/>
        </w:rPr>
        <w:t>о-Воровсколесский</w:t>
      </w:r>
      <w:proofErr w:type="spellEnd"/>
      <w:r>
        <w:rPr>
          <w:sz w:val="28"/>
          <w:szCs w:val="28"/>
        </w:rPr>
        <w:t xml:space="preserve"> массив, на за</w:t>
      </w:r>
      <w:r w:rsidRPr="009055A1">
        <w:rPr>
          <w:sz w:val="28"/>
          <w:szCs w:val="28"/>
        </w:rPr>
        <w:t xml:space="preserve">паде - Азово-Каспийский водораздел, на востоке – </w:t>
      </w:r>
      <w:proofErr w:type="spellStart"/>
      <w:r w:rsidRPr="009055A1">
        <w:rPr>
          <w:sz w:val="28"/>
          <w:szCs w:val="28"/>
        </w:rPr>
        <w:t>Прикалаусские</w:t>
      </w:r>
      <w:proofErr w:type="spellEnd"/>
      <w:r w:rsidRPr="009055A1">
        <w:rPr>
          <w:sz w:val="28"/>
          <w:szCs w:val="28"/>
        </w:rPr>
        <w:t xml:space="preserve"> высоты с высшей то</w:t>
      </w:r>
      <w:r w:rsidRPr="009055A1">
        <w:rPr>
          <w:sz w:val="28"/>
          <w:szCs w:val="28"/>
        </w:rPr>
        <w:t>ч</w:t>
      </w:r>
      <w:r w:rsidRPr="009055A1">
        <w:rPr>
          <w:sz w:val="28"/>
          <w:szCs w:val="28"/>
        </w:rPr>
        <w:t xml:space="preserve">кой </w:t>
      </w:r>
      <w:smartTag w:uri="urn:schemas-microsoft-com:office:smarttags" w:element="metricconverter">
        <w:smartTagPr>
          <w:attr w:name="ProductID" w:val="691 м"/>
        </w:smartTagPr>
        <w:r w:rsidRPr="009055A1">
          <w:rPr>
            <w:sz w:val="28"/>
            <w:szCs w:val="28"/>
          </w:rPr>
          <w:t>691 м</w:t>
        </w:r>
      </w:smartTag>
      <w:r w:rsidRPr="009055A1">
        <w:rPr>
          <w:sz w:val="28"/>
          <w:szCs w:val="28"/>
        </w:rPr>
        <w:t xml:space="preserve"> – горой Брык, самой протяженной грядой возвышенностей в крае. Здесь берет начало наиболее крупная река района – Калаус,</w:t>
      </w:r>
      <w:r w:rsidR="0072454B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имеющая 81 пр</w:t>
      </w:r>
      <w:r w:rsidRPr="009055A1">
        <w:rPr>
          <w:sz w:val="28"/>
          <w:szCs w:val="28"/>
        </w:rPr>
        <w:t>и</w:t>
      </w:r>
      <w:r w:rsidR="0072454B">
        <w:rPr>
          <w:sz w:val="28"/>
          <w:szCs w:val="28"/>
        </w:rPr>
        <w:t>ток (936 км), 24 бал</w:t>
      </w:r>
      <w:r w:rsidRPr="009055A1">
        <w:rPr>
          <w:sz w:val="28"/>
          <w:szCs w:val="28"/>
        </w:rPr>
        <w:t>ки (288 км), длина русла реки — 364 км, площадь бассе</w:t>
      </w:r>
      <w:r w:rsidRPr="009055A1">
        <w:rPr>
          <w:sz w:val="28"/>
          <w:szCs w:val="28"/>
        </w:rPr>
        <w:t>й</w:t>
      </w:r>
      <w:r w:rsidRPr="009055A1">
        <w:rPr>
          <w:sz w:val="28"/>
          <w:szCs w:val="28"/>
        </w:rPr>
        <w:t>на — 9,8 тыс. кв. км. Через Андроповский район проходят Большой Ставр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польский и Широкий каналы.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Речная сеть развита слабо. В окрестностях пос. Каскадного находится одно из крупнейших в крае водохранилищ -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Красное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, на котором работает электростанция, включенная в общую энергосистему ГЭС России. 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На юге района, </w:t>
      </w:r>
      <w:proofErr w:type="gramStart"/>
      <w:r w:rsidRPr="009055A1">
        <w:rPr>
          <w:sz w:val="28"/>
          <w:szCs w:val="28"/>
        </w:rPr>
        <w:t>у</w:t>
      </w:r>
      <w:proofErr w:type="gramEnd"/>
      <w:r w:rsidRPr="009055A1">
        <w:rPr>
          <w:sz w:val="28"/>
          <w:szCs w:val="28"/>
        </w:rPr>
        <w:t xml:space="preserve"> с. Куршава</w:t>
      </w:r>
      <w:r w:rsidR="00C31564">
        <w:rPr>
          <w:sz w:val="28"/>
          <w:szCs w:val="28"/>
        </w:rPr>
        <w:t>,</w:t>
      </w:r>
      <w:r w:rsidRPr="009055A1">
        <w:rPr>
          <w:sz w:val="28"/>
          <w:szCs w:val="28"/>
        </w:rPr>
        <w:t xml:space="preserve"> </w:t>
      </w:r>
      <w:proofErr w:type="gramStart"/>
      <w:r w:rsidRPr="009055A1">
        <w:rPr>
          <w:sz w:val="28"/>
          <w:szCs w:val="28"/>
        </w:rPr>
        <w:t>расположен</w:t>
      </w:r>
      <w:proofErr w:type="gramEnd"/>
      <w:r w:rsidRPr="009055A1">
        <w:rPr>
          <w:sz w:val="28"/>
          <w:szCs w:val="28"/>
        </w:rPr>
        <w:t xml:space="preserve"> огромный водоем - госуда</w:t>
      </w:r>
      <w:r w:rsidRPr="009055A1">
        <w:rPr>
          <w:sz w:val="28"/>
          <w:szCs w:val="28"/>
        </w:rPr>
        <w:t>р</w:t>
      </w:r>
      <w:r w:rsidRPr="009055A1">
        <w:rPr>
          <w:sz w:val="28"/>
          <w:szCs w:val="28"/>
        </w:rPr>
        <w:t xml:space="preserve">ственный природный заказник краевого значения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Лиман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>.</w:t>
      </w:r>
    </w:p>
    <w:p w:rsidR="003E1A01" w:rsidRPr="009055A1" w:rsidRDefault="003E1A01" w:rsidP="006E6F4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В районе имеются природные объекты, которые получили статус гос</w:t>
      </w:r>
      <w:r w:rsidRPr="009055A1">
        <w:rPr>
          <w:sz w:val="28"/>
          <w:szCs w:val="28"/>
        </w:rPr>
        <w:t>у</w:t>
      </w:r>
      <w:r w:rsidRPr="009055A1">
        <w:rPr>
          <w:sz w:val="28"/>
          <w:szCs w:val="28"/>
        </w:rPr>
        <w:t xml:space="preserve">дарственных памятников природы. Это – живописная гора Брык, урочище Семистожки – уникальное геологическое образование в виде семи холмов, находящееся на </w:t>
      </w:r>
      <w:proofErr w:type="spellStart"/>
      <w:r w:rsidRPr="009055A1">
        <w:rPr>
          <w:sz w:val="28"/>
          <w:szCs w:val="28"/>
        </w:rPr>
        <w:t>Воровсколесских</w:t>
      </w:r>
      <w:proofErr w:type="spellEnd"/>
      <w:r w:rsidRPr="009055A1">
        <w:rPr>
          <w:sz w:val="28"/>
          <w:szCs w:val="28"/>
        </w:rPr>
        <w:t xml:space="preserve"> высотах, и расположенный там же ботан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lastRenderedPageBreak/>
        <w:t>ческий памятник природы – Чумацкий лес.</w:t>
      </w: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</w:p>
    <w:p w:rsidR="003E1A01" w:rsidRPr="009055A1" w:rsidRDefault="003E1A01" w:rsidP="0093781A">
      <w:pPr>
        <w:widowControl w:val="0"/>
        <w:ind w:firstLine="720"/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3. Историко-культурный потенциал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3.1. </w:t>
      </w:r>
      <w:r w:rsidR="002E6DE7">
        <w:rPr>
          <w:sz w:val="28"/>
          <w:szCs w:val="28"/>
        </w:rPr>
        <w:t>Архитектурные, археологические памятники, памятники истории и памятные места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Гора Брык - самая южная точка Прикалаусских высот, протянувшихся с юга на север на 140 км. Она хорошо видна с автотрассы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Кавказ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к северу от</w:t>
      </w:r>
      <w:r w:rsidR="00C31564">
        <w:rPr>
          <w:sz w:val="28"/>
          <w:szCs w:val="28"/>
        </w:rPr>
        <w:t xml:space="preserve"> с</w:t>
      </w:r>
      <w:r w:rsidR="00110791">
        <w:rPr>
          <w:sz w:val="28"/>
          <w:szCs w:val="28"/>
        </w:rPr>
        <w:t>ела</w:t>
      </w:r>
      <w:r w:rsidR="00D7538D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Курсавк</w:t>
      </w:r>
      <w:r w:rsidR="00C31564">
        <w:rPr>
          <w:sz w:val="28"/>
          <w:szCs w:val="28"/>
        </w:rPr>
        <w:t>а</w:t>
      </w:r>
      <w:r w:rsidRPr="009055A1">
        <w:rPr>
          <w:sz w:val="28"/>
          <w:szCs w:val="28"/>
        </w:rPr>
        <w:t xml:space="preserve"> – в виде массива с обрывистыми склонами. </w:t>
      </w:r>
      <w:r w:rsidR="00C31564">
        <w:rPr>
          <w:sz w:val="28"/>
          <w:szCs w:val="28"/>
        </w:rPr>
        <w:t>Гора</w:t>
      </w:r>
      <w:proofErr w:type="gramStart"/>
      <w:r w:rsidR="00C31564">
        <w:rPr>
          <w:sz w:val="28"/>
          <w:szCs w:val="28"/>
        </w:rPr>
        <w:t xml:space="preserve"> </w:t>
      </w:r>
      <w:r w:rsidR="00C31564" w:rsidRPr="009055A1">
        <w:rPr>
          <w:sz w:val="28"/>
          <w:szCs w:val="28"/>
        </w:rPr>
        <w:t>Б</w:t>
      </w:r>
      <w:proofErr w:type="gramEnd"/>
      <w:r w:rsidR="00C31564" w:rsidRPr="009055A1">
        <w:rPr>
          <w:sz w:val="28"/>
          <w:szCs w:val="28"/>
        </w:rPr>
        <w:t xml:space="preserve">рык </w:t>
      </w:r>
      <w:r w:rsidRPr="009055A1">
        <w:rPr>
          <w:sz w:val="28"/>
          <w:szCs w:val="28"/>
        </w:rPr>
        <w:t>– это один из значительных по высоте останцев Ставропольской возвышенности. Этот естественный уголок дикой природы является геолого - ге</w:t>
      </w:r>
      <w:r w:rsidR="0092048E">
        <w:rPr>
          <w:sz w:val="28"/>
          <w:szCs w:val="28"/>
        </w:rPr>
        <w:t>о</w:t>
      </w:r>
      <w:r w:rsidRPr="009055A1">
        <w:rPr>
          <w:sz w:val="28"/>
          <w:szCs w:val="28"/>
        </w:rPr>
        <w:t>морфолог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>ческим памятником природы.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Поверхность склона горы покрыта лесом ценных пород. Воздух, наполненный запахом трав, настолько чист, что у городских жителей с н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>привычки сбивается дыхание.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Растительный мир, как на самой горе, так и в ее окрестностях, богат лекарственными травами и плодами. Разнообразен и животный мир горы: здесь можно встретить лисицу, зайца, волка, барсука, косулю, кабана, ласку, даже енотовидную собаку. Многообразен мир птиц: синица, кобчик полевой, воробей, степной орёл, полевой жаворонок, сойка и др. Все это позволяет о</w:t>
      </w:r>
      <w:r w:rsidRPr="009055A1">
        <w:rPr>
          <w:sz w:val="28"/>
          <w:szCs w:val="28"/>
        </w:rPr>
        <w:t>р</w:t>
      </w:r>
      <w:r w:rsidRPr="009055A1">
        <w:rPr>
          <w:sz w:val="28"/>
          <w:szCs w:val="28"/>
        </w:rPr>
        <w:t>ганизовать в окрестностях горы</w:t>
      </w:r>
      <w:proofErr w:type="gramStart"/>
      <w:r w:rsidRPr="009055A1">
        <w:rPr>
          <w:sz w:val="28"/>
          <w:szCs w:val="28"/>
        </w:rPr>
        <w:t xml:space="preserve"> Б</w:t>
      </w:r>
      <w:proofErr w:type="gramEnd"/>
      <w:r w:rsidRPr="009055A1">
        <w:rPr>
          <w:sz w:val="28"/>
          <w:szCs w:val="28"/>
        </w:rPr>
        <w:t>рык для потенциальных туристов спорти</w:t>
      </w:r>
      <w:r w:rsidRPr="009055A1">
        <w:rPr>
          <w:sz w:val="28"/>
          <w:szCs w:val="28"/>
        </w:rPr>
        <w:t>в</w:t>
      </w:r>
      <w:r w:rsidR="0054698C">
        <w:rPr>
          <w:sz w:val="28"/>
          <w:szCs w:val="28"/>
        </w:rPr>
        <w:t xml:space="preserve">ную охоту. </w:t>
      </w:r>
      <w:r w:rsidRPr="009055A1">
        <w:rPr>
          <w:sz w:val="28"/>
          <w:szCs w:val="28"/>
        </w:rPr>
        <w:t>Восходящие потоки воздуха на горе</w:t>
      </w:r>
      <w:proofErr w:type="gramStart"/>
      <w:r w:rsidRPr="009055A1">
        <w:rPr>
          <w:sz w:val="28"/>
          <w:szCs w:val="28"/>
        </w:rPr>
        <w:t xml:space="preserve"> Б</w:t>
      </w:r>
      <w:proofErr w:type="gramEnd"/>
      <w:r w:rsidRPr="009055A1">
        <w:rPr>
          <w:sz w:val="28"/>
          <w:szCs w:val="28"/>
        </w:rPr>
        <w:t>рык, ее высота и постоя</w:t>
      </w:r>
      <w:r w:rsidRPr="009055A1">
        <w:rPr>
          <w:sz w:val="28"/>
          <w:szCs w:val="28"/>
        </w:rPr>
        <w:t>н</w:t>
      </w:r>
      <w:r w:rsidRPr="009055A1">
        <w:rPr>
          <w:sz w:val="28"/>
          <w:szCs w:val="28"/>
        </w:rPr>
        <w:t xml:space="preserve">ные ветры позволяют организовать увлекательный досуг для любителей </w:t>
      </w:r>
      <w:r w:rsidR="00FA76DE" w:rsidRPr="009055A1">
        <w:rPr>
          <w:sz w:val="28"/>
          <w:szCs w:val="28"/>
        </w:rPr>
        <w:t>пара планерного</w:t>
      </w:r>
      <w:r w:rsidRPr="009055A1">
        <w:rPr>
          <w:sz w:val="28"/>
          <w:szCs w:val="28"/>
        </w:rPr>
        <w:t xml:space="preserve"> спорта. Уникальнейшим памятником истории считается наход</w:t>
      </w:r>
      <w:r w:rsidRPr="009055A1">
        <w:rPr>
          <w:sz w:val="28"/>
          <w:szCs w:val="28"/>
        </w:rPr>
        <w:t>я</w:t>
      </w:r>
      <w:r w:rsidRPr="009055A1">
        <w:rPr>
          <w:sz w:val="28"/>
          <w:szCs w:val="28"/>
        </w:rPr>
        <w:t>щийся здесь курган. Поэтому перспективным может быть и вариант орган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>зации туристического маршрута по его древним захоронениям и пещерам.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Гора Брык издавна вызывала интерес у ученых и исследователей. Ср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>ди старожилов существует предание о том, что будто бы во времена кавка</w:t>
      </w:r>
      <w:r w:rsidRPr="009055A1">
        <w:rPr>
          <w:sz w:val="28"/>
          <w:szCs w:val="28"/>
        </w:rPr>
        <w:t>з</w:t>
      </w:r>
      <w:r w:rsidRPr="009055A1">
        <w:rPr>
          <w:sz w:val="28"/>
          <w:szCs w:val="28"/>
        </w:rPr>
        <w:t>ских войн татарский хан Султан, видя безвыходность своего положения, бр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 xml:space="preserve">сился вместе с конем с вершины этой горы. 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Интересна это гора тем, что в здешних окрестностях, по преданию, с давних пор находится уникальная святыня – подземный пещерный мон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стырь, в котором скрывались от иноверческих притеснений древние христ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 xml:space="preserve">ане. В наши дни, совершенно опустевшая, она действительно недоступна для тех, кто не знает пути к ее входу. 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В конце 19 века местные жители, а затем в 1990 году исследователь И.В. Владимиров, проводили раскопки кургана на горе Брык. По данным а</w:t>
      </w:r>
      <w:r w:rsidRPr="009055A1">
        <w:rPr>
          <w:sz w:val="28"/>
          <w:szCs w:val="28"/>
        </w:rPr>
        <w:t>р</w:t>
      </w:r>
      <w:r w:rsidRPr="009055A1">
        <w:rPr>
          <w:sz w:val="28"/>
          <w:szCs w:val="28"/>
        </w:rPr>
        <w:t>хеологов склеп совершенно не характерен для погребальных сооружений С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>верного Кавказа и в то же время довольно обычен для греческих гробниц в Северном Причерноморье.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Для привлечения туристов удобно территориальное расположение г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ры</w:t>
      </w:r>
      <w:proofErr w:type="gramStart"/>
      <w:r w:rsidRPr="009055A1">
        <w:rPr>
          <w:sz w:val="28"/>
          <w:szCs w:val="28"/>
        </w:rPr>
        <w:t xml:space="preserve"> Б</w:t>
      </w:r>
      <w:proofErr w:type="gramEnd"/>
      <w:r w:rsidRPr="009055A1">
        <w:rPr>
          <w:sz w:val="28"/>
          <w:szCs w:val="28"/>
        </w:rPr>
        <w:t xml:space="preserve">рык, которая находится в 11 км от федеральной автотрассы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Кавказ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и в 15 км от Северо-Кавказской железной дороги. Рядом в 7 километрах к западу расположено село Крымгиреевское и в 3 километрах к юго-востоку село Султан.</w:t>
      </w:r>
    </w:p>
    <w:p w:rsidR="003E1A01" w:rsidRPr="009055A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Кроме того, на территории Андроповского района, в районе станицы </w:t>
      </w:r>
      <w:r w:rsidRPr="009055A1">
        <w:rPr>
          <w:sz w:val="28"/>
          <w:szCs w:val="28"/>
        </w:rPr>
        <w:lastRenderedPageBreak/>
        <w:t>Воровсколесской, сел Алексеевско</w:t>
      </w:r>
      <w:r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 и Красноярско</w:t>
      </w:r>
      <w:r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 имеются курганные м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 xml:space="preserve">гильники эпохи бронзового века. Наиболее интересен курганный могильник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Воровсколесский-1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>, находящийся в 1,2 км к юго-востоку от станицы В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ровсколесской на естественной природной террасе. Курганная группа насч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>тывает более десяти курганов высотой от 1 до 8 метров. В основе всех кург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нов лежат каменные конструкции, благодаря которым курганы практически сохранили свою форму и не оплыли. Как показали исследования, провод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 xml:space="preserve">мые специалистами ГУП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Наследие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>, на территории памятника, помимо к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менных конструкций имеются погребальные сооружения, выполненные в грунте. Сложные подземные сооружения (катакомбы), каменные ограды-кромлехи, погребения, выполненные в каменных ящиках, просто глубоких земляных ямах, чередование слоев насыпи кургана в стратиграфических бровках – все это зрелищно и привлекательно для туристов, при условии д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>тального археологического исследования и создания музейного комплекса под открытым небом (таблица 1).</w:t>
      </w:r>
    </w:p>
    <w:p w:rsidR="003E1A01" w:rsidRDefault="003E1A01" w:rsidP="006E6F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Поэтому весьма перспективным представляется вариант организации туристического маршрута по древним захоронениям и пещерам района. Для этого необходимо провести археологические исследования древних захор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нений.</w:t>
      </w:r>
    </w:p>
    <w:p w:rsidR="003E1A0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</w:p>
    <w:p w:rsidR="003E1A01" w:rsidRDefault="003E1A01" w:rsidP="006E6F48">
      <w:pPr>
        <w:widowControl w:val="0"/>
        <w:ind w:firstLine="720"/>
        <w:contextualSpacing/>
        <w:rPr>
          <w:sz w:val="28"/>
          <w:szCs w:val="28"/>
        </w:rPr>
      </w:pPr>
    </w:p>
    <w:p w:rsidR="003E1A0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  <w:sectPr w:rsidR="003E1A01" w:rsidRPr="009055A1" w:rsidSect="00FD1E7B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3E1A01" w:rsidRDefault="003E1A01" w:rsidP="00E3450D">
      <w:pPr>
        <w:contextualSpacing/>
        <w:jc w:val="right"/>
        <w:rPr>
          <w:sz w:val="28"/>
          <w:szCs w:val="28"/>
        </w:rPr>
      </w:pPr>
      <w:r w:rsidRPr="009055A1">
        <w:rPr>
          <w:sz w:val="28"/>
          <w:szCs w:val="28"/>
        </w:rPr>
        <w:lastRenderedPageBreak/>
        <w:t>Таблица 1</w:t>
      </w:r>
    </w:p>
    <w:p w:rsidR="003E1A01" w:rsidRPr="009055A1" w:rsidRDefault="003E1A01" w:rsidP="00E3450D">
      <w:pPr>
        <w:contextualSpacing/>
        <w:jc w:val="right"/>
        <w:rPr>
          <w:sz w:val="28"/>
          <w:szCs w:val="28"/>
        </w:rPr>
      </w:pPr>
    </w:p>
    <w:p w:rsidR="003E1A01" w:rsidRPr="009055A1" w:rsidRDefault="003E1A01" w:rsidP="0093781A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Курганные могильники, расположенные на территории </w:t>
      </w:r>
    </w:p>
    <w:p w:rsidR="003E1A01" w:rsidRPr="009055A1" w:rsidRDefault="003E1A01" w:rsidP="0093781A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Андроповского </w:t>
      </w:r>
      <w:r w:rsidR="00276000">
        <w:rPr>
          <w:sz w:val="28"/>
          <w:szCs w:val="28"/>
        </w:rPr>
        <w:t>муниципального округа С</w:t>
      </w:r>
      <w:r w:rsidRPr="009055A1">
        <w:rPr>
          <w:sz w:val="28"/>
          <w:szCs w:val="28"/>
        </w:rPr>
        <w:t>тавропольского края</w:t>
      </w:r>
    </w:p>
    <w:p w:rsidR="003E1A01" w:rsidRPr="009055A1" w:rsidRDefault="003E1A01" w:rsidP="00E3450D">
      <w:pPr>
        <w:contextualSpacing/>
        <w:jc w:val="righ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835"/>
        <w:gridCol w:w="3402"/>
      </w:tblGrid>
      <w:tr w:rsidR="003E1A01" w:rsidRPr="009055A1" w:rsidTr="00954CC6">
        <w:trPr>
          <w:trHeight w:hRule="exact" w:val="7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055A1" w:rsidRDefault="003E1A01" w:rsidP="00110791">
            <w:pPr>
              <w:shd w:val="clear" w:color="auto" w:fill="FFFFFF"/>
              <w:ind w:left="144" w:right="29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Наименов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>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055A1" w:rsidRDefault="003E1A01" w:rsidP="00110791">
            <w:pPr>
              <w:shd w:val="clear" w:color="auto" w:fill="FFFFFF"/>
              <w:ind w:left="101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Дат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055A1" w:rsidRDefault="003E1A01" w:rsidP="0011079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Местонахождение объекта (адрес)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055A1" w:rsidRDefault="003E1A01" w:rsidP="0011079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Заключение экспертизы</w:t>
            </w:r>
          </w:p>
        </w:tc>
      </w:tr>
    </w:tbl>
    <w:p w:rsidR="003E1A01" w:rsidRPr="009055A1" w:rsidRDefault="003E1A01" w:rsidP="00882596">
      <w:pPr>
        <w:shd w:val="clear" w:color="auto" w:fill="FFFFFF"/>
        <w:ind w:left="144" w:right="29"/>
        <w:contextualSpacing/>
        <w:jc w:val="center"/>
        <w:rPr>
          <w:sz w:val="28"/>
          <w:szCs w:val="28"/>
        </w:rPr>
        <w:sectPr w:rsidR="003E1A01" w:rsidRPr="009055A1" w:rsidSect="00872B96">
          <w:pgSz w:w="11906" w:h="16838"/>
          <w:pgMar w:top="1134" w:right="567" w:bottom="1134" w:left="1985" w:header="720" w:footer="720" w:gutter="0"/>
          <w:cols w:space="720"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835"/>
        <w:gridCol w:w="38"/>
        <w:gridCol w:w="3364"/>
        <w:gridCol w:w="38"/>
      </w:tblGrid>
      <w:tr w:rsidR="003E1A01" w:rsidRPr="00954CC6" w:rsidTr="00954CC6">
        <w:trPr>
          <w:gridAfter w:val="1"/>
          <w:wAfter w:w="38" w:type="dxa"/>
          <w:trHeight w:hRule="exact" w:val="34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54CC6" w:rsidRDefault="003E1A01" w:rsidP="00882596">
            <w:pPr>
              <w:shd w:val="clear" w:color="auto" w:fill="FFFFFF"/>
              <w:ind w:left="144" w:right="29"/>
              <w:contextualSpacing/>
              <w:jc w:val="center"/>
              <w:rPr>
                <w:sz w:val="28"/>
                <w:szCs w:val="28"/>
              </w:rPr>
            </w:pPr>
            <w:r w:rsidRPr="00954C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54CC6" w:rsidRDefault="003E1A01" w:rsidP="00882596">
            <w:pPr>
              <w:shd w:val="clear" w:color="auto" w:fill="FFFFFF"/>
              <w:ind w:left="101"/>
              <w:contextualSpacing/>
              <w:jc w:val="center"/>
              <w:rPr>
                <w:sz w:val="28"/>
                <w:szCs w:val="28"/>
              </w:rPr>
            </w:pPr>
            <w:r w:rsidRPr="00954CC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54CC6" w:rsidRDefault="003E1A01" w:rsidP="0088259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954CC6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01" w:rsidRPr="00954CC6" w:rsidRDefault="003E1A01" w:rsidP="00882596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954CC6">
              <w:rPr>
                <w:sz w:val="28"/>
                <w:szCs w:val="28"/>
              </w:rPr>
              <w:t>4</w:t>
            </w:r>
          </w:p>
        </w:tc>
      </w:tr>
      <w:tr w:rsidR="003E1A01" w:rsidRPr="009055A1" w:rsidTr="00110791">
        <w:trPr>
          <w:gridAfter w:val="1"/>
          <w:wAfter w:w="38" w:type="dxa"/>
          <w:trHeight w:hRule="exact" w:val="357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29" w:firstLine="29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ровсколесский-1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22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3E1A01" w:rsidRDefault="003E1A01" w:rsidP="00C31564">
            <w:pPr>
              <w:shd w:val="clear" w:color="auto" w:fill="FFFFFF"/>
              <w:ind w:firstLine="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Северная окраина </w:t>
            </w:r>
            <w:proofErr w:type="spellStart"/>
            <w:r>
              <w:rPr>
                <w:sz w:val="28"/>
                <w:szCs w:val="28"/>
              </w:rPr>
              <w:t>ст-ц</w:t>
            </w:r>
            <w:r w:rsidR="00C31564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055A1">
              <w:rPr>
                <w:sz w:val="28"/>
                <w:szCs w:val="28"/>
              </w:rPr>
              <w:t>Воровсколесской</w:t>
            </w:r>
            <w:proofErr w:type="spellEnd"/>
            <w:r w:rsidRPr="009055A1">
              <w:rPr>
                <w:sz w:val="28"/>
                <w:szCs w:val="28"/>
              </w:rPr>
              <w:t xml:space="preserve">, к западу от </w:t>
            </w:r>
            <w:r>
              <w:rPr>
                <w:sz w:val="28"/>
                <w:szCs w:val="28"/>
              </w:rPr>
              <w:t>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бильной дороги</w:t>
            </w:r>
            <w:r w:rsidRPr="009055A1">
              <w:rPr>
                <w:sz w:val="28"/>
                <w:szCs w:val="28"/>
              </w:rPr>
              <w:t xml:space="preserve"> на с. Курсавка на обоих б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регах Большого Ста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 xml:space="preserve">ропольского канала, 2,3 км на юго-восток от юго-восточной окраины с. </w:t>
            </w:r>
            <w:proofErr w:type="gramStart"/>
            <w:r w:rsidRPr="009055A1">
              <w:rPr>
                <w:sz w:val="28"/>
                <w:szCs w:val="28"/>
              </w:rPr>
              <w:t>Алексее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ское</w:t>
            </w:r>
            <w:proofErr w:type="gramEnd"/>
          </w:p>
          <w:p w:rsidR="00D7538D" w:rsidRPr="009055A1" w:rsidRDefault="00D7538D" w:rsidP="00C31564">
            <w:pPr>
              <w:shd w:val="clear" w:color="auto" w:fill="FFFFFF"/>
              <w:ind w:firstLine="29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22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3117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22" w:firstLine="22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ровсколесский-2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6B73FA">
            <w:pPr>
              <w:shd w:val="clear" w:color="auto" w:fill="FFFFFF"/>
              <w:ind w:firstLine="2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км</w:t>
            </w:r>
            <w:r w:rsidRPr="009055A1">
              <w:rPr>
                <w:sz w:val="28"/>
                <w:szCs w:val="28"/>
              </w:rPr>
              <w:t xml:space="preserve"> от северо-восточной окраины </w:t>
            </w:r>
            <w:proofErr w:type="spellStart"/>
            <w:r w:rsidRPr="009055A1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-цы</w:t>
            </w:r>
            <w:proofErr w:type="spellEnd"/>
            <w:r w:rsidRPr="009055A1">
              <w:rPr>
                <w:sz w:val="28"/>
                <w:szCs w:val="28"/>
              </w:rPr>
              <w:t xml:space="preserve"> </w:t>
            </w:r>
            <w:proofErr w:type="spellStart"/>
            <w:r w:rsidRPr="009055A1">
              <w:rPr>
                <w:sz w:val="28"/>
                <w:szCs w:val="28"/>
              </w:rPr>
              <w:t>Воровсколесской</w:t>
            </w:r>
            <w:proofErr w:type="spellEnd"/>
            <w:r w:rsidRPr="009055A1">
              <w:rPr>
                <w:sz w:val="28"/>
                <w:szCs w:val="28"/>
              </w:rPr>
              <w:t xml:space="preserve">, 2,8 км на северо-запад </w:t>
            </w:r>
            <w:r w:rsidR="00FA76DE" w:rsidRPr="009055A1">
              <w:rPr>
                <w:sz w:val="28"/>
                <w:szCs w:val="28"/>
              </w:rPr>
              <w:t>от пункта</w:t>
            </w:r>
            <w:r w:rsidRPr="009055A1">
              <w:rPr>
                <w:sz w:val="28"/>
                <w:szCs w:val="28"/>
              </w:rPr>
              <w:t xml:space="preserve"> триангул</w:t>
            </w:r>
            <w:r w:rsidRPr="009055A1">
              <w:rPr>
                <w:sz w:val="28"/>
                <w:szCs w:val="28"/>
              </w:rPr>
              <w:t>я</w:t>
            </w:r>
            <w:r w:rsidRPr="009055A1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517,5</w:t>
            </w:r>
            <w:r>
              <w:rPr>
                <w:sz w:val="28"/>
                <w:szCs w:val="28"/>
              </w:rPr>
              <w:t>»</w:t>
            </w:r>
            <w:r w:rsidRPr="009055A1">
              <w:rPr>
                <w:sz w:val="28"/>
                <w:szCs w:val="28"/>
              </w:rPr>
              <w:t>, на левом берегу Большого Ставропольского к</w:t>
            </w:r>
            <w:r w:rsidRPr="009055A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нала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4115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7" w:firstLine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ровсколесский-3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5827BB">
            <w:pPr>
              <w:shd w:val="clear" w:color="auto" w:fill="FFFFFF"/>
              <w:ind w:firstLine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Восточная окраина ст</w:t>
            </w:r>
            <w:r>
              <w:rPr>
                <w:sz w:val="28"/>
                <w:szCs w:val="28"/>
              </w:rPr>
              <w:t>-цы</w:t>
            </w:r>
            <w:r w:rsidRPr="009055A1">
              <w:rPr>
                <w:sz w:val="28"/>
                <w:szCs w:val="28"/>
              </w:rPr>
              <w:t xml:space="preserve"> Воровсколесской в общей протяженности могильника с северо-</w:t>
            </w:r>
            <w:r>
              <w:rPr>
                <w:sz w:val="28"/>
                <w:szCs w:val="28"/>
              </w:rPr>
              <w:t>запада на юго-восток 2,5 км</w:t>
            </w:r>
            <w:r w:rsidRPr="009055A1">
              <w:rPr>
                <w:sz w:val="28"/>
                <w:szCs w:val="28"/>
              </w:rPr>
              <w:t xml:space="preserve"> с севера и юга от автомобильной д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роги на п</w:t>
            </w:r>
            <w:r>
              <w:rPr>
                <w:sz w:val="28"/>
                <w:szCs w:val="28"/>
              </w:rPr>
              <w:t>ос</w:t>
            </w:r>
            <w:r w:rsidR="006B73FA">
              <w:rPr>
                <w:sz w:val="28"/>
                <w:szCs w:val="28"/>
              </w:rPr>
              <w:t>.</w:t>
            </w:r>
            <w:r w:rsidRPr="009055A1">
              <w:rPr>
                <w:sz w:val="28"/>
                <w:szCs w:val="28"/>
              </w:rPr>
              <w:t xml:space="preserve"> Ударный, юго-восточная окра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на могильника расп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ложена </w:t>
            </w:r>
            <w:proofErr w:type="gramStart"/>
            <w:r w:rsidRPr="009055A1">
              <w:rPr>
                <w:sz w:val="28"/>
                <w:szCs w:val="28"/>
              </w:rPr>
              <w:t>на</w:t>
            </w:r>
            <w:proofErr w:type="gramEnd"/>
            <w:r w:rsidRPr="009055A1">
              <w:rPr>
                <w:sz w:val="28"/>
                <w:szCs w:val="28"/>
              </w:rPr>
              <w:t xml:space="preserve"> западной</w:t>
            </w:r>
          </w:p>
          <w:p w:rsidR="003E1A01" w:rsidRPr="009055A1" w:rsidRDefault="003E1A01" w:rsidP="005827BB">
            <w:pPr>
              <w:shd w:val="clear" w:color="auto" w:fill="FFFFFF"/>
              <w:ind w:firstLine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окраине балки </w:t>
            </w:r>
            <w:proofErr w:type="spellStart"/>
            <w:r w:rsidRPr="009055A1">
              <w:rPr>
                <w:sz w:val="28"/>
                <w:szCs w:val="28"/>
              </w:rPr>
              <w:t>Грек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F50C78">
        <w:trPr>
          <w:trHeight w:hRule="exact" w:val="2059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7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lastRenderedPageBreak/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ровсколесский-4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Default="003E1A01" w:rsidP="000F0CBE">
            <w:pPr>
              <w:shd w:val="clear" w:color="auto" w:fill="FFFFFF"/>
              <w:ind w:hanging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</w:t>
            </w:r>
            <w:r w:rsidR="00954CC6">
              <w:rPr>
                <w:sz w:val="28"/>
                <w:szCs w:val="28"/>
              </w:rPr>
              <w:t>ков</w:t>
            </w:r>
            <w:r w:rsidRPr="009055A1">
              <w:rPr>
                <w:sz w:val="28"/>
                <w:szCs w:val="28"/>
              </w:rPr>
              <w:t>ье</w:t>
            </w:r>
          </w:p>
          <w:p w:rsidR="00F50C78" w:rsidRPr="009055A1" w:rsidRDefault="00F50C78" w:rsidP="00F50C78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73" w:type="dxa"/>
            <w:gridSpan w:val="2"/>
            <w:shd w:val="clear" w:color="auto" w:fill="FFFFFF"/>
          </w:tcPr>
          <w:p w:rsidR="00FA0264" w:rsidRDefault="003E1A01" w:rsidP="005827BB">
            <w:pPr>
              <w:shd w:val="clear" w:color="auto" w:fill="FFFFFF"/>
              <w:ind w:hanging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0,8 км на юг от юго-восточной окраины ст</w:t>
            </w:r>
            <w:r>
              <w:rPr>
                <w:sz w:val="28"/>
                <w:szCs w:val="28"/>
              </w:rPr>
              <w:t>-цы</w:t>
            </w:r>
            <w:r w:rsidRPr="009055A1">
              <w:rPr>
                <w:sz w:val="28"/>
                <w:szCs w:val="28"/>
              </w:rPr>
              <w:t xml:space="preserve"> Воровсколесской и 0,8 к</w:t>
            </w:r>
            <w:r w:rsidR="006B73FA">
              <w:rPr>
                <w:sz w:val="28"/>
                <w:szCs w:val="28"/>
              </w:rPr>
              <w:t xml:space="preserve">м </w:t>
            </w:r>
            <w:r w:rsidRPr="009055A1">
              <w:rPr>
                <w:sz w:val="28"/>
                <w:szCs w:val="28"/>
              </w:rPr>
              <w:t xml:space="preserve">на север от пункта триангуляции </w:t>
            </w:r>
          </w:p>
          <w:p w:rsidR="003E1A01" w:rsidRDefault="003E1A01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599,2</w:t>
            </w:r>
            <w:r>
              <w:rPr>
                <w:sz w:val="28"/>
                <w:szCs w:val="28"/>
              </w:rPr>
              <w:t>»</w:t>
            </w:r>
          </w:p>
          <w:p w:rsidR="00F50C78" w:rsidRDefault="00F50C78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954CC6" w:rsidRPr="009055A1" w:rsidRDefault="00954CC6" w:rsidP="00FA0264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4819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22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ровско</w:t>
            </w:r>
            <w:r>
              <w:rPr>
                <w:sz w:val="28"/>
                <w:szCs w:val="28"/>
              </w:rPr>
              <w:t>л</w:t>
            </w:r>
            <w:r w:rsidRPr="009055A1">
              <w:rPr>
                <w:sz w:val="28"/>
                <w:szCs w:val="28"/>
              </w:rPr>
              <w:t>есский-5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29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Default="003E1A01" w:rsidP="005827BB">
            <w:pPr>
              <w:shd w:val="clear" w:color="auto" w:fill="FFFFFF"/>
              <w:ind w:hanging="14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К югу от курганного могильника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Воро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сколесский-4</w:t>
            </w:r>
            <w:r>
              <w:rPr>
                <w:sz w:val="28"/>
                <w:szCs w:val="28"/>
              </w:rPr>
              <w:t>»</w:t>
            </w:r>
            <w:r w:rsidR="006B73FA">
              <w:rPr>
                <w:sz w:val="28"/>
                <w:szCs w:val="28"/>
              </w:rPr>
              <w:t>, в</w:t>
            </w:r>
            <w:proofErr w:type="gramStart"/>
            <w:r w:rsidR="006B73FA">
              <w:rPr>
                <w:sz w:val="28"/>
                <w:szCs w:val="28"/>
              </w:rPr>
              <w:t>1</w:t>
            </w:r>
            <w:proofErr w:type="gramEnd"/>
            <w:r w:rsidR="006B73FA">
              <w:rPr>
                <w:sz w:val="28"/>
                <w:szCs w:val="28"/>
              </w:rPr>
              <w:t xml:space="preserve">,6 км </w:t>
            </w:r>
            <w:r w:rsidRPr="009055A1">
              <w:rPr>
                <w:sz w:val="28"/>
                <w:szCs w:val="28"/>
              </w:rPr>
              <w:t xml:space="preserve"> к югу от юго-восточной окраины ст</w:t>
            </w:r>
            <w:r>
              <w:rPr>
                <w:sz w:val="28"/>
                <w:szCs w:val="28"/>
              </w:rPr>
              <w:t>-цы</w:t>
            </w:r>
            <w:r w:rsidRPr="009055A1">
              <w:rPr>
                <w:sz w:val="28"/>
                <w:szCs w:val="28"/>
              </w:rPr>
              <w:t xml:space="preserve"> Воровсколесской, на северном склоне балки Чумацкой, в центральной части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гильника расположен</w:t>
            </w:r>
            <w:r w:rsidR="006B73FA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 xml:space="preserve">пункт триангуляции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599,2</w:t>
            </w:r>
            <w:r>
              <w:rPr>
                <w:sz w:val="28"/>
                <w:szCs w:val="28"/>
              </w:rPr>
              <w:t>»</w:t>
            </w:r>
            <w:r w:rsidRPr="009055A1">
              <w:rPr>
                <w:sz w:val="28"/>
                <w:szCs w:val="28"/>
              </w:rPr>
              <w:t>. Общая пр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тяженность могильн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ка с запада на восток 3,1 км.</w:t>
            </w:r>
          </w:p>
          <w:p w:rsidR="00F50C78" w:rsidRPr="009055A1" w:rsidRDefault="00F50C78" w:rsidP="005827BB">
            <w:pPr>
              <w:shd w:val="clear" w:color="auto" w:fill="FFFFFF"/>
              <w:ind w:hanging="14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22"/>
              <w:contextualSpacing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2392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29" w:firstLine="36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Курганный могильник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Воровсколе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ский-6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5827BB">
            <w:pPr>
              <w:shd w:val="clear" w:color="auto" w:fill="FFFFFF"/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0,8 км к западу от з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>падной окраины ст</w:t>
            </w:r>
            <w:r>
              <w:rPr>
                <w:sz w:val="28"/>
                <w:szCs w:val="28"/>
              </w:rPr>
              <w:t>-цы</w:t>
            </w:r>
            <w:r w:rsidRPr="009055A1">
              <w:rPr>
                <w:sz w:val="28"/>
                <w:szCs w:val="28"/>
              </w:rPr>
              <w:t xml:space="preserve"> Воровсколесской (пункт триангуляции 808,8) и в 2,1 км. на юго-запад от урочища</w:t>
            </w:r>
            <w:r w:rsidR="0072454B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Широкий Лов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2966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22" w:firstLine="22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сячий</w:t>
            </w:r>
            <w:r w:rsidR="00B13009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камень-1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Расположен на вер</w:t>
            </w:r>
            <w:r w:rsidRPr="009055A1">
              <w:rPr>
                <w:sz w:val="28"/>
                <w:szCs w:val="28"/>
              </w:rPr>
              <w:t>х</w:t>
            </w:r>
            <w:r w:rsidRPr="009055A1">
              <w:rPr>
                <w:sz w:val="28"/>
                <w:szCs w:val="28"/>
              </w:rPr>
              <w:t>нем плато г. Висячий камень, в 6,2 км. на юго-запад от западной окраины с. Алексее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ское и 3,2 км. на юго-восток от восточной окраины х. Привол</w:t>
            </w:r>
            <w:r w:rsidRPr="009055A1">
              <w:rPr>
                <w:sz w:val="28"/>
                <w:szCs w:val="28"/>
              </w:rPr>
              <w:t>ь</w:t>
            </w:r>
            <w:r w:rsidRPr="009055A1">
              <w:rPr>
                <w:sz w:val="28"/>
                <w:szCs w:val="28"/>
              </w:rPr>
              <w:t>ный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72454B">
            <w:pPr>
              <w:shd w:val="clear" w:color="auto" w:fill="FFFFFF"/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3969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left="7"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lastRenderedPageBreak/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сячий камень-2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6B73FA">
            <w:pPr>
              <w:shd w:val="clear" w:color="auto" w:fill="FFFFFF"/>
              <w:ind w:firstLine="22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055A1">
              <w:rPr>
                <w:sz w:val="28"/>
                <w:szCs w:val="28"/>
              </w:rPr>
              <w:t>Расположен на вер</w:t>
            </w:r>
            <w:r w:rsidRPr="009055A1">
              <w:rPr>
                <w:sz w:val="28"/>
                <w:szCs w:val="28"/>
              </w:rPr>
              <w:t>х</w:t>
            </w:r>
            <w:r w:rsidRPr="009055A1">
              <w:rPr>
                <w:sz w:val="28"/>
                <w:szCs w:val="28"/>
              </w:rPr>
              <w:t>нем плато</w:t>
            </w:r>
            <w:r w:rsidR="00FA76DE">
              <w:rPr>
                <w:sz w:val="28"/>
                <w:szCs w:val="28"/>
              </w:rPr>
              <w:t xml:space="preserve"> </w:t>
            </w:r>
            <w:r w:rsidR="006B73FA">
              <w:rPr>
                <w:sz w:val="28"/>
                <w:szCs w:val="28"/>
              </w:rPr>
              <w:t xml:space="preserve">г. Висячий камень, в 5 км </w:t>
            </w:r>
            <w:r w:rsidRPr="009055A1">
              <w:rPr>
                <w:sz w:val="28"/>
                <w:szCs w:val="28"/>
              </w:rPr>
              <w:t>на юго-запад от западной окраины с. Алексее</w:t>
            </w:r>
            <w:r w:rsidRPr="009055A1">
              <w:rPr>
                <w:sz w:val="28"/>
                <w:szCs w:val="28"/>
              </w:rPr>
              <w:t>в</w:t>
            </w:r>
            <w:r w:rsidR="006B73FA">
              <w:rPr>
                <w:sz w:val="28"/>
                <w:szCs w:val="28"/>
              </w:rPr>
              <w:t>ское и в 3 км</w:t>
            </w:r>
            <w:r w:rsidRPr="009055A1">
              <w:rPr>
                <w:sz w:val="28"/>
                <w:szCs w:val="28"/>
              </w:rPr>
              <w:t xml:space="preserve"> на юго-восток от восточной окраины х. Привол</w:t>
            </w:r>
            <w:r w:rsidRPr="009055A1">
              <w:rPr>
                <w:sz w:val="28"/>
                <w:szCs w:val="28"/>
              </w:rPr>
              <w:t>ь</w:t>
            </w:r>
            <w:r w:rsidRPr="009055A1">
              <w:rPr>
                <w:sz w:val="28"/>
                <w:szCs w:val="28"/>
              </w:rPr>
              <w:t>ный (пункт трианг</w:t>
            </w:r>
            <w:r w:rsidRPr="009055A1">
              <w:rPr>
                <w:sz w:val="28"/>
                <w:szCs w:val="28"/>
              </w:rPr>
              <w:t>у</w:t>
            </w:r>
            <w:r w:rsidRPr="009055A1">
              <w:rPr>
                <w:sz w:val="28"/>
                <w:szCs w:val="28"/>
              </w:rPr>
              <w:t xml:space="preserve">ляции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765,1</w:t>
            </w:r>
            <w:r>
              <w:rPr>
                <w:sz w:val="28"/>
                <w:szCs w:val="28"/>
              </w:rPr>
              <w:t>»</w:t>
            </w:r>
            <w:r w:rsidRPr="009055A1">
              <w:rPr>
                <w:sz w:val="28"/>
                <w:szCs w:val="28"/>
              </w:rPr>
              <w:t>) к югу от урочища Обильное</w:t>
            </w:r>
            <w:proofErr w:type="gramEnd"/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2984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сячий камень-</w:t>
            </w:r>
          </w:p>
          <w:p w:rsidR="003E1A01" w:rsidRPr="009055A1" w:rsidRDefault="003E1A01" w:rsidP="000F0CBE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6B73FA">
            <w:pPr>
              <w:shd w:val="clear" w:color="auto" w:fill="FFFFFF"/>
              <w:ind w:hanging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055A1">
              <w:rPr>
                <w:sz w:val="28"/>
                <w:szCs w:val="28"/>
              </w:rPr>
              <w:t>Расположен на вер</w:t>
            </w:r>
            <w:r w:rsidRPr="009055A1">
              <w:rPr>
                <w:sz w:val="28"/>
                <w:szCs w:val="28"/>
              </w:rPr>
              <w:t>х</w:t>
            </w:r>
            <w:r w:rsidRPr="009055A1">
              <w:rPr>
                <w:sz w:val="28"/>
                <w:szCs w:val="28"/>
              </w:rPr>
              <w:t>нем плато г. Висячий камень, в 5,5 км на юго-запад от западной окраины с. Алексее</w:t>
            </w:r>
            <w:r w:rsidRPr="009055A1">
              <w:rPr>
                <w:sz w:val="28"/>
                <w:szCs w:val="28"/>
              </w:rPr>
              <w:t>в</w:t>
            </w:r>
            <w:r w:rsidRPr="009055A1">
              <w:rPr>
                <w:sz w:val="28"/>
                <w:szCs w:val="28"/>
              </w:rPr>
              <w:t>ское и в 4 км на юго-восток от восточной окраины х. Привол</w:t>
            </w:r>
            <w:r w:rsidRPr="009055A1">
              <w:rPr>
                <w:sz w:val="28"/>
                <w:szCs w:val="28"/>
              </w:rPr>
              <w:t>ь</w:t>
            </w:r>
            <w:r w:rsidRPr="009055A1">
              <w:rPr>
                <w:sz w:val="28"/>
                <w:szCs w:val="28"/>
              </w:rPr>
              <w:t>ный</w:t>
            </w:r>
            <w:proofErr w:type="gramEnd"/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1566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right="36" w:hanging="22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Курганный м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колаевский 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6B73FA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1,1 км западнее п. Н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 xml:space="preserve">колаевский </w:t>
            </w:r>
            <w:r>
              <w:rPr>
                <w:sz w:val="28"/>
                <w:szCs w:val="28"/>
              </w:rPr>
              <w:t xml:space="preserve">и </w:t>
            </w:r>
            <w:r w:rsidRPr="009055A1">
              <w:rPr>
                <w:sz w:val="28"/>
                <w:szCs w:val="28"/>
              </w:rPr>
              <w:t xml:space="preserve">1,2 км южнее </w:t>
            </w:r>
            <w:r>
              <w:rPr>
                <w:sz w:val="28"/>
                <w:szCs w:val="28"/>
              </w:rPr>
              <w:t>п</w:t>
            </w:r>
            <w:r w:rsidRPr="009055A1">
              <w:rPr>
                <w:sz w:val="28"/>
                <w:szCs w:val="28"/>
              </w:rPr>
              <w:t>. Ильинский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14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  <w:tr w:rsidR="003E1A01" w:rsidRPr="009055A1" w:rsidTr="00954CC6">
        <w:trPr>
          <w:gridAfter w:val="1"/>
          <w:wAfter w:w="38" w:type="dxa"/>
          <w:trHeight w:hRule="exact" w:val="1702"/>
        </w:trPr>
        <w:tc>
          <w:tcPr>
            <w:tcW w:w="1985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right="295" w:hanging="36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Курганный могильник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Подгорный 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3E1A01" w:rsidRPr="009055A1" w:rsidRDefault="003E1A01" w:rsidP="000F0CBE">
            <w:pPr>
              <w:shd w:val="clear" w:color="auto" w:fill="FFFFFF"/>
              <w:ind w:hanging="22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эпоха бронзы-средн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вековье</w:t>
            </w:r>
          </w:p>
        </w:tc>
        <w:tc>
          <w:tcPr>
            <w:tcW w:w="2835" w:type="dxa"/>
            <w:shd w:val="clear" w:color="auto" w:fill="FFFFFF"/>
          </w:tcPr>
          <w:p w:rsidR="003E1A01" w:rsidRPr="009055A1" w:rsidRDefault="003E1A01" w:rsidP="001D524E">
            <w:pPr>
              <w:shd w:val="clear" w:color="auto" w:fill="FFFFFF"/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3,5 </w:t>
            </w:r>
            <w:r>
              <w:rPr>
                <w:sz w:val="28"/>
                <w:szCs w:val="28"/>
              </w:rPr>
              <w:t>км</w:t>
            </w:r>
            <w:r w:rsidRPr="009055A1">
              <w:rPr>
                <w:sz w:val="28"/>
                <w:szCs w:val="28"/>
              </w:rPr>
              <w:t xml:space="preserve"> западнее </w:t>
            </w:r>
            <w:proofErr w:type="spellStart"/>
            <w:r w:rsidR="001D524E">
              <w:rPr>
                <w:sz w:val="28"/>
                <w:szCs w:val="28"/>
              </w:rPr>
              <w:t>хут</w:t>
            </w:r>
            <w:proofErr w:type="gramStart"/>
            <w:r w:rsidRPr="009055A1">
              <w:rPr>
                <w:sz w:val="28"/>
                <w:szCs w:val="28"/>
              </w:rPr>
              <w:t>.Т</w:t>
            </w:r>
            <w:proofErr w:type="gramEnd"/>
            <w:r w:rsidRPr="009055A1">
              <w:rPr>
                <w:sz w:val="28"/>
                <w:szCs w:val="28"/>
              </w:rPr>
              <w:t>ерновский</w:t>
            </w:r>
            <w:proofErr w:type="spellEnd"/>
            <w:r w:rsidRPr="00905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2,1 км северо-северо-западнее </w:t>
            </w:r>
            <w:r w:rsidR="001D524E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. Подгорн</w:t>
            </w:r>
            <w:r w:rsidR="001D524E">
              <w:rPr>
                <w:sz w:val="28"/>
                <w:szCs w:val="28"/>
              </w:rPr>
              <w:t>ое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3E1A01" w:rsidRPr="009055A1" w:rsidRDefault="003E1A01" w:rsidP="0072454B">
            <w:pPr>
              <w:shd w:val="clear" w:color="auto" w:fill="FFFFFF"/>
              <w:ind w:hanging="22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Представляет научную, и</w:t>
            </w:r>
            <w:r w:rsidRPr="009055A1">
              <w:rPr>
                <w:sz w:val="28"/>
                <w:szCs w:val="28"/>
              </w:rPr>
              <w:t>с</w:t>
            </w:r>
            <w:r w:rsidRPr="009055A1">
              <w:rPr>
                <w:sz w:val="28"/>
                <w:szCs w:val="28"/>
              </w:rPr>
              <w:t>торическую и культурную ценность</w:t>
            </w:r>
          </w:p>
        </w:tc>
      </w:tr>
    </w:tbl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В районе также есть и другие природные объекты, которые получили статус государственных памятников природы. Это урочище Семистожки – уникальное геологическое образование в виде семи холмов. С 1978 года ур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 xml:space="preserve">чище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Семистожки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объявлены геологическим п</w:t>
      </w:r>
      <w:r w:rsidR="00D06177">
        <w:rPr>
          <w:sz w:val="28"/>
          <w:szCs w:val="28"/>
        </w:rPr>
        <w:t>амятником природы Ста</w:t>
      </w:r>
      <w:r w:rsidR="00D06177">
        <w:rPr>
          <w:sz w:val="28"/>
          <w:szCs w:val="28"/>
        </w:rPr>
        <w:t>в</w:t>
      </w:r>
      <w:r w:rsidR="00D06177">
        <w:rPr>
          <w:sz w:val="28"/>
          <w:szCs w:val="28"/>
        </w:rPr>
        <w:t xml:space="preserve">рополья. </w:t>
      </w:r>
      <w:r w:rsidRPr="009055A1">
        <w:rPr>
          <w:sz w:val="28"/>
          <w:szCs w:val="28"/>
        </w:rPr>
        <w:t xml:space="preserve">Вблизи урочища много родников, наиболее знаменитые из них - </w:t>
      </w:r>
      <w:proofErr w:type="spellStart"/>
      <w:r w:rsidRPr="009055A1">
        <w:rPr>
          <w:sz w:val="28"/>
          <w:szCs w:val="28"/>
        </w:rPr>
        <w:t>Султановский</w:t>
      </w:r>
      <w:proofErr w:type="spellEnd"/>
      <w:r w:rsidRPr="009055A1">
        <w:rPr>
          <w:sz w:val="28"/>
          <w:szCs w:val="28"/>
        </w:rPr>
        <w:t xml:space="preserve"> и Святой.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В нескольких километрах от станицы Воровсколесской находится б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танический памятник природы - Чумацкий лес. Это буковый лес с примесью граба естественного происхождения. Находясь в степной зоне, он является уникальным объектом природы. Леса занимают средние части склонов с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верной экспозиции на высоте семисот – восьмисот метров, общей площадью 90 гектаров: урочище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Малое Чумацкое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- 25 гектаров и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Большое Чума</w:t>
      </w:r>
      <w:r w:rsidRPr="009055A1">
        <w:rPr>
          <w:sz w:val="28"/>
          <w:szCs w:val="28"/>
        </w:rPr>
        <w:t>ц</w:t>
      </w:r>
      <w:r w:rsidRPr="009055A1">
        <w:rPr>
          <w:sz w:val="28"/>
          <w:szCs w:val="28"/>
        </w:rPr>
        <w:lastRenderedPageBreak/>
        <w:t>кое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- 65 гектаров.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Но кроме природных красот значительный интерес для туриста может представлять историко-культурный и этнографический материал, сохрани</w:t>
      </w:r>
      <w:r w:rsidRPr="009055A1">
        <w:rPr>
          <w:sz w:val="28"/>
          <w:szCs w:val="28"/>
        </w:rPr>
        <w:t>в</w:t>
      </w:r>
      <w:r w:rsidRPr="009055A1">
        <w:rPr>
          <w:sz w:val="28"/>
          <w:szCs w:val="28"/>
        </w:rPr>
        <w:t>шийся в селах и станицах. Так, у гостей и жителей района вызывает интерес история казачьей станицы Воровсколесской, казачий быт. История казачьих войск Северного Кавказа отличается своей особой историей, культурой и традициями. Переселившиеся в конце XVIII века донские и запорожские к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заки, несмотря на Кавказскую войну, установили экономические и культу</w:t>
      </w:r>
      <w:r w:rsidRPr="009055A1">
        <w:rPr>
          <w:sz w:val="28"/>
          <w:szCs w:val="28"/>
        </w:rPr>
        <w:t>р</w:t>
      </w:r>
      <w:r w:rsidRPr="009055A1">
        <w:rPr>
          <w:sz w:val="28"/>
          <w:szCs w:val="28"/>
        </w:rPr>
        <w:t>ные связи с рядом живущими горскими народами и заимствовали у них очень много в культуре, быте, одежде, поведении, вооружении и конном бою. Казаки показали себя достойными соседних народов и прижились в н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вых природно-географических условиях, а культура северо-кавказского каз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чества -это смешение запорожских, донских и горских традиций.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Сегодня в России и на Ставрополье идет процесс возрождения казач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ства. Казачий </w:t>
      </w:r>
      <w:proofErr w:type="spellStart"/>
      <w:r w:rsidRPr="009055A1">
        <w:rPr>
          <w:sz w:val="28"/>
          <w:szCs w:val="28"/>
        </w:rPr>
        <w:t>агротуризм</w:t>
      </w:r>
      <w:proofErr w:type="spellEnd"/>
      <w:r w:rsidRPr="009055A1">
        <w:rPr>
          <w:sz w:val="28"/>
          <w:szCs w:val="28"/>
        </w:rPr>
        <w:t xml:space="preserve"> повышает туристический интерес и выступает зн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чительным ресурсом для развития сельских территорий, в том числе Андр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повского района.</w:t>
      </w:r>
    </w:p>
    <w:p w:rsidR="003E1A0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Потенциально привлекательным объектом для туристов является малая родина Юрия Андропова - село Солуно-Дмитриевское. В целях увековечив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 xml:space="preserve">ния памяти Ю.В. Андропова ЦК КПСС, Президиумом Верховного Совета СССР и Советом Министров СССР было принято решение установить его бюст на станции </w:t>
      </w:r>
      <w:proofErr w:type="spellStart"/>
      <w:r w:rsidRPr="009055A1">
        <w:rPr>
          <w:sz w:val="28"/>
          <w:szCs w:val="28"/>
        </w:rPr>
        <w:t>Нагутская</w:t>
      </w:r>
      <w:proofErr w:type="spellEnd"/>
      <w:r w:rsidRPr="009055A1">
        <w:rPr>
          <w:sz w:val="28"/>
          <w:szCs w:val="28"/>
        </w:rPr>
        <w:t xml:space="preserve"> Ставропольского края (он был открыт в 1985 г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ду), а Курсавский район Ставропольского края переименовать в Андропо</w:t>
      </w:r>
      <w:r w:rsidRPr="009055A1">
        <w:rPr>
          <w:sz w:val="28"/>
          <w:szCs w:val="28"/>
        </w:rPr>
        <w:t>в</w:t>
      </w:r>
      <w:r w:rsidRPr="009055A1">
        <w:rPr>
          <w:sz w:val="28"/>
          <w:szCs w:val="28"/>
        </w:rPr>
        <w:t xml:space="preserve">ский. </w:t>
      </w:r>
    </w:p>
    <w:p w:rsidR="00647175" w:rsidRPr="00647175" w:rsidRDefault="00647175" w:rsidP="00647175">
      <w:pPr>
        <w:widowControl w:val="0"/>
        <w:ind w:firstLine="709"/>
        <w:jc w:val="both"/>
        <w:rPr>
          <w:sz w:val="28"/>
          <w:szCs w:val="28"/>
        </w:rPr>
      </w:pPr>
      <w:r w:rsidRPr="00647175">
        <w:rPr>
          <w:sz w:val="28"/>
          <w:szCs w:val="28"/>
        </w:rPr>
        <w:t xml:space="preserve">В память о </w:t>
      </w:r>
      <w:r>
        <w:rPr>
          <w:sz w:val="28"/>
          <w:szCs w:val="28"/>
        </w:rPr>
        <w:t>Великой Отечественной войне,</w:t>
      </w:r>
      <w:r w:rsidRPr="00647175">
        <w:rPr>
          <w:sz w:val="28"/>
          <w:szCs w:val="28"/>
        </w:rPr>
        <w:t xml:space="preserve"> о воинах, погибших при освобождении села и мирных жителей, расстрелянных фашистами во время оккупации</w:t>
      </w:r>
      <w:r>
        <w:rPr>
          <w:sz w:val="28"/>
          <w:szCs w:val="28"/>
        </w:rPr>
        <w:t>,</w:t>
      </w:r>
      <w:r w:rsidRPr="00647175">
        <w:rPr>
          <w:sz w:val="28"/>
          <w:szCs w:val="28"/>
        </w:rPr>
        <w:t xml:space="preserve"> в </w:t>
      </w:r>
      <w:r>
        <w:rPr>
          <w:sz w:val="28"/>
          <w:szCs w:val="28"/>
        </w:rPr>
        <w:t>селе Курсавка</w:t>
      </w:r>
      <w:r w:rsidRPr="00647175">
        <w:rPr>
          <w:sz w:val="28"/>
          <w:szCs w:val="28"/>
        </w:rPr>
        <w:t xml:space="preserve"> обустроен Мемориал Славы.</w:t>
      </w:r>
    </w:p>
    <w:p w:rsidR="00647175" w:rsidRPr="009055A1" w:rsidRDefault="00647175" w:rsidP="00647175">
      <w:pPr>
        <w:widowControl w:val="0"/>
        <w:ind w:firstLine="709"/>
        <w:jc w:val="both"/>
        <w:rPr>
          <w:sz w:val="28"/>
          <w:szCs w:val="28"/>
        </w:rPr>
      </w:pPr>
      <w:r w:rsidRPr="00647175">
        <w:rPr>
          <w:sz w:val="28"/>
          <w:szCs w:val="28"/>
        </w:rPr>
        <w:t>Еще один символ Курса</w:t>
      </w:r>
      <w:r w:rsidR="00D7538D">
        <w:rPr>
          <w:sz w:val="28"/>
          <w:szCs w:val="28"/>
        </w:rPr>
        <w:t xml:space="preserve">вки, также напоминающий о войне, </w:t>
      </w:r>
      <w:r w:rsidRPr="00647175">
        <w:rPr>
          <w:sz w:val="28"/>
          <w:szCs w:val="28"/>
        </w:rPr>
        <w:t>это мем</w:t>
      </w:r>
      <w:r w:rsidRPr="00647175">
        <w:rPr>
          <w:sz w:val="28"/>
          <w:szCs w:val="28"/>
        </w:rPr>
        <w:t>о</w:t>
      </w:r>
      <w:r w:rsidRPr="00647175">
        <w:rPr>
          <w:sz w:val="28"/>
          <w:szCs w:val="28"/>
        </w:rPr>
        <w:t>риал танкистам. Грозная боевая машина ИС-2 установлен</w:t>
      </w:r>
      <w:r>
        <w:rPr>
          <w:sz w:val="28"/>
          <w:szCs w:val="28"/>
        </w:rPr>
        <w:t>а</w:t>
      </w:r>
      <w:r w:rsidRPr="00647175">
        <w:rPr>
          <w:sz w:val="28"/>
          <w:szCs w:val="28"/>
        </w:rPr>
        <w:t xml:space="preserve"> на пьедестале при въезде в село Курсавка в честь славных танкист</w:t>
      </w:r>
      <w:r>
        <w:rPr>
          <w:sz w:val="28"/>
          <w:szCs w:val="28"/>
        </w:rPr>
        <w:t>ов</w:t>
      </w:r>
      <w:r w:rsidRPr="00647175">
        <w:rPr>
          <w:sz w:val="28"/>
          <w:szCs w:val="28"/>
        </w:rPr>
        <w:t xml:space="preserve"> 52-й Отдельной танковой бригады, освобождавших села района вдоль железной дороги в суровые я</w:t>
      </w:r>
      <w:r w:rsidRPr="00647175">
        <w:rPr>
          <w:sz w:val="28"/>
          <w:szCs w:val="28"/>
        </w:rPr>
        <w:t>н</w:t>
      </w:r>
      <w:r w:rsidRPr="00647175">
        <w:rPr>
          <w:sz w:val="28"/>
          <w:szCs w:val="28"/>
        </w:rPr>
        <w:t>варские дни 1943 года. Памятник установлен в 1983 году.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3.</w:t>
      </w:r>
      <w:r w:rsidR="002E6DE7">
        <w:rPr>
          <w:sz w:val="28"/>
          <w:szCs w:val="28"/>
        </w:rPr>
        <w:t>2</w:t>
      </w:r>
      <w:r w:rsidRPr="009055A1">
        <w:rPr>
          <w:sz w:val="28"/>
          <w:szCs w:val="28"/>
        </w:rPr>
        <w:t xml:space="preserve">. </w:t>
      </w:r>
      <w:r w:rsidR="002E6DE7">
        <w:rPr>
          <w:sz w:val="28"/>
          <w:szCs w:val="28"/>
        </w:rPr>
        <w:t>И</w:t>
      </w:r>
      <w:r w:rsidRPr="009055A1">
        <w:rPr>
          <w:sz w:val="28"/>
          <w:szCs w:val="28"/>
        </w:rPr>
        <w:t>звестны</w:t>
      </w:r>
      <w:r w:rsidR="002E6DE7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 личност</w:t>
      </w:r>
      <w:r w:rsidR="002E6DE7">
        <w:rPr>
          <w:sz w:val="28"/>
          <w:szCs w:val="28"/>
        </w:rPr>
        <w:t>и</w:t>
      </w:r>
      <w:r w:rsidR="00FA76DE">
        <w:rPr>
          <w:sz w:val="28"/>
          <w:szCs w:val="28"/>
        </w:rPr>
        <w:t xml:space="preserve"> </w:t>
      </w:r>
      <w:r w:rsidR="004F725B" w:rsidRPr="004F725B">
        <w:rPr>
          <w:sz w:val="28"/>
          <w:szCs w:val="28"/>
        </w:rPr>
        <w:t>Андроповского муниципального округа</w:t>
      </w:r>
      <w:r w:rsidR="004F725B">
        <w:rPr>
          <w:sz w:val="28"/>
          <w:szCs w:val="28"/>
        </w:rPr>
        <w:t xml:space="preserve"> </w:t>
      </w:r>
      <w:r w:rsidR="004F725B" w:rsidRPr="004F725B">
        <w:rPr>
          <w:sz w:val="28"/>
          <w:szCs w:val="28"/>
        </w:rPr>
        <w:t>Ста</w:t>
      </w:r>
      <w:r w:rsidR="004F725B" w:rsidRPr="004F725B">
        <w:rPr>
          <w:sz w:val="28"/>
          <w:szCs w:val="28"/>
        </w:rPr>
        <w:t>в</w:t>
      </w:r>
      <w:r w:rsidR="004F725B" w:rsidRPr="004F725B">
        <w:rPr>
          <w:sz w:val="28"/>
          <w:szCs w:val="28"/>
        </w:rPr>
        <w:t>ропольского края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Наши знаменитые земляки: 13 Героев Советского Союза, Ю.В.</w:t>
      </w:r>
      <w:r w:rsidR="00FA76DE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Андр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пов – видный государственный и политический деятель</w:t>
      </w:r>
      <w:r w:rsidR="002E6DE7">
        <w:rPr>
          <w:sz w:val="28"/>
          <w:szCs w:val="28"/>
        </w:rPr>
        <w:t>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Один из героев Советского союза, наш земляк, Петр Михайлович Стр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тийчук родился 10</w:t>
      </w:r>
      <w:r w:rsidR="00872B96">
        <w:rPr>
          <w:sz w:val="28"/>
          <w:szCs w:val="28"/>
        </w:rPr>
        <w:t xml:space="preserve"> февраля 1923 года</w:t>
      </w:r>
      <w:r w:rsidR="00D06177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в</w:t>
      </w:r>
      <w:r w:rsidR="00D06177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с. Курсавка ныне Андроповского района Ставропольского края в семье крестьянина. Участник Великой Отеч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ственной войны с 1942 г. Окончил </w:t>
      </w:r>
      <w:r w:rsidR="00166E75" w:rsidRPr="009055A1">
        <w:rPr>
          <w:sz w:val="28"/>
          <w:szCs w:val="28"/>
        </w:rPr>
        <w:t xml:space="preserve">Махачкалинское </w:t>
      </w:r>
      <w:r w:rsidRPr="009055A1">
        <w:rPr>
          <w:sz w:val="28"/>
          <w:szCs w:val="28"/>
        </w:rPr>
        <w:t>военно-пехотное учил</w:t>
      </w:r>
      <w:r w:rsidRPr="009055A1">
        <w:rPr>
          <w:sz w:val="28"/>
          <w:szCs w:val="28"/>
        </w:rPr>
        <w:t>и</w:t>
      </w:r>
      <w:r w:rsidRPr="009055A1">
        <w:rPr>
          <w:sz w:val="28"/>
          <w:szCs w:val="28"/>
        </w:rPr>
        <w:t>ще в 1943 г. Погиб 10</w:t>
      </w:r>
      <w:r w:rsidR="00872B96">
        <w:rPr>
          <w:sz w:val="28"/>
          <w:szCs w:val="28"/>
        </w:rPr>
        <w:t xml:space="preserve"> ноября 1943 года</w:t>
      </w:r>
      <w:r w:rsidR="00D06177">
        <w:rPr>
          <w:sz w:val="28"/>
          <w:szCs w:val="28"/>
        </w:rPr>
        <w:t>.</w:t>
      </w:r>
      <w:r w:rsidRPr="009055A1">
        <w:rPr>
          <w:sz w:val="28"/>
          <w:szCs w:val="28"/>
        </w:rPr>
        <w:t xml:space="preserve"> За умелое руководство штурмовой группой в десантной операции по овладению восточным берегом Крымского полуострова Указом Президиума Верховного Совета СССР от 17 ноября 1943 года гвардии лейтенанту Петру Михайловичу Стратийчук посмертно присвоено звание Героя Советского Союза. В с. Курсавка именем Героя </w:t>
      </w:r>
      <w:r w:rsidRPr="009055A1">
        <w:rPr>
          <w:sz w:val="28"/>
          <w:szCs w:val="28"/>
        </w:rPr>
        <w:lastRenderedPageBreak/>
        <w:t xml:space="preserve">названы улица, школа, у здания которой установлен бюст Стратийчука. 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Юрий Владимирович Андропов родился 15 июня 1914 года на станции </w:t>
      </w:r>
      <w:proofErr w:type="spellStart"/>
      <w:r w:rsidRPr="009055A1">
        <w:rPr>
          <w:sz w:val="28"/>
          <w:szCs w:val="28"/>
        </w:rPr>
        <w:t>Нагутская</w:t>
      </w:r>
      <w:proofErr w:type="spellEnd"/>
      <w:r w:rsidRPr="009055A1">
        <w:rPr>
          <w:sz w:val="28"/>
          <w:szCs w:val="28"/>
        </w:rPr>
        <w:t xml:space="preserve"> Ставропольской губернии (в настоящее время ст. </w:t>
      </w:r>
      <w:proofErr w:type="spellStart"/>
      <w:r w:rsidRPr="009055A1">
        <w:rPr>
          <w:sz w:val="28"/>
          <w:szCs w:val="28"/>
        </w:rPr>
        <w:t>Нагутская</w:t>
      </w:r>
      <w:proofErr w:type="spellEnd"/>
      <w:r w:rsidRPr="009055A1">
        <w:rPr>
          <w:sz w:val="28"/>
          <w:szCs w:val="28"/>
        </w:rPr>
        <w:t xml:space="preserve"> А</w:t>
      </w:r>
      <w:r w:rsidRPr="009055A1">
        <w:rPr>
          <w:sz w:val="28"/>
          <w:szCs w:val="28"/>
        </w:rPr>
        <w:t>н</w:t>
      </w:r>
      <w:r w:rsidRPr="009055A1">
        <w:rPr>
          <w:sz w:val="28"/>
          <w:szCs w:val="28"/>
        </w:rPr>
        <w:t>дроповского района) в семье железнодорожника. В с. Солуно- Дмитриевское существует Мемориально-краеведческий музей М</w:t>
      </w:r>
      <w:r w:rsidR="00ED3C45">
        <w:rPr>
          <w:sz w:val="28"/>
          <w:szCs w:val="28"/>
        </w:rPr>
        <w:t>Б</w:t>
      </w:r>
      <w:r w:rsidRPr="009055A1">
        <w:rPr>
          <w:sz w:val="28"/>
          <w:szCs w:val="28"/>
        </w:rPr>
        <w:t>ОУ СОШ №11 им.</w:t>
      </w:r>
      <w:r w:rsidR="006B73FA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Ю.В. Андропова, в школьном музее собраны материалы о жизни и деятельности  видного политического деятеля Советского Союза.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</w:p>
    <w:p w:rsidR="003E1A01" w:rsidRPr="009055A1" w:rsidRDefault="003E1A01" w:rsidP="00F50C78">
      <w:pPr>
        <w:widowControl w:val="0"/>
        <w:ind w:firstLine="709"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4. Туристская инфраструктура</w:t>
      </w:r>
    </w:p>
    <w:p w:rsidR="003E1A01" w:rsidRPr="009055A1" w:rsidRDefault="003E1A01" w:rsidP="0054698C">
      <w:pPr>
        <w:widowControl w:val="0"/>
        <w:ind w:firstLine="709"/>
        <w:rPr>
          <w:sz w:val="28"/>
          <w:szCs w:val="28"/>
        </w:rPr>
      </w:pPr>
      <w:r w:rsidRPr="009055A1">
        <w:rPr>
          <w:sz w:val="28"/>
          <w:szCs w:val="28"/>
        </w:rPr>
        <w:t xml:space="preserve">4.1. </w:t>
      </w:r>
      <w:r w:rsidR="002E6DE7">
        <w:rPr>
          <w:sz w:val="28"/>
          <w:szCs w:val="28"/>
        </w:rPr>
        <w:t>Т</w:t>
      </w:r>
      <w:r w:rsidRPr="009055A1">
        <w:rPr>
          <w:sz w:val="28"/>
          <w:szCs w:val="28"/>
        </w:rPr>
        <w:t>ранспортно</w:t>
      </w:r>
      <w:r w:rsidR="002E6DE7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 обеспечени</w:t>
      </w:r>
      <w:r w:rsidR="002E6DE7">
        <w:rPr>
          <w:sz w:val="28"/>
          <w:szCs w:val="28"/>
        </w:rPr>
        <w:t>е</w:t>
      </w:r>
    </w:p>
    <w:p w:rsidR="00666495" w:rsidRDefault="00666495" w:rsidP="00666495">
      <w:pPr>
        <w:widowControl w:val="0"/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Андроповский район является достаточно мощным транспортным у</w:t>
      </w:r>
      <w:r w:rsidRPr="00355AF4">
        <w:rPr>
          <w:sz w:val="28"/>
          <w:szCs w:val="28"/>
        </w:rPr>
        <w:t>з</w:t>
      </w:r>
      <w:r w:rsidRPr="00355AF4">
        <w:rPr>
          <w:sz w:val="28"/>
          <w:szCs w:val="28"/>
        </w:rPr>
        <w:t>лом. Через район проходит железная дорога в направлении городов Мин</w:t>
      </w:r>
      <w:r w:rsidRPr="00355AF4">
        <w:rPr>
          <w:sz w:val="28"/>
          <w:szCs w:val="28"/>
        </w:rPr>
        <w:t>е</w:t>
      </w:r>
      <w:r w:rsidRPr="00355AF4">
        <w:rPr>
          <w:sz w:val="28"/>
          <w:szCs w:val="28"/>
        </w:rPr>
        <w:t xml:space="preserve">ральные Воды, Армавир, </w:t>
      </w:r>
      <w:r>
        <w:rPr>
          <w:sz w:val="28"/>
          <w:szCs w:val="28"/>
        </w:rPr>
        <w:t xml:space="preserve">а также </w:t>
      </w:r>
      <w:r w:rsidRPr="00355AF4">
        <w:rPr>
          <w:sz w:val="28"/>
          <w:szCs w:val="28"/>
        </w:rPr>
        <w:t xml:space="preserve">проходит федеральная автомагистраль «Кавказ», соединяющая города Ростов-на-Дону и Баку, один нефтепровод, </w:t>
      </w:r>
      <w:r>
        <w:rPr>
          <w:sz w:val="28"/>
          <w:szCs w:val="28"/>
        </w:rPr>
        <w:t>шесть</w:t>
      </w:r>
      <w:r w:rsidRPr="00355AF4">
        <w:rPr>
          <w:sz w:val="28"/>
          <w:szCs w:val="28"/>
        </w:rPr>
        <w:t xml:space="preserve"> магистральных газопровод</w:t>
      </w:r>
      <w:r>
        <w:rPr>
          <w:sz w:val="28"/>
          <w:szCs w:val="28"/>
        </w:rPr>
        <w:t>ов</w:t>
      </w:r>
      <w:r w:rsidRPr="00355AF4">
        <w:rPr>
          <w:sz w:val="28"/>
          <w:szCs w:val="28"/>
        </w:rPr>
        <w:t xml:space="preserve"> высокого давления. В </w:t>
      </w:r>
      <w:r>
        <w:rPr>
          <w:sz w:val="28"/>
          <w:szCs w:val="28"/>
        </w:rPr>
        <w:t>6</w:t>
      </w:r>
      <w:r w:rsidRPr="00355AF4">
        <w:rPr>
          <w:sz w:val="28"/>
          <w:szCs w:val="28"/>
        </w:rPr>
        <w:t>0 км от районного центра расположен крупнейший на юге России международный аэропорт в городе Минеральные Воды. Железнодорожные магистрали и автомобильные дороги соединяют Андроповский район с различными р</w:t>
      </w:r>
      <w:r>
        <w:rPr>
          <w:sz w:val="28"/>
          <w:szCs w:val="28"/>
        </w:rPr>
        <w:t>егионами</w:t>
      </w:r>
      <w:r w:rsidRPr="00355AF4">
        <w:rPr>
          <w:sz w:val="28"/>
          <w:szCs w:val="28"/>
        </w:rPr>
        <w:t xml:space="preserve"> России и зарубежными странами.</w:t>
      </w:r>
    </w:p>
    <w:p w:rsidR="003E1A01" w:rsidRPr="009055A1" w:rsidRDefault="003E1A01" w:rsidP="00F50C78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Пассажирскими перевозками охвачено 17 населенных пунктов. На ф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деральной дороге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Кавказ</w:t>
      </w:r>
      <w:r>
        <w:rPr>
          <w:sz w:val="28"/>
          <w:szCs w:val="28"/>
        </w:rPr>
        <w:t>»</w:t>
      </w:r>
      <w:r w:rsidR="00AC6BB5">
        <w:rPr>
          <w:sz w:val="28"/>
          <w:szCs w:val="28"/>
        </w:rPr>
        <w:t xml:space="preserve"> (участок 290-291км.) </w:t>
      </w:r>
      <w:r w:rsidRPr="009055A1">
        <w:rPr>
          <w:sz w:val="28"/>
          <w:szCs w:val="28"/>
        </w:rPr>
        <w:t>расположен</w:t>
      </w:r>
      <w:r w:rsidR="00780D3F">
        <w:rPr>
          <w:sz w:val="28"/>
          <w:szCs w:val="28"/>
        </w:rPr>
        <w:t>а</w:t>
      </w:r>
      <w:r w:rsidRPr="009055A1">
        <w:rPr>
          <w:sz w:val="28"/>
          <w:szCs w:val="28"/>
        </w:rPr>
        <w:t xml:space="preserve"> касс</w:t>
      </w:r>
      <w:r w:rsidR="00780D3F">
        <w:rPr>
          <w:sz w:val="28"/>
          <w:szCs w:val="28"/>
        </w:rPr>
        <w:t>а</w:t>
      </w:r>
      <w:r w:rsidR="00AC6BB5">
        <w:rPr>
          <w:sz w:val="28"/>
          <w:szCs w:val="28"/>
        </w:rPr>
        <w:t xml:space="preserve"> для пр</w:t>
      </w:r>
      <w:r w:rsidR="00AC6BB5">
        <w:rPr>
          <w:sz w:val="28"/>
          <w:szCs w:val="28"/>
        </w:rPr>
        <w:t>и</w:t>
      </w:r>
      <w:r w:rsidR="00AC6BB5">
        <w:rPr>
          <w:sz w:val="28"/>
          <w:szCs w:val="28"/>
        </w:rPr>
        <w:t>обретения билетов и отправления в различных направлениях.</w:t>
      </w:r>
    </w:p>
    <w:p w:rsidR="003E1A01" w:rsidRPr="009055A1" w:rsidRDefault="003E1A01" w:rsidP="0054698C">
      <w:pPr>
        <w:widowControl w:val="0"/>
        <w:ind w:firstLine="720"/>
        <w:contextualSpacing/>
        <w:rPr>
          <w:sz w:val="28"/>
          <w:szCs w:val="28"/>
        </w:rPr>
      </w:pPr>
      <w:r w:rsidRPr="009055A1">
        <w:rPr>
          <w:sz w:val="28"/>
          <w:szCs w:val="28"/>
        </w:rPr>
        <w:t xml:space="preserve">4.2. </w:t>
      </w:r>
      <w:r w:rsidR="002E6DE7">
        <w:rPr>
          <w:sz w:val="28"/>
          <w:szCs w:val="28"/>
        </w:rPr>
        <w:t>Система</w:t>
      </w:r>
      <w:r w:rsidRPr="009055A1">
        <w:rPr>
          <w:sz w:val="28"/>
          <w:szCs w:val="28"/>
        </w:rPr>
        <w:t xml:space="preserve"> телекоммуникационной связи</w:t>
      </w: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На современном этапе в пределах района действуют следующие виды связи: почтовая; телефонная (стационарная и мобильная) и телеграфная; р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диосвязь. Самым крупным оператором, занимающим существенное полож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ние в сети связи общего пользования на территории Андроповского района, является Ставропольский филиал ОАО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Ростелеком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>. Развитие сети Инте</w:t>
      </w:r>
      <w:r w:rsidRPr="009055A1">
        <w:rPr>
          <w:sz w:val="28"/>
          <w:szCs w:val="28"/>
        </w:rPr>
        <w:t>р</w:t>
      </w:r>
      <w:r w:rsidRPr="009055A1">
        <w:rPr>
          <w:sz w:val="28"/>
          <w:szCs w:val="28"/>
        </w:rPr>
        <w:t>нет происходит за счет проведени</w:t>
      </w:r>
      <w:r w:rsidR="002C5500">
        <w:rPr>
          <w:sz w:val="28"/>
          <w:szCs w:val="28"/>
        </w:rPr>
        <w:t>я</w:t>
      </w:r>
      <w:r w:rsidRPr="009055A1">
        <w:rPr>
          <w:sz w:val="28"/>
          <w:szCs w:val="28"/>
        </w:rPr>
        <w:t xml:space="preserve"> вол</w:t>
      </w:r>
      <w:r>
        <w:rPr>
          <w:sz w:val="28"/>
          <w:szCs w:val="28"/>
        </w:rPr>
        <w:t>оконно-оптических линий связи.</w:t>
      </w:r>
      <w:r w:rsidR="00AC6BB5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 xml:space="preserve"> Услуги сотовой связи предоставляются такими операторами, как ОАО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МТС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, ЗАО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Мегафон</w:t>
      </w:r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proofErr w:type="spellStart"/>
      <w:r w:rsidRPr="009055A1">
        <w:rPr>
          <w:sz w:val="28"/>
          <w:szCs w:val="28"/>
        </w:rPr>
        <w:t>Вымпелком</w:t>
      </w:r>
      <w:proofErr w:type="spellEnd"/>
      <w:r>
        <w:rPr>
          <w:sz w:val="28"/>
          <w:szCs w:val="28"/>
        </w:rPr>
        <w:t>»</w:t>
      </w:r>
      <w:r w:rsidRPr="009055A1">
        <w:rPr>
          <w:sz w:val="28"/>
          <w:szCs w:val="28"/>
        </w:rPr>
        <w:t>.</w:t>
      </w:r>
    </w:p>
    <w:p w:rsidR="003E1A01" w:rsidRPr="009055A1" w:rsidRDefault="003E1A01" w:rsidP="0054698C">
      <w:pPr>
        <w:widowControl w:val="0"/>
        <w:ind w:firstLine="720"/>
        <w:contextualSpacing/>
        <w:rPr>
          <w:sz w:val="28"/>
          <w:szCs w:val="28"/>
        </w:rPr>
      </w:pPr>
      <w:r w:rsidRPr="009055A1">
        <w:rPr>
          <w:sz w:val="28"/>
          <w:szCs w:val="28"/>
        </w:rPr>
        <w:t xml:space="preserve">4.3. </w:t>
      </w:r>
      <w:r w:rsidR="002E6DE7" w:rsidRPr="009055A1">
        <w:rPr>
          <w:sz w:val="28"/>
          <w:szCs w:val="28"/>
        </w:rPr>
        <w:t>Объект</w:t>
      </w:r>
      <w:r w:rsidR="002E6DE7">
        <w:rPr>
          <w:sz w:val="28"/>
          <w:szCs w:val="28"/>
        </w:rPr>
        <w:t>ы</w:t>
      </w:r>
      <w:r w:rsidR="00FA76DE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торговли и бытового обслуживания</w:t>
      </w: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Потребительский рынок Андроповского </w:t>
      </w:r>
      <w:r w:rsidR="00872B96">
        <w:rPr>
          <w:sz w:val="28"/>
          <w:szCs w:val="28"/>
        </w:rPr>
        <w:t xml:space="preserve">района </w:t>
      </w:r>
      <w:r w:rsidRPr="009055A1">
        <w:rPr>
          <w:sz w:val="28"/>
          <w:szCs w:val="28"/>
        </w:rPr>
        <w:t>является одной из ва</w:t>
      </w:r>
      <w:r w:rsidRPr="009055A1">
        <w:rPr>
          <w:sz w:val="28"/>
          <w:szCs w:val="28"/>
        </w:rPr>
        <w:t>ж</w:t>
      </w:r>
      <w:r w:rsidRPr="009055A1">
        <w:rPr>
          <w:sz w:val="28"/>
          <w:szCs w:val="28"/>
        </w:rPr>
        <w:t>нейших сфер экономической деятельности, обеспечивающей жизнедеятел</w:t>
      </w:r>
      <w:r w:rsidRPr="009055A1">
        <w:rPr>
          <w:sz w:val="28"/>
          <w:szCs w:val="28"/>
        </w:rPr>
        <w:t>ь</w:t>
      </w:r>
      <w:r w:rsidRPr="009055A1">
        <w:rPr>
          <w:sz w:val="28"/>
          <w:szCs w:val="28"/>
        </w:rPr>
        <w:t>ность и благополучие населения муниципального образования.</w:t>
      </w:r>
    </w:p>
    <w:p w:rsidR="003E1A01" w:rsidRDefault="003E1A01" w:rsidP="00CB6591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На территории всех </w:t>
      </w:r>
      <w:r w:rsidR="00A000FA">
        <w:rPr>
          <w:sz w:val="28"/>
          <w:szCs w:val="28"/>
        </w:rPr>
        <w:t>населенных пунктов района</w:t>
      </w:r>
      <w:r w:rsidRPr="009055A1">
        <w:rPr>
          <w:sz w:val="28"/>
          <w:szCs w:val="28"/>
        </w:rPr>
        <w:t xml:space="preserve"> осуществляют де</w:t>
      </w:r>
      <w:r w:rsidRPr="009055A1">
        <w:rPr>
          <w:sz w:val="28"/>
          <w:szCs w:val="28"/>
        </w:rPr>
        <w:t>я</w:t>
      </w:r>
      <w:r w:rsidRPr="009055A1">
        <w:rPr>
          <w:sz w:val="28"/>
          <w:szCs w:val="28"/>
        </w:rPr>
        <w:t xml:space="preserve">тельность </w:t>
      </w:r>
      <w:r w:rsidR="002C5500">
        <w:rPr>
          <w:sz w:val="28"/>
          <w:szCs w:val="28"/>
        </w:rPr>
        <w:t>су</w:t>
      </w:r>
      <w:r w:rsidRPr="009055A1">
        <w:rPr>
          <w:sz w:val="28"/>
          <w:szCs w:val="28"/>
        </w:rPr>
        <w:t xml:space="preserve">бъекты торговли, </w:t>
      </w:r>
      <w:r w:rsidR="002C5500">
        <w:rPr>
          <w:sz w:val="28"/>
          <w:szCs w:val="28"/>
        </w:rPr>
        <w:t>обеспечивающие население</w:t>
      </w:r>
      <w:r w:rsidRPr="009055A1">
        <w:rPr>
          <w:sz w:val="28"/>
          <w:szCs w:val="28"/>
        </w:rPr>
        <w:t xml:space="preserve"> товар</w:t>
      </w:r>
      <w:r w:rsidR="002C5500">
        <w:rPr>
          <w:sz w:val="28"/>
          <w:szCs w:val="28"/>
        </w:rPr>
        <w:t>ами</w:t>
      </w:r>
      <w:r w:rsidRPr="009055A1">
        <w:rPr>
          <w:sz w:val="28"/>
          <w:szCs w:val="28"/>
        </w:rPr>
        <w:t xml:space="preserve"> первой необходимости, продукт</w:t>
      </w:r>
      <w:r w:rsidR="002C5500">
        <w:rPr>
          <w:sz w:val="28"/>
          <w:szCs w:val="28"/>
        </w:rPr>
        <w:t>ами</w:t>
      </w:r>
      <w:r w:rsidRPr="009055A1">
        <w:rPr>
          <w:sz w:val="28"/>
          <w:szCs w:val="28"/>
        </w:rPr>
        <w:t xml:space="preserve">, </w:t>
      </w:r>
      <w:r w:rsidR="002C5500" w:rsidRPr="009055A1">
        <w:rPr>
          <w:sz w:val="28"/>
          <w:szCs w:val="28"/>
        </w:rPr>
        <w:t>хозяйственн</w:t>
      </w:r>
      <w:r w:rsidR="002C5500">
        <w:rPr>
          <w:sz w:val="28"/>
          <w:szCs w:val="28"/>
        </w:rPr>
        <w:t>ыми</w:t>
      </w:r>
      <w:r w:rsidRPr="009055A1">
        <w:rPr>
          <w:sz w:val="28"/>
          <w:szCs w:val="28"/>
        </w:rPr>
        <w:t xml:space="preserve"> товар</w:t>
      </w:r>
      <w:r w:rsidR="002C5500">
        <w:rPr>
          <w:sz w:val="28"/>
          <w:szCs w:val="28"/>
        </w:rPr>
        <w:t>ами</w:t>
      </w:r>
      <w:r w:rsidRPr="009055A1">
        <w:rPr>
          <w:sz w:val="28"/>
          <w:szCs w:val="28"/>
        </w:rPr>
        <w:t>. По состоянию на 01.01.20</w:t>
      </w:r>
      <w:r w:rsidR="00A000FA">
        <w:rPr>
          <w:sz w:val="28"/>
          <w:szCs w:val="28"/>
        </w:rPr>
        <w:t>2</w:t>
      </w:r>
      <w:r w:rsidR="00780D3F">
        <w:rPr>
          <w:sz w:val="28"/>
          <w:szCs w:val="28"/>
        </w:rPr>
        <w:t>2</w:t>
      </w:r>
      <w:r w:rsidRPr="009055A1">
        <w:rPr>
          <w:sz w:val="28"/>
          <w:szCs w:val="28"/>
        </w:rPr>
        <w:t xml:space="preserve"> торговая сеть, обеспечивающая продажу потребительских тов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 xml:space="preserve">ров, насчитывает </w:t>
      </w:r>
      <w:r w:rsidR="002E6DE7">
        <w:rPr>
          <w:sz w:val="28"/>
          <w:szCs w:val="28"/>
        </w:rPr>
        <w:t>3</w:t>
      </w:r>
      <w:r w:rsidR="00780D3F">
        <w:rPr>
          <w:sz w:val="28"/>
          <w:szCs w:val="28"/>
        </w:rPr>
        <w:t>11</w:t>
      </w:r>
      <w:r w:rsidRPr="009055A1">
        <w:rPr>
          <w:sz w:val="28"/>
          <w:szCs w:val="28"/>
        </w:rPr>
        <w:t xml:space="preserve"> торгов</w:t>
      </w:r>
      <w:r w:rsidR="00166E75">
        <w:rPr>
          <w:sz w:val="28"/>
          <w:szCs w:val="28"/>
        </w:rPr>
        <w:t>ых</w:t>
      </w:r>
      <w:r w:rsidRPr="009055A1">
        <w:rPr>
          <w:sz w:val="28"/>
          <w:szCs w:val="28"/>
        </w:rPr>
        <w:t xml:space="preserve"> точ</w:t>
      </w:r>
      <w:r w:rsidR="00166E75">
        <w:rPr>
          <w:sz w:val="28"/>
          <w:szCs w:val="28"/>
        </w:rPr>
        <w:t>ек</w:t>
      </w:r>
      <w:r w:rsidR="00A000FA">
        <w:rPr>
          <w:sz w:val="28"/>
          <w:szCs w:val="28"/>
        </w:rPr>
        <w:t xml:space="preserve">. Во многих магазинах возможна </w:t>
      </w:r>
      <w:r w:rsidRPr="009055A1">
        <w:rPr>
          <w:sz w:val="28"/>
          <w:szCs w:val="28"/>
        </w:rPr>
        <w:t xml:space="preserve">оплата </w:t>
      </w:r>
      <w:r w:rsidR="00166E75">
        <w:rPr>
          <w:sz w:val="28"/>
          <w:szCs w:val="28"/>
        </w:rPr>
        <w:t>банковскими картами</w:t>
      </w:r>
      <w:r w:rsidRPr="009055A1">
        <w:rPr>
          <w:sz w:val="28"/>
          <w:szCs w:val="28"/>
        </w:rPr>
        <w:t xml:space="preserve">. </w:t>
      </w:r>
    </w:p>
    <w:p w:rsidR="00BF7BCA" w:rsidRPr="00D505C5" w:rsidRDefault="00BF7BCA" w:rsidP="00CB6591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число объектов бытового обслуживания сосредоточено в селе Курсавка, парикмахерские услуги, услуги ногтевого сервиса, по пошиву и ремонту одежды можно получить у индивидуальных предпринимателей. </w:t>
      </w:r>
    </w:p>
    <w:p w:rsidR="003E1A01" w:rsidRPr="009055A1" w:rsidRDefault="003E1A01" w:rsidP="0054698C">
      <w:pPr>
        <w:widowControl w:val="0"/>
        <w:ind w:firstLine="720"/>
        <w:contextualSpacing/>
        <w:rPr>
          <w:sz w:val="28"/>
          <w:szCs w:val="28"/>
        </w:rPr>
      </w:pPr>
      <w:r w:rsidRPr="009055A1">
        <w:rPr>
          <w:sz w:val="28"/>
          <w:szCs w:val="28"/>
        </w:rPr>
        <w:t xml:space="preserve">4.4. </w:t>
      </w:r>
      <w:r w:rsidR="002E6DE7" w:rsidRPr="009055A1">
        <w:rPr>
          <w:sz w:val="28"/>
          <w:szCs w:val="28"/>
        </w:rPr>
        <w:t>Объект</w:t>
      </w:r>
      <w:r w:rsidR="002E6DE7">
        <w:rPr>
          <w:sz w:val="28"/>
          <w:szCs w:val="28"/>
        </w:rPr>
        <w:t>ы</w:t>
      </w:r>
      <w:r w:rsidR="00FA76DE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общественного питания</w:t>
      </w:r>
    </w:p>
    <w:p w:rsidR="003E1A01" w:rsidRDefault="00BF7BCA" w:rsidP="0093781A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района зарегистрировано более 40</w:t>
      </w:r>
      <w:r w:rsidRPr="009055A1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9055A1">
        <w:rPr>
          <w:sz w:val="28"/>
          <w:szCs w:val="28"/>
        </w:rPr>
        <w:t xml:space="preserve"> общ</w:t>
      </w:r>
      <w:r w:rsidRPr="009055A1">
        <w:rPr>
          <w:sz w:val="28"/>
          <w:szCs w:val="28"/>
        </w:rPr>
        <w:t>е</w:t>
      </w:r>
      <w:r w:rsidRPr="009055A1">
        <w:rPr>
          <w:sz w:val="28"/>
          <w:szCs w:val="28"/>
        </w:rPr>
        <w:t>ственного питания</w:t>
      </w:r>
      <w:r>
        <w:rPr>
          <w:sz w:val="28"/>
          <w:szCs w:val="28"/>
        </w:rPr>
        <w:t>, где</w:t>
      </w:r>
      <w:r w:rsidR="0031778E">
        <w:rPr>
          <w:sz w:val="28"/>
          <w:szCs w:val="28"/>
        </w:rPr>
        <w:t xml:space="preserve"> предлагают </w:t>
      </w:r>
      <w:r w:rsidR="003E1A01" w:rsidRPr="009055A1">
        <w:rPr>
          <w:sz w:val="28"/>
          <w:szCs w:val="28"/>
        </w:rPr>
        <w:t>разнообразное ме</w:t>
      </w:r>
      <w:r>
        <w:rPr>
          <w:sz w:val="28"/>
          <w:szCs w:val="28"/>
        </w:rPr>
        <w:t>ню.</w:t>
      </w:r>
      <w:r w:rsidR="008116F5">
        <w:rPr>
          <w:sz w:val="28"/>
          <w:szCs w:val="28"/>
        </w:rPr>
        <w:t xml:space="preserve"> </w:t>
      </w:r>
      <w:r>
        <w:rPr>
          <w:sz w:val="28"/>
          <w:szCs w:val="28"/>
        </w:rPr>
        <w:t>В основном это</w:t>
      </w:r>
      <w:r w:rsidR="008116F5">
        <w:rPr>
          <w:sz w:val="28"/>
          <w:szCs w:val="28"/>
        </w:rPr>
        <w:t xml:space="preserve"> н</w:t>
      </w:r>
      <w:r w:rsidR="008116F5">
        <w:rPr>
          <w:sz w:val="28"/>
          <w:szCs w:val="28"/>
        </w:rPr>
        <w:t>е</w:t>
      </w:r>
      <w:r w:rsidR="008116F5">
        <w:rPr>
          <w:sz w:val="28"/>
          <w:szCs w:val="28"/>
        </w:rPr>
        <w:t>большие закусочные,</w:t>
      </w:r>
      <w:r>
        <w:rPr>
          <w:sz w:val="28"/>
          <w:szCs w:val="28"/>
        </w:rPr>
        <w:t xml:space="preserve"> расположенные в районе Федеральной трассы «Кавказ» </w:t>
      </w:r>
      <w:r w:rsidR="008116F5">
        <w:rPr>
          <w:sz w:val="28"/>
          <w:szCs w:val="28"/>
        </w:rPr>
        <w:t>в которых можно быстро утолить голод и продолжить свой путь.</w:t>
      </w:r>
    </w:p>
    <w:p w:rsidR="006D4530" w:rsidRDefault="006D4530" w:rsidP="0093781A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Курсавка осуществляют деятельность </w:t>
      </w:r>
      <w:r w:rsidR="00D605BB">
        <w:rPr>
          <w:sz w:val="28"/>
          <w:szCs w:val="28"/>
        </w:rPr>
        <w:t>5</w:t>
      </w:r>
      <w:r>
        <w:rPr>
          <w:sz w:val="28"/>
          <w:szCs w:val="28"/>
        </w:rPr>
        <w:t xml:space="preserve"> предприятий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питания, в которых можно заказать доставку готовых блюд.</w:t>
      </w:r>
    </w:p>
    <w:p w:rsidR="00335B72" w:rsidRPr="009055A1" w:rsidRDefault="00335B72" w:rsidP="0093781A">
      <w:pPr>
        <w:widowControl w:val="0"/>
        <w:ind w:firstLine="720"/>
        <w:contextualSpacing/>
        <w:jc w:val="both"/>
        <w:rPr>
          <w:sz w:val="28"/>
          <w:szCs w:val="28"/>
        </w:rPr>
      </w:pPr>
    </w:p>
    <w:p w:rsidR="003E1A01" w:rsidRPr="009055A1" w:rsidRDefault="003E1A01" w:rsidP="00BD210A">
      <w:pPr>
        <w:contextualSpacing/>
        <w:jc w:val="right"/>
        <w:rPr>
          <w:sz w:val="28"/>
          <w:szCs w:val="28"/>
        </w:rPr>
      </w:pPr>
      <w:r w:rsidRPr="009055A1">
        <w:rPr>
          <w:sz w:val="28"/>
          <w:szCs w:val="28"/>
        </w:rPr>
        <w:t>Таблица 2</w:t>
      </w:r>
    </w:p>
    <w:p w:rsidR="003E1A01" w:rsidRPr="009055A1" w:rsidRDefault="003E1A01" w:rsidP="00BD210A">
      <w:pPr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Предприятия общественного питания</w:t>
      </w:r>
    </w:p>
    <w:p w:rsidR="003E1A01" w:rsidRPr="009055A1" w:rsidRDefault="003E1A01" w:rsidP="00BD210A">
      <w:pPr>
        <w:contextualSpacing/>
        <w:jc w:val="right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127"/>
        <w:gridCol w:w="3400"/>
        <w:gridCol w:w="1561"/>
        <w:gridCol w:w="1376"/>
      </w:tblGrid>
      <w:tr w:rsidR="003E1A01" w:rsidRPr="009055A1" w:rsidTr="00BD210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Адрес, тел.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Стоимость обеда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Колич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ство п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садочных мест</w:t>
            </w:r>
          </w:p>
        </w:tc>
      </w:tr>
    </w:tbl>
    <w:p w:rsidR="003E1A01" w:rsidRPr="009055A1" w:rsidRDefault="003E1A01" w:rsidP="00882596">
      <w:pPr>
        <w:contextualSpacing/>
        <w:jc w:val="center"/>
        <w:rPr>
          <w:sz w:val="28"/>
          <w:szCs w:val="28"/>
        </w:rPr>
        <w:sectPr w:rsidR="003E1A01" w:rsidRPr="009055A1" w:rsidSect="000317A8">
          <w:type w:val="continuous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127"/>
        <w:gridCol w:w="3400"/>
        <w:gridCol w:w="1561"/>
        <w:gridCol w:w="1376"/>
      </w:tblGrid>
      <w:tr w:rsidR="003E1A01" w:rsidRPr="009055A1" w:rsidTr="00BD210A">
        <w:trPr>
          <w:tblHeader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882596">
            <w:pPr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4</w:t>
            </w:r>
          </w:p>
        </w:tc>
      </w:tr>
      <w:tr w:rsidR="003E1A01" w:rsidRPr="009055A1" w:rsidTr="00BD210A">
        <w:tc>
          <w:tcPr>
            <w:tcW w:w="3127" w:type="dxa"/>
          </w:tcPr>
          <w:p w:rsidR="003E1A01" w:rsidRPr="009055A1" w:rsidRDefault="003E1A01" w:rsidP="002E6DE7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Кафе </w:t>
            </w:r>
            <w:r>
              <w:rPr>
                <w:sz w:val="28"/>
                <w:szCs w:val="28"/>
              </w:rPr>
              <w:t>«</w:t>
            </w:r>
            <w:r w:rsidR="002E6DE7">
              <w:rPr>
                <w:sz w:val="28"/>
                <w:szCs w:val="28"/>
              </w:rPr>
              <w:t>Жили-были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0" w:type="dxa"/>
          </w:tcPr>
          <w:p w:rsidR="003E1A01" w:rsidRPr="009055A1" w:rsidRDefault="003E1A01" w:rsidP="0027077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055A1">
              <w:rPr>
                <w:sz w:val="28"/>
                <w:szCs w:val="28"/>
              </w:rPr>
              <w:t>с</w:t>
            </w:r>
            <w:proofErr w:type="gramEnd"/>
            <w:r w:rsidRPr="009055A1">
              <w:rPr>
                <w:sz w:val="28"/>
                <w:szCs w:val="28"/>
              </w:rPr>
              <w:t>. Курсавка, ул</w:t>
            </w:r>
            <w:r w:rsidR="008116F5">
              <w:rPr>
                <w:sz w:val="28"/>
                <w:szCs w:val="28"/>
              </w:rPr>
              <w:t>.</w:t>
            </w:r>
            <w:r w:rsidR="00FA76DE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Стр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>т</w:t>
            </w:r>
            <w:r w:rsidR="00270778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 xml:space="preserve">йчука, 97, </w:t>
            </w:r>
            <w:r w:rsidR="008116F5">
              <w:rPr>
                <w:sz w:val="28"/>
                <w:szCs w:val="28"/>
              </w:rPr>
              <w:t>8-961-458-50-20</w:t>
            </w:r>
          </w:p>
        </w:tc>
        <w:tc>
          <w:tcPr>
            <w:tcW w:w="1561" w:type="dxa"/>
          </w:tcPr>
          <w:p w:rsidR="003E1A01" w:rsidRPr="009055A1" w:rsidRDefault="003E1A01" w:rsidP="008116F5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От </w:t>
            </w:r>
            <w:r w:rsidR="008116F5">
              <w:rPr>
                <w:sz w:val="28"/>
                <w:szCs w:val="28"/>
              </w:rPr>
              <w:t>3</w:t>
            </w:r>
            <w:r w:rsidRPr="009055A1">
              <w:rPr>
                <w:sz w:val="28"/>
                <w:szCs w:val="28"/>
              </w:rPr>
              <w:t>50</w:t>
            </w:r>
            <w:r w:rsidR="00780D3F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руб.</w:t>
            </w:r>
          </w:p>
        </w:tc>
        <w:tc>
          <w:tcPr>
            <w:tcW w:w="1376" w:type="dxa"/>
          </w:tcPr>
          <w:p w:rsidR="003E1A01" w:rsidRPr="009055A1" w:rsidRDefault="008116F5" w:rsidP="008825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E1A01" w:rsidRPr="009055A1">
              <w:rPr>
                <w:sz w:val="28"/>
                <w:szCs w:val="28"/>
              </w:rPr>
              <w:t>0</w:t>
            </w:r>
          </w:p>
        </w:tc>
      </w:tr>
      <w:tr w:rsidR="003E1A01" w:rsidRPr="009055A1" w:rsidTr="00BD210A">
        <w:tc>
          <w:tcPr>
            <w:tcW w:w="3127" w:type="dxa"/>
          </w:tcPr>
          <w:p w:rsidR="003E1A01" w:rsidRPr="009055A1" w:rsidRDefault="006D4530" w:rsidP="008825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«София»</w:t>
            </w:r>
          </w:p>
        </w:tc>
        <w:tc>
          <w:tcPr>
            <w:tcW w:w="3400" w:type="dxa"/>
          </w:tcPr>
          <w:p w:rsidR="003E1A01" w:rsidRPr="009055A1" w:rsidRDefault="003E1A01" w:rsidP="006D4530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055A1">
              <w:rPr>
                <w:sz w:val="28"/>
                <w:szCs w:val="28"/>
              </w:rPr>
              <w:t>с</w:t>
            </w:r>
            <w:proofErr w:type="gramEnd"/>
            <w:r w:rsidRPr="009055A1">
              <w:rPr>
                <w:sz w:val="28"/>
                <w:szCs w:val="28"/>
              </w:rPr>
              <w:t xml:space="preserve">. </w:t>
            </w:r>
            <w:proofErr w:type="gramStart"/>
            <w:r w:rsidRPr="009055A1">
              <w:rPr>
                <w:sz w:val="28"/>
                <w:szCs w:val="28"/>
              </w:rPr>
              <w:t>Курсавка</w:t>
            </w:r>
            <w:proofErr w:type="gramEnd"/>
            <w:r w:rsidRPr="009055A1">
              <w:rPr>
                <w:sz w:val="28"/>
                <w:szCs w:val="28"/>
              </w:rPr>
              <w:t xml:space="preserve">, </w:t>
            </w:r>
            <w:r w:rsidR="006D4530">
              <w:rPr>
                <w:sz w:val="28"/>
                <w:szCs w:val="28"/>
              </w:rPr>
              <w:t>ул. Стр</w:t>
            </w:r>
            <w:r w:rsidR="006D4530">
              <w:rPr>
                <w:sz w:val="28"/>
                <w:szCs w:val="28"/>
              </w:rPr>
              <w:t>а</w:t>
            </w:r>
            <w:r w:rsidR="006D4530">
              <w:rPr>
                <w:sz w:val="28"/>
                <w:szCs w:val="28"/>
              </w:rPr>
              <w:t>тийчука, 104, тел. 8-938-311-01-30</w:t>
            </w:r>
          </w:p>
        </w:tc>
        <w:tc>
          <w:tcPr>
            <w:tcW w:w="1561" w:type="dxa"/>
          </w:tcPr>
          <w:p w:rsidR="003E1A01" w:rsidRPr="009055A1" w:rsidRDefault="003E1A01" w:rsidP="008116F5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От </w:t>
            </w:r>
            <w:r w:rsidR="008116F5">
              <w:rPr>
                <w:sz w:val="28"/>
                <w:szCs w:val="28"/>
              </w:rPr>
              <w:t>3</w:t>
            </w:r>
            <w:r w:rsidRPr="009055A1">
              <w:rPr>
                <w:sz w:val="28"/>
                <w:szCs w:val="28"/>
              </w:rPr>
              <w:t>50</w:t>
            </w:r>
            <w:r w:rsidR="00780D3F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руб.</w:t>
            </w:r>
          </w:p>
        </w:tc>
        <w:tc>
          <w:tcPr>
            <w:tcW w:w="1376" w:type="dxa"/>
          </w:tcPr>
          <w:p w:rsidR="003E1A01" w:rsidRPr="009055A1" w:rsidRDefault="006D4530" w:rsidP="008825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D4530" w:rsidRPr="009055A1" w:rsidTr="00BD210A">
        <w:tc>
          <w:tcPr>
            <w:tcW w:w="3127" w:type="dxa"/>
          </w:tcPr>
          <w:p w:rsidR="006D4530" w:rsidRPr="009055A1" w:rsidRDefault="006D4530" w:rsidP="00D740B6">
            <w:pPr>
              <w:ind w:left="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«У Петров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ча»</w:t>
            </w:r>
          </w:p>
        </w:tc>
        <w:tc>
          <w:tcPr>
            <w:tcW w:w="3400" w:type="dxa"/>
          </w:tcPr>
          <w:p w:rsidR="006D4530" w:rsidRPr="009055A1" w:rsidRDefault="006D4530" w:rsidP="00D740B6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055A1">
              <w:rPr>
                <w:sz w:val="28"/>
                <w:szCs w:val="28"/>
              </w:rPr>
              <w:t>с</w:t>
            </w:r>
            <w:proofErr w:type="gramEnd"/>
            <w:r w:rsidRPr="009055A1">
              <w:rPr>
                <w:sz w:val="28"/>
                <w:szCs w:val="28"/>
              </w:rPr>
              <w:t xml:space="preserve">. </w:t>
            </w:r>
            <w:proofErr w:type="gramStart"/>
            <w:r w:rsidRPr="009055A1">
              <w:rPr>
                <w:sz w:val="28"/>
                <w:szCs w:val="28"/>
              </w:rPr>
              <w:t>Курсавка</w:t>
            </w:r>
            <w:proofErr w:type="gramEnd"/>
            <w:r w:rsidRPr="009055A1">
              <w:rPr>
                <w:sz w:val="28"/>
                <w:szCs w:val="28"/>
              </w:rPr>
              <w:t xml:space="preserve">  ул.</w:t>
            </w:r>
            <w:r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тийчука, 74, тел. 8-928-337-02-03</w:t>
            </w:r>
          </w:p>
        </w:tc>
        <w:tc>
          <w:tcPr>
            <w:tcW w:w="1561" w:type="dxa"/>
          </w:tcPr>
          <w:p w:rsidR="006D4530" w:rsidRPr="009055A1" w:rsidRDefault="006D4530" w:rsidP="00D740B6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</w:t>
            </w:r>
            <w:r w:rsidRPr="009055A1">
              <w:rPr>
                <w:sz w:val="28"/>
                <w:szCs w:val="28"/>
              </w:rPr>
              <w:t>50 руб.</w:t>
            </w:r>
          </w:p>
        </w:tc>
        <w:tc>
          <w:tcPr>
            <w:tcW w:w="1376" w:type="dxa"/>
          </w:tcPr>
          <w:p w:rsidR="006D4530" w:rsidRPr="009055A1" w:rsidRDefault="006D4530" w:rsidP="00D74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D4530" w:rsidRPr="009055A1" w:rsidTr="00BD210A">
        <w:tc>
          <w:tcPr>
            <w:tcW w:w="3127" w:type="dxa"/>
          </w:tcPr>
          <w:p w:rsidR="006D4530" w:rsidRDefault="006D4530" w:rsidP="00D740B6">
            <w:pPr>
              <w:ind w:left="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 – Бар «Аллегро»</w:t>
            </w:r>
          </w:p>
        </w:tc>
        <w:tc>
          <w:tcPr>
            <w:tcW w:w="3400" w:type="dxa"/>
          </w:tcPr>
          <w:p w:rsidR="006D4530" w:rsidRPr="009055A1" w:rsidRDefault="006D4530" w:rsidP="00D740B6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D605B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Курсавка</w:t>
            </w:r>
            <w:proofErr w:type="gramEnd"/>
            <w:r>
              <w:rPr>
                <w:sz w:val="28"/>
                <w:szCs w:val="28"/>
              </w:rPr>
              <w:t>, ул. 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тийчука,72а тел. 8-928-337-38-38</w:t>
            </w:r>
          </w:p>
        </w:tc>
        <w:tc>
          <w:tcPr>
            <w:tcW w:w="1561" w:type="dxa"/>
          </w:tcPr>
          <w:p w:rsidR="006D4530" w:rsidRPr="009055A1" w:rsidRDefault="006D4530" w:rsidP="00D740B6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</w:t>
            </w:r>
            <w:r w:rsidRPr="009055A1">
              <w:rPr>
                <w:sz w:val="28"/>
                <w:szCs w:val="28"/>
              </w:rPr>
              <w:t>50 руб.</w:t>
            </w:r>
          </w:p>
        </w:tc>
        <w:tc>
          <w:tcPr>
            <w:tcW w:w="1376" w:type="dxa"/>
          </w:tcPr>
          <w:p w:rsidR="006D4530" w:rsidRDefault="006D4530" w:rsidP="00D74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D4530" w:rsidRPr="009055A1" w:rsidTr="00BD210A">
        <w:tc>
          <w:tcPr>
            <w:tcW w:w="3127" w:type="dxa"/>
          </w:tcPr>
          <w:p w:rsidR="006D4530" w:rsidRDefault="006D4530" w:rsidP="00D740B6">
            <w:pPr>
              <w:ind w:left="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Пиццерия </w:t>
            </w:r>
          </w:p>
        </w:tc>
        <w:tc>
          <w:tcPr>
            <w:tcW w:w="3400" w:type="dxa"/>
          </w:tcPr>
          <w:p w:rsidR="006D4530" w:rsidRDefault="00D605BB" w:rsidP="00D605BB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Курсавка</w:t>
            </w:r>
            <w:proofErr w:type="gramEnd"/>
            <w:r>
              <w:rPr>
                <w:sz w:val="28"/>
                <w:szCs w:val="28"/>
              </w:rPr>
              <w:t>, ул. Кра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ная,4/3 тел. 8-962-026-55-22</w:t>
            </w:r>
          </w:p>
        </w:tc>
        <w:tc>
          <w:tcPr>
            <w:tcW w:w="1561" w:type="dxa"/>
          </w:tcPr>
          <w:p w:rsidR="006D4530" w:rsidRPr="009055A1" w:rsidRDefault="00D605BB" w:rsidP="00D605BB">
            <w:pPr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4</w:t>
            </w:r>
            <w:r w:rsidRPr="009055A1">
              <w:rPr>
                <w:sz w:val="28"/>
                <w:szCs w:val="28"/>
              </w:rPr>
              <w:t>50 руб.</w:t>
            </w:r>
          </w:p>
        </w:tc>
        <w:tc>
          <w:tcPr>
            <w:tcW w:w="1376" w:type="dxa"/>
          </w:tcPr>
          <w:p w:rsidR="006D4530" w:rsidRDefault="00D605BB" w:rsidP="00D74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80D3F" w:rsidRPr="009055A1" w:rsidTr="00BD210A">
        <w:tc>
          <w:tcPr>
            <w:tcW w:w="3127" w:type="dxa"/>
          </w:tcPr>
          <w:p w:rsidR="00780D3F" w:rsidRPr="00780D3F" w:rsidRDefault="00780D3F" w:rsidP="00110791">
            <w:pPr>
              <w:ind w:left="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Ресторан «</w:t>
            </w:r>
            <w:r w:rsidR="00110791">
              <w:rPr>
                <w:sz w:val="28"/>
                <w:szCs w:val="28"/>
                <w:lang w:val="en-US"/>
              </w:rPr>
              <w:t>Deer B</w:t>
            </w:r>
            <w:r>
              <w:rPr>
                <w:sz w:val="28"/>
                <w:szCs w:val="28"/>
                <w:lang w:val="en-US"/>
              </w:rPr>
              <w:t>ar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0" w:type="dxa"/>
          </w:tcPr>
          <w:p w:rsidR="00780D3F" w:rsidRDefault="00780D3F" w:rsidP="00363D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Крымгиреевское, ул. Советская, </w:t>
            </w:r>
            <w:r w:rsidR="00363DCF"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</w:tcPr>
          <w:p w:rsidR="00780D3F" w:rsidRPr="009055A1" w:rsidRDefault="00780D3F" w:rsidP="00D605B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1500 руб.</w:t>
            </w:r>
          </w:p>
        </w:tc>
        <w:tc>
          <w:tcPr>
            <w:tcW w:w="1376" w:type="dxa"/>
          </w:tcPr>
          <w:p w:rsidR="00780D3F" w:rsidRDefault="00363DCF" w:rsidP="00D740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D05441" w:rsidRDefault="00D05441" w:rsidP="00882596">
      <w:pPr>
        <w:contextualSpacing/>
        <w:jc w:val="center"/>
        <w:rPr>
          <w:sz w:val="28"/>
          <w:szCs w:val="28"/>
        </w:rPr>
      </w:pPr>
    </w:p>
    <w:p w:rsidR="00D05441" w:rsidRDefault="00D05441" w:rsidP="00335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Объекты размещения (коллективные средства размещения)</w:t>
      </w:r>
    </w:p>
    <w:p w:rsidR="001A4BA1" w:rsidRDefault="00D05441" w:rsidP="00335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осуществляет деятельность гостевой дом «Ка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каз» по адресу: Ставропольский край Андроповский район село Курсавка улица</w:t>
      </w:r>
      <w:r w:rsidRPr="00D05441">
        <w:rPr>
          <w:sz w:val="28"/>
          <w:szCs w:val="28"/>
        </w:rPr>
        <w:t xml:space="preserve"> Солнечная</w:t>
      </w:r>
      <w:r>
        <w:rPr>
          <w:sz w:val="28"/>
          <w:szCs w:val="28"/>
        </w:rPr>
        <w:t xml:space="preserve"> дом </w:t>
      </w:r>
      <w:r w:rsidRPr="00D05441">
        <w:rPr>
          <w:sz w:val="28"/>
          <w:szCs w:val="28"/>
        </w:rPr>
        <w:t>1</w:t>
      </w:r>
      <w:r>
        <w:rPr>
          <w:sz w:val="28"/>
          <w:szCs w:val="28"/>
        </w:rPr>
        <w:t xml:space="preserve">. Номерной фонд состоит из 6 номеров </w:t>
      </w:r>
      <w:r w:rsidR="001A4BA1">
        <w:rPr>
          <w:sz w:val="28"/>
          <w:szCs w:val="28"/>
        </w:rPr>
        <w:t>на</w:t>
      </w:r>
      <w:r>
        <w:rPr>
          <w:sz w:val="28"/>
          <w:szCs w:val="28"/>
        </w:rPr>
        <w:t xml:space="preserve"> 12 </w:t>
      </w:r>
      <w:r w:rsidR="00FA76DE">
        <w:rPr>
          <w:sz w:val="28"/>
          <w:szCs w:val="28"/>
        </w:rPr>
        <w:t>койко-мест</w:t>
      </w:r>
      <w:r>
        <w:rPr>
          <w:sz w:val="28"/>
          <w:szCs w:val="28"/>
        </w:rPr>
        <w:t xml:space="preserve">. </w:t>
      </w:r>
    </w:p>
    <w:p w:rsidR="00363DCF" w:rsidRPr="00363DCF" w:rsidRDefault="00110791" w:rsidP="00335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363DCF">
        <w:rPr>
          <w:sz w:val="28"/>
          <w:szCs w:val="28"/>
        </w:rPr>
        <w:t xml:space="preserve">ервой оленьей ферме на Ставрополье </w:t>
      </w:r>
      <w:r>
        <w:rPr>
          <w:sz w:val="28"/>
          <w:szCs w:val="28"/>
        </w:rPr>
        <w:t xml:space="preserve">расположенной </w:t>
      </w:r>
      <w:r w:rsidR="00363DCF">
        <w:rPr>
          <w:sz w:val="28"/>
          <w:szCs w:val="28"/>
        </w:rPr>
        <w:t>в с</w:t>
      </w:r>
      <w:r>
        <w:rPr>
          <w:sz w:val="28"/>
          <w:szCs w:val="28"/>
        </w:rPr>
        <w:t xml:space="preserve">еле </w:t>
      </w:r>
      <w:proofErr w:type="spellStart"/>
      <w:r w:rsidR="00363DCF">
        <w:rPr>
          <w:sz w:val="28"/>
          <w:szCs w:val="28"/>
        </w:rPr>
        <w:t>Кры</w:t>
      </w:r>
      <w:r w:rsidR="00363DCF">
        <w:rPr>
          <w:sz w:val="28"/>
          <w:szCs w:val="28"/>
        </w:rPr>
        <w:t>м</w:t>
      </w:r>
      <w:r w:rsidR="00363DCF">
        <w:rPr>
          <w:sz w:val="28"/>
          <w:szCs w:val="28"/>
        </w:rPr>
        <w:t>гиреевское</w:t>
      </w:r>
      <w:proofErr w:type="spellEnd"/>
      <w:r w:rsidR="00363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5 </w:t>
      </w:r>
      <w:r w:rsidR="00363DCF">
        <w:rPr>
          <w:sz w:val="28"/>
          <w:szCs w:val="28"/>
        </w:rPr>
        <w:t>можно остановиться в А-фреймах. В оборуд</w:t>
      </w:r>
      <w:r w:rsidR="00363DCF">
        <w:rPr>
          <w:sz w:val="28"/>
          <w:szCs w:val="28"/>
        </w:rPr>
        <w:t>о</w:t>
      </w:r>
      <w:r w:rsidR="00363DCF">
        <w:rPr>
          <w:sz w:val="28"/>
          <w:szCs w:val="28"/>
        </w:rPr>
        <w:t>ванных для гостей домиках можно остановиться компанией от 4 до 6 чел</w:t>
      </w:r>
      <w:r w:rsidR="00363DCF">
        <w:rPr>
          <w:sz w:val="28"/>
          <w:szCs w:val="28"/>
        </w:rPr>
        <w:t>о</w:t>
      </w:r>
      <w:r w:rsidR="00363DCF">
        <w:rPr>
          <w:sz w:val="28"/>
          <w:szCs w:val="28"/>
        </w:rPr>
        <w:t xml:space="preserve">век. </w:t>
      </w:r>
    </w:p>
    <w:p w:rsidR="003E1A01" w:rsidRDefault="003E1A01" w:rsidP="00166E7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4.</w:t>
      </w:r>
      <w:r w:rsidR="001A4BA1">
        <w:rPr>
          <w:sz w:val="28"/>
          <w:szCs w:val="28"/>
        </w:rPr>
        <w:t>6</w:t>
      </w:r>
      <w:r w:rsidRPr="009055A1">
        <w:rPr>
          <w:sz w:val="28"/>
          <w:szCs w:val="28"/>
        </w:rPr>
        <w:t xml:space="preserve">. </w:t>
      </w:r>
      <w:r w:rsidR="008116F5" w:rsidRPr="009055A1">
        <w:rPr>
          <w:sz w:val="28"/>
          <w:szCs w:val="28"/>
        </w:rPr>
        <w:t>Объект</w:t>
      </w:r>
      <w:r w:rsidR="008116F5">
        <w:rPr>
          <w:sz w:val="28"/>
          <w:szCs w:val="28"/>
        </w:rPr>
        <w:t>ы</w:t>
      </w:r>
      <w:r w:rsidR="00FA76DE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досуга и развлечения</w:t>
      </w:r>
    </w:p>
    <w:p w:rsidR="0067537C" w:rsidRDefault="0067537C" w:rsidP="00166E7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67537C" w:rsidRPr="009055A1" w:rsidRDefault="0067537C" w:rsidP="00166E7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3E1A01" w:rsidRPr="009055A1" w:rsidRDefault="003E1A01" w:rsidP="00723CF9">
      <w:pPr>
        <w:contextualSpacing/>
        <w:jc w:val="right"/>
        <w:rPr>
          <w:sz w:val="28"/>
          <w:szCs w:val="28"/>
        </w:rPr>
      </w:pPr>
      <w:r w:rsidRPr="009055A1">
        <w:rPr>
          <w:sz w:val="28"/>
          <w:szCs w:val="28"/>
        </w:rPr>
        <w:lastRenderedPageBreak/>
        <w:t>Таблица 3</w:t>
      </w:r>
    </w:p>
    <w:p w:rsidR="003E1A01" w:rsidRPr="009055A1" w:rsidRDefault="003E1A01" w:rsidP="00723CF9">
      <w:pPr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Музеи Андроповского </w:t>
      </w:r>
      <w:r w:rsidR="00276000">
        <w:rPr>
          <w:sz w:val="28"/>
          <w:szCs w:val="28"/>
        </w:rPr>
        <w:t>муниципального округа</w:t>
      </w:r>
      <w:r w:rsidRPr="009055A1">
        <w:rPr>
          <w:sz w:val="28"/>
          <w:szCs w:val="28"/>
        </w:rPr>
        <w:t xml:space="preserve"> Ставропольского края </w:t>
      </w:r>
    </w:p>
    <w:p w:rsidR="003E1A01" w:rsidRPr="009055A1" w:rsidRDefault="003E1A01" w:rsidP="00723CF9">
      <w:pPr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и другие объекты досуга</w:t>
      </w:r>
    </w:p>
    <w:p w:rsidR="003E1A01" w:rsidRPr="009055A1" w:rsidRDefault="003E1A01" w:rsidP="00723CF9">
      <w:pPr>
        <w:contextualSpacing/>
        <w:jc w:val="right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17"/>
        <w:gridCol w:w="3827"/>
        <w:gridCol w:w="4678"/>
      </w:tblGrid>
      <w:tr w:rsidR="003E1A01" w:rsidRPr="009055A1" w:rsidTr="00B73A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№</w:t>
            </w:r>
          </w:p>
          <w:p w:rsidR="003E1A01" w:rsidRPr="009055A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Наименование объекта</w:t>
            </w:r>
          </w:p>
          <w:p w:rsidR="003E1A01" w:rsidRPr="009055A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Тематика</w:t>
            </w:r>
          </w:p>
        </w:tc>
      </w:tr>
    </w:tbl>
    <w:p w:rsidR="00166E75" w:rsidRPr="00166E75" w:rsidRDefault="00166E75">
      <w:pPr>
        <w:rPr>
          <w:sz w:val="4"/>
          <w:szCs w:val="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17"/>
        <w:gridCol w:w="3827"/>
        <w:gridCol w:w="4678"/>
      </w:tblGrid>
      <w:tr w:rsidR="003E1A01" w:rsidRPr="009055A1" w:rsidTr="00166E75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67537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67537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67537C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</w:t>
            </w:r>
          </w:p>
        </w:tc>
      </w:tr>
      <w:tr w:rsidR="003E1A01" w:rsidRPr="009055A1" w:rsidTr="00B73A9E">
        <w:tc>
          <w:tcPr>
            <w:tcW w:w="817" w:type="dxa"/>
            <w:tcBorders>
              <w:top w:val="single" w:sz="4" w:space="0" w:color="auto"/>
            </w:tcBorders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E1A01" w:rsidRDefault="003E1A01" w:rsidP="0011079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культуры «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районный кра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ведческий музей</w:t>
            </w:r>
          </w:p>
          <w:p w:rsidR="00110791" w:rsidRPr="009055A1" w:rsidRDefault="00110791" w:rsidP="0011079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история создания и развития района, лучшие люди района, герои-земляки, быт сельчан</w:t>
            </w:r>
          </w:p>
        </w:tc>
      </w:tr>
      <w:tr w:rsidR="003E1A01" w:rsidRPr="009055A1" w:rsidTr="00B73A9E">
        <w:tc>
          <w:tcPr>
            <w:tcW w:w="817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27" w:type="dxa"/>
          </w:tcPr>
          <w:p w:rsidR="003E1A0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Историко</w:t>
            </w:r>
            <w:proofErr w:type="spellEnd"/>
            <w:r w:rsidRPr="009055A1">
              <w:rPr>
                <w:sz w:val="28"/>
                <w:szCs w:val="28"/>
              </w:rPr>
              <w:t xml:space="preserve"> – краеведческий  музей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Наследие</w:t>
            </w:r>
            <w:r>
              <w:rPr>
                <w:sz w:val="28"/>
                <w:szCs w:val="28"/>
              </w:rPr>
              <w:t>»</w:t>
            </w:r>
            <w:r w:rsidR="00D06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 w:rsidR="0067537C">
              <w:rPr>
                <w:sz w:val="28"/>
                <w:szCs w:val="28"/>
              </w:rPr>
              <w:t>пальное</w:t>
            </w:r>
            <w:r>
              <w:rPr>
                <w:sz w:val="28"/>
                <w:szCs w:val="28"/>
              </w:rPr>
              <w:t xml:space="preserve"> бюджетное общео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разовательное учреждение «Средняя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 № 2»</w:t>
            </w:r>
          </w:p>
          <w:p w:rsidR="007F4BF4" w:rsidRPr="009055A1" w:rsidRDefault="007F4BF4" w:rsidP="007F4BF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история казачества, история созд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>ния ученических бригад, история с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 xml:space="preserve">здания и развития </w:t>
            </w:r>
            <w:r>
              <w:rPr>
                <w:sz w:val="28"/>
                <w:szCs w:val="28"/>
              </w:rPr>
              <w:t>станицы</w:t>
            </w:r>
            <w:r w:rsidRPr="009055A1">
              <w:rPr>
                <w:sz w:val="28"/>
                <w:szCs w:val="28"/>
              </w:rPr>
              <w:t>, лучшие люди, герои-земляки, нравы и быт сельчан, казачий фольклор</w:t>
            </w:r>
          </w:p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B73A9E">
        <w:tc>
          <w:tcPr>
            <w:tcW w:w="817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3E1A0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Историко</w:t>
            </w:r>
            <w:proofErr w:type="spellEnd"/>
            <w:r w:rsidRPr="009055A1">
              <w:rPr>
                <w:sz w:val="28"/>
                <w:szCs w:val="28"/>
              </w:rPr>
              <w:t xml:space="preserve"> – краеведческий  музей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Исток</w:t>
            </w:r>
            <w:r>
              <w:rPr>
                <w:sz w:val="28"/>
                <w:szCs w:val="28"/>
              </w:rPr>
              <w:t>»</w:t>
            </w:r>
            <w:r w:rsidR="00D06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казенное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«Сре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няя образовательная школа № 12</w:t>
            </w:r>
          </w:p>
          <w:p w:rsidR="00166E75" w:rsidRPr="009055A1" w:rsidRDefault="00166E75" w:rsidP="007F4BF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древний быт россиян, история шк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лы, герои-земляки, история создания села, нравы и быт сельчан, лучшие люди села, экспозиция памяти Героя воина – интернационалиста подпо</w:t>
            </w:r>
            <w:r w:rsidRPr="009055A1">
              <w:rPr>
                <w:sz w:val="28"/>
                <w:szCs w:val="28"/>
              </w:rPr>
              <w:t>л</w:t>
            </w:r>
            <w:r w:rsidRPr="009055A1">
              <w:rPr>
                <w:sz w:val="28"/>
                <w:szCs w:val="28"/>
              </w:rPr>
              <w:t xml:space="preserve">ковника </w:t>
            </w:r>
            <w:proofErr w:type="spellStart"/>
            <w:r w:rsidRPr="009055A1">
              <w:rPr>
                <w:sz w:val="28"/>
                <w:szCs w:val="28"/>
              </w:rPr>
              <w:t>А.В.Жинкина</w:t>
            </w:r>
            <w:proofErr w:type="spellEnd"/>
          </w:p>
        </w:tc>
      </w:tr>
      <w:tr w:rsidR="003E1A01" w:rsidRPr="009055A1" w:rsidTr="00B73A9E">
        <w:tc>
          <w:tcPr>
            <w:tcW w:w="817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3E1A0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Эколого-краеведческий музей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Стикс</w:t>
            </w:r>
            <w:r>
              <w:rPr>
                <w:sz w:val="28"/>
                <w:szCs w:val="28"/>
              </w:rPr>
              <w:t>»</w:t>
            </w:r>
            <w:r w:rsidR="00D06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муниципальное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зенное общеобразовательное учреждение «Средняя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зовательная школа № 12</w:t>
            </w:r>
            <w:r w:rsidR="00110791">
              <w:rPr>
                <w:sz w:val="28"/>
                <w:szCs w:val="28"/>
              </w:rPr>
              <w:t>»</w:t>
            </w:r>
          </w:p>
          <w:p w:rsidR="007F4BF4" w:rsidRPr="009055A1" w:rsidRDefault="007F4BF4" w:rsidP="007F4BF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E1A01" w:rsidRPr="009055A1" w:rsidRDefault="003E1A01" w:rsidP="00110791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все о пещерах Северного </w:t>
            </w:r>
            <w:r w:rsidR="00110791">
              <w:rPr>
                <w:sz w:val="28"/>
                <w:szCs w:val="28"/>
              </w:rPr>
              <w:t>Кавказа, экспозиция о карстовом</w:t>
            </w:r>
            <w:r w:rsidRPr="009055A1">
              <w:rPr>
                <w:sz w:val="28"/>
                <w:szCs w:val="28"/>
              </w:rPr>
              <w:t xml:space="preserve"> процессе, минералы и горные породы, живо</w:t>
            </w:r>
            <w:r w:rsidRPr="009055A1">
              <w:rPr>
                <w:sz w:val="28"/>
                <w:szCs w:val="28"/>
              </w:rPr>
              <w:t>т</w:t>
            </w:r>
            <w:r w:rsidRPr="009055A1">
              <w:rPr>
                <w:sz w:val="28"/>
                <w:szCs w:val="28"/>
              </w:rPr>
              <w:t>ный и растительный мир района</w:t>
            </w:r>
          </w:p>
        </w:tc>
      </w:tr>
      <w:tr w:rsidR="003E1A01" w:rsidRPr="009055A1" w:rsidTr="00B73A9E">
        <w:tc>
          <w:tcPr>
            <w:tcW w:w="817" w:type="dxa"/>
          </w:tcPr>
          <w:p w:rsidR="003E1A01" w:rsidRPr="009055A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7F4BF4" w:rsidRDefault="003E1A01" w:rsidP="00D605BB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Мемориально-краеведческий музей </w:t>
            </w: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общеобразовательное учреждение «Средняя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образовательная школа №1</w:t>
            </w:r>
            <w:r w:rsidRPr="009055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»</w:t>
            </w:r>
          </w:p>
          <w:p w:rsidR="00166E75" w:rsidRPr="009055A1" w:rsidRDefault="00166E75" w:rsidP="00D605B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E1A01" w:rsidRDefault="003E1A01" w:rsidP="007F4BF4">
            <w:pPr>
              <w:widowControl w:val="0"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в школьном музее собраны матери</w:t>
            </w:r>
            <w:r w:rsidRPr="009055A1">
              <w:rPr>
                <w:sz w:val="28"/>
                <w:szCs w:val="28"/>
              </w:rPr>
              <w:t>а</w:t>
            </w:r>
            <w:r w:rsidRPr="009055A1">
              <w:rPr>
                <w:sz w:val="28"/>
                <w:szCs w:val="28"/>
              </w:rPr>
              <w:t xml:space="preserve">лы о жизни и деятельности  видного политического деятеля Советского Союза </w:t>
            </w:r>
            <w:proofErr w:type="spellStart"/>
            <w:r w:rsidRPr="009055A1">
              <w:rPr>
                <w:sz w:val="28"/>
                <w:szCs w:val="28"/>
              </w:rPr>
              <w:t>Ю.В.Андропова</w:t>
            </w:r>
            <w:proofErr w:type="spellEnd"/>
            <w:r w:rsidRPr="009055A1">
              <w:rPr>
                <w:sz w:val="28"/>
                <w:szCs w:val="28"/>
              </w:rPr>
              <w:t>, который  родился в селе Солуно-Дмитриевском</w:t>
            </w:r>
          </w:p>
          <w:p w:rsidR="00110791" w:rsidRPr="009055A1" w:rsidRDefault="00110791" w:rsidP="007F4BF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63DCF" w:rsidRPr="009055A1" w:rsidTr="00B73A9E">
        <w:tc>
          <w:tcPr>
            <w:tcW w:w="817" w:type="dxa"/>
          </w:tcPr>
          <w:p w:rsidR="00363DCF" w:rsidRDefault="00741F5B" w:rsidP="007F4BF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63DCF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63DCF" w:rsidRPr="00741F5B" w:rsidRDefault="00741F5B" w:rsidP="00363DC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«ДИР </w:t>
            </w:r>
            <w:proofErr w:type="gramStart"/>
            <w:r>
              <w:rPr>
                <w:sz w:val="28"/>
                <w:szCs w:val="28"/>
              </w:rPr>
              <w:t>ФАРМ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363DCF" w:rsidRDefault="00741F5B" w:rsidP="007F4BF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Оленья ферма</w:t>
            </w:r>
          </w:p>
          <w:p w:rsidR="00363DCF" w:rsidRPr="009055A1" w:rsidRDefault="00363DCF" w:rsidP="00E54D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ферме проводятся экскурсии по предварительной записи. Контак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ный зоопарк, ресторан уже </w:t>
            </w:r>
            <w:proofErr w:type="gramStart"/>
            <w:r>
              <w:rPr>
                <w:sz w:val="28"/>
                <w:szCs w:val="28"/>
              </w:rPr>
              <w:t>открыты</w:t>
            </w:r>
            <w:proofErr w:type="gramEnd"/>
            <w:r>
              <w:rPr>
                <w:sz w:val="28"/>
                <w:szCs w:val="28"/>
              </w:rPr>
              <w:t xml:space="preserve"> для гостей. В ближайшее время 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 xml:space="preserve">дет запущен </w:t>
            </w:r>
            <w:proofErr w:type="spellStart"/>
            <w:r>
              <w:rPr>
                <w:sz w:val="28"/>
                <w:szCs w:val="28"/>
              </w:rPr>
              <w:t>Спа</w:t>
            </w:r>
            <w:proofErr w:type="spellEnd"/>
            <w:r>
              <w:rPr>
                <w:sz w:val="28"/>
                <w:szCs w:val="28"/>
              </w:rPr>
              <w:t>–комплекс</w:t>
            </w:r>
            <w:r w:rsidR="00E54D28">
              <w:rPr>
                <w:sz w:val="28"/>
                <w:szCs w:val="28"/>
              </w:rPr>
              <w:t>, гост</w:t>
            </w:r>
            <w:r w:rsidR="00E54D28">
              <w:rPr>
                <w:sz w:val="28"/>
                <w:szCs w:val="28"/>
              </w:rPr>
              <w:t>и</w:t>
            </w:r>
            <w:r w:rsidR="00E54D28">
              <w:rPr>
                <w:sz w:val="28"/>
                <w:szCs w:val="28"/>
              </w:rPr>
              <w:t>ничный комплекс.</w:t>
            </w:r>
          </w:p>
        </w:tc>
      </w:tr>
    </w:tbl>
    <w:p w:rsidR="00166E75" w:rsidRDefault="00166E75" w:rsidP="00882596">
      <w:pPr>
        <w:contextualSpacing/>
        <w:jc w:val="center"/>
        <w:rPr>
          <w:sz w:val="28"/>
          <w:szCs w:val="28"/>
        </w:rPr>
      </w:pPr>
    </w:p>
    <w:p w:rsidR="003E1A01" w:rsidRPr="009055A1" w:rsidRDefault="003E1A01" w:rsidP="00882596">
      <w:pPr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4.</w:t>
      </w:r>
      <w:r w:rsidR="001A4BA1">
        <w:rPr>
          <w:sz w:val="28"/>
          <w:szCs w:val="28"/>
        </w:rPr>
        <w:t>7</w:t>
      </w:r>
      <w:r w:rsidRPr="009055A1">
        <w:rPr>
          <w:sz w:val="28"/>
          <w:szCs w:val="28"/>
        </w:rPr>
        <w:t xml:space="preserve">. </w:t>
      </w:r>
      <w:r w:rsidR="008116F5">
        <w:rPr>
          <w:sz w:val="28"/>
          <w:szCs w:val="28"/>
        </w:rPr>
        <w:t>О</w:t>
      </w:r>
      <w:r w:rsidRPr="009055A1">
        <w:rPr>
          <w:sz w:val="28"/>
          <w:szCs w:val="28"/>
        </w:rPr>
        <w:t>бъект</w:t>
      </w:r>
      <w:r w:rsidR="008116F5">
        <w:rPr>
          <w:sz w:val="28"/>
          <w:szCs w:val="28"/>
        </w:rPr>
        <w:t>ы</w:t>
      </w:r>
      <w:r w:rsidRPr="009055A1">
        <w:rPr>
          <w:sz w:val="28"/>
          <w:szCs w:val="28"/>
        </w:rPr>
        <w:t xml:space="preserve"> здравоохранения</w:t>
      </w:r>
    </w:p>
    <w:p w:rsidR="003E1A01" w:rsidRPr="009055A1" w:rsidRDefault="003E1A01" w:rsidP="00B33022">
      <w:pPr>
        <w:contextualSpacing/>
        <w:jc w:val="right"/>
        <w:rPr>
          <w:sz w:val="28"/>
          <w:szCs w:val="28"/>
        </w:rPr>
      </w:pPr>
    </w:p>
    <w:p w:rsidR="003E1A01" w:rsidRDefault="003E1A01" w:rsidP="00B33022">
      <w:pPr>
        <w:contextualSpacing/>
        <w:jc w:val="right"/>
        <w:rPr>
          <w:sz w:val="28"/>
          <w:szCs w:val="28"/>
        </w:rPr>
      </w:pPr>
      <w:r w:rsidRPr="009055A1">
        <w:rPr>
          <w:sz w:val="28"/>
          <w:szCs w:val="28"/>
        </w:rPr>
        <w:t>Таблица 4</w:t>
      </w:r>
    </w:p>
    <w:p w:rsidR="004F725B" w:rsidRPr="009055A1" w:rsidRDefault="003E1A01" w:rsidP="004F725B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Медицинские учреждения Андроповского </w:t>
      </w:r>
      <w:r w:rsidR="00276000">
        <w:rPr>
          <w:sz w:val="28"/>
          <w:szCs w:val="28"/>
        </w:rPr>
        <w:t>муниципального округа</w:t>
      </w:r>
      <w:r w:rsidR="004F725B">
        <w:rPr>
          <w:sz w:val="28"/>
          <w:szCs w:val="28"/>
        </w:rPr>
        <w:t xml:space="preserve"> </w:t>
      </w:r>
      <w:r w:rsidR="004F725B" w:rsidRPr="004F725B">
        <w:rPr>
          <w:sz w:val="28"/>
          <w:szCs w:val="28"/>
        </w:rPr>
        <w:t>Ставропольского края</w:t>
      </w:r>
    </w:p>
    <w:p w:rsidR="003E1A01" w:rsidRPr="009055A1" w:rsidRDefault="003E1A01" w:rsidP="00B33022">
      <w:pPr>
        <w:contextualSpacing/>
        <w:jc w:val="center"/>
        <w:rPr>
          <w:sz w:val="28"/>
          <w:szCs w:val="28"/>
        </w:rPr>
      </w:pPr>
    </w:p>
    <w:p w:rsidR="003E1A01" w:rsidRPr="009055A1" w:rsidRDefault="003E1A01" w:rsidP="004F725B">
      <w:pPr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 xml:space="preserve"> </w:t>
      </w:r>
    </w:p>
    <w:tbl>
      <w:tblPr>
        <w:tblW w:w="960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4642"/>
      </w:tblGrid>
      <w:tr w:rsidR="003E1A01" w:rsidRPr="009055A1" w:rsidTr="009055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№</w:t>
            </w:r>
          </w:p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9055A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Наименование объекта</w:t>
            </w:r>
          </w:p>
          <w:p w:rsidR="003E1A01" w:rsidRPr="009055A1" w:rsidRDefault="003E1A01" w:rsidP="009055A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9055A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Адрес</w:t>
            </w:r>
          </w:p>
        </w:tc>
      </w:tr>
    </w:tbl>
    <w:p w:rsidR="00166E75" w:rsidRPr="00166E75" w:rsidRDefault="00166E75">
      <w:pPr>
        <w:rPr>
          <w:sz w:val="4"/>
          <w:szCs w:val="4"/>
        </w:rPr>
      </w:pPr>
    </w:p>
    <w:tbl>
      <w:tblPr>
        <w:tblW w:w="960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4111"/>
        <w:gridCol w:w="4642"/>
      </w:tblGrid>
      <w:tr w:rsidR="003E1A01" w:rsidRPr="009055A1" w:rsidTr="00166E7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9055A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1" w:rsidRPr="009055A1" w:rsidRDefault="003E1A01" w:rsidP="009055A1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</w:t>
            </w:r>
          </w:p>
        </w:tc>
      </w:tr>
      <w:tr w:rsidR="003E1A01" w:rsidRPr="009055A1" w:rsidTr="009055A1">
        <w:tc>
          <w:tcPr>
            <w:tcW w:w="851" w:type="dxa"/>
            <w:tcBorders>
              <w:top w:val="single" w:sz="4" w:space="0" w:color="auto"/>
            </w:tcBorders>
          </w:tcPr>
          <w:p w:rsidR="003E1A01" w:rsidRPr="00832893" w:rsidRDefault="003E1A01" w:rsidP="009055A1">
            <w:pPr>
              <w:pStyle w:val="af9"/>
              <w:widowControl w:val="0"/>
              <w:tabs>
                <w:tab w:val="left" w:pos="274"/>
              </w:tabs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E1A01" w:rsidRDefault="003E1A01" w:rsidP="003D2BC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bookmarkStart w:id="0" w:name="_Toc136670391"/>
            <w:bookmarkStart w:id="1" w:name="_Toc230857236"/>
            <w:r w:rsidRPr="009055A1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bookmarkEnd w:id="0"/>
            <w:bookmarkEnd w:id="1"/>
            <w:r w:rsidR="00983DD1">
              <w:rPr>
                <w:sz w:val="28"/>
                <w:szCs w:val="28"/>
              </w:rPr>
              <w:t xml:space="preserve"> Ставропольского края</w:t>
            </w:r>
            <w:bookmarkStart w:id="2" w:name="_Toc136670392"/>
            <w:bookmarkStart w:id="3" w:name="_Toc230857237"/>
            <w:r w:rsidR="00D06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Андр</w:t>
            </w:r>
            <w:r w:rsidRPr="009055A1">
              <w:rPr>
                <w:sz w:val="28"/>
                <w:szCs w:val="28"/>
              </w:rPr>
              <w:t>о</w:t>
            </w:r>
            <w:r w:rsidRPr="009055A1">
              <w:rPr>
                <w:sz w:val="28"/>
                <w:szCs w:val="28"/>
              </w:rPr>
              <w:t>повская районная больница</w:t>
            </w:r>
            <w:r>
              <w:rPr>
                <w:sz w:val="28"/>
                <w:szCs w:val="28"/>
              </w:rPr>
              <w:t>»</w:t>
            </w:r>
            <w:bookmarkEnd w:id="2"/>
            <w:bookmarkEnd w:id="3"/>
          </w:p>
          <w:p w:rsidR="00166E75" w:rsidRPr="009055A1" w:rsidRDefault="00166E75" w:rsidP="003D2BC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3E1A01" w:rsidRPr="009055A1" w:rsidRDefault="00741F5B" w:rsidP="00741F5B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357070, Ставропольский край,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дроповский район, </w:t>
            </w:r>
            <w:r w:rsidR="003E1A01" w:rsidRPr="009055A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ело</w:t>
            </w:r>
            <w:r w:rsidR="00F20C35">
              <w:rPr>
                <w:sz w:val="28"/>
                <w:szCs w:val="28"/>
              </w:rPr>
              <w:t xml:space="preserve"> </w:t>
            </w:r>
            <w:r w:rsidR="003E1A01" w:rsidRPr="009055A1">
              <w:rPr>
                <w:sz w:val="28"/>
                <w:szCs w:val="28"/>
              </w:rPr>
              <w:t>Курсавка, ул</w:t>
            </w:r>
            <w:r>
              <w:rPr>
                <w:sz w:val="28"/>
                <w:szCs w:val="28"/>
              </w:rPr>
              <w:t>ица</w:t>
            </w:r>
            <w:r w:rsidR="003E1A01" w:rsidRPr="009055A1">
              <w:rPr>
                <w:sz w:val="28"/>
                <w:szCs w:val="28"/>
              </w:rPr>
              <w:t xml:space="preserve"> </w:t>
            </w:r>
            <w:proofErr w:type="spellStart"/>
            <w:r w:rsidR="003E1A01" w:rsidRPr="009055A1">
              <w:rPr>
                <w:sz w:val="28"/>
                <w:szCs w:val="28"/>
              </w:rPr>
              <w:t>Войтика</w:t>
            </w:r>
            <w:proofErr w:type="spellEnd"/>
            <w:r w:rsidR="003E1A01" w:rsidRPr="009055A1">
              <w:rPr>
                <w:sz w:val="28"/>
                <w:szCs w:val="28"/>
              </w:rPr>
              <w:t>, 205</w:t>
            </w: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3E1A01" w:rsidRPr="009055A1" w:rsidRDefault="003D2BCD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="003E1A01" w:rsidRPr="009055A1">
              <w:rPr>
                <w:sz w:val="28"/>
                <w:szCs w:val="28"/>
              </w:rPr>
              <w:t xml:space="preserve">мбулатория </w:t>
            </w:r>
          </w:p>
        </w:tc>
        <w:tc>
          <w:tcPr>
            <w:tcW w:w="4642" w:type="dxa"/>
          </w:tcPr>
          <w:p w:rsidR="003E1A01" w:rsidRDefault="00741F5B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357091, </w:t>
            </w:r>
            <w:r>
              <w:rPr>
                <w:sz w:val="28"/>
                <w:szCs w:val="28"/>
              </w:rPr>
              <w:t>Ставропольский край,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дроповский район</w:t>
            </w:r>
            <w:r>
              <w:rPr>
                <w:sz w:val="28"/>
                <w:szCs w:val="28"/>
              </w:rPr>
              <w:t>,</w:t>
            </w:r>
            <w:r w:rsidRPr="009055A1">
              <w:rPr>
                <w:sz w:val="28"/>
                <w:szCs w:val="28"/>
              </w:rPr>
              <w:t xml:space="preserve"> </w:t>
            </w:r>
            <w:r w:rsidR="003E1A01" w:rsidRPr="009055A1">
              <w:rPr>
                <w:sz w:val="28"/>
                <w:szCs w:val="28"/>
              </w:rPr>
              <w:t xml:space="preserve">станица </w:t>
            </w:r>
            <w:proofErr w:type="spellStart"/>
            <w:r w:rsidR="003E1A01" w:rsidRPr="009055A1">
              <w:rPr>
                <w:sz w:val="28"/>
                <w:szCs w:val="28"/>
              </w:rPr>
              <w:t>Воро</w:t>
            </w:r>
            <w:r w:rsidR="003E1A01" w:rsidRPr="009055A1">
              <w:rPr>
                <w:sz w:val="28"/>
                <w:szCs w:val="28"/>
              </w:rPr>
              <w:t>в</w:t>
            </w:r>
            <w:r w:rsidR="003E1A01" w:rsidRPr="009055A1">
              <w:rPr>
                <w:sz w:val="28"/>
                <w:szCs w:val="28"/>
              </w:rPr>
              <w:t>сколесская</w:t>
            </w:r>
            <w:proofErr w:type="spellEnd"/>
            <w:r w:rsidR="003E1A01" w:rsidRPr="009055A1">
              <w:rPr>
                <w:sz w:val="28"/>
                <w:szCs w:val="28"/>
              </w:rPr>
              <w:t>, улица Красная, дом 97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357076,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район, село Янкуль, улица Победы, дом 8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357085,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район, село Крымгир</w:t>
            </w:r>
            <w:r w:rsidRPr="009055A1">
              <w:rPr>
                <w:sz w:val="28"/>
                <w:szCs w:val="28"/>
              </w:rPr>
              <w:t>е</w:t>
            </w:r>
            <w:r w:rsidRPr="009055A1">
              <w:rPr>
                <w:sz w:val="28"/>
                <w:szCs w:val="28"/>
              </w:rPr>
              <w:t>евское, ул.</w:t>
            </w:r>
            <w:r w:rsidR="002D793D">
              <w:rPr>
                <w:sz w:val="28"/>
                <w:szCs w:val="28"/>
              </w:rPr>
              <w:t xml:space="preserve"> </w:t>
            </w:r>
            <w:r w:rsidRPr="009055A1">
              <w:rPr>
                <w:sz w:val="28"/>
                <w:szCs w:val="28"/>
              </w:rPr>
              <w:t>Строителей, дом 6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357074,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район, село Водораздел, улица Шоссейная, дом 17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357083,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</w:t>
            </w:r>
            <w:r w:rsidR="00FA76DE">
              <w:rPr>
                <w:sz w:val="28"/>
                <w:szCs w:val="28"/>
              </w:rPr>
              <w:t xml:space="preserve">айон,  поселок  Новый  Янкуль, </w:t>
            </w:r>
            <w:r w:rsidRPr="009055A1">
              <w:rPr>
                <w:sz w:val="28"/>
                <w:szCs w:val="28"/>
              </w:rPr>
              <w:t xml:space="preserve">улица </w:t>
            </w:r>
            <w:r w:rsidR="00166E75">
              <w:rPr>
                <w:sz w:val="28"/>
                <w:szCs w:val="28"/>
              </w:rPr>
              <w:t>Комсомольская, дом 8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357082,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 xml:space="preserve">дроповский район, село Солуно-Дмитриевское, улица Григорьева, дом </w:t>
            </w:r>
            <w:r w:rsidR="00166E75">
              <w:rPr>
                <w:sz w:val="28"/>
                <w:szCs w:val="28"/>
              </w:rPr>
              <w:t>½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357072,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район, село Казинка, улица Советская, дом 15</w:t>
            </w:r>
          </w:p>
          <w:p w:rsidR="00166E75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3E1A01" w:rsidRPr="009055A1" w:rsidRDefault="003B4A81" w:rsidP="009055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Врачебная а</w:t>
            </w:r>
            <w:r w:rsidRPr="009055A1">
              <w:rPr>
                <w:sz w:val="28"/>
                <w:szCs w:val="28"/>
              </w:rPr>
              <w:t>мбулатория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357073,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район, село Красноя</w:t>
            </w:r>
            <w:r w:rsidRPr="009055A1">
              <w:rPr>
                <w:sz w:val="28"/>
                <w:szCs w:val="28"/>
              </w:rPr>
              <w:t>р</w:t>
            </w:r>
            <w:r w:rsidRPr="009055A1">
              <w:rPr>
                <w:sz w:val="28"/>
                <w:szCs w:val="28"/>
              </w:rPr>
              <w:t xml:space="preserve">ское, улица </w:t>
            </w:r>
            <w:proofErr w:type="spellStart"/>
            <w:r w:rsidRPr="009055A1">
              <w:rPr>
                <w:sz w:val="28"/>
                <w:szCs w:val="28"/>
              </w:rPr>
              <w:t>Подтенная</w:t>
            </w:r>
            <w:proofErr w:type="spellEnd"/>
            <w:r w:rsidRPr="009055A1">
              <w:rPr>
                <w:sz w:val="28"/>
                <w:szCs w:val="28"/>
              </w:rPr>
              <w:t>, 17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3E1A01" w:rsidRPr="009055A1" w:rsidRDefault="003E1A01" w:rsidP="009055A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357077,Ставропольский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район, село Султан, улица Ленина, дом 74, офис 1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3E1A01" w:rsidRPr="009055A1" w:rsidRDefault="003E1A01" w:rsidP="009055A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357072,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район, село Подг</w:t>
            </w:r>
            <w:r w:rsidR="00166E75">
              <w:rPr>
                <w:sz w:val="28"/>
                <w:szCs w:val="28"/>
              </w:rPr>
              <w:t>орное, улица Невинномысская, 7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3E1A01" w:rsidRPr="009055A1" w:rsidRDefault="003E1A01" w:rsidP="009055A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357074,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 xml:space="preserve">дроповский район, село </w:t>
            </w:r>
            <w:proofErr w:type="gramStart"/>
            <w:r w:rsidRPr="009055A1">
              <w:rPr>
                <w:sz w:val="28"/>
                <w:szCs w:val="28"/>
              </w:rPr>
              <w:t>Дубовая-Балка</w:t>
            </w:r>
            <w:proofErr w:type="gramEnd"/>
            <w:r w:rsidRPr="009055A1">
              <w:rPr>
                <w:sz w:val="28"/>
                <w:szCs w:val="28"/>
              </w:rPr>
              <w:t>, улица Полевая, дом 19/1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3E1A01" w:rsidRPr="009055A1" w:rsidRDefault="003E1A01" w:rsidP="009055A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3E1A01" w:rsidRDefault="003E1A01" w:rsidP="00166E75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357089,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район, поселок Каска</w:t>
            </w:r>
            <w:r w:rsidRPr="009055A1">
              <w:rPr>
                <w:sz w:val="28"/>
                <w:szCs w:val="28"/>
              </w:rPr>
              <w:t>д</w:t>
            </w:r>
            <w:r w:rsidRPr="009055A1">
              <w:rPr>
                <w:sz w:val="28"/>
                <w:szCs w:val="28"/>
              </w:rPr>
              <w:t>ный, улица Центральная, дом 7Б</w:t>
            </w:r>
          </w:p>
          <w:p w:rsidR="00166E75" w:rsidRPr="009055A1" w:rsidRDefault="00166E75" w:rsidP="00166E75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3E1A01" w:rsidRPr="009055A1" w:rsidRDefault="003E1A01" w:rsidP="009055A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357083,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район, село Верхний</w:t>
            </w:r>
            <w:r w:rsidR="00741F5B">
              <w:rPr>
                <w:sz w:val="28"/>
                <w:szCs w:val="28"/>
              </w:rPr>
              <w:t xml:space="preserve"> </w:t>
            </w:r>
            <w:proofErr w:type="spellStart"/>
            <w:r w:rsidRPr="009055A1">
              <w:rPr>
                <w:sz w:val="28"/>
                <w:szCs w:val="28"/>
              </w:rPr>
              <w:t>Янкуль</w:t>
            </w:r>
            <w:proofErr w:type="spellEnd"/>
            <w:r w:rsidRPr="009055A1">
              <w:rPr>
                <w:sz w:val="28"/>
                <w:szCs w:val="28"/>
              </w:rPr>
              <w:t>, улица Парковая, дом 1, квартира 2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3E1A01" w:rsidRPr="009055A1" w:rsidRDefault="003E1A01" w:rsidP="009055A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357083,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район, хутор Овражный, улица Центральная, дом 12, кварт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>ра 4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3E1A01" w:rsidRPr="009055A1" w:rsidRDefault="003E1A01" w:rsidP="009055A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357086,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 xml:space="preserve">дроповский район, село </w:t>
            </w:r>
            <w:proofErr w:type="spellStart"/>
            <w:r w:rsidRPr="009055A1">
              <w:rPr>
                <w:sz w:val="28"/>
                <w:szCs w:val="28"/>
              </w:rPr>
              <w:t>Куршава</w:t>
            </w:r>
            <w:proofErr w:type="spellEnd"/>
            <w:r w:rsidRPr="009055A1">
              <w:rPr>
                <w:sz w:val="28"/>
                <w:szCs w:val="28"/>
              </w:rPr>
              <w:t xml:space="preserve">, улица </w:t>
            </w:r>
            <w:proofErr w:type="spellStart"/>
            <w:r w:rsidRPr="009055A1">
              <w:rPr>
                <w:sz w:val="28"/>
                <w:szCs w:val="28"/>
              </w:rPr>
              <w:t>Жинкина</w:t>
            </w:r>
            <w:proofErr w:type="spellEnd"/>
            <w:r w:rsidRPr="009055A1">
              <w:rPr>
                <w:sz w:val="28"/>
                <w:szCs w:val="28"/>
              </w:rPr>
              <w:t>, дом 13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3E1A01" w:rsidRPr="009055A1" w:rsidRDefault="003E1A01" w:rsidP="009055A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9055A1">
              <w:rPr>
                <w:sz w:val="28"/>
                <w:szCs w:val="28"/>
              </w:rPr>
              <w:t>Фельдшерско</w:t>
            </w:r>
            <w:proofErr w:type="spellEnd"/>
            <w:r w:rsidRPr="009055A1">
              <w:rPr>
                <w:sz w:val="28"/>
                <w:szCs w:val="28"/>
              </w:rPr>
              <w:t xml:space="preserve"> – акушерский пункт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357075,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>дроповский район, село Кианкиз, улица Красная, дом 29/1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111" w:type="dxa"/>
          </w:tcPr>
          <w:p w:rsidR="003E1A01" w:rsidRPr="009055A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Стоматологическая кл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 xml:space="preserve">ника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Улыбка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357075,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 xml:space="preserve">дроповский район, </w:t>
            </w:r>
            <w:proofErr w:type="spellStart"/>
            <w:r w:rsidRPr="009055A1">
              <w:rPr>
                <w:sz w:val="28"/>
                <w:szCs w:val="28"/>
              </w:rPr>
              <w:t>с</w:t>
            </w:r>
            <w:proofErr w:type="gramStart"/>
            <w:r w:rsidRPr="009055A1">
              <w:rPr>
                <w:sz w:val="28"/>
                <w:szCs w:val="28"/>
              </w:rPr>
              <w:t>.К</w:t>
            </w:r>
            <w:proofErr w:type="gramEnd"/>
            <w:r w:rsidRPr="009055A1">
              <w:rPr>
                <w:sz w:val="28"/>
                <w:szCs w:val="28"/>
              </w:rPr>
              <w:t>урсавка</w:t>
            </w:r>
            <w:proofErr w:type="spellEnd"/>
            <w:r w:rsidRPr="009055A1">
              <w:rPr>
                <w:sz w:val="28"/>
                <w:szCs w:val="28"/>
              </w:rPr>
              <w:t>, ул. Комарова,29</w:t>
            </w:r>
          </w:p>
          <w:p w:rsidR="00166E75" w:rsidRPr="009055A1" w:rsidRDefault="00166E75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1A01" w:rsidRPr="009055A1" w:rsidTr="009055A1">
        <w:tc>
          <w:tcPr>
            <w:tcW w:w="851" w:type="dxa"/>
          </w:tcPr>
          <w:p w:rsidR="003E1A01" w:rsidRPr="00832893" w:rsidRDefault="003E1A01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832893"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3E1A01" w:rsidRPr="009055A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ООО Стоматологическая кл</w:t>
            </w:r>
            <w:r w:rsidRPr="009055A1">
              <w:rPr>
                <w:sz w:val="28"/>
                <w:szCs w:val="28"/>
              </w:rPr>
              <w:t>и</w:t>
            </w:r>
            <w:r w:rsidRPr="009055A1">
              <w:rPr>
                <w:sz w:val="28"/>
                <w:szCs w:val="28"/>
              </w:rPr>
              <w:t xml:space="preserve">ника </w:t>
            </w:r>
            <w:r>
              <w:rPr>
                <w:sz w:val="28"/>
                <w:szCs w:val="28"/>
              </w:rPr>
              <w:t>«</w:t>
            </w:r>
            <w:r w:rsidRPr="009055A1">
              <w:rPr>
                <w:sz w:val="28"/>
                <w:szCs w:val="28"/>
              </w:rPr>
              <w:t>Жемчужина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</w:tcPr>
          <w:p w:rsidR="003E1A01" w:rsidRDefault="003E1A01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357075,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 xml:space="preserve">дроповский район, </w:t>
            </w:r>
            <w:proofErr w:type="spellStart"/>
            <w:r w:rsidRPr="009055A1">
              <w:rPr>
                <w:sz w:val="28"/>
                <w:szCs w:val="28"/>
              </w:rPr>
              <w:t>с</w:t>
            </w:r>
            <w:proofErr w:type="gramStart"/>
            <w:r w:rsidRPr="009055A1">
              <w:rPr>
                <w:sz w:val="28"/>
                <w:szCs w:val="28"/>
              </w:rPr>
              <w:t>.К</w:t>
            </w:r>
            <w:proofErr w:type="gramEnd"/>
            <w:r w:rsidRPr="009055A1">
              <w:rPr>
                <w:sz w:val="28"/>
                <w:szCs w:val="28"/>
              </w:rPr>
              <w:t>урсавка</w:t>
            </w:r>
            <w:proofErr w:type="spellEnd"/>
            <w:r w:rsidRPr="009055A1">
              <w:rPr>
                <w:sz w:val="28"/>
                <w:szCs w:val="28"/>
              </w:rPr>
              <w:t>, ул. Комсомольская,20</w:t>
            </w:r>
          </w:p>
          <w:p w:rsidR="00741F5B" w:rsidRPr="009055A1" w:rsidRDefault="00741F5B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54D28" w:rsidRPr="009055A1" w:rsidTr="009055A1">
        <w:tc>
          <w:tcPr>
            <w:tcW w:w="851" w:type="dxa"/>
          </w:tcPr>
          <w:p w:rsidR="00E54D28" w:rsidRPr="00832893" w:rsidRDefault="00E54D28" w:rsidP="009055A1">
            <w:pPr>
              <w:pStyle w:val="af9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E54D28" w:rsidRPr="009055A1" w:rsidRDefault="00E54D28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Стоматологическая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ника «Зубной врач»</w:t>
            </w:r>
          </w:p>
        </w:tc>
        <w:tc>
          <w:tcPr>
            <w:tcW w:w="4642" w:type="dxa"/>
          </w:tcPr>
          <w:p w:rsidR="00E54D28" w:rsidRPr="009055A1" w:rsidRDefault="00E54D28" w:rsidP="009055A1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055A1">
              <w:rPr>
                <w:sz w:val="28"/>
                <w:szCs w:val="28"/>
              </w:rPr>
              <w:t>357075, Ставропольский край, А</w:t>
            </w:r>
            <w:r w:rsidRPr="009055A1">
              <w:rPr>
                <w:sz w:val="28"/>
                <w:szCs w:val="28"/>
              </w:rPr>
              <w:t>н</w:t>
            </w:r>
            <w:r w:rsidRPr="009055A1">
              <w:rPr>
                <w:sz w:val="28"/>
                <w:szCs w:val="28"/>
              </w:rPr>
              <w:t xml:space="preserve">дроповский район, </w:t>
            </w:r>
            <w:proofErr w:type="spellStart"/>
            <w:r w:rsidRPr="009055A1">
              <w:rPr>
                <w:sz w:val="28"/>
                <w:szCs w:val="28"/>
              </w:rPr>
              <w:t>с</w:t>
            </w:r>
            <w:proofErr w:type="gramStart"/>
            <w:r w:rsidRPr="009055A1">
              <w:rPr>
                <w:sz w:val="28"/>
                <w:szCs w:val="28"/>
              </w:rPr>
              <w:t>.К</w:t>
            </w:r>
            <w:proofErr w:type="gramEnd"/>
            <w:r w:rsidRPr="009055A1">
              <w:rPr>
                <w:sz w:val="28"/>
                <w:szCs w:val="28"/>
              </w:rPr>
              <w:t>урсавка</w:t>
            </w:r>
            <w:proofErr w:type="spellEnd"/>
            <w:r>
              <w:rPr>
                <w:sz w:val="28"/>
                <w:szCs w:val="28"/>
              </w:rPr>
              <w:t>, ул. Титова,15</w:t>
            </w:r>
          </w:p>
        </w:tc>
      </w:tr>
    </w:tbl>
    <w:p w:rsidR="00F20C35" w:rsidRDefault="00F20C35" w:rsidP="007F4BF4">
      <w:pPr>
        <w:widowControl w:val="0"/>
        <w:ind w:firstLine="720"/>
        <w:contextualSpacing/>
        <w:jc w:val="center"/>
        <w:rPr>
          <w:sz w:val="28"/>
          <w:szCs w:val="28"/>
        </w:rPr>
      </w:pPr>
    </w:p>
    <w:p w:rsidR="008116F5" w:rsidRDefault="003E1A01" w:rsidP="00166E75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4.</w:t>
      </w:r>
      <w:r w:rsidR="001A4BA1">
        <w:rPr>
          <w:sz w:val="28"/>
          <w:szCs w:val="28"/>
        </w:rPr>
        <w:t>8</w:t>
      </w:r>
      <w:r w:rsidRPr="009055A1">
        <w:rPr>
          <w:sz w:val="28"/>
          <w:szCs w:val="28"/>
        </w:rPr>
        <w:t xml:space="preserve">. </w:t>
      </w:r>
      <w:r w:rsidR="008116F5">
        <w:rPr>
          <w:sz w:val="28"/>
          <w:szCs w:val="28"/>
        </w:rPr>
        <w:t>Финансово –</w:t>
      </w:r>
      <w:r w:rsidR="00F20C35">
        <w:rPr>
          <w:sz w:val="28"/>
          <w:szCs w:val="28"/>
        </w:rPr>
        <w:t xml:space="preserve"> </w:t>
      </w:r>
      <w:r w:rsidR="008116F5">
        <w:rPr>
          <w:sz w:val="28"/>
          <w:szCs w:val="28"/>
        </w:rPr>
        <w:t>кредитные учреждения (в том числе</w:t>
      </w:r>
      <w:r w:rsidRPr="009055A1">
        <w:rPr>
          <w:sz w:val="28"/>
          <w:szCs w:val="28"/>
        </w:rPr>
        <w:t xml:space="preserve"> наличи</w:t>
      </w:r>
      <w:r w:rsidR="008116F5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 банк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матов на территории</w:t>
      </w:r>
      <w:r w:rsidR="004F725B">
        <w:rPr>
          <w:sz w:val="28"/>
          <w:szCs w:val="28"/>
        </w:rPr>
        <w:t xml:space="preserve"> Андроповского </w:t>
      </w:r>
      <w:r w:rsidRPr="009055A1">
        <w:rPr>
          <w:sz w:val="28"/>
          <w:szCs w:val="28"/>
        </w:rPr>
        <w:t xml:space="preserve">муниципального </w:t>
      </w:r>
      <w:r w:rsidR="00276000">
        <w:rPr>
          <w:sz w:val="28"/>
          <w:szCs w:val="28"/>
        </w:rPr>
        <w:t>округа</w:t>
      </w:r>
      <w:r w:rsidR="008116F5">
        <w:rPr>
          <w:sz w:val="28"/>
          <w:szCs w:val="28"/>
        </w:rPr>
        <w:t>)</w:t>
      </w:r>
    </w:p>
    <w:p w:rsidR="001A4BA1" w:rsidRPr="009055A1" w:rsidRDefault="001A4BA1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276000">
        <w:rPr>
          <w:sz w:val="28"/>
          <w:szCs w:val="28"/>
        </w:rPr>
        <w:t>с</w:t>
      </w:r>
      <w:proofErr w:type="gramStart"/>
      <w:r w:rsidR="00276000">
        <w:rPr>
          <w:sz w:val="28"/>
          <w:szCs w:val="28"/>
        </w:rPr>
        <w:t>.К</w:t>
      </w:r>
      <w:proofErr w:type="gramEnd"/>
      <w:r w:rsidR="00276000">
        <w:rPr>
          <w:sz w:val="28"/>
          <w:szCs w:val="28"/>
        </w:rPr>
        <w:t>урсавка</w:t>
      </w:r>
      <w:proofErr w:type="spellEnd"/>
      <w:r>
        <w:rPr>
          <w:sz w:val="28"/>
          <w:szCs w:val="28"/>
        </w:rPr>
        <w:t xml:space="preserve"> осуществляют деятельность филиалы ПАО Сбербан</w:t>
      </w:r>
      <w:r w:rsidR="00E54D28">
        <w:rPr>
          <w:sz w:val="28"/>
          <w:szCs w:val="28"/>
        </w:rPr>
        <w:t xml:space="preserve">к и ПАО Ставропольпромстройбанк, </w:t>
      </w:r>
      <w:r w:rsidR="00E54D28" w:rsidRPr="00E54D28">
        <w:rPr>
          <w:sz w:val="28"/>
          <w:szCs w:val="28"/>
        </w:rPr>
        <w:t>Почта банк</w:t>
      </w:r>
      <w:r w:rsidR="00AA0224">
        <w:rPr>
          <w:sz w:val="28"/>
          <w:szCs w:val="28"/>
        </w:rPr>
        <w:t>.</w:t>
      </w:r>
    </w:p>
    <w:p w:rsidR="003E1A01" w:rsidRPr="009055A1" w:rsidRDefault="003E1A01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На территории Андроповского района размещены банкомат</w:t>
      </w:r>
      <w:r w:rsidR="00F20C35">
        <w:rPr>
          <w:sz w:val="28"/>
          <w:szCs w:val="28"/>
        </w:rPr>
        <w:t>ы</w:t>
      </w:r>
      <w:r w:rsidRPr="009055A1">
        <w:rPr>
          <w:sz w:val="28"/>
          <w:szCs w:val="28"/>
        </w:rPr>
        <w:t>:</w:t>
      </w:r>
    </w:p>
    <w:p w:rsidR="003E1A01" w:rsidRPr="009055A1" w:rsidRDefault="00393FE8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с. Курсавка</w:t>
      </w:r>
      <w:r w:rsidR="00540114">
        <w:rPr>
          <w:sz w:val="28"/>
          <w:szCs w:val="28"/>
        </w:rPr>
        <w:t>:</w:t>
      </w:r>
    </w:p>
    <w:p w:rsidR="00F20C35" w:rsidRDefault="00F20C35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55A1">
        <w:rPr>
          <w:sz w:val="28"/>
          <w:szCs w:val="28"/>
        </w:rPr>
        <w:t xml:space="preserve">ул. Красная, </w:t>
      </w:r>
      <w:r w:rsidR="00E54D28">
        <w:rPr>
          <w:sz w:val="28"/>
          <w:szCs w:val="28"/>
        </w:rPr>
        <w:t>3</w:t>
      </w:r>
      <w:proofErr w:type="gramStart"/>
      <w:r w:rsidR="00E54D28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;</w:t>
      </w:r>
    </w:p>
    <w:p w:rsidR="003E1A01" w:rsidRDefault="00F20C35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1A01" w:rsidRPr="009055A1">
        <w:rPr>
          <w:sz w:val="28"/>
          <w:szCs w:val="28"/>
        </w:rPr>
        <w:t>ул. Красная, 2</w:t>
      </w:r>
      <w:r w:rsidR="002D793D">
        <w:rPr>
          <w:sz w:val="28"/>
          <w:szCs w:val="28"/>
        </w:rPr>
        <w:t>8</w:t>
      </w:r>
      <w:r w:rsidR="003E1A01" w:rsidRPr="009055A1">
        <w:rPr>
          <w:sz w:val="28"/>
          <w:szCs w:val="28"/>
        </w:rPr>
        <w:t>;</w:t>
      </w:r>
    </w:p>
    <w:p w:rsidR="00AF1317" w:rsidRDefault="00AF1317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ул. Красная, 31;</w:t>
      </w:r>
    </w:p>
    <w:p w:rsidR="00E54D28" w:rsidRDefault="00E54D28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ул.</w:t>
      </w:r>
      <w:r w:rsidRPr="00E54D28">
        <w:rPr>
          <w:sz w:val="28"/>
          <w:szCs w:val="28"/>
        </w:rPr>
        <w:t xml:space="preserve"> Стратийчука, 74</w:t>
      </w:r>
      <w:r w:rsidR="00AF1317">
        <w:rPr>
          <w:sz w:val="28"/>
          <w:szCs w:val="28"/>
        </w:rPr>
        <w:t>,</w:t>
      </w:r>
      <w:r w:rsidR="00AF1317" w:rsidRPr="00AF1317">
        <w:rPr>
          <w:sz w:val="28"/>
          <w:szCs w:val="28"/>
        </w:rPr>
        <w:t xml:space="preserve"> </w:t>
      </w:r>
      <w:r w:rsidR="00AF1317" w:rsidRPr="00E54D28">
        <w:rPr>
          <w:sz w:val="28"/>
          <w:szCs w:val="28"/>
        </w:rPr>
        <w:t>Почта банк</w:t>
      </w:r>
    </w:p>
    <w:p w:rsidR="00AF1317" w:rsidRPr="00AF1317" w:rsidRDefault="00AF1317" w:rsidP="00AF131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, </w:t>
      </w:r>
      <w:r w:rsidRPr="00AF1317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</w:t>
      </w:r>
      <w:r w:rsidRPr="00AF1317">
        <w:rPr>
          <w:sz w:val="28"/>
          <w:szCs w:val="28"/>
        </w:rPr>
        <w:t>Банк ВТБ, банкомат</w:t>
      </w:r>
    </w:p>
    <w:p w:rsidR="003E1A01" w:rsidRPr="009055A1" w:rsidRDefault="00F20C35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A01" w:rsidRPr="009055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1A01" w:rsidRPr="009055A1">
        <w:rPr>
          <w:sz w:val="28"/>
          <w:szCs w:val="28"/>
        </w:rPr>
        <w:t>с.</w:t>
      </w:r>
      <w:r w:rsidR="002D793D">
        <w:rPr>
          <w:sz w:val="28"/>
          <w:szCs w:val="28"/>
        </w:rPr>
        <w:t xml:space="preserve"> </w:t>
      </w:r>
      <w:r w:rsidR="003E1A01" w:rsidRPr="009055A1">
        <w:rPr>
          <w:sz w:val="28"/>
          <w:szCs w:val="28"/>
        </w:rPr>
        <w:t>Крымгире</w:t>
      </w:r>
      <w:r w:rsidR="00540114">
        <w:rPr>
          <w:sz w:val="28"/>
          <w:szCs w:val="28"/>
        </w:rPr>
        <w:t>е</w:t>
      </w:r>
      <w:r w:rsidR="003E1A01" w:rsidRPr="009055A1">
        <w:rPr>
          <w:sz w:val="28"/>
          <w:szCs w:val="28"/>
        </w:rPr>
        <w:t>вское</w:t>
      </w:r>
      <w:r w:rsidR="002D793D">
        <w:rPr>
          <w:sz w:val="28"/>
          <w:szCs w:val="28"/>
        </w:rPr>
        <w:t>,</w:t>
      </w:r>
      <w:r w:rsidR="003E1A01" w:rsidRPr="009055A1">
        <w:rPr>
          <w:sz w:val="28"/>
          <w:szCs w:val="28"/>
        </w:rPr>
        <w:t xml:space="preserve"> </w:t>
      </w:r>
      <w:r w:rsidR="002D793D">
        <w:rPr>
          <w:sz w:val="28"/>
          <w:szCs w:val="28"/>
        </w:rPr>
        <w:t>ул. Кирова, 60</w:t>
      </w:r>
    </w:p>
    <w:p w:rsidR="002D793D" w:rsidRDefault="002D793D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A01" w:rsidRPr="009055A1">
        <w:rPr>
          <w:sz w:val="28"/>
          <w:szCs w:val="28"/>
        </w:rPr>
        <w:t>.</w:t>
      </w:r>
      <w:r w:rsidR="00F20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Красноярское</w:t>
      </w:r>
      <w:proofErr w:type="gram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Подтенная</w:t>
      </w:r>
      <w:proofErr w:type="spellEnd"/>
      <w:r>
        <w:rPr>
          <w:sz w:val="28"/>
          <w:szCs w:val="28"/>
        </w:rPr>
        <w:t>, 15;</w:t>
      </w:r>
    </w:p>
    <w:p w:rsidR="003E1A01" w:rsidRDefault="002D793D" w:rsidP="007F4BF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41F5B">
        <w:rPr>
          <w:sz w:val="28"/>
          <w:szCs w:val="28"/>
        </w:rPr>
        <w:t>по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Янкуль,</w:t>
      </w:r>
      <w:r w:rsidR="003E1A01" w:rsidRPr="009055A1">
        <w:rPr>
          <w:sz w:val="28"/>
          <w:szCs w:val="28"/>
        </w:rPr>
        <w:t xml:space="preserve"> </w:t>
      </w:r>
      <w:r>
        <w:rPr>
          <w:sz w:val="28"/>
          <w:szCs w:val="28"/>
        </w:rPr>
        <w:t>ул. Победы</w:t>
      </w:r>
    </w:p>
    <w:p w:rsidR="003E1A01" w:rsidRPr="009055A1" w:rsidRDefault="003E1A01" w:rsidP="0093781A">
      <w:pPr>
        <w:widowControl w:val="0"/>
        <w:ind w:firstLine="720"/>
        <w:contextualSpacing/>
        <w:jc w:val="both"/>
        <w:rPr>
          <w:sz w:val="28"/>
          <w:szCs w:val="28"/>
        </w:rPr>
      </w:pPr>
    </w:p>
    <w:p w:rsidR="0070689B" w:rsidRDefault="0070689B" w:rsidP="00166E75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166E75"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Туристская инфраструктура для лиц с ограниченными возможн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</w:t>
      </w:r>
    </w:p>
    <w:p w:rsidR="0070689B" w:rsidRDefault="00AB3343" w:rsidP="00AB3343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AB3343">
        <w:rPr>
          <w:sz w:val="28"/>
          <w:szCs w:val="28"/>
        </w:rPr>
        <w:t>Туристская инфраструктура для лиц с ограниченными возможностями</w:t>
      </w:r>
      <w:r>
        <w:rPr>
          <w:sz w:val="28"/>
          <w:szCs w:val="28"/>
        </w:rPr>
        <w:t xml:space="preserve"> </w:t>
      </w:r>
      <w:r w:rsidRPr="00AB3343">
        <w:rPr>
          <w:sz w:val="28"/>
          <w:szCs w:val="28"/>
        </w:rPr>
        <w:t>здоровья развита в виде доступной среды (пан</w:t>
      </w:r>
      <w:r w:rsidR="00F20C35">
        <w:rPr>
          <w:sz w:val="28"/>
          <w:szCs w:val="28"/>
        </w:rPr>
        <w:t>д</w:t>
      </w:r>
      <w:r w:rsidRPr="00AB3343">
        <w:rPr>
          <w:sz w:val="28"/>
          <w:szCs w:val="28"/>
        </w:rPr>
        <w:t xml:space="preserve">усы) </w:t>
      </w:r>
      <w:r w:rsidR="00F20C35">
        <w:rPr>
          <w:sz w:val="28"/>
          <w:szCs w:val="28"/>
        </w:rPr>
        <w:t>в</w:t>
      </w:r>
      <w:r w:rsidRPr="00AB3343">
        <w:rPr>
          <w:sz w:val="28"/>
          <w:szCs w:val="28"/>
        </w:rPr>
        <w:t xml:space="preserve"> учреждениях и орган</w:t>
      </w:r>
      <w:r w:rsidRPr="00AB3343">
        <w:rPr>
          <w:sz w:val="28"/>
          <w:szCs w:val="28"/>
        </w:rPr>
        <w:t>и</w:t>
      </w:r>
      <w:r w:rsidRPr="00AB3343">
        <w:rPr>
          <w:sz w:val="28"/>
          <w:szCs w:val="28"/>
        </w:rPr>
        <w:t>зациях</w:t>
      </w:r>
      <w:r>
        <w:rPr>
          <w:sz w:val="28"/>
          <w:szCs w:val="28"/>
        </w:rPr>
        <w:t xml:space="preserve"> Андроповского района.</w:t>
      </w:r>
    </w:p>
    <w:p w:rsidR="0070689B" w:rsidRDefault="0070689B" w:rsidP="0093781A">
      <w:pPr>
        <w:widowControl w:val="0"/>
        <w:ind w:firstLine="720"/>
        <w:contextualSpacing/>
        <w:jc w:val="center"/>
        <w:rPr>
          <w:sz w:val="28"/>
          <w:szCs w:val="28"/>
        </w:rPr>
      </w:pPr>
    </w:p>
    <w:p w:rsidR="003E1A01" w:rsidRPr="009055A1" w:rsidRDefault="003E1A01" w:rsidP="0093781A">
      <w:pPr>
        <w:widowControl w:val="0"/>
        <w:ind w:firstLine="720"/>
        <w:contextualSpacing/>
        <w:jc w:val="center"/>
        <w:rPr>
          <w:sz w:val="28"/>
          <w:szCs w:val="28"/>
        </w:rPr>
      </w:pPr>
      <w:r w:rsidRPr="009055A1">
        <w:rPr>
          <w:sz w:val="28"/>
          <w:szCs w:val="28"/>
        </w:rPr>
        <w:t>5. Рекреационная сеть</w:t>
      </w:r>
    </w:p>
    <w:p w:rsidR="003E1A01" w:rsidRDefault="003E1A01" w:rsidP="00166E75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5.1. </w:t>
      </w:r>
      <w:r w:rsidR="001A4BA1">
        <w:rPr>
          <w:sz w:val="28"/>
          <w:szCs w:val="28"/>
        </w:rPr>
        <w:t>Санаторно-курортные учреждения</w:t>
      </w:r>
    </w:p>
    <w:p w:rsidR="00A0611F" w:rsidRDefault="00741F5B" w:rsidP="007F4BF4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0611F">
        <w:rPr>
          <w:sz w:val="28"/>
          <w:szCs w:val="28"/>
        </w:rPr>
        <w:t>территории района отсутствуют учреждения санаторно-курортного типа.</w:t>
      </w:r>
    </w:p>
    <w:p w:rsidR="00413767" w:rsidRDefault="00413767" w:rsidP="007F4BF4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Туристские организации (турфирмы и туроператоры)</w:t>
      </w:r>
    </w:p>
    <w:p w:rsidR="00413767" w:rsidRDefault="00413767" w:rsidP="007F4BF4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округа отсутствуют турфирмы.</w:t>
      </w:r>
    </w:p>
    <w:p w:rsidR="00A0611F" w:rsidRPr="009055A1" w:rsidRDefault="00A0611F" w:rsidP="00166E75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5.</w:t>
      </w:r>
      <w:r w:rsidR="00741F5B">
        <w:rPr>
          <w:sz w:val="28"/>
          <w:szCs w:val="28"/>
        </w:rPr>
        <w:t>3</w:t>
      </w:r>
      <w:r w:rsidRPr="009055A1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9055A1">
        <w:rPr>
          <w:sz w:val="28"/>
          <w:szCs w:val="28"/>
        </w:rPr>
        <w:t>чреждения детского отдыха</w:t>
      </w:r>
    </w:p>
    <w:p w:rsidR="003E1A01" w:rsidRDefault="003E1A01" w:rsidP="007F4BF4">
      <w:pPr>
        <w:pStyle w:val="a6"/>
        <w:widowControl w:val="0"/>
        <w:ind w:left="0" w:firstLine="709"/>
        <w:rPr>
          <w:color w:val="auto"/>
          <w:spacing w:val="-2"/>
          <w:szCs w:val="28"/>
        </w:rPr>
      </w:pPr>
      <w:r w:rsidRPr="009055A1">
        <w:rPr>
          <w:color w:val="auto"/>
          <w:spacing w:val="-2"/>
          <w:szCs w:val="28"/>
        </w:rPr>
        <w:t xml:space="preserve">На территории Андроповского района осуществляет свою деятельность  </w:t>
      </w:r>
      <w:r>
        <w:rPr>
          <w:bCs/>
          <w:color w:val="auto"/>
          <w:spacing w:val="-2"/>
          <w:szCs w:val="28"/>
        </w:rPr>
        <w:t>муниципальное автономное учреждение дополнительного образования детей</w:t>
      </w:r>
      <w:r w:rsidR="00D06177">
        <w:rPr>
          <w:bCs/>
          <w:color w:val="auto"/>
          <w:spacing w:val="-2"/>
          <w:szCs w:val="28"/>
        </w:rPr>
        <w:t xml:space="preserve"> </w:t>
      </w:r>
      <w:r>
        <w:rPr>
          <w:bCs/>
          <w:color w:val="auto"/>
          <w:spacing w:val="-2"/>
          <w:szCs w:val="28"/>
        </w:rPr>
        <w:t>«</w:t>
      </w:r>
      <w:r w:rsidRPr="009055A1">
        <w:rPr>
          <w:bCs/>
          <w:color w:val="auto"/>
          <w:spacing w:val="-2"/>
          <w:szCs w:val="28"/>
        </w:rPr>
        <w:t xml:space="preserve">Детский оздоровительно-образовательный (профильный) центр </w:t>
      </w:r>
      <w:r>
        <w:rPr>
          <w:bCs/>
          <w:color w:val="auto"/>
          <w:spacing w:val="-2"/>
          <w:szCs w:val="28"/>
        </w:rPr>
        <w:t>«</w:t>
      </w:r>
      <w:r w:rsidRPr="009055A1">
        <w:rPr>
          <w:bCs/>
          <w:color w:val="auto"/>
          <w:spacing w:val="-2"/>
          <w:szCs w:val="28"/>
        </w:rPr>
        <w:t>Юность</w:t>
      </w:r>
      <w:r>
        <w:rPr>
          <w:bCs/>
          <w:color w:val="auto"/>
          <w:spacing w:val="-2"/>
          <w:szCs w:val="28"/>
        </w:rPr>
        <w:t>»</w:t>
      </w:r>
      <w:r w:rsidRPr="009055A1">
        <w:rPr>
          <w:bCs/>
          <w:color w:val="auto"/>
          <w:spacing w:val="-2"/>
          <w:szCs w:val="28"/>
        </w:rPr>
        <w:t>.</w:t>
      </w:r>
      <w:r w:rsidR="00AB3343">
        <w:rPr>
          <w:bCs/>
          <w:color w:val="auto"/>
          <w:spacing w:val="-2"/>
          <w:szCs w:val="28"/>
        </w:rPr>
        <w:t xml:space="preserve"> </w:t>
      </w:r>
      <w:r w:rsidR="00AB3343">
        <w:rPr>
          <w:color w:val="auto"/>
          <w:spacing w:val="-2"/>
          <w:szCs w:val="28"/>
        </w:rPr>
        <w:t>На сегодняшний день</w:t>
      </w:r>
      <w:r w:rsidRPr="009055A1">
        <w:rPr>
          <w:color w:val="auto"/>
          <w:spacing w:val="-2"/>
          <w:szCs w:val="28"/>
        </w:rPr>
        <w:t xml:space="preserve"> оздоровительный комплекс используется только в ле</w:t>
      </w:r>
      <w:r w:rsidRPr="009055A1">
        <w:rPr>
          <w:color w:val="auto"/>
          <w:spacing w:val="-2"/>
          <w:szCs w:val="28"/>
        </w:rPr>
        <w:t>т</w:t>
      </w:r>
      <w:r w:rsidRPr="009055A1">
        <w:rPr>
          <w:color w:val="auto"/>
          <w:spacing w:val="-2"/>
          <w:szCs w:val="28"/>
        </w:rPr>
        <w:lastRenderedPageBreak/>
        <w:t xml:space="preserve">ний период. </w:t>
      </w:r>
    </w:p>
    <w:p w:rsidR="00A0611F" w:rsidRPr="009055A1" w:rsidRDefault="00A0611F" w:rsidP="00166E75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5.</w:t>
      </w:r>
      <w:r w:rsidR="00413767">
        <w:rPr>
          <w:sz w:val="28"/>
          <w:szCs w:val="28"/>
        </w:rPr>
        <w:t>4.</w:t>
      </w:r>
      <w:r>
        <w:rPr>
          <w:sz w:val="28"/>
          <w:szCs w:val="28"/>
        </w:rPr>
        <w:t xml:space="preserve"> Т</w:t>
      </w:r>
      <w:r w:rsidRPr="009055A1">
        <w:rPr>
          <w:sz w:val="28"/>
          <w:szCs w:val="28"/>
        </w:rPr>
        <w:t>уристски</w:t>
      </w:r>
      <w:r>
        <w:rPr>
          <w:sz w:val="28"/>
          <w:szCs w:val="28"/>
        </w:rPr>
        <w:t xml:space="preserve">е маршруты </w:t>
      </w:r>
      <w:r w:rsidRPr="009055A1">
        <w:rPr>
          <w:sz w:val="28"/>
          <w:szCs w:val="28"/>
        </w:rPr>
        <w:t xml:space="preserve">по территории Андроповского </w:t>
      </w:r>
      <w:r w:rsidR="00276000">
        <w:rPr>
          <w:sz w:val="28"/>
          <w:szCs w:val="28"/>
        </w:rPr>
        <w:t>муниципал</w:t>
      </w:r>
      <w:r w:rsidR="00276000">
        <w:rPr>
          <w:sz w:val="28"/>
          <w:szCs w:val="28"/>
        </w:rPr>
        <w:t>ь</w:t>
      </w:r>
      <w:r w:rsidR="00276000">
        <w:rPr>
          <w:sz w:val="28"/>
          <w:szCs w:val="28"/>
        </w:rPr>
        <w:t>ного округа</w:t>
      </w:r>
    </w:p>
    <w:p w:rsidR="00A0611F" w:rsidRPr="009055A1" w:rsidRDefault="00413767" w:rsidP="00166E75">
      <w:pPr>
        <w:pStyle w:val="Style12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5.4</w:t>
      </w:r>
      <w:r w:rsidR="00A0611F" w:rsidRPr="009055A1">
        <w:rPr>
          <w:rStyle w:val="FontStyle21"/>
          <w:b w:val="0"/>
          <w:sz w:val="28"/>
          <w:szCs w:val="28"/>
        </w:rPr>
        <w:t>.1.</w:t>
      </w:r>
      <w:r w:rsidR="00166E75">
        <w:rPr>
          <w:rStyle w:val="FontStyle21"/>
          <w:b w:val="0"/>
          <w:sz w:val="28"/>
          <w:szCs w:val="28"/>
        </w:rPr>
        <w:t xml:space="preserve"> </w:t>
      </w:r>
      <w:r w:rsidR="00A0611F" w:rsidRPr="009055A1">
        <w:rPr>
          <w:rStyle w:val="FontStyle21"/>
          <w:b w:val="0"/>
          <w:sz w:val="28"/>
          <w:szCs w:val="28"/>
        </w:rPr>
        <w:t>Однодневная экскурсия (поход) в окрестности лесного массива</w:t>
      </w:r>
      <w:r w:rsidR="00AB3343">
        <w:rPr>
          <w:rStyle w:val="FontStyle21"/>
          <w:b w:val="0"/>
          <w:sz w:val="28"/>
          <w:szCs w:val="28"/>
        </w:rPr>
        <w:t xml:space="preserve"> </w:t>
      </w:r>
      <w:r w:rsidR="00A0611F">
        <w:rPr>
          <w:rStyle w:val="FontStyle21"/>
          <w:b w:val="0"/>
          <w:sz w:val="28"/>
          <w:szCs w:val="28"/>
        </w:rPr>
        <w:t>«</w:t>
      </w:r>
      <w:r w:rsidR="00A0611F" w:rsidRPr="009055A1">
        <w:rPr>
          <w:rStyle w:val="FontStyle21"/>
          <w:b w:val="0"/>
          <w:sz w:val="28"/>
          <w:szCs w:val="28"/>
        </w:rPr>
        <w:t>Подгорное</w:t>
      </w:r>
      <w:r w:rsidR="00A0611F">
        <w:rPr>
          <w:rStyle w:val="FontStyle21"/>
          <w:b w:val="0"/>
          <w:sz w:val="28"/>
          <w:szCs w:val="28"/>
        </w:rPr>
        <w:t>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9"/>
        <w:gridCol w:w="2532"/>
        <w:gridCol w:w="6313"/>
      </w:tblGrid>
      <w:tr w:rsidR="00A0611F" w:rsidRPr="009055A1" w:rsidTr="00D06177">
        <w:tc>
          <w:tcPr>
            <w:tcW w:w="312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1</w:t>
            </w:r>
            <w:r w:rsidR="00166E75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42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Маршрут экскурсии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с. Куршава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-заказник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Кошара без света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х. Вес</w:t>
            </w:r>
            <w:r w:rsidRPr="009055A1">
              <w:rPr>
                <w:rStyle w:val="FontStyle22"/>
                <w:sz w:val="28"/>
                <w:szCs w:val="28"/>
              </w:rPr>
              <w:t>ё</w:t>
            </w:r>
            <w:r w:rsidRPr="009055A1">
              <w:rPr>
                <w:rStyle w:val="FontStyle22"/>
                <w:sz w:val="28"/>
                <w:szCs w:val="28"/>
              </w:rPr>
              <w:t xml:space="preserve">лый -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Подгорное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-с. Куршава.</w:t>
            </w:r>
          </w:p>
        </w:tc>
      </w:tr>
      <w:tr w:rsidR="00A0611F" w:rsidRPr="009055A1" w:rsidTr="00D06177">
        <w:tc>
          <w:tcPr>
            <w:tcW w:w="312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</w:t>
            </w:r>
            <w:r w:rsidR="00166E75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42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Время проведения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Весна </w:t>
            </w:r>
            <w:r>
              <w:rPr>
                <w:rStyle w:val="FontStyle22"/>
                <w:sz w:val="28"/>
                <w:szCs w:val="28"/>
              </w:rPr>
              <w:t xml:space="preserve">- </w:t>
            </w:r>
            <w:r w:rsidRPr="009055A1">
              <w:rPr>
                <w:rStyle w:val="FontStyle22"/>
                <w:sz w:val="28"/>
                <w:szCs w:val="28"/>
              </w:rPr>
              <w:t>лето - осень (май - октябрь)</w:t>
            </w:r>
          </w:p>
        </w:tc>
      </w:tr>
      <w:tr w:rsidR="00A0611F" w:rsidRPr="009055A1" w:rsidTr="00D06177">
        <w:tc>
          <w:tcPr>
            <w:tcW w:w="312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</w:t>
            </w:r>
            <w:r w:rsidR="00166E75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42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Способы передв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>жения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Автомобиль, лошади, велосипед</w:t>
            </w:r>
          </w:p>
        </w:tc>
      </w:tr>
      <w:tr w:rsidR="00A0611F" w:rsidRPr="009055A1" w:rsidTr="00D06177">
        <w:tc>
          <w:tcPr>
            <w:tcW w:w="312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4</w:t>
            </w:r>
            <w:r w:rsidR="00166E75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42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Протяжённость маршрута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 xml:space="preserve">30 </w:t>
            </w:r>
            <w:proofErr w:type="spellStart"/>
            <w:r>
              <w:rPr>
                <w:rStyle w:val="FontStyle22"/>
                <w:sz w:val="28"/>
                <w:szCs w:val="28"/>
              </w:rPr>
              <w:t>км.по</w:t>
            </w:r>
            <w:proofErr w:type="spellEnd"/>
            <w:r>
              <w:rPr>
                <w:rStyle w:val="FontStyle22"/>
                <w:sz w:val="28"/>
                <w:szCs w:val="28"/>
              </w:rPr>
              <w:t xml:space="preserve"> просёлочным дорогам</w:t>
            </w:r>
          </w:p>
        </w:tc>
      </w:tr>
      <w:tr w:rsidR="00A0611F" w:rsidRPr="009055A1" w:rsidTr="00D06177">
        <w:tc>
          <w:tcPr>
            <w:tcW w:w="312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5</w:t>
            </w:r>
            <w:r w:rsidR="00166E75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42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Программа экску</w:t>
            </w:r>
            <w:r w:rsidRPr="009055A1">
              <w:rPr>
                <w:rStyle w:val="FontStyle22"/>
                <w:sz w:val="28"/>
                <w:szCs w:val="28"/>
              </w:rPr>
              <w:t>р</w:t>
            </w:r>
            <w:r w:rsidRPr="009055A1">
              <w:rPr>
                <w:rStyle w:val="FontStyle22"/>
                <w:sz w:val="28"/>
                <w:szCs w:val="28"/>
              </w:rPr>
              <w:t>сии (похода)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100"/>
              <w:tabs>
                <w:tab w:val="left" w:pos="538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1. Переход (на лошадях) или переезд: с.</w:t>
            </w:r>
            <w:r w:rsidRPr="009055A1">
              <w:rPr>
                <w:rStyle w:val="FontStyle22"/>
                <w:sz w:val="28"/>
                <w:szCs w:val="28"/>
              </w:rPr>
              <w:br/>
              <w:t xml:space="preserve">Куршава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</w:t>
            </w:r>
          </w:p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заказник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Кошара без света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х. Весёлый -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Подгорное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>-с. Куршава.</w:t>
            </w:r>
          </w:p>
          <w:p w:rsidR="00A0611F" w:rsidRPr="009055A1" w:rsidRDefault="00A0611F" w:rsidP="002D4BC3">
            <w:pPr>
              <w:pStyle w:val="Style100"/>
              <w:tabs>
                <w:tab w:val="left" w:pos="538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2. Пикник</w:t>
            </w:r>
          </w:p>
          <w:p w:rsidR="00A0611F" w:rsidRDefault="00A0611F" w:rsidP="002D4BC3">
            <w:pPr>
              <w:pStyle w:val="Style100"/>
              <w:tabs>
                <w:tab w:val="left" w:pos="538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3. По</w:t>
            </w:r>
            <w:r w:rsidR="00D06177">
              <w:rPr>
                <w:rStyle w:val="FontStyle22"/>
                <w:sz w:val="28"/>
                <w:szCs w:val="28"/>
              </w:rPr>
              <w:t>сещение популяции сурка-байбака</w:t>
            </w:r>
          </w:p>
          <w:p w:rsidR="00166E75" w:rsidRPr="009055A1" w:rsidRDefault="00166E75" w:rsidP="002D4BC3">
            <w:pPr>
              <w:pStyle w:val="Style100"/>
              <w:tabs>
                <w:tab w:val="left" w:pos="538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</w:p>
        </w:tc>
      </w:tr>
    </w:tbl>
    <w:p w:rsidR="00A0611F" w:rsidRPr="009055A1" w:rsidRDefault="00A0611F" w:rsidP="00166E75">
      <w:pPr>
        <w:pStyle w:val="Style5"/>
        <w:spacing w:before="77" w:line="240" w:lineRule="auto"/>
        <w:ind w:firstLine="709"/>
        <w:rPr>
          <w:sz w:val="28"/>
          <w:szCs w:val="28"/>
        </w:rPr>
      </w:pPr>
      <w:r w:rsidRPr="009055A1">
        <w:rPr>
          <w:rStyle w:val="FontStyle21"/>
          <w:b w:val="0"/>
          <w:sz w:val="28"/>
          <w:szCs w:val="28"/>
        </w:rPr>
        <w:t>5.</w:t>
      </w:r>
      <w:r w:rsidR="00413767">
        <w:rPr>
          <w:rStyle w:val="FontStyle21"/>
          <w:b w:val="0"/>
          <w:sz w:val="28"/>
          <w:szCs w:val="28"/>
        </w:rPr>
        <w:t>4</w:t>
      </w:r>
      <w:r w:rsidRPr="009055A1">
        <w:rPr>
          <w:rStyle w:val="FontStyle21"/>
          <w:b w:val="0"/>
          <w:sz w:val="28"/>
          <w:szCs w:val="28"/>
        </w:rPr>
        <w:t xml:space="preserve">.2. Двухдневная экскурсия (поход) в окрестности лесного массива </w:t>
      </w:r>
      <w:r>
        <w:rPr>
          <w:rStyle w:val="FontStyle21"/>
          <w:b w:val="0"/>
          <w:sz w:val="28"/>
          <w:szCs w:val="28"/>
        </w:rPr>
        <w:t>«</w:t>
      </w:r>
      <w:r w:rsidRPr="009055A1">
        <w:rPr>
          <w:rStyle w:val="FontStyle21"/>
          <w:b w:val="0"/>
          <w:sz w:val="28"/>
          <w:szCs w:val="28"/>
        </w:rPr>
        <w:t>Подгорное</w:t>
      </w:r>
      <w:r>
        <w:rPr>
          <w:rStyle w:val="FontStyle21"/>
          <w:b w:val="0"/>
          <w:sz w:val="28"/>
          <w:szCs w:val="28"/>
        </w:rPr>
        <w:t>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2528"/>
        <w:gridCol w:w="6313"/>
      </w:tblGrid>
      <w:tr w:rsidR="00A0611F" w:rsidRPr="009055A1" w:rsidTr="00D740B6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1</w:t>
            </w:r>
            <w:r w:rsidR="00166E75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40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Маршрут экскурсии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с. Куршава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-заказник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Кошара без света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х. Вес</w:t>
            </w:r>
            <w:r w:rsidRPr="009055A1">
              <w:rPr>
                <w:rStyle w:val="FontStyle22"/>
                <w:sz w:val="28"/>
                <w:szCs w:val="28"/>
              </w:rPr>
              <w:t>ё</w:t>
            </w:r>
            <w:r w:rsidRPr="009055A1">
              <w:rPr>
                <w:rStyle w:val="FontStyle22"/>
                <w:sz w:val="28"/>
                <w:szCs w:val="28"/>
              </w:rPr>
              <w:t xml:space="preserve">лый -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Подгорное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>-с. Куршава</w:t>
            </w:r>
          </w:p>
        </w:tc>
      </w:tr>
      <w:tr w:rsidR="00A0611F" w:rsidRPr="009055A1" w:rsidTr="00D740B6">
        <w:tc>
          <w:tcPr>
            <w:tcW w:w="31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</w:t>
            </w:r>
            <w:r w:rsidR="00166E75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40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Время проведения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Весна </w:t>
            </w:r>
            <w:r>
              <w:rPr>
                <w:rStyle w:val="FontStyle22"/>
                <w:sz w:val="28"/>
                <w:szCs w:val="28"/>
              </w:rPr>
              <w:t xml:space="preserve">- </w:t>
            </w:r>
            <w:r w:rsidRPr="009055A1">
              <w:rPr>
                <w:rStyle w:val="FontStyle22"/>
                <w:sz w:val="28"/>
                <w:szCs w:val="28"/>
              </w:rPr>
              <w:t>лето - осень (май - октябрь)</w:t>
            </w:r>
          </w:p>
        </w:tc>
      </w:tr>
      <w:tr w:rsidR="00A0611F" w:rsidRPr="009055A1" w:rsidTr="00D740B6">
        <w:tc>
          <w:tcPr>
            <w:tcW w:w="31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</w:t>
            </w:r>
            <w:r w:rsidR="00166E75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40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Способы передв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>жения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Автомобиль, лошади, велосипед</w:t>
            </w:r>
          </w:p>
        </w:tc>
      </w:tr>
      <w:tr w:rsidR="00A0611F" w:rsidRPr="009055A1" w:rsidTr="00D740B6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4</w:t>
            </w:r>
            <w:r w:rsidR="00166E75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40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Протяжённость маршрута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30 км по просёлочным дорогам</w:t>
            </w:r>
          </w:p>
        </w:tc>
      </w:tr>
      <w:tr w:rsidR="00A0611F" w:rsidRPr="009055A1" w:rsidTr="00D740B6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5</w:t>
            </w:r>
            <w:r w:rsidR="00166E75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40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Программа экску</w:t>
            </w:r>
            <w:r w:rsidRPr="009055A1">
              <w:rPr>
                <w:rStyle w:val="FontStyle22"/>
                <w:sz w:val="28"/>
                <w:szCs w:val="28"/>
              </w:rPr>
              <w:t>р</w:t>
            </w:r>
            <w:r w:rsidRPr="009055A1">
              <w:rPr>
                <w:rStyle w:val="FontStyle22"/>
                <w:sz w:val="28"/>
                <w:szCs w:val="28"/>
              </w:rPr>
              <w:t>сии (похода)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100"/>
              <w:tabs>
                <w:tab w:val="left" w:pos="528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1.</w:t>
            </w:r>
            <w:r w:rsidR="00166E75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Переход (на лошадях) или переезд: с.</w:t>
            </w:r>
            <w:r w:rsidR="00166E75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 xml:space="preserve">Куршава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</w:t>
            </w:r>
          </w:p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заказник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Кошара без света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х. Весёлый -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Подгорное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>-с. Куршава.</w:t>
            </w:r>
          </w:p>
          <w:p w:rsidR="00A0611F" w:rsidRPr="009055A1" w:rsidRDefault="00A0611F" w:rsidP="002D4BC3">
            <w:pPr>
              <w:pStyle w:val="Style100"/>
              <w:tabs>
                <w:tab w:val="left" w:pos="528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2. Пикник</w:t>
            </w:r>
          </w:p>
          <w:p w:rsidR="00A0611F" w:rsidRPr="009055A1" w:rsidRDefault="00A0611F" w:rsidP="002D4BC3">
            <w:pPr>
              <w:pStyle w:val="Style100"/>
              <w:tabs>
                <w:tab w:val="left" w:pos="528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3. Установка бивуака</w:t>
            </w:r>
          </w:p>
          <w:p w:rsidR="00A0611F" w:rsidRPr="009055A1" w:rsidRDefault="00A0611F" w:rsidP="002D4BC3">
            <w:pPr>
              <w:pStyle w:val="Style100"/>
              <w:tabs>
                <w:tab w:val="left" w:pos="528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4. Посещение популяции сурка-байбака</w:t>
            </w:r>
          </w:p>
        </w:tc>
      </w:tr>
    </w:tbl>
    <w:p w:rsidR="00A0611F" w:rsidRPr="009055A1" w:rsidRDefault="00A0611F" w:rsidP="00166E75">
      <w:pPr>
        <w:pStyle w:val="Style12"/>
        <w:ind w:firstLine="709"/>
        <w:rPr>
          <w:rFonts w:ascii="Times New Roman" w:hAnsi="Times New Roman"/>
          <w:sz w:val="28"/>
          <w:szCs w:val="28"/>
        </w:rPr>
      </w:pPr>
      <w:r w:rsidRPr="009055A1">
        <w:rPr>
          <w:rStyle w:val="FontStyle21"/>
          <w:b w:val="0"/>
          <w:sz w:val="28"/>
          <w:szCs w:val="28"/>
        </w:rPr>
        <w:t>5.</w:t>
      </w:r>
      <w:r w:rsidR="00413767">
        <w:rPr>
          <w:rStyle w:val="FontStyle21"/>
          <w:b w:val="0"/>
          <w:sz w:val="28"/>
          <w:szCs w:val="28"/>
        </w:rPr>
        <w:t>4</w:t>
      </w:r>
      <w:r w:rsidRPr="009055A1">
        <w:rPr>
          <w:rStyle w:val="FontStyle21"/>
          <w:b w:val="0"/>
          <w:sz w:val="28"/>
          <w:szCs w:val="28"/>
        </w:rPr>
        <w:t>.3.Двухдневная экскурсия (поход) в окрестности ст</w:t>
      </w:r>
      <w:r>
        <w:rPr>
          <w:rStyle w:val="FontStyle21"/>
          <w:b w:val="0"/>
          <w:sz w:val="28"/>
          <w:szCs w:val="28"/>
        </w:rPr>
        <w:t>-цы</w:t>
      </w:r>
      <w:r w:rsidRPr="009055A1">
        <w:rPr>
          <w:rStyle w:val="FontStyle21"/>
          <w:b w:val="0"/>
          <w:sz w:val="28"/>
          <w:szCs w:val="28"/>
        </w:rPr>
        <w:t xml:space="preserve"> Воровсколе</w:t>
      </w:r>
      <w:r w:rsidRPr="009055A1">
        <w:rPr>
          <w:rStyle w:val="FontStyle21"/>
          <w:b w:val="0"/>
          <w:sz w:val="28"/>
          <w:szCs w:val="28"/>
        </w:rPr>
        <w:t>с</w:t>
      </w:r>
      <w:r w:rsidRPr="009055A1">
        <w:rPr>
          <w:rStyle w:val="FontStyle21"/>
          <w:b w:val="0"/>
          <w:sz w:val="28"/>
          <w:szCs w:val="28"/>
        </w:rPr>
        <w:t xml:space="preserve">ской в урочище </w:t>
      </w:r>
      <w:r>
        <w:rPr>
          <w:rStyle w:val="FontStyle21"/>
          <w:b w:val="0"/>
          <w:sz w:val="28"/>
          <w:szCs w:val="28"/>
        </w:rPr>
        <w:t>«</w:t>
      </w:r>
      <w:r w:rsidRPr="009055A1">
        <w:rPr>
          <w:rStyle w:val="FontStyle21"/>
          <w:b w:val="0"/>
          <w:sz w:val="28"/>
          <w:szCs w:val="28"/>
        </w:rPr>
        <w:t>Семистожки</w:t>
      </w:r>
      <w:r>
        <w:rPr>
          <w:rStyle w:val="FontStyle21"/>
          <w:b w:val="0"/>
          <w:sz w:val="28"/>
          <w:szCs w:val="28"/>
        </w:rPr>
        <w:t>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"/>
        <w:gridCol w:w="2526"/>
        <w:gridCol w:w="6311"/>
      </w:tblGrid>
      <w:tr w:rsidR="00A0611F" w:rsidRPr="009055A1" w:rsidTr="00D06177">
        <w:tc>
          <w:tcPr>
            <w:tcW w:w="316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1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Маршрут экскурсии</w:t>
            </w:r>
          </w:p>
        </w:tc>
        <w:tc>
          <w:tcPr>
            <w:tcW w:w="3345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с. Куршава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-заказник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-Большой Ставропольский канал </w:t>
            </w:r>
            <w:r w:rsidR="00393FE8">
              <w:rPr>
                <w:rStyle w:val="FontStyle22"/>
                <w:sz w:val="28"/>
                <w:szCs w:val="28"/>
              </w:rPr>
              <w:t>–</w:t>
            </w:r>
            <w:r w:rsidR="00D06177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ст</w:t>
            </w:r>
            <w:r w:rsidR="00393FE8">
              <w:rPr>
                <w:rStyle w:val="FontStyle22"/>
                <w:sz w:val="28"/>
                <w:szCs w:val="28"/>
              </w:rPr>
              <w:t>-</w:t>
            </w:r>
            <w:r>
              <w:rPr>
                <w:rStyle w:val="FontStyle22"/>
                <w:sz w:val="28"/>
                <w:szCs w:val="28"/>
              </w:rPr>
              <w:t>ца</w:t>
            </w:r>
            <w:r w:rsidR="00D06177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Воровсколесская -</w:t>
            </w:r>
            <w:r w:rsidR="00D06177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 xml:space="preserve">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Семистожки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="00270778">
              <w:rPr>
                <w:rStyle w:val="FontStyle22"/>
                <w:sz w:val="28"/>
                <w:szCs w:val="28"/>
              </w:rPr>
              <w:t xml:space="preserve"> - с. Куршава</w:t>
            </w:r>
          </w:p>
        </w:tc>
      </w:tr>
      <w:tr w:rsidR="00A0611F" w:rsidRPr="009055A1" w:rsidTr="00D06177">
        <w:tc>
          <w:tcPr>
            <w:tcW w:w="31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Время проведения</w:t>
            </w:r>
          </w:p>
        </w:tc>
        <w:tc>
          <w:tcPr>
            <w:tcW w:w="3345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Весна, лето, осень (апрель-октябрь)</w:t>
            </w:r>
          </w:p>
        </w:tc>
      </w:tr>
      <w:tr w:rsidR="00A0611F" w:rsidRPr="009055A1" w:rsidTr="00D06177">
        <w:tc>
          <w:tcPr>
            <w:tcW w:w="31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Способы передв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lastRenderedPageBreak/>
              <w:t>жения</w:t>
            </w:r>
          </w:p>
        </w:tc>
        <w:tc>
          <w:tcPr>
            <w:tcW w:w="3345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lastRenderedPageBreak/>
              <w:t>Автомобиль, лошади, велосипед</w:t>
            </w:r>
          </w:p>
        </w:tc>
      </w:tr>
      <w:tr w:rsidR="00A0611F" w:rsidRPr="009055A1" w:rsidTr="00D06177">
        <w:tc>
          <w:tcPr>
            <w:tcW w:w="316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lastRenderedPageBreak/>
              <w:t>4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Протяжённость маршрута</w:t>
            </w:r>
          </w:p>
        </w:tc>
        <w:tc>
          <w:tcPr>
            <w:tcW w:w="3345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30 км по просёлочным дорогам (7 км по инспе</w:t>
            </w:r>
            <w:r w:rsidRPr="009055A1">
              <w:rPr>
                <w:rStyle w:val="FontStyle22"/>
                <w:sz w:val="28"/>
                <w:szCs w:val="28"/>
              </w:rPr>
              <w:t>к</w:t>
            </w:r>
            <w:r w:rsidRPr="009055A1">
              <w:rPr>
                <w:rStyle w:val="FontStyle22"/>
                <w:sz w:val="28"/>
                <w:szCs w:val="28"/>
              </w:rPr>
              <w:t>торской дороге по левому берегу Большого Ста</w:t>
            </w:r>
            <w:r w:rsidRPr="009055A1">
              <w:rPr>
                <w:rStyle w:val="FontStyle22"/>
                <w:sz w:val="28"/>
                <w:szCs w:val="28"/>
              </w:rPr>
              <w:t>в</w:t>
            </w:r>
            <w:r w:rsidRPr="009055A1">
              <w:rPr>
                <w:rStyle w:val="FontStyle22"/>
                <w:sz w:val="28"/>
                <w:szCs w:val="28"/>
              </w:rPr>
              <w:t>рополь</w:t>
            </w:r>
            <w:r w:rsidR="00D06177">
              <w:rPr>
                <w:rStyle w:val="FontStyle22"/>
                <w:sz w:val="28"/>
                <w:szCs w:val="28"/>
              </w:rPr>
              <w:t>ского канала). Всего - 60 км</w:t>
            </w:r>
          </w:p>
        </w:tc>
      </w:tr>
      <w:tr w:rsidR="00A0611F" w:rsidRPr="009055A1" w:rsidTr="00D06177">
        <w:tc>
          <w:tcPr>
            <w:tcW w:w="31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5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Программа экску</w:t>
            </w:r>
            <w:r w:rsidRPr="009055A1">
              <w:rPr>
                <w:rStyle w:val="FontStyle22"/>
                <w:sz w:val="28"/>
                <w:szCs w:val="28"/>
              </w:rPr>
              <w:t>р</w:t>
            </w:r>
            <w:r w:rsidRPr="009055A1">
              <w:rPr>
                <w:rStyle w:val="FontStyle22"/>
                <w:sz w:val="28"/>
                <w:szCs w:val="28"/>
              </w:rPr>
              <w:t>сии (похода)</w:t>
            </w:r>
          </w:p>
        </w:tc>
        <w:tc>
          <w:tcPr>
            <w:tcW w:w="3345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1. Переход (на лошадях) или переезд: с. Куршава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-заказник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-Большой Ставропольский канал </w:t>
            </w:r>
            <w:r>
              <w:rPr>
                <w:rStyle w:val="FontStyle22"/>
                <w:sz w:val="28"/>
                <w:szCs w:val="28"/>
              </w:rPr>
              <w:t>–</w:t>
            </w:r>
            <w:r w:rsidRPr="009055A1">
              <w:rPr>
                <w:rStyle w:val="FontStyle22"/>
                <w:sz w:val="28"/>
                <w:szCs w:val="28"/>
              </w:rPr>
              <w:t>ст</w:t>
            </w:r>
            <w:r>
              <w:rPr>
                <w:rStyle w:val="FontStyle22"/>
                <w:sz w:val="28"/>
                <w:szCs w:val="28"/>
              </w:rPr>
              <w:t>-ца</w:t>
            </w:r>
            <w:r w:rsidR="00D06177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Воровск</w:t>
            </w:r>
            <w:r w:rsidRPr="009055A1">
              <w:rPr>
                <w:rStyle w:val="FontStyle22"/>
                <w:sz w:val="28"/>
                <w:szCs w:val="28"/>
              </w:rPr>
              <w:t>о</w:t>
            </w:r>
            <w:r w:rsidRPr="009055A1">
              <w:rPr>
                <w:rStyle w:val="FontStyle22"/>
                <w:sz w:val="28"/>
                <w:szCs w:val="28"/>
              </w:rPr>
              <w:t xml:space="preserve">лесская -урочище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Семистожки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с. Куршава.</w:t>
            </w:r>
          </w:p>
          <w:p w:rsidR="00A0611F" w:rsidRPr="009055A1" w:rsidRDefault="00A0611F" w:rsidP="002D4BC3">
            <w:pPr>
              <w:pStyle w:val="Style100"/>
              <w:tabs>
                <w:tab w:val="left" w:pos="806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2.</w:t>
            </w:r>
            <w:r w:rsidR="0054698C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Пикник (в окрестности урочища)</w:t>
            </w:r>
          </w:p>
          <w:p w:rsidR="00A0611F" w:rsidRPr="009055A1" w:rsidRDefault="00A0611F" w:rsidP="002D4BC3">
            <w:pPr>
              <w:pStyle w:val="Style100"/>
              <w:tabs>
                <w:tab w:val="left" w:pos="806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3.</w:t>
            </w:r>
            <w:r w:rsidR="0054698C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Установка бивуака;</w:t>
            </w:r>
          </w:p>
          <w:p w:rsidR="00A0611F" w:rsidRPr="009055A1" w:rsidRDefault="00A0611F" w:rsidP="002D4BC3">
            <w:pPr>
              <w:pStyle w:val="Style100"/>
              <w:tabs>
                <w:tab w:val="left" w:pos="806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4.</w:t>
            </w:r>
            <w:r w:rsidR="0054698C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Экскурсия на гору Пикет, ботанический</w:t>
            </w:r>
            <w:r w:rsidRPr="009055A1">
              <w:rPr>
                <w:rStyle w:val="FontStyle22"/>
                <w:sz w:val="28"/>
                <w:szCs w:val="28"/>
              </w:rPr>
              <w:br/>
              <w:t>памятник природы Чумацкий лес</w:t>
            </w:r>
          </w:p>
        </w:tc>
      </w:tr>
    </w:tbl>
    <w:p w:rsidR="00A0611F" w:rsidRPr="009055A1" w:rsidRDefault="00A0611F" w:rsidP="004F5403">
      <w:pPr>
        <w:pStyle w:val="Style5"/>
        <w:spacing w:line="240" w:lineRule="auto"/>
        <w:ind w:firstLine="709"/>
        <w:rPr>
          <w:sz w:val="28"/>
          <w:szCs w:val="28"/>
        </w:rPr>
      </w:pPr>
      <w:r w:rsidRPr="009055A1">
        <w:rPr>
          <w:rStyle w:val="FontStyle21"/>
          <w:b w:val="0"/>
          <w:sz w:val="28"/>
          <w:szCs w:val="28"/>
        </w:rPr>
        <w:t>5.</w:t>
      </w:r>
      <w:r w:rsidR="00413767">
        <w:rPr>
          <w:rStyle w:val="FontStyle21"/>
          <w:b w:val="0"/>
          <w:sz w:val="28"/>
          <w:szCs w:val="28"/>
        </w:rPr>
        <w:t>4</w:t>
      </w:r>
      <w:r w:rsidRPr="009055A1">
        <w:rPr>
          <w:rStyle w:val="FontStyle21"/>
          <w:b w:val="0"/>
          <w:sz w:val="28"/>
          <w:szCs w:val="28"/>
        </w:rPr>
        <w:t>.4.</w:t>
      </w:r>
      <w:r w:rsidR="004F5403">
        <w:rPr>
          <w:rStyle w:val="FontStyle21"/>
          <w:b w:val="0"/>
          <w:sz w:val="28"/>
          <w:szCs w:val="28"/>
        </w:rPr>
        <w:t xml:space="preserve"> </w:t>
      </w:r>
      <w:r w:rsidRPr="009055A1">
        <w:rPr>
          <w:rStyle w:val="FontStyle21"/>
          <w:b w:val="0"/>
          <w:sz w:val="28"/>
          <w:szCs w:val="28"/>
        </w:rPr>
        <w:t xml:space="preserve">Однодневная экскурсия (поход) на </w:t>
      </w:r>
      <w:proofErr w:type="spellStart"/>
      <w:r w:rsidRPr="009055A1">
        <w:rPr>
          <w:rStyle w:val="FontStyle21"/>
          <w:b w:val="0"/>
          <w:sz w:val="28"/>
          <w:szCs w:val="28"/>
        </w:rPr>
        <w:t>Прикалаусские</w:t>
      </w:r>
      <w:proofErr w:type="spellEnd"/>
      <w:r w:rsidRPr="009055A1">
        <w:rPr>
          <w:rStyle w:val="FontStyle21"/>
          <w:b w:val="0"/>
          <w:sz w:val="28"/>
          <w:szCs w:val="28"/>
        </w:rPr>
        <w:t xml:space="preserve"> высоты (гора</w:t>
      </w:r>
      <w:proofErr w:type="gramStart"/>
      <w:r w:rsidRPr="009055A1">
        <w:rPr>
          <w:rStyle w:val="FontStyle21"/>
          <w:b w:val="0"/>
          <w:sz w:val="28"/>
          <w:szCs w:val="28"/>
        </w:rPr>
        <w:t xml:space="preserve"> Б</w:t>
      </w:r>
      <w:proofErr w:type="gramEnd"/>
      <w:r w:rsidRPr="009055A1">
        <w:rPr>
          <w:rStyle w:val="FontStyle21"/>
          <w:b w:val="0"/>
          <w:sz w:val="28"/>
          <w:szCs w:val="28"/>
        </w:rPr>
        <w:t>рык)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2526"/>
        <w:gridCol w:w="6315"/>
      </w:tblGrid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1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Маршрут экскурсии</w:t>
            </w:r>
          </w:p>
        </w:tc>
        <w:tc>
          <w:tcPr>
            <w:tcW w:w="3347" w:type="pct"/>
          </w:tcPr>
          <w:p w:rsidR="00A0611F" w:rsidRPr="009055A1" w:rsidRDefault="00A0611F" w:rsidP="0054698C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с. Куршава - х. Верхний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Калаус-Прикалаусские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в</w:t>
            </w:r>
            <w:r w:rsidRPr="009055A1">
              <w:rPr>
                <w:rStyle w:val="FontStyle22"/>
                <w:sz w:val="28"/>
                <w:szCs w:val="28"/>
              </w:rPr>
              <w:t>ы</w:t>
            </w:r>
            <w:r w:rsidRPr="009055A1">
              <w:rPr>
                <w:rStyle w:val="FontStyle22"/>
                <w:sz w:val="28"/>
                <w:szCs w:val="28"/>
              </w:rPr>
              <w:t xml:space="preserve">соты (гора. Брык) </w:t>
            </w:r>
            <w:proofErr w:type="gramStart"/>
            <w:r w:rsidRPr="009055A1">
              <w:rPr>
                <w:rStyle w:val="FontStyle22"/>
                <w:sz w:val="28"/>
                <w:szCs w:val="28"/>
              </w:rPr>
              <w:t>-с</w:t>
            </w:r>
            <w:proofErr w:type="gramEnd"/>
            <w:r w:rsidRPr="009055A1">
              <w:rPr>
                <w:rStyle w:val="FontStyle22"/>
                <w:sz w:val="28"/>
                <w:szCs w:val="28"/>
              </w:rPr>
              <w:t>. Куршава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Время проведения</w:t>
            </w:r>
          </w:p>
        </w:tc>
        <w:tc>
          <w:tcPr>
            <w:tcW w:w="3347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 течение всего года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Способы передв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>жения</w:t>
            </w:r>
          </w:p>
        </w:tc>
        <w:tc>
          <w:tcPr>
            <w:tcW w:w="3347" w:type="pct"/>
          </w:tcPr>
          <w:p w:rsidR="00A0611F" w:rsidRPr="009055A1" w:rsidRDefault="00A0611F" w:rsidP="0054698C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Пеший, автомобиль, лошади, велосипеды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4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Протяжённость маршрута</w:t>
            </w:r>
          </w:p>
        </w:tc>
        <w:tc>
          <w:tcPr>
            <w:tcW w:w="3347" w:type="pct"/>
          </w:tcPr>
          <w:p w:rsidR="00A0611F" w:rsidRPr="009055A1" w:rsidRDefault="00A0611F" w:rsidP="002D4BC3">
            <w:pPr>
              <w:pStyle w:val="Style100"/>
              <w:tabs>
                <w:tab w:val="left" w:pos="542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1.15 км</w:t>
            </w:r>
            <w:r w:rsidR="0054698C">
              <w:rPr>
                <w:rStyle w:val="FontStyle22"/>
                <w:sz w:val="28"/>
                <w:szCs w:val="28"/>
              </w:rPr>
              <w:t xml:space="preserve"> (</w:t>
            </w:r>
            <w:r w:rsidRPr="009055A1">
              <w:rPr>
                <w:rStyle w:val="FontStyle22"/>
                <w:sz w:val="28"/>
                <w:szCs w:val="28"/>
              </w:rPr>
              <w:t xml:space="preserve">на </w:t>
            </w:r>
            <w:proofErr w:type="gramStart"/>
            <w:r w:rsidRPr="009055A1">
              <w:rPr>
                <w:rStyle w:val="FontStyle22"/>
                <w:sz w:val="28"/>
                <w:szCs w:val="28"/>
              </w:rPr>
              <w:t>прямую</w:t>
            </w:r>
            <w:proofErr w:type="gramEnd"/>
            <w:r w:rsidRPr="009055A1">
              <w:rPr>
                <w:rStyle w:val="FontStyle22"/>
                <w:sz w:val="28"/>
                <w:szCs w:val="28"/>
              </w:rPr>
              <w:t>, через сельскохозяйственные угодья) по просёлочной грунтовой дороге (всего -30 км)</w:t>
            </w:r>
          </w:p>
          <w:p w:rsidR="00A0611F" w:rsidRPr="009055A1" w:rsidRDefault="00A0611F" w:rsidP="002D4BC3">
            <w:pPr>
              <w:pStyle w:val="Style100"/>
              <w:tabs>
                <w:tab w:val="left" w:pos="542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2. 25 км. по автомагистрали Москва -Ростов - Баку на примыкающую дорогу на с. Крымгиреевское. (всего 50 км)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5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Программа экску</w:t>
            </w:r>
            <w:r w:rsidRPr="009055A1">
              <w:rPr>
                <w:rStyle w:val="FontStyle22"/>
                <w:sz w:val="28"/>
                <w:szCs w:val="28"/>
              </w:rPr>
              <w:t>р</w:t>
            </w:r>
            <w:r w:rsidRPr="009055A1">
              <w:rPr>
                <w:rStyle w:val="FontStyle22"/>
                <w:sz w:val="28"/>
                <w:szCs w:val="28"/>
              </w:rPr>
              <w:t>сии (похода)</w:t>
            </w:r>
          </w:p>
        </w:tc>
        <w:tc>
          <w:tcPr>
            <w:tcW w:w="3347" w:type="pct"/>
          </w:tcPr>
          <w:p w:rsidR="00A0611F" w:rsidRPr="009055A1" w:rsidRDefault="00A0611F" w:rsidP="002D4BC3">
            <w:pPr>
              <w:pStyle w:val="Style15"/>
              <w:tabs>
                <w:tab w:val="left" w:pos="830"/>
              </w:tabs>
              <w:spacing w:line="240" w:lineRule="auto"/>
              <w:ind w:firstLine="0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1.</w:t>
            </w:r>
            <w:r w:rsidR="0054698C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 xml:space="preserve">Переход (пеший или на лошадях) или переезд: с. Куршава - х. Верхний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Калаус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-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Прикалаусские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в</w:t>
            </w:r>
            <w:r w:rsidRPr="009055A1">
              <w:rPr>
                <w:rStyle w:val="FontStyle22"/>
                <w:sz w:val="28"/>
                <w:szCs w:val="28"/>
              </w:rPr>
              <w:t>ы</w:t>
            </w:r>
            <w:r w:rsidRPr="009055A1">
              <w:rPr>
                <w:rStyle w:val="FontStyle22"/>
                <w:sz w:val="28"/>
                <w:szCs w:val="28"/>
              </w:rPr>
              <w:t>со</w:t>
            </w:r>
            <w:r>
              <w:rPr>
                <w:rStyle w:val="FontStyle22"/>
                <w:sz w:val="28"/>
                <w:szCs w:val="28"/>
              </w:rPr>
              <w:t>ты (гора</w:t>
            </w:r>
            <w:proofErr w:type="gramStart"/>
            <w:r w:rsidR="004F5403">
              <w:rPr>
                <w:rStyle w:val="FontStyle22"/>
                <w:sz w:val="28"/>
                <w:szCs w:val="28"/>
              </w:rPr>
              <w:t xml:space="preserve"> Б</w:t>
            </w:r>
            <w:proofErr w:type="gramEnd"/>
            <w:r w:rsidR="004F5403">
              <w:rPr>
                <w:rStyle w:val="FontStyle22"/>
                <w:sz w:val="28"/>
                <w:szCs w:val="28"/>
              </w:rPr>
              <w:t>рык) - с. Куршава</w:t>
            </w:r>
          </w:p>
          <w:p w:rsidR="00A0611F" w:rsidRPr="009055A1" w:rsidRDefault="00A0611F" w:rsidP="002D4BC3">
            <w:pPr>
              <w:pStyle w:val="Style100"/>
              <w:tabs>
                <w:tab w:val="left" w:pos="830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2. Пикник ( на горе Брык)</w:t>
            </w:r>
          </w:p>
          <w:p w:rsidR="00A0611F" w:rsidRPr="009055A1" w:rsidRDefault="00A0611F" w:rsidP="002D4BC3">
            <w:pPr>
              <w:pStyle w:val="Style15"/>
              <w:tabs>
                <w:tab w:val="left" w:pos="830"/>
              </w:tabs>
              <w:spacing w:line="240" w:lineRule="auto"/>
              <w:ind w:firstLine="0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3. Посещение балки Хабарова, Греческой,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Закры</w:t>
            </w:r>
            <w:r w:rsidRPr="009055A1">
              <w:rPr>
                <w:rStyle w:val="FontStyle22"/>
                <w:sz w:val="28"/>
                <w:szCs w:val="28"/>
              </w:rPr>
              <w:t>т</w:t>
            </w:r>
            <w:r w:rsidRPr="009055A1">
              <w:rPr>
                <w:rStyle w:val="FontStyle22"/>
                <w:sz w:val="28"/>
                <w:szCs w:val="28"/>
              </w:rPr>
              <w:t>ной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, пещеры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Монахов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>, эоловых гротов, сарма</w:t>
            </w:r>
            <w:r w:rsidRPr="009055A1">
              <w:rPr>
                <w:rStyle w:val="FontStyle22"/>
                <w:sz w:val="28"/>
                <w:szCs w:val="28"/>
              </w:rPr>
              <w:t>т</w:t>
            </w:r>
            <w:r w:rsidR="00270778">
              <w:rPr>
                <w:rStyle w:val="FontStyle22"/>
                <w:sz w:val="28"/>
                <w:szCs w:val="28"/>
              </w:rPr>
              <w:t>ских геологических обнажений</w:t>
            </w:r>
          </w:p>
        </w:tc>
      </w:tr>
    </w:tbl>
    <w:p w:rsidR="00A0611F" w:rsidRPr="009055A1" w:rsidRDefault="00A0611F" w:rsidP="004F5403">
      <w:pPr>
        <w:pStyle w:val="Style5"/>
        <w:spacing w:line="240" w:lineRule="auto"/>
        <w:ind w:firstLine="709"/>
        <w:rPr>
          <w:sz w:val="28"/>
          <w:szCs w:val="28"/>
        </w:rPr>
      </w:pPr>
      <w:r w:rsidRPr="009055A1">
        <w:rPr>
          <w:rStyle w:val="FontStyle21"/>
          <w:b w:val="0"/>
          <w:sz w:val="28"/>
          <w:szCs w:val="28"/>
        </w:rPr>
        <w:t>5.4.5.</w:t>
      </w:r>
      <w:r w:rsidR="004F5403">
        <w:rPr>
          <w:rStyle w:val="FontStyle21"/>
          <w:b w:val="0"/>
          <w:sz w:val="28"/>
          <w:szCs w:val="28"/>
        </w:rPr>
        <w:t xml:space="preserve"> </w:t>
      </w:r>
      <w:r w:rsidRPr="009055A1">
        <w:rPr>
          <w:rStyle w:val="FontStyle21"/>
          <w:b w:val="0"/>
          <w:sz w:val="28"/>
          <w:szCs w:val="28"/>
        </w:rPr>
        <w:t>Однодневная экскурсия (поход) в окрестности природного</w:t>
      </w:r>
      <w:r w:rsidR="004F5403">
        <w:rPr>
          <w:rStyle w:val="FontStyle21"/>
          <w:b w:val="0"/>
          <w:sz w:val="28"/>
          <w:szCs w:val="28"/>
        </w:rPr>
        <w:t xml:space="preserve"> </w:t>
      </w:r>
      <w:r w:rsidRPr="009055A1">
        <w:rPr>
          <w:rStyle w:val="FontStyle21"/>
          <w:b w:val="0"/>
          <w:sz w:val="28"/>
          <w:szCs w:val="28"/>
        </w:rPr>
        <w:t>гос</w:t>
      </w:r>
      <w:r w:rsidRPr="009055A1">
        <w:rPr>
          <w:rStyle w:val="FontStyle21"/>
          <w:b w:val="0"/>
          <w:sz w:val="28"/>
          <w:szCs w:val="28"/>
        </w:rPr>
        <w:t>у</w:t>
      </w:r>
      <w:r w:rsidRPr="009055A1">
        <w:rPr>
          <w:rStyle w:val="FontStyle21"/>
          <w:b w:val="0"/>
          <w:sz w:val="28"/>
          <w:szCs w:val="28"/>
        </w:rPr>
        <w:t xml:space="preserve">дарственного заказника </w:t>
      </w:r>
      <w:r>
        <w:rPr>
          <w:rStyle w:val="FontStyle21"/>
          <w:b w:val="0"/>
          <w:sz w:val="28"/>
          <w:szCs w:val="28"/>
        </w:rPr>
        <w:t>«</w:t>
      </w:r>
      <w:r w:rsidRPr="009055A1">
        <w:rPr>
          <w:rStyle w:val="FontStyle21"/>
          <w:b w:val="0"/>
          <w:sz w:val="28"/>
          <w:szCs w:val="28"/>
        </w:rPr>
        <w:t>Лиман</w:t>
      </w:r>
      <w:r>
        <w:rPr>
          <w:rStyle w:val="FontStyle21"/>
          <w:b w:val="0"/>
          <w:sz w:val="28"/>
          <w:szCs w:val="28"/>
        </w:rPr>
        <w:t>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"/>
        <w:gridCol w:w="2525"/>
        <w:gridCol w:w="6317"/>
      </w:tblGrid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1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Маршрут экскурсии</w:t>
            </w:r>
          </w:p>
        </w:tc>
        <w:tc>
          <w:tcPr>
            <w:tcW w:w="334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с. Куршава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-Большой Ставропольский канал -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Ударненское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водохран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 xml:space="preserve">лище -заказник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с. Куршава.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Время проведения</w:t>
            </w:r>
          </w:p>
        </w:tc>
        <w:tc>
          <w:tcPr>
            <w:tcW w:w="334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 течение всего года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Способы передв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>жения</w:t>
            </w:r>
          </w:p>
        </w:tc>
        <w:tc>
          <w:tcPr>
            <w:tcW w:w="334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Пеший, автомобиль, лошади, велосипед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4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Протяжённость маршрута</w:t>
            </w:r>
          </w:p>
        </w:tc>
        <w:tc>
          <w:tcPr>
            <w:tcW w:w="334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16 км по просёлочным дорогам (0,5 км по инспе</w:t>
            </w:r>
            <w:r w:rsidRPr="009055A1">
              <w:rPr>
                <w:rStyle w:val="FontStyle22"/>
                <w:sz w:val="28"/>
                <w:szCs w:val="28"/>
              </w:rPr>
              <w:t>к</w:t>
            </w:r>
            <w:r w:rsidRPr="009055A1">
              <w:rPr>
                <w:rStyle w:val="FontStyle22"/>
                <w:sz w:val="28"/>
                <w:szCs w:val="28"/>
              </w:rPr>
              <w:t>торской дороге по правому берегу Большого Ста</w:t>
            </w:r>
            <w:r w:rsidRPr="009055A1">
              <w:rPr>
                <w:rStyle w:val="FontStyle22"/>
                <w:sz w:val="28"/>
                <w:szCs w:val="28"/>
              </w:rPr>
              <w:t>в</w:t>
            </w:r>
            <w:r w:rsidRPr="009055A1">
              <w:rPr>
                <w:rStyle w:val="FontStyle22"/>
                <w:sz w:val="28"/>
                <w:szCs w:val="28"/>
              </w:rPr>
              <w:t>ропольского канала)</w:t>
            </w:r>
          </w:p>
        </w:tc>
      </w:tr>
      <w:tr w:rsidR="00A0611F" w:rsidRPr="009055A1" w:rsidTr="00270778">
        <w:tc>
          <w:tcPr>
            <w:tcW w:w="314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5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Программа экску</w:t>
            </w:r>
            <w:r w:rsidRPr="009055A1">
              <w:rPr>
                <w:rStyle w:val="FontStyle22"/>
                <w:sz w:val="28"/>
                <w:szCs w:val="28"/>
              </w:rPr>
              <w:t>р</w:t>
            </w:r>
            <w:r w:rsidRPr="009055A1">
              <w:rPr>
                <w:rStyle w:val="FontStyle22"/>
                <w:sz w:val="28"/>
                <w:szCs w:val="28"/>
              </w:rPr>
              <w:t>сии (похода)</w:t>
            </w:r>
          </w:p>
        </w:tc>
        <w:tc>
          <w:tcPr>
            <w:tcW w:w="3348" w:type="pct"/>
          </w:tcPr>
          <w:p w:rsidR="00A0611F" w:rsidRPr="009055A1" w:rsidRDefault="00A0611F" w:rsidP="002D4BC3">
            <w:pPr>
              <w:pStyle w:val="Style15"/>
              <w:tabs>
                <w:tab w:val="left" w:pos="14"/>
              </w:tabs>
              <w:spacing w:line="240" w:lineRule="auto"/>
              <w:ind w:firstLine="0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1. Переход (пеший или на лошадях) или переезд: с. Куршава –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- Большой </w:t>
            </w:r>
            <w:r w:rsidRPr="009055A1">
              <w:rPr>
                <w:rStyle w:val="FontStyle22"/>
                <w:sz w:val="28"/>
                <w:szCs w:val="28"/>
              </w:rPr>
              <w:lastRenderedPageBreak/>
              <w:t xml:space="preserve">Ставропольский канал –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Ударненское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водохран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 xml:space="preserve">лище- заказник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</w:p>
          <w:p w:rsidR="00A0611F" w:rsidRPr="009055A1" w:rsidRDefault="00A0611F" w:rsidP="002D4BC3">
            <w:pPr>
              <w:pStyle w:val="Style15"/>
              <w:tabs>
                <w:tab w:val="left" w:pos="14"/>
              </w:tabs>
              <w:spacing w:line="240" w:lineRule="auto"/>
              <w:ind w:firstLine="0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2. Пикник (в окрестности заказника)</w:t>
            </w:r>
          </w:p>
          <w:p w:rsidR="00A0611F" w:rsidRPr="009055A1" w:rsidRDefault="00A0611F" w:rsidP="002D4BC3">
            <w:pPr>
              <w:pStyle w:val="Style15"/>
              <w:tabs>
                <w:tab w:val="left" w:pos="14"/>
              </w:tabs>
              <w:spacing w:line="240" w:lineRule="auto"/>
              <w:ind w:firstLine="0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3. Посещение популяции сурка-байбака.</w:t>
            </w:r>
          </w:p>
        </w:tc>
      </w:tr>
    </w:tbl>
    <w:p w:rsidR="00A0611F" w:rsidRPr="009055A1" w:rsidRDefault="00A0611F" w:rsidP="004F5403">
      <w:pPr>
        <w:pStyle w:val="Style12"/>
        <w:ind w:firstLine="709"/>
        <w:rPr>
          <w:rFonts w:ascii="Times New Roman" w:hAnsi="Times New Roman"/>
          <w:sz w:val="28"/>
          <w:szCs w:val="28"/>
        </w:rPr>
      </w:pPr>
      <w:r w:rsidRPr="009055A1">
        <w:rPr>
          <w:rStyle w:val="FontStyle21"/>
          <w:b w:val="0"/>
          <w:sz w:val="28"/>
          <w:szCs w:val="28"/>
        </w:rPr>
        <w:lastRenderedPageBreak/>
        <w:t>5.</w:t>
      </w:r>
      <w:r w:rsidR="00413767">
        <w:rPr>
          <w:rStyle w:val="FontStyle21"/>
          <w:b w:val="0"/>
          <w:sz w:val="28"/>
          <w:szCs w:val="28"/>
        </w:rPr>
        <w:t>4</w:t>
      </w:r>
      <w:r w:rsidRPr="009055A1">
        <w:rPr>
          <w:rStyle w:val="FontStyle21"/>
          <w:b w:val="0"/>
          <w:sz w:val="28"/>
          <w:szCs w:val="28"/>
        </w:rPr>
        <w:t>.6</w:t>
      </w:r>
      <w:r w:rsidR="00D740B6">
        <w:rPr>
          <w:rStyle w:val="FontStyle21"/>
          <w:b w:val="0"/>
          <w:sz w:val="28"/>
          <w:szCs w:val="28"/>
        </w:rPr>
        <w:t>.</w:t>
      </w:r>
      <w:r w:rsidRPr="009055A1">
        <w:rPr>
          <w:rStyle w:val="FontStyle21"/>
          <w:b w:val="0"/>
          <w:sz w:val="28"/>
          <w:szCs w:val="28"/>
        </w:rPr>
        <w:t xml:space="preserve"> Однодневная экс</w:t>
      </w:r>
      <w:r>
        <w:rPr>
          <w:rStyle w:val="FontStyle21"/>
          <w:b w:val="0"/>
          <w:sz w:val="28"/>
          <w:szCs w:val="28"/>
        </w:rPr>
        <w:t>курсия (поход) в окрестности ст-цы</w:t>
      </w:r>
      <w:r w:rsidRPr="009055A1">
        <w:rPr>
          <w:rStyle w:val="FontStyle21"/>
          <w:b w:val="0"/>
          <w:sz w:val="28"/>
          <w:szCs w:val="28"/>
        </w:rPr>
        <w:t xml:space="preserve"> Воровск</w:t>
      </w:r>
      <w:r w:rsidRPr="009055A1">
        <w:rPr>
          <w:rStyle w:val="FontStyle21"/>
          <w:b w:val="0"/>
          <w:sz w:val="28"/>
          <w:szCs w:val="28"/>
        </w:rPr>
        <w:t>о</w:t>
      </w:r>
      <w:r w:rsidRPr="009055A1">
        <w:rPr>
          <w:rStyle w:val="FontStyle21"/>
          <w:b w:val="0"/>
          <w:sz w:val="28"/>
          <w:szCs w:val="28"/>
        </w:rPr>
        <w:t xml:space="preserve">лесской в урочище </w:t>
      </w:r>
      <w:r>
        <w:rPr>
          <w:rStyle w:val="FontStyle21"/>
          <w:b w:val="0"/>
          <w:sz w:val="28"/>
          <w:szCs w:val="28"/>
        </w:rPr>
        <w:t>«</w:t>
      </w:r>
      <w:r w:rsidRPr="009055A1">
        <w:rPr>
          <w:rStyle w:val="FontStyle21"/>
          <w:b w:val="0"/>
          <w:sz w:val="28"/>
          <w:szCs w:val="28"/>
        </w:rPr>
        <w:t>Семистожки</w:t>
      </w:r>
      <w:r>
        <w:rPr>
          <w:rStyle w:val="FontStyle21"/>
          <w:b w:val="0"/>
          <w:sz w:val="28"/>
          <w:szCs w:val="28"/>
        </w:rPr>
        <w:t>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"/>
        <w:gridCol w:w="2525"/>
        <w:gridCol w:w="6313"/>
      </w:tblGrid>
      <w:tr w:rsidR="00A0611F" w:rsidRPr="009055A1" w:rsidTr="00270778">
        <w:tc>
          <w:tcPr>
            <w:tcW w:w="316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1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Маршрут экскурсии</w:t>
            </w:r>
          </w:p>
        </w:tc>
        <w:tc>
          <w:tcPr>
            <w:tcW w:w="3346" w:type="pct"/>
          </w:tcPr>
          <w:p w:rsidR="00A0611F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с. Куршава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proofErr w:type="gramStart"/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>-</w:t>
            </w:r>
            <w:proofErr w:type="gramEnd"/>
            <w:r w:rsidRPr="009055A1">
              <w:rPr>
                <w:rStyle w:val="FontStyle22"/>
                <w:sz w:val="28"/>
                <w:szCs w:val="28"/>
              </w:rPr>
              <w:t xml:space="preserve">заказник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-Большой Ставропольс</w:t>
            </w:r>
            <w:r>
              <w:rPr>
                <w:rStyle w:val="FontStyle22"/>
                <w:sz w:val="28"/>
                <w:szCs w:val="28"/>
              </w:rPr>
              <w:t>кий канал –ст-ца</w:t>
            </w:r>
            <w:r w:rsidR="00AB3343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 xml:space="preserve">Воровсколесская -урочище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Семистожки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="00270778">
              <w:rPr>
                <w:rStyle w:val="FontStyle22"/>
                <w:sz w:val="28"/>
                <w:szCs w:val="28"/>
              </w:rPr>
              <w:t xml:space="preserve"> - с. Куршава</w:t>
            </w:r>
          </w:p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</w:p>
        </w:tc>
      </w:tr>
      <w:tr w:rsidR="00A0611F" w:rsidRPr="009055A1" w:rsidTr="00270778">
        <w:tc>
          <w:tcPr>
            <w:tcW w:w="31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Время проведения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Весна, лето, осень (апрель-октябрь)</w:t>
            </w:r>
          </w:p>
        </w:tc>
      </w:tr>
      <w:tr w:rsidR="00A0611F" w:rsidRPr="009055A1" w:rsidTr="00270778">
        <w:tc>
          <w:tcPr>
            <w:tcW w:w="31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Способы передв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>жения</w:t>
            </w:r>
          </w:p>
        </w:tc>
        <w:tc>
          <w:tcPr>
            <w:tcW w:w="3346" w:type="pct"/>
          </w:tcPr>
          <w:p w:rsidR="00A0611F" w:rsidRPr="009055A1" w:rsidRDefault="00270778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Автомобиль, лошади, велосипед</w:t>
            </w:r>
          </w:p>
        </w:tc>
      </w:tr>
      <w:tr w:rsidR="00A0611F" w:rsidRPr="009055A1" w:rsidTr="00270778">
        <w:tc>
          <w:tcPr>
            <w:tcW w:w="316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4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Протяжённость маршрута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30 км по просёлочным дорогам (7 км по инспе</w:t>
            </w:r>
            <w:r w:rsidRPr="009055A1">
              <w:rPr>
                <w:rStyle w:val="FontStyle22"/>
                <w:sz w:val="28"/>
                <w:szCs w:val="28"/>
              </w:rPr>
              <w:t>к</w:t>
            </w:r>
            <w:r w:rsidRPr="009055A1">
              <w:rPr>
                <w:rStyle w:val="FontStyle22"/>
                <w:sz w:val="28"/>
                <w:szCs w:val="28"/>
              </w:rPr>
              <w:t>торской дороге по левому берегу Большого Ста</w:t>
            </w:r>
            <w:r w:rsidRPr="009055A1">
              <w:rPr>
                <w:rStyle w:val="FontStyle22"/>
                <w:sz w:val="28"/>
                <w:szCs w:val="28"/>
              </w:rPr>
              <w:t>в</w:t>
            </w:r>
            <w:r w:rsidRPr="009055A1">
              <w:rPr>
                <w:rStyle w:val="FontStyle22"/>
                <w:sz w:val="28"/>
                <w:szCs w:val="28"/>
              </w:rPr>
              <w:t>ропольского канала). Всего - 60 км.</w:t>
            </w:r>
          </w:p>
        </w:tc>
      </w:tr>
      <w:tr w:rsidR="00A0611F" w:rsidRPr="009055A1" w:rsidTr="00270778">
        <w:tc>
          <w:tcPr>
            <w:tcW w:w="31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5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38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Программа экску</w:t>
            </w:r>
            <w:r w:rsidRPr="009055A1">
              <w:rPr>
                <w:rStyle w:val="FontStyle22"/>
                <w:sz w:val="28"/>
                <w:szCs w:val="28"/>
              </w:rPr>
              <w:t>р</w:t>
            </w:r>
            <w:r w:rsidRPr="009055A1">
              <w:rPr>
                <w:rStyle w:val="FontStyle22"/>
                <w:sz w:val="28"/>
                <w:szCs w:val="28"/>
              </w:rPr>
              <w:t>сии (похода)</w:t>
            </w:r>
          </w:p>
        </w:tc>
        <w:tc>
          <w:tcPr>
            <w:tcW w:w="3346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1. Переход (на лошадях) или переезд: с. Куршава - 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Орлиное гнездо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</w:t>
            </w:r>
            <w:proofErr w:type="gramStart"/>
            <w:r w:rsidRPr="009055A1">
              <w:rPr>
                <w:rStyle w:val="FontStyle22"/>
                <w:sz w:val="28"/>
                <w:szCs w:val="28"/>
              </w:rPr>
              <w:t>-з</w:t>
            </w:r>
            <w:proofErr w:type="gramEnd"/>
            <w:r w:rsidRPr="009055A1">
              <w:rPr>
                <w:rStyle w:val="FontStyle22"/>
                <w:sz w:val="28"/>
                <w:szCs w:val="28"/>
              </w:rPr>
              <w:t xml:space="preserve">аказник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Лиман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>-Б</w:t>
            </w:r>
            <w:r>
              <w:rPr>
                <w:rStyle w:val="FontStyle22"/>
                <w:sz w:val="28"/>
                <w:szCs w:val="28"/>
              </w:rPr>
              <w:t>ольшой Ставропольский канал –ст-ца</w:t>
            </w:r>
            <w:r w:rsidR="00AF47D4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Воровск</w:t>
            </w:r>
            <w:r w:rsidRPr="009055A1">
              <w:rPr>
                <w:rStyle w:val="FontStyle22"/>
                <w:sz w:val="28"/>
                <w:szCs w:val="28"/>
              </w:rPr>
              <w:t>о</w:t>
            </w:r>
            <w:r w:rsidRPr="009055A1">
              <w:rPr>
                <w:rStyle w:val="FontStyle22"/>
                <w:sz w:val="28"/>
                <w:szCs w:val="28"/>
              </w:rPr>
              <w:t xml:space="preserve">лесская -урочище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>Семистожки</w:t>
            </w:r>
            <w:r>
              <w:rPr>
                <w:rStyle w:val="FontStyle22"/>
                <w:sz w:val="28"/>
                <w:szCs w:val="28"/>
              </w:rPr>
              <w:t>»</w:t>
            </w:r>
            <w:r w:rsidRPr="009055A1">
              <w:rPr>
                <w:rStyle w:val="FontStyle22"/>
                <w:sz w:val="28"/>
                <w:szCs w:val="28"/>
              </w:rPr>
              <w:t xml:space="preserve"> - с. Куршава.</w:t>
            </w:r>
          </w:p>
          <w:p w:rsidR="00A0611F" w:rsidRPr="009055A1" w:rsidRDefault="00A0611F" w:rsidP="002D4BC3">
            <w:pPr>
              <w:pStyle w:val="Style100"/>
              <w:tabs>
                <w:tab w:val="left" w:pos="773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2. Пикник (в окрестности урочища);</w:t>
            </w:r>
          </w:p>
          <w:p w:rsidR="00A0611F" w:rsidRPr="009055A1" w:rsidRDefault="00A0611F" w:rsidP="002D4BC3">
            <w:pPr>
              <w:pStyle w:val="Style100"/>
              <w:tabs>
                <w:tab w:val="left" w:pos="773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3. Экскурсия на гору Пикет, ботанически</w:t>
            </w:r>
            <w:r w:rsidR="00270778">
              <w:rPr>
                <w:rStyle w:val="FontStyle22"/>
                <w:sz w:val="28"/>
                <w:szCs w:val="28"/>
              </w:rPr>
              <w:t>й</w:t>
            </w:r>
            <w:r w:rsidR="00270778">
              <w:rPr>
                <w:rStyle w:val="FontStyle22"/>
                <w:sz w:val="28"/>
                <w:szCs w:val="28"/>
              </w:rPr>
              <w:br/>
              <w:t>памятник природы Чумацкий лес</w:t>
            </w:r>
          </w:p>
        </w:tc>
      </w:tr>
    </w:tbl>
    <w:p w:rsidR="00A0611F" w:rsidRPr="009055A1" w:rsidRDefault="00A0611F" w:rsidP="004F5403">
      <w:pPr>
        <w:pStyle w:val="Style14"/>
        <w:spacing w:line="240" w:lineRule="auto"/>
        <w:ind w:firstLine="709"/>
        <w:rPr>
          <w:sz w:val="28"/>
          <w:szCs w:val="28"/>
        </w:rPr>
      </w:pPr>
      <w:r w:rsidRPr="009055A1">
        <w:rPr>
          <w:rStyle w:val="FontStyle21"/>
          <w:b w:val="0"/>
          <w:sz w:val="28"/>
          <w:szCs w:val="28"/>
        </w:rPr>
        <w:t>5.</w:t>
      </w:r>
      <w:r w:rsidR="00413767">
        <w:rPr>
          <w:rStyle w:val="FontStyle21"/>
          <w:b w:val="0"/>
          <w:sz w:val="28"/>
          <w:szCs w:val="28"/>
        </w:rPr>
        <w:t>4</w:t>
      </w:r>
      <w:r w:rsidRPr="009055A1">
        <w:rPr>
          <w:rStyle w:val="FontStyle21"/>
          <w:b w:val="0"/>
          <w:sz w:val="28"/>
          <w:szCs w:val="28"/>
        </w:rPr>
        <w:t xml:space="preserve">.7. Многодневная экскурсия (поход) по долине реки </w:t>
      </w:r>
      <w:proofErr w:type="spellStart"/>
      <w:r w:rsidRPr="009055A1">
        <w:rPr>
          <w:rStyle w:val="FontStyle21"/>
          <w:b w:val="0"/>
          <w:sz w:val="28"/>
          <w:szCs w:val="28"/>
        </w:rPr>
        <w:t>Калаус</w:t>
      </w:r>
      <w:proofErr w:type="spellEnd"/>
      <w:r w:rsidR="004F5403">
        <w:rPr>
          <w:rStyle w:val="FontStyle21"/>
          <w:b w:val="0"/>
          <w:sz w:val="28"/>
          <w:szCs w:val="28"/>
        </w:rPr>
        <w:t xml:space="preserve"> </w:t>
      </w:r>
      <w:r w:rsidRPr="009055A1">
        <w:rPr>
          <w:rStyle w:val="FontStyle21"/>
          <w:b w:val="0"/>
          <w:sz w:val="28"/>
          <w:szCs w:val="28"/>
        </w:rPr>
        <w:t xml:space="preserve">на </w:t>
      </w:r>
      <w:proofErr w:type="spellStart"/>
      <w:r w:rsidRPr="009055A1">
        <w:rPr>
          <w:rStyle w:val="FontStyle21"/>
          <w:b w:val="0"/>
          <w:sz w:val="28"/>
          <w:szCs w:val="28"/>
        </w:rPr>
        <w:t>Бештумскую</w:t>
      </w:r>
      <w:proofErr w:type="spellEnd"/>
      <w:r w:rsidRPr="009055A1">
        <w:rPr>
          <w:rStyle w:val="FontStyle21"/>
          <w:b w:val="0"/>
          <w:sz w:val="28"/>
          <w:szCs w:val="28"/>
        </w:rPr>
        <w:t xml:space="preserve"> лесную дачу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2536"/>
        <w:gridCol w:w="6319"/>
      </w:tblGrid>
      <w:tr w:rsidR="00A0611F" w:rsidRPr="009055A1" w:rsidTr="00D740B6">
        <w:tc>
          <w:tcPr>
            <w:tcW w:w="307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1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4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Маршрут экскурсии</w:t>
            </w:r>
          </w:p>
        </w:tc>
        <w:tc>
          <w:tcPr>
            <w:tcW w:w="334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с. Куршава - Канал Широкий - гора Малый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Брычок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-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Прикалаусские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высоты - долина реки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Калаус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-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с.Янкуль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-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Бештумская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лесная дача - с. Куршава</w:t>
            </w:r>
          </w:p>
        </w:tc>
      </w:tr>
      <w:tr w:rsidR="00A0611F" w:rsidRPr="009055A1" w:rsidTr="00D740B6">
        <w:tc>
          <w:tcPr>
            <w:tcW w:w="307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4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Время проведения</w:t>
            </w:r>
          </w:p>
        </w:tc>
        <w:tc>
          <w:tcPr>
            <w:tcW w:w="334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Весна, лето, осень (май - октябрь)</w:t>
            </w:r>
          </w:p>
        </w:tc>
      </w:tr>
      <w:tr w:rsidR="00A0611F" w:rsidRPr="009055A1" w:rsidTr="00D740B6">
        <w:tc>
          <w:tcPr>
            <w:tcW w:w="307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4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Способы передв</w:t>
            </w:r>
            <w:r w:rsidRPr="009055A1">
              <w:rPr>
                <w:rStyle w:val="FontStyle22"/>
                <w:sz w:val="28"/>
                <w:szCs w:val="28"/>
              </w:rPr>
              <w:t>и</w:t>
            </w:r>
            <w:r w:rsidRPr="009055A1">
              <w:rPr>
                <w:rStyle w:val="FontStyle22"/>
                <w:sz w:val="28"/>
                <w:szCs w:val="28"/>
              </w:rPr>
              <w:t>жения</w:t>
            </w:r>
          </w:p>
        </w:tc>
        <w:tc>
          <w:tcPr>
            <w:tcW w:w="334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Пеший, автомобиль, лошади, велосипед</w:t>
            </w:r>
          </w:p>
        </w:tc>
      </w:tr>
      <w:tr w:rsidR="00A0611F" w:rsidRPr="009055A1" w:rsidTr="00D740B6">
        <w:tc>
          <w:tcPr>
            <w:tcW w:w="307" w:type="pct"/>
          </w:tcPr>
          <w:p w:rsidR="00A0611F" w:rsidRPr="009055A1" w:rsidRDefault="00A0611F" w:rsidP="002D4BC3">
            <w:pPr>
              <w:pStyle w:val="Style6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9055A1">
              <w:rPr>
                <w:rStyle w:val="FontStyle21"/>
                <w:b w:val="0"/>
                <w:sz w:val="28"/>
                <w:szCs w:val="28"/>
              </w:rPr>
              <w:t>4</w:t>
            </w:r>
            <w:r w:rsidR="004F5403">
              <w:rPr>
                <w:rStyle w:val="FontStyle21"/>
                <w:b w:val="0"/>
                <w:sz w:val="28"/>
                <w:szCs w:val="28"/>
              </w:rPr>
              <w:t>.</w:t>
            </w:r>
          </w:p>
        </w:tc>
        <w:tc>
          <w:tcPr>
            <w:tcW w:w="134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Протяжённость маршрута</w:t>
            </w:r>
          </w:p>
        </w:tc>
        <w:tc>
          <w:tcPr>
            <w:tcW w:w="3349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120 км по просёлочным дорогам и бездорожью.</w:t>
            </w:r>
          </w:p>
        </w:tc>
      </w:tr>
      <w:tr w:rsidR="00A0611F" w:rsidRPr="009055A1" w:rsidTr="00D740B6">
        <w:tc>
          <w:tcPr>
            <w:tcW w:w="307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5</w:t>
            </w:r>
            <w:r w:rsidR="004F5403">
              <w:rPr>
                <w:rStyle w:val="FontStyle22"/>
                <w:sz w:val="28"/>
                <w:szCs w:val="28"/>
              </w:rPr>
              <w:t>.</w:t>
            </w:r>
          </w:p>
        </w:tc>
        <w:tc>
          <w:tcPr>
            <w:tcW w:w="1344" w:type="pct"/>
          </w:tcPr>
          <w:p w:rsidR="00A0611F" w:rsidRPr="009055A1" w:rsidRDefault="00A0611F" w:rsidP="002D4BC3">
            <w:pPr>
              <w:pStyle w:val="Style7"/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Программа экску</w:t>
            </w:r>
            <w:r w:rsidRPr="009055A1">
              <w:rPr>
                <w:rStyle w:val="FontStyle22"/>
                <w:sz w:val="28"/>
                <w:szCs w:val="28"/>
              </w:rPr>
              <w:t>р</w:t>
            </w:r>
            <w:r w:rsidRPr="009055A1">
              <w:rPr>
                <w:rStyle w:val="FontStyle22"/>
                <w:sz w:val="28"/>
                <w:szCs w:val="28"/>
              </w:rPr>
              <w:t>сии (похода)</w:t>
            </w:r>
          </w:p>
        </w:tc>
        <w:tc>
          <w:tcPr>
            <w:tcW w:w="3349" w:type="pct"/>
          </w:tcPr>
          <w:p w:rsidR="00A0611F" w:rsidRPr="009055A1" w:rsidRDefault="00A0611F" w:rsidP="002D4BC3">
            <w:pPr>
              <w:pStyle w:val="Style100"/>
              <w:tabs>
                <w:tab w:val="left" w:pos="811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1. Переход (пешком и на лошадях) или</w:t>
            </w:r>
          </w:p>
          <w:p w:rsidR="00A0611F" w:rsidRPr="009055A1" w:rsidRDefault="00A0611F" w:rsidP="002D4BC3">
            <w:pPr>
              <w:pStyle w:val="Style100"/>
              <w:tabs>
                <w:tab w:val="left" w:pos="811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переезд: с. Куршава - Канал Широкий –</w:t>
            </w:r>
          </w:p>
          <w:p w:rsidR="00A0611F" w:rsidRPr="009055A1" w:rsidRDefault="00A0611F" w:rsidP="002D4BC3">
            <w:pPr>
              <w:pStyle w:val="Style100"/>
              <w:tabs>
                <w:tab w:val="left" w:pos="811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гора Малый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Брычок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–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Прикалаусские</w:t>
            </w:r>
            <w:proofErr w:type="spellEnd"/>
          </w:p>
          <w:p w:rsidR="00A0611F" w:rsidRPr="009055A1" w:rsidRDefault="00A0611F" w:rsidP="002D4BC3">
            <w:pPr>
              <w:pStyle w:val="Style100"/>
              <w:tabs>
                <w:tab w:val="left" w:pos="811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 xml:space="preserve">высоты - долина реки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Калаус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-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сЯнкуль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–</w:t>
            </w:r>
          </w:p>
          <w:p w:rsidR="00A0611F" w:rsidRPr="009055A1" w:rsidRDefault="00A0611F" w:rsidP="002D4BC3">
            <w:pPr>
              <w:pStyle w:val="Style100"/>
              <w:tabs>
                <w:tab w:val="left" w:pos="811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proofErr w:type="spellStart"/>
            <w:r w:rsidRPr="009055A1">
              <w:rPr>
                <w:rStyle w:val="FontStyle22"/>
                <w:sz w:val="28"/>
                <w:szCs w:val="28"/>
              </w:rPr>
              <w:t>Бештумская</w:t>
            </w:r>
            <w:proofErr w:type="spellEnd"/>
            <w:r w:rsidRPr="009055A1">
              <w:rPr>
                <w:rStyle w:val="FontStyle22"/>
                <w:sz w:val="28"/>
                <w:szCs w:val="28"/>
              </w:rPr>
              <w:t xml:space="preserve"> лесная дача - с. Куршава.</w:t>
            </w:r>
          </w:p>
          <w:p w:rsidR="00A0611F" w:rsidRPr="009055A1" w:rsidRDefault="00A0611F" w:rsidP="002D4BC3">
            <w:pPr>
              <w:pStyle w:val="Style100"/>
              <w:tabs>
                <w:tab w:val="left" w:pos="811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2.</w:t>
            </w:r>
            <w:r w:rsidR="004F5403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Пикник</w:t>
            </w:r>
          </w:p>
          <w:p w:rsidR="00A0611F" w:rsidRPr="009055A1" w:rsidRDefault="00A0611F" w:rsidP="002D4BC3">
            <w:pPr>
              <w:pStyle w:val="Style100"/>
              <w:tabs>
                <w:tab w:val="left" w:pos="811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3.</w:t>
            </w:r>
            <w:r w:rsidR="004F5403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>Установка бивуака;</w:t>
            </w:r>
          </w:p>
          <w:p w:rsidR="00A0611F" w:rsidRPr="009055A1" w:rsidRDefault="00A0611F" w:rsidP="002D4BC3">
            <w:pPr>
              <w:pStyle w:val="Style100"/>
              <w:tabs>
                <w:tab w:val="left" w:pos="811"/>
              </w:tabs>
              <w:spacing w:line="240" w:lineRule="auto"/>
              <w:jc w:val="both"/>
              <w:rPr>
                <w:rStyle w:val="FontStyle22"/>
                <w:sz w:val="28"/>
                <w:szCs w:val="28"/>
              </w:rPr>
            </w:pPr>
            <w:r w:rsidRPr="009055A1">
              <w:rPr>
                <w:rStyle w:val="FontStyle22"/>
                <w:sz w:val="28"/>
                <w:szCs w:val="28"/>
              </w:rPr>
              <w:t>4.</w:t>
            </w:r>
            <w:r w:rsidR="004F5403">
              <w:rPr>
                <w:rStyle w:val="FontStyle22"/>
                <w:sz w:val="28"/>
                <w:szCs w:val="28"/>
              </w:rPr>
              <w:t xml:space="preserve"> </w:t>
            </w:r>
            <w:r w:rsidRPr="009055A1">
              <w:rPr>
                <w:rStyle w:val="FontStyle22"/>
                <w:sz w:val="28"/>
                <w:szCs w:val="28"/>
              </w:rPr>
              <w:t xml:space="preserve">Экскурсия </w:t>
            </w:r>
            <w:proofErr w:type="gramStart"/>
            <w:r w:rsidRPr="009055A1">
              <w:rPr>
                <w:rStyle w:val="FontStyle22"/>
                <w:sz w:val="28"/>
                <w:szCs w:val="28"/>
              </w:rPr>
              <w:t>на</w:t>
            </w:r>
            <w:proofErr w:type="gramEnd"/>
            <w:r w:rsidR="004F5403">
              <w:rPr>
                <w:rStyle w:val="FontStyle22"/>
                <w:sz w:val="28"/>
                <w:szCs w:val="28"/>
              </w:rPr>
              <w:t xml:space="preserve"> </w:t>
            </w:r>
            <w:r>
              <w:rPr>
                <w:rStyle w:val="FontStyle22"/>
                <w:sz w:val="28"/>
                <w:szCs w:val="28"/>
              </w:rPr>
              <w:t>«</w:t>
            </w:r>
            <w:r w:rsidRPr="009055A1">
              <w:rPr>
                <w:rStyle w:val="FontStyle22"/>
                <w:sz w:val="28"/>
                <w:szCs w:val="28"/>
              </w:rPr>
              <w:t xml:space="preserve">Малый </w:t>
            </w:r>
            <w:proofErr w:type="spellStart"/>
            <w:r w:rsidRPr="009055A1">
              <w:rPr>
                <w:rStyle w:val="FontStyle22"/>
                <w:sz w:val="28"/>
                <w:szCs w:val="28"/>
              </w:rPr>
              <w:t>Лиманец</w:t>
            </w:r>
            <w:proofErr w:type="spellEnd"/>
            <w:r>
              <w:rPr>
                <w:rStyle w:val="FontStyle22"/>
                <w:sz w:val="28"/>
                <w:szCs w:val="28"/>
              </w:rPr>
              <w:t>»</w:t>
            </w:r>
          </w:p>
        </w:tc>
      </w:tr>
    </w:tbl>
    <w:p w:rsidR="00AB3343" w:rsidRDefault="00AB3343" w:rsidP="00A0611F">
      <w:pPr>
        <w:widowControl w:val="0"/>
        <w:ind w:firstLine="720"/>
        <w:contextualSpacing/>
        <w:jc w:val="center"/>
        <w:rPr>
          <w:sz w:val="28"/>
          <w:szCs w:val="28"/>
        </w:rPr>
      </w:pPr>
    </w:p>
    <w:p w:rsidR="004F725B" w:rsidRPr="009055A1" w:rsidRDefault="00A0611F" w:rsidP="004F725B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>5.</w:t>
      </w:r>
      <w:r w:rsidR="00413767">
        <w:rPr>
          <w:sz w:val="28"/>
          <w:szCs w:val="28"/>
        </w:rPr>
        <w:t>5</w:t>
      </w:r>
      <w:r w:rsidRPr="009055A1">
        <w:rPr>
          <w:sz w:val="28"/>
          <w:szCs w:val="28"/>
        </w:rPr>
        <w:t xml:space="preserve">. </w:t>
      </w:r>
      <w:r>
        <w:rPr>
          <w:sz w:val="28"/>
          <w:szCs w:val="28"/>
        </w:rPr>
        <w:t>Событийные мероприятия,</w:t>
      </w:r>
      <w:r w:rsidR="00270778">
        <w:rPr>
          <w:sz w:val="28"/>
          <w:szCs w:val="28"/>
        </w:rPr>
        <w:t xml:space="preserve"> </w:t>
      </w:r>
      <w:r w:rsidRPr="009055A1">
        <w:rPr>
          <w:sz w:val="28"/>
          <w:szCs w:val="28"/>
        </w:rPr>
        <w:t>проводимы</w:t>
      </w:r>
      <w:r w:rsidR="00270778">
        <w:rPr>
          <w:sz w:val="28"/>
          <w:szCs w:val="28"/>
        </w:rPr>
        <w:t>е</w:t>
      </w:r>
      <w:r w:rsidRPr="009055A1">
        <w:rPr>
          <w:sz w:val="28"/>
          <w:szCs w:val="28"/>
        </w:rPr>
        <w:t xml:space="preserve"> на территории Андропо</w:t>
      </w:r>
      <w:r w:rsidRPr="009055A1">
        <w:rPr>
          <w:sz w:val="28"/>
          <w:szCs w:val="28"/>
        </w:rPr>
        <w:t>в</w:t>
      </w:r>
      <w:r w:rsidRPr="009055A1">
        <w:rPr>
          <w:sz w:val="28"/>
          <w:szCs w:val="28"/>
        </w:rPr>
        <w:t xml:space="preserve">ского </w:t>
      </w:r>
      <w:r w:rsidR="00276000">
        <w:rPr>
          <w:sz w:val="28"/>
          <w:szCs w:val="28"/>
        </w:rPr>
        <w:t>муниципального округа</w:t>
      </w:r>
      <w:r w:rsidR="004F725B">
        <w:rPr>
          <w:sz w:val="28"/>
          <w:szCs w:val="28"/>
        </w:rPr>
        <w:t xml:space="preserve"> </w:t>
      </w:r>
      <w:r w:rsidR="004F725B" w:rsidRPr="004F725B">
        <w:rPr>
          <w:sz w:val="28"/>
          <w:szCs w:val="28"/>
        </w:rPr>
        <w:t>Ставропольского края</w:t>
      </w:r>
    </w:p>
    <w:p w:rsidR="00AA0224" w:rsidRDefault="00AA0224" w:rsidP="00A0611F">
      <w:pPr>
        <w:widowControl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Мероприятия, посвященные празднованию Дня Победы: театрализ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ванные концерты, Бессмертный полк, свеча Памяти. </w:t>
      </w:r>
    </w:p>
    <w:p w:rsidR="00A0611F" w:rsidRPr="009055A1" w:rsidRDefault="00A0611F" w:rsidP="00A0611F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9055A1">
        <w:rPr>
          <w:sz w:val="28"/>
          <w:szCs w:val="28"/>
        </w:rPr>
        <w:t>Уже став</w:t>
      </w:r>
      <w:r>
        <w:rPr>
          <w:sz w:val="28"/>
          <w:szCs w:val="28"/>
        </w:rPr>
        <w:t xml:space="preserve">ший традиционным праздник села </w:t>
      </w:r>
      <w:r w:rsidRPr="009055A1">
        <w:rPr>
          <w:sz w:val="28"/>
          <w:szCs w:val="28"/>
        </w:rPr>
        <w:t xml:space="preserve">Курсавка </w:t>
      </w:r>
      <w:r>
        <w:rPr>
          <w:sz w:val="28"/>
          <w:szCs w:val="28"/>
        </w:rPr>
        <w:t>«</w:t>
      </w:r>
      <w:r w:rsidRPr="009055A1">
        <w:rPr>
          <w:sz w:val="28"/>
          <w:szCs w:val="28"/>
        </w:rPr>
        <w:t>Цвети село мое родное</w:t>
      </w:r>
      <w:r>
        <w:rPr>
          <w:sz w:val="28"/>
          <w:szCs w:val="28"/>
        </w:rPr>
        <w:t>»</w:t>
      </w:r>
      <w:r w:rsidR="004F5403">
        <w:rPr>
          <w:sz w:val="28"/>
          <w:szCs w:val="28"/>
        </w:rPr>
        <w:t>,</w:t>
      </w:r>
      <w:r w:rsidRPr="009055A1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>мый</w:t>
      </w:r>
      <w:r w:rsidRPr="009055A1">
        <w:rPr>
          <w:sz w:val="28"/>
          <w:szCs w:val="28"/>
        </w:rPr>
        <w:t xml:space="preserve"> в сентябре на площади возле Дома культуры.</w:t>
      </w:r>
    </w:p>
    <w:p w:rsidR="00A0611F" w:rsidRDefault="00A0611F" w:rsidP="00E728AC">
      <w:pPr>
        <w:pStyle w:val="a6"/>
        <w:widowControl w:val="0"/>
        <w:ind w:left="0" w:firstLine="0"/>
        <w:rPr>
          <w:color w:val="auto"/>
          <w:spacing w:val="-2"/>
          <w:szCs w:val="28"/>
        </w:rPr>
      </w:pPr>
    </w:p>
    <w:p w:rsidR="003E1A01" w:rsidRPr="009055A1" w:rsidRDefault="00A0611F" w:rsidP="0093781A">
      <w:pPr>
        <w:widowControl w:val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E1A01" w:rsidRPr="009055A1">
        <w:rPr>
          <w:sz w:val="28"/>
          <w:szCs w:val="28"/>
        </w:rPr>
        <w:t xml:space="preserve">. Развивающиеся виды туризма на территории </w:t>
      </w:r>
      <w:r w:rsidR="00276000">
        <w:rPr>
          <w:sz w:val="28"/>
          <w:szCs w:val="28"/>
        </w:rPr>
        <w:t>муниципального округа</w:t>
      </w:r>
    </w:p>
    <w:p w:rsidR="003E1A01" w:rsidRDefault="003E1A01" w:rsidP="00E728AC">
      <w:pPr>
        <w:pStyle w:val="a6"/>
        <w:widowControl w:val="0"/>
        <w:ind w:left="0" w:firstLine="709"/>
        <w:rPr>
          <w:color w:val="auto"/>
          <w:szCs w:val="28"/>
        </w:rPr>
      </w:pPr>
      <w:r w:rsidRPr="009055A1">
        <w:rPr>
          <w:color w:val="auto"/>
          <w:szCs w:val="28"/>
        </w:rPr>
        <w:t>В Андроповском районе имеются в наличии практически все объекти</w:t>
      </w:r>
      <w:r w:rsidRPr="009055A1">
        <w:rPr>
          <w:color w:val="auto"/>
          <w:szCs w:val="28"/>
        </w:rPr>
        <w:t>в</w:t>
      </w:r>
      <w:r w:rsidRPr="009055A1">
        <w:rPr>
          <w:color w:val="auto"/>
          <w:szCs w:val="28"/>
        </w:rPr>
        <w:t>ные предпосылки для привлечения инвестиций в сфере туризма, в частности: выгодное географическое положение, транспортная доступность, наличие достаточных и высокоэффективных природных ресурсов.</w:t>
      </w:r>
    </w:p>
    <w:p w:rsidR="003E1A01" w:rsidRPr="009055A1" w:rsidRDefault="003E1A01" w:rsidP="00E728AC">
      <w:pPr>
        <w:pStyle w:val="a6"/>
        <w:widowControl w:val="0"/>
        <w:ind w:left="0" w:firstLine="709"/>
        <w:rPr>
          <w:color w:val="auto"/>
          <w:szCs w:val="28"/>
        </w:rPr>
      </w:pPr>
      <w:proofErr w:type="gramStart"/>
      <w:r w:rsidRPr="009055A1">
        <w:rPr>
          <w:color w:val="auto"/>
          <w:szCs w:val="28"/>
        </w:rPr>
        <w:t xml:space="preserve">Район располагает значительным земельным </w:t>
      </w:r>
      <w:proofErr w:type="spellStart"/>
      <w:r w:rsidRPr="009055A1">
        <w:rPr>
          <w:color w:val="auto"/>
          <w:szCs w:val="28"/>
        </w:rPr>
        <w:t>экофондом</w:t>
      </w:r>
      <w:proofErr w:type="spellEnd"/>
      <w:r w:rsidRPr="009055A1">
        <w:rPr>
          <w:color w:val="auto"/>
          <w:szCs w:val="28"/>
        </w:rPr>
        <w:t>, создающим природную основу: степями, сохранившимися в первозданном виде, пастб</w:t>
      </w:r>
      <w:r w:rsidRPr="009055A1">
        <w:rPr>
          <w:color w:val="auto"/>
          <w:szCs w:val="28"/>
        </w:rPr>
        <w:t>и</w:t>
      </w:r>
      <w:r w:rsidRPr="009055A1">
        <w:rPr>
          <w:color w:val="auto"/>
          <w:szCs w:val="28"/>
        </w:rPr>
        <w:t>щами, угодьями с лечебными травами и медоносами, лесными заповедник</w:t>
      </w:r>
      <w:r w:rsidRPr="009055A1">
        <w:rPr>
          <w:color w:val="auto"/>
          <w:szCs w:val="28"/>
        </w:rPr>
        <w:t>а</w:t>
      </w:r>
      <w:r w:rsidRPr="009055A1">
        <w:rPr>
          <w:color w:val="auto"/>
          <w:szCs w:val="28"/>
        </w:rPr>
        <w:t xml:space="preserve">ми. </w:t>
      </w:r>
      <w:proofErr w:type="gramEnd"/>
    </w:p>
    <w:p w:rsidR="00D740B6" w:rsidRDefault="00D740B6" w:rsidP="0054698C">
      <w:pPr>
        <w:pStyle w:val="a6"/>
        <w:widowControl w:val="0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6.1. Оздоровительный туризм</w:t>
      </w:r>
    </w:p>
    <w:p w:rsidR="00D740B6" w:rsidRDefault="00D740B6" w:rsidP="00D740B6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Андроповский район имеет достаточный потенциал для развития т</w:t>
      </w:r>
      <w:r>
        <w:rPr>
          <w:color w:val="auto"/>
          <w:spacing w:val="-3"/>
          <w:szCs w:val="28"/>
        </w:rPr>
        <w:t>у</w:t>
      </w:r>
      <w:r>
        <w:rPr>
          <w:color w:val="auto"/>
          <w:spacing w:val="-3"/>
          <w:szCs w:val="28"/>
        </w:rPr>
        <w:t>ристско-рекреационных зон. Природное богатство территорий, непосредстве</w:t>
      </w:r>
      <w:r>
        <w:rPr>
          <w:color w:val="auto"/>
          <w:spacing w:val="-3"/>
          <w:szCs w:val="28"/>
        </w:rPr>
        <w:t>н</w:t>
      </w:r>
      <w:r>
        <w:rPr>
          <w:color w:val="auto"/>
          <w:spacing w:val="-3"/>
          <w:szCs w:val="28"/>
        </w:rPr>
        <w:t>ная близость к региону Кавказских Минеральных Вод, имеющаяся основа для развития различных видов туризма  – все это делает территорию района объе</w:t>
      </w:r>
      <w:r>
        <w:rPr>
          <w:color w:val="auto"/>
          <w:spacing w:val="-3"/>
          <w:szCs w:val="28"/>
        </w:rPr>
        <w:t>к</w:t>
      </w:r>
      <w:r>
        <w:rPr>
          <w:color w:val="auto"/>
          <w:spacing w:val="-3"/>
          <w:szCs w:val="28"/>
        </w:rPr>
        <w:t>том пристального внимания со стороны потенциальных инвесторов различных уровней.</w:t>
      </w:r>
    </w:p>
    <w:p w:rsidR="00D740B6" w:rsidRDefault="00D740B6" w:rsidP="00E728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оздоровительный туризм на территории района не развит.</w:t>
      </w:r>
    </w:p>
    <w:p w:rsidR="00D740B6" w:rsidRDefault="00D740B6" w:rsidP="0054698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6.2. Сельский туризм</w:t>
      </w:r>
    </w:p>
    <w:p w:rsidR="003E1A01" w:rsidRPr="009055A1" w:rsidRDefault="003E1A01" w:rsidP="00E728AC">
      <w:pPr>
        <w:widowControl w:val="0"/>
        <w:ind w:firstLine="709"/>
        <w:jc w:val="both"/>
        <w:rPr>
          <w:sz w:val="28"/>
          <w:szCs w:val="28"/>
        </w:rPr>
      </w:pPr>
      <w:r w:rsidRPr="009055A1">
        <w:rPr>
          <w:sz w:val="28"/>
          <w:szCs w:val="28"/>
        </w:rPr>
        <w:t xml:space="preserve">Примечательных мест в районе </w:t>
      </w:r>
      <w:r w:rsidR="00D740B6">
        <w:rPr>
          <w:sz w:val="28"/>
          <w:szCs w:val="28"/>
        </w:rPr>
        <w:t>не счесть,</w:t>
      </w:r>
      <w:r w:rsidRPr="009055A1">
        <w:rPr>
          <w:sz w:val="28"/>
          <w:szCs w:val="28"/>
        </w:rPr>
        <w:t xml:space="preserve"> </w:t>
      </w:r>
      <w:r w:rsidR="00D740B6">
        <w:rPr>
          <w:sz w:val="28"/>
          <w:szCs w:val="28"/>
        </w:rPr>
        <w:t>н</w:t>
      </w:r>
      <w:r w:rsidRPr="009055A1">
        <w:rPr>
          <w:sz w:val="28"/>
          <w:szCs w:val="28"/>
        </w:rPr>
        <w:t>о привлечь туристов, в первую очередь, должно не разнообразие видов отдыха, а уникальная прир</w:t>
      </w:r>
      <w:r w:rsidRPr="009055A1">
        <w:rPr>
          <w:sz w:val="28"/>
          <w:szCs w:val="28"/>
        </w:rPr>
        <w:t>о</w:t>
      </w:r>
      <w:r w:rsidRPr="009055A1">
        <w:rPr>
          <w:sz w:val="28"/>
          <w:szCs w:val="28"/>
        </w:rPr>
        <w:t>да, которой еще не коснулась рука человека, беспощадного в своей созид</w:t>
      </w:r>
      <w:r w:rsidRPr="009055A1">
        <w:rPr>
          <w:sz w:val="28"/>
          <w:szCs w:val="28"/>
        </w:rPr>
        <w:t>а</w:t>
      </w:r>
      <w:r w:rsidRPr="009055A1">
        <w:rPr>
          <w:sz w:val="28"/>
          <w:szCs w:val="28"/>
        </w:rPr>
        <w:t>тельной деятельности.</w:t>
      </w:r>
    </w:p>
    <w:p w:rsidR="00D740B6" w:rsidRDefault="00D740B6" w:rsidP="00E728AC">
      <w:pPr>
        <w:pStyle w:val="a6"/>
        <w:widowControl w:val="0"/>
        <w:ind w:left="0" w:firstLine="709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Все предпосылки для развития сельского туризма в районе есть, но на с</w:t>
      </w:r>
      <w:r>
        <w:rPr>
          <w:color w:val="auto"/>
          <w:spacing w:val="-3"/>
          <w:szCs w:val="28"/>
        </w:rPr>
        <w:t>е</w:t>
      </w:r>
      <w:r>
        <w:rPr>
          <w:color w:val="auto"/>
          <w:spacing w:val="-3"/>
          <w:szCs w:val="28"/>
        </w:rPr>
        <w:t>годняшний день это направление не развито.</w:t>
      </w:r>
    </w:p>
    <w:p w:rsidR="003E1A01" w:rsidRDefault="003E1A01" w:rsidP="00E728AC">
      <w:pPr>
        <w:pStyle w:val="a6"/>
        <w:widowControl w:val="0"/>
        <w:ind w:left="0" w:firstLine="709"/>
        <w:rPr>
          <w:color w:val="auto"/>
          <w:spacing w:val="-3"/>
          <w:szCs w:val="28"/>
        </w:rPr>
      </w:pPr>
      <w:r w:rsidRPr="009055A1">
        <w:rPr>
          <w:color w:val="auto"/>
          <w:spacing w:val="-3"/>
          <w:szCs w:val="28"/>
        </w:rPr>
        <w:t>Одним из перспективны</w:t>
      </w:r>
      <w:r>
        <w:rPr>
          <w:color w:val="auto"/>
          <w:spacing w:val="-3"/>
          <w:szCs w:val="28"/>
        </w:rPr>
        <w:t>х</w:t>
      </w:r>
      <w:r w:rsidRPr="009055A1">
        <w:rPr>
          <w:color w:val="auto"/>
          <w:spacing w:val="-3"/>
          <w:szCs w:val="28"/>
        </w:rPr>
        <w:t xml:space="preserve"> и развивающи</w:t>
      </w:r>
      <w:r>
        <w:rPr>
          <w:color w:val="auto"/>
          <w:spacing w:val="-3"/>
          <w:szCs w:val="28"/>
        </w:rPr>
        <w:t>х</w:t>
      </w:r>
      <w:r w:rsidRPr="009055A1">
        <w:rPr>
          <w:color w:val="auto"/>
          <w:spacing w:val="-3"/>
          <w:szCs w:val="28"/>
        </w:rPr>
        <w:t>ся видо</w:t>
      </w:r>
      <w:r>
        <w:rPr>
          <w:color w:val="auto"/>
          <w:spacing w:val="-3"/>
          <w:szCs w:val="28"/>
        </w:rPr>
        <w:t>в</w:t>
      </w:r>
      <w:r w:rsidRPr="009055A1">
        <w:rPr>
          <w:color w:val="auto"/>
          <w:spacing w:val="-3"/>
          <w:szCs w:val="28"/>
        </w:rPr>
        <w:t xml:space="preserve"> туризма в Андропо</w:t>
      </w:r>
      <w:r w:rsidRPr="009055A1">
        <w:rPr>
          <w:color w:val="auto"/>
          <w:spacing w:val="-3"/>
          <w:szCs w:val="28"/>
        </w:rPr>
        <w:t>в</w:t>
      </w:r>
      <w:r w:rsidRPr="009055A1">
        <w:rPr>
          <w:color w:val="auto"/>
          <w:spacing w:val="-3"/>
          <w:szCs w:val="28"/>
        </w:rPr>
        <w:t>ском районе для потенциальных туристов является спортивная охота в окрес</w:t>
      </w:r>
      <w:r w:rsidRPr="009055A1">
        <w:rPr>
          <w:color w:val="auto"/>
          <w:spacing w:val="-3"/>
          <w:szCs w:val="28"/>
        </w:rPr>
        <w:t>т</w:t>
      </w:r>
      <w:r w:rsidRPr="009055A1">
        <w:rPr>
          <w:color w:val="auto"/>
          <w:spacing w:val="-3"/>
          <w:szCs w:val="28"/>
        </w:rPr>
        <w:t>ностях горы</w:t>
      </w:r>
      <w:proofErr w:type="gramStart"/>
      <w:r w:rsidRPr="009055A1">
        <w:rPr>
          <w:color w:val="auto"/>
          <w:spacing w:val="-3"/>
          <w:szCs w:val="28"/>
        </w:rPr>
        <w:t xml:space="preserve"> Б</w:t>
      </w:r>
      <w:proofErr w:type="gramEnd"/>
      <w:r w:rsidRPr="009055A1">
        <w:rPr>
          <w:color w:val="auto"/>
          <w:spacing w:val="-3"/>
          <w:szCs w:val="28"/>
        </w:rPr>
        <w:t>рык. В данном направлении на территории Андроповского рай</w:t>
      </w:r>
      <w:r w:rsidRPr="009055A1">
        <w:rPr>
          <w:color w:val="auto"/>
          <w:spacing w:val="-3"/>
          <w:szCs w:val="28"/>
        </w:rPr>
        <w:t>о</w:t>
      </w:r>
      <w:r w:rsidRPr="009055A1">
        <w:rPr>
          <w:color w:val="auto"/>
          <w:spacing w:val="-3"/>
          <w:szCs w:val="28"/>
        </w:rPr>
        <w:t xml:space="preserve">на работает </w:t>
      </w:r>
      <w:r>
        <w:rPr>
          <w:color w:val="auto"/>
          <w:spacing w:val="-3"/>
          <w:szCs w:val="28"/>
        </w:rPr>
        <w:t>«</w:t>
      </w:r>
      <w:r w:rsidRPr="009055A1">
        <w:rPr>
          <w:color w:val="auto"/>
          <w:spacing w:val="-3"/>
          <w:szCs w:val="28"/>
        </w:rPr>
        <w:t xml:space="preserve">Андроповский </w:t>
      </w:r>
      <w:r>
        <w:rPr>
          <w:color w:val="auto"/>
          <w:spacing w:val="-3"/>
          <w:szCs w:val="28"/>
        </w:rPr>
        <w:t>«</w:t>
      </w:r>
      <w:proofErr w:type="spellStart"/>
      <w:r w:rsidRPr="009055A1">
        <w:rPr>
          <w:color w:val="auto"/>
          <w:spacing w:val="-3"/>
          <w:szCs w:val="28"/>
        </w:rPr>
        <w:t>АГРОпроект</w:t>
      </w:r>
      <w:proofErr w:type="spellEnd"/>
      <w:r>
        <w:rPr>
          <w:color w:val="auto"/>
          <w:spacing w:val="-3"/>
          <w:szCs w:val="28"/>
        </w:rPr>
        <w:t>»</w:t>
      </w:r>
      <w:r w:rsidRPr="009055A1">
        <w:rPr>
          <w:color w:val="auto"/>
          <w:spacing w:val="-3"/>
          <w:szCs w:val="28"/>
        </w:rPr>
        <w:t xml:space="preserve"> (менеджер Джордж </w:t>
      </w:r>
      <w:proofErr w:type="spellStart"/>
      <w:r w:rsidRPr="009055A1">
        <w:rPr>
          <w:color w:val="auto"/>
          <w:spacing w:val="-3"/>
          <w:szCs w:val="28"/>
        </w:rPr>
        <w:t>Аугустус</w:t>
      </w:r>
      <w:proofErr w:type="spellEnd"/>
      <w:r w:rsidRPr="009055A1">
        <w:rPr>
          <w:color w:val="auto"/>
          <w:spacing w:val="-3"/>
          <w:szCs w:val="28"/>
        </w:rPr>
        <w:t xml:space="preserve"> Ф</w:t>
      </w:r>
      <w:r w:rsidR="00AF025B">
        <w:rPr>
          <w:color w:val="auto"/>
          <w:spacing w:val="-3"/>
          <w:szCs w:val="28"/>
        </w:rPr>
        <w:t>и</w:t>
      </w:r>
      <w:r w:rsidRPr="009055A1">
        <w:rPr>
          <w:color w:val="auto"/>
          <w:spacing w:val="-3"/>
          <w:szCs w:val="28"/>
        </w:rPr>
        <w:t xml:space="preserve">лип </w:t>
      </w:r>
      <w:proofErr w:type="spellStart"/>
      <w:r w:rsidRPr="009055A1">
        <w:rPr>
          <w:color w:val="auto"/>
          <w:spacing w:val="-3"/>
          <w:szCs w:val="28"/>
        </w:rPr>
        <w:t>Аугер</w:t>
      </w:r>
      <w:proofErr w:type="spellEnd"/>
      <w:r w:rsidRPr="009055A1">
        <w:rPr>
          <w:color w:val="auto"/>
          <w:spacing w:val="-3"/>
          <w:szCs w:val="28"/>
        </w:rPr>
        <w:t>). В планах компании реализовать на территории района проект по выращиванию сельскохозяйственной продукции и проект по разведению пе</w:t>
      </w:r>
      <w:r w:rsidRPr="009055A1">
        <w:rPr>
          <w:color w:val="auto"/>
          <w:spacing w:val="-3"/>
          <w:szCs w:val="28"/>
        </w:rPr>
        <w:t>р</w:t>
      </w:r>
      <w:r w:rsidRPr="009055A1">
        <w:rPr>
          <w:color w:val="auto"/>
          <w:spacing w:val="-3"/>
          <w:szCs w:val="28"/>
        </w:rPr>
        <w:t xml:space="preserve">натой дичи и спортивной охоты на нее. Проект, нацеленный на сохранение и наращивание популяции диких зверей и птиц </w:t>
      </w:r>
      <w:r>
        <w:rPr>
          <w:color w:val="auto"/>
          <w:spacing w:val="-3"/>
          <w:szCs w:val="28"/>
        </w:rPr>
        <w:t xml:space="preserve">в естественной среде обитания. </w:t>
      </w:r>
      <w:r w:rsidR="0054698C" w:rsidRPr="009055A1">
        <w:rPr>
          <w:color w:val="auto"/>
          <w:spacing w:val="-3"/>
          <w:szCs w:val="28"/>
        </w:rPr>
        <w:t xml:space="preserve">На </w:t>
      </w:r>
      <w:r w:rsidR="0054698C">
        <w:rPr>
          <w:color w:val="auto"/>
          <w:spacing w:val="-3"/>
          <w:szCs w:val="28"/>
        </w:rPr>
        <w:t xml:space="preserve">площади более 7 тыс. га </w:t>
      </w:r>
      <w:r w:rsidRPr="009055A1">
        <w:rPr>
          <w:color w:val="auto"/>
          <w:spacing w:val="-3"/>
          <w:szCs w:val="28"/>
        </w:rPr>
        <w:t>растёт популяция лисиц, волков, косуль, зайца, д</w:t>
      </w:r>
      <w:r w:rsidRPr="009055A1">
        <w:rPr>
          <w:color w:val="auto"/>
          <w:spacing w:val="-3"/>
          <w:szCs w:val="28"/>
        </w:rPr>
        <w:t>и</w:t>
      </w:r>
      <w:r w:rsidRPr="009055A1">
        <w:rPr>
          <w:color w:val="auto"/>
          <w:spacing w:val="-3"/>
          <w:szCs w:val="28"/>
        </w:rPr>
        <w:t>кого кабана, перепела и водоплавающей дичи. И это во многом благодаря пр</w:t>
      </w:r>
      <w:r w:rsidRPr="009055A1">
        <w:rPr>
          <w:color w:val="auto"/>
          <w:spacing w:val="-3"/>
          <w:szCs w:val="28"/>
        </w:rPr>
        <w:t>и</w:t>
      </w:r>
      <w:r w:rsidRPr="009055A1">
        <w:rPr>
          <w:color w:val="auto"/>
          <w:spacing w:val="-3"/>
          <w:szCs w:val="28"/>
        </w:rPr>
        <w:t>меняемому в хозяйстве методу консервации, когда остаются так называемые зоны покоя, закрытые для охоты. Часть территории, где произ</w:t>
      </w:r>
      <w:r w:rsidR="0054698C">
        <w:rPr>
          <w:color w:val="auto"/>
          <w:spacing w:val="-3"/>
          <w:szCs w:val="28"/>
        </w:rPr>
        <w:t>растают сельск</w:t>
      </w:r>
      <w:r w:rsidR="0054698C">
        <w:rPr>
          <w:color w:val="auto"/>
          <w:spacing w:val="-3"/>
          <w:szCs w:val="28"/>
        </w:rPr>
        <w:t>о</w:t>
      </w:r>
      <w:r w:rsidR="0054698C">
        <w:rPr>
          <w:color w:val="auto"/>
          <w:spacing w:val="-3"/>
          <w:szCs w:val="28"/>
        </w:rPr>
        <w:t>хозяйственные</w:t>
      </w:r>
      <w:r w:rsidR="00AF47D4">
        <w:rPr>
          <w:color w:val="auto"/>
          <w:spacing w:val="-3"/>
          <w:szCs w:val="28"/>
        </w:rPr>
        <w:t xml:space="preserve"> </w:t>
      </w:r>
      <w:r w:rsidRPr="009055A1">
        <w:rPr>
          <w:color w:val="auto"/>
          <w:spacing w:val="-3"/>
          <w:szCs w:val="28"/>
        </w:rPr>
        <w:t>культуры, остаётся нескошенной. На корм животных идёт к</w:t>
      </w:r>
      <w:r w:rsidRPr="009055A1">
        <w:rPr>
          <w:color w:val="auto"/>
          <w:spacing w:val="-3"/>
          <w:szCs w:val="28"/>
        </w:rPr>
        <w:t>а</w:t>
      </w:r>
      <w:r w:rsidRPr="009055A1">
        <w:rPr>
          <w:color w:val="auto"/>
          <w:spacing w:val="-3"/>
          <w:szCs w:val="28"/>
        </w:rPr>
        <w:t>пуста, кукуруза, подсолнух, лен и другие растения. Сено же остаётся для пер</w:t>
      </w:r>
      <w:r w:rsidRPr="009055A1">
        <w:rPr>
          <w:color w:val="auto"/>
          <w:spacing w:val="-3"/>
          <w:szCs w:val="28"/>
        </w:rPr>
        <w:t>е</w:t>
      </w:r>
      <w:r w:rsidRPr="009055A1">
        <w:rPr>
          <w:color w:val="auto"/>
          <w:spacing w:val="-3"/>
          <w:szCs w:val="28"/>
        </w:rPr>
        <w:t>пелок, чтобы они могли устраивать в нём гнёзда.</w:t>
      </w:r>
    </w:p>
    <w:p w:rsidR="003E1A01" w:rsidRDefault="00B95255" w:rsidP="0054698C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lastRenderedPageBreak/>
        <w:t>6.3. Культурно – познавательный туризм.</w:t>
      </w:r>
    </w:p>
    <w:p w:rsidR="00B95255" w:rsidRDefault="00B95255" w:rsidP="00B95255">
      <w:pPr>
        <w:pStyle w:val="a6"/>
        <w:widowControl w:val="0"/>
        <w:ind w:left="0" w:firstLine="709"/>
        <w:rPr>
          <w:szCs w:val="28"/>
        </w:rPr>
      </w:pPr>
      <w:r>
        <w:rPr>
          <w:color w:val="auto"/>
          <w:spacing w:val="-3"/>
          <w:szCs w:val="28"/>
        </w:rPr>
        <w:t>Культурно-познавательный туризм включает в себя: п</w:t>
      </w:r>
      <w:r w:rsidRPr="00B95255">
        <w:rPr>
          <w:color w:val="auto"/>
          <w:spacing w:val="-3"/>
          <w:szCs w:val="28"/>
        </w:rPr>
        <w:t>осещение музеев, ознакомление с историей</w:t>
      </w:r>
      <w:r>
        <w:rPr>
          <w:color w:val="auto"/>
          <w:spacing w:val="-3"/>
          <w:szCs w:val="28"/>
        </w:rPr>
        <w:t xml:space="preserve"> района и отдельных населенных пунктов, о</w:t>
      </w:r>
      <w:r w:rsidRPr="00B95255">
        <w:rPr>
          <w:color w:val="auto"/>
          <w:spacing w:val="-3"/>
          <w:szCs w:val="28"/>
        </w:rPr>
        <w:t>знакомл</w:t>
      </w:r>
      <w:r w:rsidRPr="00B95255">
        <w:rPr>
          <w:color w:val="auto"/>
          <w:spacing w:val="-3"/>
          <w:szCs w:val="28"/>
        </w:rPr>
        <w:t>е</w:t>
      </w:r>
      <w:r w:rsidRPr="00B95255">
        <w:rPr>
          <w:color w:val="auto"/>
          <w:spacing w:val="-3"/>
          <w:szCs w:val="28"/>
        </w:rPr>
        <w:t>ние с памятниками и их историей</w:t>
      </w:r>
      <w:r>
        <w:rPr>
          <w:color w:val="auto"/>
          <w:spacing w:val="-3"/>
          <w:szCs w:val="28"/>
        </w:rPr>
        <w:t>, о</w:t>
      </w:r>
      <w:r w:rsidRPr="00B95255">
        <w:rPr>
          <w:color w:val="auto"/>
          <w:spacing w:val="-3"/>
          <w:szCs w:val="28"/>
        </w:rPr>
        <w:t xml:space="preserve">знакомление с историей </w:t>
      </w:r>
      <w:r>
        <w:rPr>
          <w:color w:val="auto"/>
          <w:spacing w:val="-3"/>
          <w:szCs w:val="28"/>
        </w:rPr>
        <w:t>и</w:t>
      </w:r>
      <w:r w:rsidRPr="00B95255">
        <w:rPr>
          <w:color w:val="auto"/>
          <w:spacing w:val="-3"/>
          <w:szCs w:val="28"/>
        </w:rPr>
        <w:t xml:space="preserve"> архитектурой церквей и храмов.</w:t>
      </w:r>
      <w:r>
        <w:rPr>
          <w:color w:val="auto"/>
          <w:spacing w:val="-3"/>
          <w:szCs w:val="28"/>
        </w:rPr>
        <w:t xml:space="preserve"> Информация </w:t>
      </w:r>
      <w:r w:rsidR="00A00639">
        <w:rPr>
          <w:color w:val="auto"/>
          <w:spacing w:val="-3"/>
          <w:szCs w:val="28"/>
        </w:rPr>
        <w:t xml:space="preserve">об объектах посещения размещена в </w:t>
      </w:r>
      <w:r w:rsidR="00A00639" w:rsidRPr="009055A1">
        <w:rPr>
          <w:szCs w:val="28"/>
        </w:rPr>
        <w:t>информ</w:t>
      </w:r>
      <w:r w:rsidR="00A00639" w:rsidRPr="009055A1">
        <w:rPr>
          <w:szCs w:val="28"/>
        </w:rPr>
        <w:t>а</w:t>
      </w:r>
      <w:r w:rsidR="00A00639" w:rsidRPr="009055A1">
        <w:rPr>
          <w:szCs w:val="28"/>
        </w:rPr>
        <w:t xml:space="preserve">ционно-телекоммуникационной сети </w:t>
      </w:r>
      <w:r w:rsidR="00A00639">
        <w:rPr>
          <w:szCs w:val="28"/>
        </w:rPr>
        <w:t>«</w:t>
      </w:r>
      <w:r w:rsidR="00A00639" w:rsidRPr="009055A1">
        <w:rPr>
          <w:szCs w:val="28"/>
        </w:rPr>
        <w:t>Интернет</w:t>
      </w:r>
      <w:r w:rsidR="00A00639">
        <w:rPr>
          <w:szCs w:val="28"/>
        </w:rPr>
        <w:t>».</w:t>
      </w:r>
    </w:p>
    <w:p w:rsidR="00A00639" w:rsidRDefault="00A00639" w:rsidP="0054698C">
      <w:pPr>
        <w:pStyle w:val="a6"/>
        <w:widowControl w:val="0"/>
        <w:ind w:left="0" w:firstLine="709"/>
        <w:rPr>
          <w:color w:val="auto"/>
          <w:spacing w:val="-3"/>
          <w:szCs w:val="28"/>
        </w:rPr>
      </w:pPr>
      <w:r>
        <w:rPr>
          <w:szCs w:val="28"/>
        </w:rPr>
        <w:t>6.4. Деловой туризм</w:t>
      </w:r>
    </w:p>
    <w:p w:rsidR="00B95255" w:rsidRDefault="00A00639" w:rsidP="0054698C">
      <w:pPr>
        <w:pStyle w:val="a6"/>
        <w:widowControl w:val="0"/>
        <w:ind w:left="0" w:firstLine="709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 xml:space="preserve">Останавливаясь в гостевом доме </w:t>
      </w:r>
      <w:proofErr w:type="gramStart"/>
      <w:r>
        <w:rPr>
          <w:color w:val="auto"/>
          <w:spacing w:val="-3"/>
          <w:szCs w:val="28"/>
        </w:rPr>
        <w:t>в</w:t>
      </w:r>
      <w:proofErr w:type="gramEnd"/>
      <w:r>
        <w:rPr>
          <w:color w:val="auto"/>
          <w:spacing w:val="-3"/>
          <w:szCs w:val="28"/>
        </w:rPr>
        <w:t xml:space="preserve"> </w:t>
      </w:r>
      <w:proofErr w:type="gramStart"/>
      <w:r>
        <w:rPr>
          <w:color w:val="auto"/>
          <w:spacing w:val="-3"/>
          <w:szCs w:val="28"/>
        </w:rPr>
        <w:t>с</w:t>
      </w:r>
      <w:proofErr w:type="gramEnd"/>
      <w:r>
        <w:rPr>
          <w:color w:val="auto"/>
          <w:spacing w:val="-3"/>
          <w:szCs w:val="28"/>
        </w:rPr>
        <w:t xml:space="preserve">. Курсавка </w:t>
      </w:r>
      <w:r w:rsidR="001F5AC1">
        <w:rPr>
          <w:color w:val="auto"/>
          <w:spacing w:val="-3"/>
          <w:szCs w:val="28"/>
        </w:rPr>
        <w:t>у</w:t>
      </w:r>
      <w:r>
        <w:rPr>
          <w:color w:val="auto"/>
          <w:spacing w:val="-3"/>
          <w:szCs w:val="28"/>
        </w:rPr>
        <w:t xml:space="preserve"> гостей района есть во</w:t>
      </w:r>
      <w:r>
        <w:rPr>
          <w:color w:val="auto"/>
          <w:spacing w:val="-3"/>
          <w:szCs w:val="28"/>
        </w:rPr>
        <w:t>з</w:t>
      </w:r>
      <w:r>
        <w:rPr>
          <w:color w:val="auto"/>
          <w:spacing w:val="-3"/>
          <w:szCs w:val="28"/>
        </w:rPr>
        <w:t xml:space="preserve">можность </w:t>
      </w:r>
      <w:r w:rsidR="0015058C">
        <w:rPr>
          <w:color w:val="auto"/>
          <w:spacing w:val="-3"/>
          <w:szCs w:val="28"/>
        </w:rPr>
        <w:t xml:space="preserve">посетить </w:t>
      </w:r>
      <w:r w:rsidR="001F5AC1">
        <w:rPr>
          <w:color w:val="auto"/>
          <w:spacing w:val="-3"/>
          <w:szCs w:val="28"/>
        </w:rPr>
        <w:t>районный музей, кинотеатр. При более длительном преб</w:t>
      </w:r>
      <w:r w:rsidR="001F5AC1">
        <w:rPr>
          <w:color w:val="auto"/>
          <w:spacing w:val="-3"/>
          <w:szCs w:val="28"/>
        </w:rPr>
        <w:t>ы</w:t>
      </w:r>
      <w:r w:rsidR="001F5AC1">
        <w:rPr>
          <w:color w:val="auto"/>
          <w:spacing w:val="-3"/>
          <w:szCs w:val="28"/>
        </w:rPr>
        <w:t>вании возможно посещение близлежащих населенных пунктов, и при благ</w:t>
      </w:r>
      <w:r w:rsidR="001F5AC1">
        <w:rPr>
          <w:color w:val="auto"/>
          <w:spacing w:val="-3"/>
          <w:szCs w:val="28"/>
        </w:rPr>
        <w:t>о</w:t>
      </w:r>
      <w:r w:rsidR="001F5AC1">
        <w:rPr>
          <w:color w:val="auto"/>
          <w:spacing w:val="-3"/>
          <w:szCs w:val="28"/>
        </w:rPr>
        <w:t>приятной погоде насладиться видами памятников природы.</w:t>
      </w:r>
    </w:p>
    <w:p w:rsidR="001F5AC1" w:rsidRDefault="001F5AC1" w:rsidP="0054698C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6.5. Этнографический туризм</w:t>
      </w:r>
    </w:p>
    <w:p w:rsidR="001F5AC1" w:rsidRDefault="001F5AC1" w:rsidP="00A00639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В станице Воровсколесской чтут традиции переселенцев-казаков. При школе функционирует историко-краеведческий музей, в котором можно узнать</w:t>
      </w:r>
      <w:r w:rsidRPr="001F5AC1">
        <w:t xml:space="preserve"> </w:t>
      </w:r>
      <w:r w:rsidRPr="001F5AC1">
        <w:rPr>
          <w:color w:val="auto"/>
          <w:spacing w:val="-3"/>
          <w:szCs w:val="28"/>
        </w:rPr>
        <w:t>истори</w:t>
      </w:r>
      <w:r>
        <w:rPr>
          <w:color w:val="auto"/>
          <w:spacing w:val="-3"/>
          <w:szCs w:val="28"/>
        </w:rPr>
        <w:t>ю</w:t>
      </w:r>
      <w:r w:rsidRPr="001F5AC1">
        <w:rPr>
          <w:color w:val="auto"/>
          <w:spacing w:val="-3"/>
          <w:szCs w:val="28"/>
        </w:rPr>
        <w:t xml:space="preserve"> создания и развития станицы,</w:t>
      </w:r>
      <w:r>
        <w:rPr>
          <w:color w:val="auto"/>
          <w:spacing w:val="-3"/>
          <w:szCs w:val="28"/>
        </w:rPr>
        <w:t xml:space="preserve"> познакомит</w:t>
      </w:r>
      <w:r w:rsidR="0054698C">
        <w:rPr>
          <w:color w:val="auto"/>
          <w:spacing w:val="-3"/>
          <w:szCs w:val="28"/>
        </w:rPr>
        <w:t>ь</w:t>
      </w:r>
      <w:r>
        <w:rPr>
          <w:color w:val="auto"/>
          <w:spacing w:val="-3"/>
          <w:szCs w:val="28"/>
        </w:rPr>
        <w:t>ся с биографией</w:t>
      </w:r>
      <w:r w:rsidRPr="001F5AC1">
        <w:rPr>
          <w:color w:val="auto"/>
          <w:spacing w:val="-3"/>
          <w:szCs w:val="28"/>
        </w:rPr>
        <w:t xml:space="preserve"> геро</w:t>
      </w:r>
      <w:r>
        <w:rPr>
          <w:color w:val="auto"/>
          <w:spacing w:val="-3"/>
          <w:szCs w:val="28"/>
        </w:rPr>
        <w:t>ев</w:t>
      </w:r>
      <w:r w:rsidRPr="001F5AC1">
        <w:rPr>
          <w:color w:val="auto"/>
          <w:spacing w:val="-3"/>
          <w:szCs w:val="28"/>
        </w:rPr>
        <w:t>-земля</w:t>
      </w:r>
      <w:r>
        <w:rPr>
          <w:color w:val="auto"/>
          <w:spacing w:val="-3"/>
          <w:szCs w:val="28"/>
        </w:rPr>
        <w:t>ков</w:t>
      </w:r>
      <w:r w:rsidRPr="001F5AC1">
        <w:rPr>
          <w:color w:val="auto"/>
          <w:spacing w:val="-3"/>
          <w:szCs w:val="28"/>
        </w:rPr>
        <w:t>, нрав</w:t>
      </w:r>
      <w:r>
        <w:rPr>
          <w:color w:val="auto"/>
          <w:spacing w:val="-3"/>
          <w:szCs w:val="28"/>
        </w:rPr>
        <w:t>ами</w:t>
      </w:r>
      <w:r w:rsidRPr="001F5AC1">
        <w:rPr>
          <w:color w:val="auto"/>
          <w:spacing w:val="-3"/>
          <w:szCs w:val="28"/>
        </w:rPr>
        <w:t xml:space="preserve"> и быт</w:t>
      </w:r>
      <w:r>
        <w:rPr>
          <w:color w:val="auto"/>
          <w:spacing w:val="-3"/>
          <w:szCs w:val="28"/>
        </w:rPr>
        <w:t>ом</w:t>
      </w:r>
      <w:r w:rsidRPr="001F5AC1">
        <w:rPr>
          <w:color w:val="auto"/>
          <w:spacing w:val="-3"/>
          <w:szCs w:val="28"/>
        </w:rPr>
        <w:t xml:space="preserve"> сельчан, казачь</w:t>
      </w:r>
      <w:r>
        <w:rPr>
          <w:color w:val="auto"/>
          <w:spacing w:val="-3"/>
          <w:szCs w:val="28"/>
        </w:rPr>
        <w:t>им</w:t>
      </w:r>
      <w:r w:rsidRPr="001F5AC1">
        <w:rPr>
          <w:color w:val="auto"/>
          <w:spacing w:val="-3"/>
          <w:szCs w:val="28"/>
        </w:rPr>
        <w:t xml:space="preserve"> фольклор</w:t>
      </w:r>
      <w:r>
        <w:rPr>
          <w:color w:val="auto"/>
          <w:spacing w:val="-3"/>
          <w:szCs w:val="28"/>
        </w:rPr>
        <w:t>ом.</w:t>
      </w:r>
    </w:p>
    <w:p w:rsidR="00730F43" w:rsidRPr="00730F43" w:rsidRDefault="001F5AC1" w:rsidP="00730F43">
      <w:pPr>
        <w:pStyle w:val="a6"/>
        <w:widowControl w:val="0"/>
        <w:ind w:left="0" w:firstLine="709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Также на горе</w:t>
      </w:r>
      <w:proofErr w:type="gramStart"/>
      <w:r>
        <w:rPr>
          <w:color w:val="auto"/>
          <w:spacing w:val="-3"/>
          <w:szCs w:val="28"/>
        </w:rPr>
        <w:t xml:space="preserve"> Б</w:t>
      </w:r>
      <w:proofErr w:type="gramEnd"/>
      <w:r>
        <w:rPr>
          <w:color w:val="auto"/>
          <w:spacing w:val="-3"/>
          <w:szCs w:val="28"/>
        </w:rPr>
        <w:t>рык</w:t>
      </w:r>
      <w:r w:rsidR="00730F43">
        <w:rPr>
          <w:color w:val="auto"/>
          <w:spacing w:val="-3"/>
          <w:szCs w:val="28"/>
        </w:rPr>
        <w:t xml:space="preserve"> есть </w:t>
      </w:r>
      <w:r w:rsidR="00730F43" w:rsidRPr="00730F43">
        <w:rPr>
          <w:color w:val="auto"/>
          <w:spacing w:val="-3"/>
          <w:szCs w:val="28"/>
        </w:rPr>
        <w:t>уникальная святыня – подземный пещерный монастырь, в котором скрывались от иноверческих притеснений древние хр</w:t>
      </w:r>
      <w:r w:rsidR="00730F43" w:rsidRPr="00730F43">
        <w:rPr>
          <w:color w:val="auto"/>
          <w:spacing w:val="-3"/>
          <w:szCs w:val="28"/>
        </w:rPr>
        <w:t>и</w:t>
      </w:r>
      <w:r w:rsidR="00730F43" w:rsidRPr="00730F43">
        <w:rPr>
          <w:color w:val="auto"/>
          <w:spacing w:val="-3"/>
          <w:szCs w:val="28"/>
        </w:rPr>
        <w:t xml:space="preserve">стиане. За подземным </w:t>
      </w:r>
      <w:r w:rsidR="00730F43">
        <w:rPr>
          <w:color w:val="auto"/>
          <w:spacing w:val="-3"/>
          <w:szCs w:val="28"/>
        </w:rPr>
        <w:t xml:space="preserve">узким </w:t>
      </w:r>
      <w:r w:rsidR="00730F43" w:rsidRPr="00730F43">
        <w:rPr>
          <w:color w:val="auto"/>
          <w:spacing w:val="-3"/>
          <w:szCs w:val="28"/>
        </w:rPr>
        <w:t xml:space="preserve">лазом </w:t>
      </w:r>
      <w:r w:rsidR="00730F43">
        <w:rPr>
          <w:color w:val="auto"/>
          <w:spacing w:val="-3"/>
          <w:szCs w:val="28"/>
        </w:rPr>
        <w:t xml:space="preserve">– входом </w:t>
      </w:r>
      <w:r w:rsidR="00730F43" w:rsidRPr="00730F43">
        <w:rPr>
          <w:color w:val="auto"/>
          <w:spacing w:val="-3"/>
          <w:szCs w:val="28"/>
        </w:rPr>
        <w:t>открываются вырубленные в камне-песчанике недлинные коридоры с небольшими кельями по обе стороны от прохода. Потолки покрыты многолетним слоем черной копоти, в конце о</w:t>
      </w:r>
      <w:r w:rsidR="00730F43" w:rsidRPr="00730F43">
        <w:rPr>
          <w:color w:val="auto"/>
          <w:spacing w:val="-3"/>
          <w:szCs w:val="28"/>
        </w:rPr>
        <w:t>д</w:t>
      </w:r>
      <w:r w:rsidR="00730F43" w:rsidRPr="00730F43">
        <w:rPr>
          <w:color w:val="auto"/>
          <w:spacing w:val="-3"/>
          <w:szCs w:val="28"/>
        </w:rPr>
        <w:t xml:space="preserve">ного из коридоров – монастырский алтарь с уступами и нишами для икон. На стене в неприметном месте </w:t>
      </w:r>
      <w:r w:rsidR="00730F43">
        <w:rPr>
          <w:color w:val="auto"/>
          <w:spacing w:val="-3"/>
          <w:szCs w:val="28"/>
        </w:rPr>
        <w:t>сохранился</w:t>
      </w:r>
      <w:r w:rsidR="00730F43" w:rsidRPr="00730F43">
        <w:rPr>
          <w:color w:val="auto"/>
          <w:spacing w:val="-3"/>
          <w:szCs w:val="28"/>
        </w:rPr>
        <w:t xml:space="preserve"> грубый барельеф с изображением чел</w:t>
      </w:r>
      <w:r w:rsidR="00730F43" w:rsidRPr="00730F43">
        <w:rPr>
          <w:color w:val="auto"/>
          <w:spacing w:val="-3"/>
          <w:szCs w:val="28"/>
        </w:rPr>
        <w:t>о</w:t>
      </w:r>
      <w:r w:rsidR="00730F43" w:rsidRPr="00730F43">
        <w:rPr>
          <w:color w:val="auto"/>
          <w:spacing w:val="-3"/>
          <w:szCs w:val="28"/>
        </w:rPr>
        <w:t xml:space="preserve">веческого черепа. </w:t>
      </w:r>
    </w:p>
    <w:p w:rsidR="00730F43" w:rsidRDefault="00730F43" w:rsidP="0054698C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6.6. Экологический туризм</w:t>
      </w:r>
    </w:p>
    <w:p w:rsidR="00D84CBC" w:rsidRDefault="00D84CBC" w:rsidP="0054698C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На территории села Крымгиреевское у подножия горы</w:t>
      </w:r>
      <w:proofErr w:type="gramStart"/>
      <w:r>
        <w:rPr>
          <w:color w:val="auto"/>
          <w:spacing w:val="-3"/>
          <w:szCs w:val="28"/>
        </w:rPr>
        <w:t xml:space="preserve"> Б</w:t>
      </w:r>
      <w:proofErr w:type="gramEnd"/>
      <w:r>
        <w:rPr>
          <w:color w:val="auto"/>
          <w:spacing w:val="-3"/>
          <w:szCs w:val="28"/>
        </w:rPr>
        <w:t>рык, распол</w:t>
      </w:r>
      <w:r>
        <w:rPr>
          <w:color w:val="auto"/>
          <w:spacing w:val="-3"/>
          <w:szCs w:val="28"/>
        </w:rPr>
        <w:t>о</w:t>
      </w:r>
      <w:r>
        <w:rPr>
          <w:color w:val="auto"/>
          <w:spacing w:val="-3"/>
          <w:szCs w:val="28"/>
        </w:rPr>
        <w:t>жилась Первая оленья ферма на Ставрополье «</w:t>
      </w:r>
      <w:r>
        <w:rPr>
          <w:color w:val="auto"/>
          <w:spacing w:val="-3"/>
          <w:szCs w:val="28"/>
          <w:lang w:val="en-US"/>
        </w:rPr>
        <w:t>Deer</w:t>
      </w:r>
      <w:r w:rsidRPr="00D84CBC">
        <w:rPr>
          <w:color w:val="auto"/>
          <w:spacing w:val="-3"/>
          <w:szCs w:val="28"/>
        </w:rPr>
        <w:t xml:space="preserve"> </w:t>
      </w:r>
      <w:r>
        <w:rPr>
          <w:color w:val="auto"/>
          <w:spacing w:val="-3"/>
          <w:szCs w:val="28"/>
          <w:lang w:val="en-US"/>
        </w:rPr>
        <w:t>Farm</w:t>
      </w:r>
      <w:r>
        <w:rPr>
          <w:color w:val="auto"/>
          <w:spacing w:val="-3"/>
          <w:szCs w:val="28"/>
        </w:rPr>
        <w:t xml:space="preserve">». </w:t>
      </w:r>
    </w:p>
    <w:p w:rsidR="00F61FCF" w:rsidRDefault="00F61FCF" w:rsidP="00F61FCF">
      <w:pPr>
        <w:ind w:firstLine="708"/>
        <w:jc w:val="both"/>
        <w:rPr>
          <w:sz w:val="28"/>
          <w:szCs w:val="28"/>
        </w:rPr>
      </w:pPr>
      <w:r w:rsidRPr="009E6575">
        <w:rPr>
          <w:sz w:val="28"/>
          <w:szCs w:val="28"/>
        </w:rPr>
        <w:t>Оленья ферма «</w:t>
      </w:r>
      <w:r w:rsidRPr="009E6575">
        <w:rPr>
          <w:sz w:val="28"/>
          <w:szCs w:val="28"/>
          <w:lang w:val="en-US"/>
        </w:rPr>
        <w:t>Deer</w:t>
      </w:r>
      <w:r w:rsidRPr="009E6575">
        <w:rPr>
          <w:sz w:val="28"/>
          <w:szCs w:val="28"/>
        </w:rPr>
        <w:t xml:space="preserve"> </w:t>
      </w:r>
      <w:r w:rsidRPr="009E6575">
        <w:rPr>
          <w:sz w:val="28"/>
          <w:szCs w:val="28"/>
          <w:lang w:val="en-US"/>
        </w:rPr>
        <w:t>Farm</w:t>
      </w:r>
      <w:r w:rsidRPr="009E6575">
        <w:rPr>
          <w:sz w:val="28"/>
          <w:szCs w:val="28"/>
        </w:rPr>
        <w:t>» - принципиально новый и масштабный пр</w:t>
      </w:r>
      <w:r w:rsidRPr="009E6575">
        <w:rPr>
          <w:sz w:val="28"/>
          <w:szCs w:val="28"/>
        </w:rPr>
        <w:t>о</w:t>
      </w:r>
      <w:r w:rsidRPr="009E6575">
        <w:rPr>
          <w:sz w:val="28"/>
          <w:szCs w:val="28"/>
        </w:rPr>
        <w:t xml:space="preserve">ект по развитию туризма на территории Ставропольского края. </w:t>
      </w:r>
    </w:p>
    <w:p w:rsidR="00F61FCF" w:rsidRPr="009E6575" w:rsidRDefault="00F61FCF" w:rsidP="00F61FCF">
      <w:pPr>
        <w:ind w:firstLine="708"/>
        <w:jc w:val="both"/>
        <w:rPr>
          <w:sz w:val="28"/>
          <w:szCs w:val="28"/>
        </w:rPr>
      </w:pPr>
      <w:r w:rsidRPr="009E6575">
        <w:rPr>
          <w:sz w:val="28"/>
          <w:szCs w:val="28"/>
        </w:rPr>
        <w:t>Новизна проекта заключается в том, что на территории фермы реал</w:t>
      </w:r>
      <w:r w:rsidRPr="009E6575">
        <w:rPr>
          <w:sz w:val="28"/>
          <w:szCs w:val="28"/>
        </w:rPr>
        <w:t>и</w:t>
      </w:r>
      <w:r w:rsidRPr="009E6575">
        <w:rPr>
          <w:sz w:val="28"/>
          <w:szCs w:val="28"/>
        </w:rPr>
        <w:t>зуются сразу несколько направлений туризма: экологический, гостевой</w:t>
      </w:r>
      <w:r>
        <w:rPr>
          <w:szCs w:val="28"/>
        </w:rPr>
        <w:t xml:space="preserve">. </w:t>
      </w:r>
      <w:r w:rsidRPr="009E6575">
        <w:rPr>
          <w:sz w:val="28"/>
          <w:szCs w:val="28"/>
        </w:rPr>
        <w:t xml:space="preserve">Одна из целей создания фермы </w:t>
      </w:r>
      <w:r>
        <w:rPr>
          <w:sz w:val="28"/>
          <w:szCs w:val="28"/>
        </w:rPr>
        <w:t xml:space="preserve">- </w:t>
      </w:r>
      <w:r w:rsidRPr="009E6575">
        <w:rPr>
          <w:sz w:val="28"/>
          <w:szCs w:val="28"/>
        </w:rPr>
        <w:t>это производство пантов – молодых неокостене</w:t>
      </w:r>
      <w:r w:rsidRPr="009E6575">
        <w:rPr>
          <w:sz w:val="28"/>
          <w:szCs w:val="28"/>
        </w:rPr>
        <w:t>в</w:t>
      </w:r>
      <w:r w:rsidRPr="009E6575">
        <w:rPr>
          <w:sz w:val="28"/>
          <w:szCs w:val="28"/>
        </w:rPr>
        <w:t xml:space="preserve">ших рогов оленей и развитие в крае нового направления </w:t>
      </w:r>
      <w:proofErr w:type="spellStart"/>
      <w:r w:rsidRPr="009E6575">
        <w:rPr>
          <w:sz w:val="28"/>
          <w:szCs w:val="28"/>
        </w:rPr>
        <w:t>пантолечения</w:t>
      </w:r>
      <w:proofErr w:type="spellEnd"/>
      <w:r w:rsidRPr="009E6575">
        <w:rPr>
          <w:sz w:val="28"/>
          <w:szCs w:val="28"/>
        </w:rPr>
        <w:t xml:space="preserve">. </w:t>
      </w:r>
    </w:p>
    <w:p w:rsidR="00F61FCF" w:rsidRPr="009E6575" w:rsidRDefault="00F61FCF" w:rsidP="00F61FCF">
      <w:pPr>
        <w:ind w:firstLine="708"/>
        <w:jc w:val="both"/>
        <w:rPr>
          <w:sz w:val="28"/>
          <w:szCs w:val="28"/>
        </w:rPr>
      </w:pPr>
      <w:r w:rsidRPr="009E6575">
        <w:rPr>
          <w:sz w:val="28"/>
          <w:szCs w:val="28"/>
        </w:rPr>
        <w:t>На ферму «</w:t>
      </w:r>
      <w:r w:rsidRPr="009E6575">
        <w:rPr>
          <w:sz w:val="28"/>
          <w:szCs w:val="28"/>
          <w:lang w:val="en-US"/>
        </w:rPr>
        <w:t>Deer</w:t>
      </w:r>
      <w:r w:rsidRPr="009E6575">
        <w:rPr>
          <w:sz w:val="28"/>
          <w:szCs w:val="28"/>
        </w:rPr>
        <w:t xml:space="preserve"> </w:t>
      </w:r>
      <w:r w:rsidRPr="009E6575">
        <w:rPr>
          <w:sz w:val="28"/>
          <w:szCs w:val="28"/>
          <w:lang w:val="en-US"/>
        </w:rPr>
        <w:t>Farm</w:t>
      </w:r>
      <w:r w:rsidRPr="009E6575">
        <w:rPr>
          <w:sz w:val="28"/>
          <w:szCs w:val="28"/>
        </w:rPr>
        <w:t>» для разведения и получения целебных пантов завезены европейские благородные олени. Уже сегодня функционирует х</w:t>
      </w:r>
      <w:r w:rsidRPr="009E6575">
        <w:rPr>
          <w:sz w:val="28"/>
          <w:szCs w:val="28"/>
        </w:rPr>
        <w:t>о</w:t>
      </w:r>
      <w:r w:rsidRPr="009E6575">
        <w:rPr>
          <w:sz w:val="28"/>
          <w:szCs w:val="28"/>
        </w:rPr>
        <w:t xml:space="preserve">зяйственный комплекс для работы с поголовьем, проводятся необходимые ветеринарные </w:t>
      </w:r>
      <w:r>
        <w:rPr>
          <w:sz w:val="28"/>
          <w:szCs w:val="28"/>
        </w:rPr>
        <w:t>мероприятия</w:t>
      </w:r>
      <w:r w:rsidRPr="009E6575">
        <w:rPr>
          <w:sz w:val="28"/>
          <w:szCs w:val="28"/>
        </w:rPr>
        <w:t>. Общая численность оленей составляет более 300 особей.</w:t>
      </w:r>
    </w:p>
    <w:p w:rsidR="00F61FCF" w:rsidRDefault="00F61FCF" w:rsidP="00F61FCF">
      <w:pPr>
        <w:pStyle w:val="a6"/>
        <w:widowControl w:val="0"/>
        <w:ind w:left="0" w:firstLine="720"/>
        <w:rPr>
          <w:szCs w:val="28"/>
        </w:rPr>
      </w:pPr>
      <w:r w:rsidRPr="009E6575">
        <w:rPr>
          <w:szCs w:val="28"/>
        </w:rPr>
        <w:t>Территория ферм</w:t>
      </w:r>
      <w:r>
        <w:rPr>
          <w:szCs w:val="28"/>
        </w:rPr>
        <w:t>ы занимает площадь порядка 90 гектар.</w:t>
      </w:r>
    </w:p>
    <w:p w:rsidR="00F61FCF" w:rsidRPr="009E6575" w:rsidRDefault="00F61FCF" w:rsidP="00F61FCF">
      <w:pPr>
        <w:jc w:val="both"/>
        <w:rPr>
          <w:iCs/>
          <w:sz w:val="28"/>
          <w:szCs w:val="28"/>
          <w:shd w:val="clear" w:color="auto" w:fill="FFFFFF"/>
        </w:rPr>
      </w:pPr>
      <w:r w:rsidRPr="009E6575">
        <w:rPr>
          <w:sz w:val="28"/>
          <w:szCs w:val="28"/>
        </w:rPr>
        <w:t>На территории фермы расположен вольерный комплекс, в котором предста</w:t>
      </w:r>
      <w:r w:rsidRPr="009E6575">
        <w:rPr>
          <w:sz w:val="28"/>
          <w:szCs w:val="28"/>
        </w:rPr>
        <w:t>в</w:t>
      </w:r>
      <w:r w:rsidRPr="009E6575">
        <w:rPr>
          <w:sz w:val="28"/>
          <w:szCs w:val="28"/>
        </w:rPr>
        <w:t>лены подвиды благородного оленя: алтайские маралы, сибирская косуля, пятнистые олени, европейские благородные олени и европейские лани. Кр</w:t>
      </w:r>
      <w:r w:rsidRPr="009E6575">
        <w:rPr>
          <w:sz w:val="28"/>
          <w:szCs w:val="28"/>
        </w:rPr>
        <w:t>о</w:t>
      </w:r>
      <w:r w:rsidRPr="009E6575">
        <w:rPr>
          <w:sz w:val="28"/>
          <w:szCs w:val="28"/>
        </w:rPr>
        <w:t>ме представителей семейства оленевых, в вольере имеются африканские страусы, павлины, муфлоны, белки и птицы семейства фазановые.</w:t>
      </w:r>
      <w:r w:rsidRPr="00F61FCF">
        <w:rPr>
          <w:iCs/>
          <w:sz w:val="28"/>
          <w:szCs w:val="28"/>
          <w:shd w:val="clear" w:color="auto" w:fill="FFFFFF"/>
        </w:rPr>
        <w:t xml:space="preserve"> </w:t>
      </w:r>
      <w:r w:rsidRPr="009E6575">
        <w:rPr>
          <w:iCs/>
          <w:sz w:val="28"/>
          <w:szCs w:val="28"/>
          <w:shd w:val="clear" w:color="auto" w:fill="FFFFFF"/>
        </w:rPr>
        <w:t>Посещ</w:t>
      </w:r>
      <w:r w:rsidRPr="009E6575">
        <w:rPr>
          <w:iCs/>
          <w:sz w:val="28"/>
          <w:szCs w:val="28"/>
          <w:shd w:val="clear" w:color="auto" w:fill="FFFFFF"/>
        </w:rPr>
        <w:t>е</w:t>
      </w:r>
      <w:r w:rsidRPr="009E6575">
        <w:rPr>
          <w:iCs/>
          <w:sz w:val="28"/>
          <w:szCs w:val="28"/>
          <w:shd w:val="clear" w:color="auto" w:fill="FFFFFF"/>
        </w:rPr>
        <w:lastRenderedPageBreak/>
        <w:t>ние оленьей фермы осуществляется</w:t>
      </w:r>
      <w:r>
        <w:rPr>
          <w:iCs/>
          <w:sz w:val="28"/>
          <w:szCs w:val="28"/>
          <w:shd w:val="clear" w:color="auto" w:fill="FFFFFF"/>
        </w:rPr>
        <w:t xml:space="preserve"> в составе экскурсионных групп. </w:t>
      </w:r>
      <w:r w:rsidRPr="009E6575">
        <w:rPr>
          <w:iCs/>
          <w:sz w:val="28"/>
          <w:szCs w:val="28"/>
          <w:shd w:val="clear" w:color="auto" w:fill="FFFFFF"/>
        </w:rPr>
        <w:t>Неп</w:t>
      </w:r>
      <w:r w:rsidRPr="009E6575">
        <w:rPr>
          <w:iCs/>
          <w:sz w:val="28"/>
          <w:szCs w:val="28"/>
          <w:shd w:val="clear" w:color="auto" w:fill="FFFFFF"/>
        </w:rPr>
        <w:t>о</w:t>
      </w:r>
      <w:r w:rsidRPr="009E6575">
        <w:rPr>
          <w:iCs/>
          <w:sz w:val="28"/>
          <w:szCs w:val="28"/>
          <w:shd w:val="clear" w:color="auto" w:fill="FFFFFF"/>
        </w:rPr>
        <w:t xml:space="preserve">средственно экскурсию проводят подготовленные </w:t>
      </w:r>
      <w:r>
        <w:rPr>
          <w:iCs/>
          <w:sz w:val="28"/>
          <w:szCs w:val="28"/>
          <w:shd w:val="clear" w:color="auto" w:fill="FFFFFF"/>
        </w:rPr>
        <w:t>экскурсоводы</w:t>
      </w:r>
      <w:r w:rsidRPr="009E6575">
        <w:rPr>
          <w:iCs/>
          <w:sz w:val="28"/>
          <w:szCs w:val="28"/>
          <w:shd w:val="clear" w:color="auto" w:fill="FFFFFF"/>
        </w:rPr>
        <w:t>.</w:t>
      </w:r>
    </w:p>
    <w:p w:rsidR="00F61FCF" w:rsidRDefault="00F61FCF" w:rsidP="00F61FCF">
      <w:pPr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9E6575">
        <w:rPr>
          <w:sz w:val="28"/>
          <w:szCs w:val="28"/>
        </w:rPr>
        <w:t>В летний период экскурсии проводятся ежедневно, за исключением понедельника, в 10.00, 13.00 и 16.00, продол</w:t>
      </w:r>
      <w:r>
        <w:rPr>
          <w:sz w:val="28"/>
          <w:szCs w:val="28"/>
        </w:rPr>
        <w:t>жительность которых составляет 2</w:t>
      </w:r>
      <w:r w:rsidRPr="009E6575">
        <w:rPr>
          <w:sz w:val="28"/>
          <w:szCs w:val="28"/>
        </w:rPr>
        <w:t xml:space="preserve"> часа.</w:t>
      </w:r>
      <w:r w:rsidRPr="009E6575">
        <w:rPr>
          <w:iCs/>
          <w:sz w:val="28"/>
          <w:szCs w:val="28"/>
          <w:shd w:val="clear" w:color="auto" w:fill="FFFFFF"/>
        </w:rPr>
        <w:t xml:space="preserve"> </w:t>
      </w:r>
    </w:p>
    <w:p w:rsidR="00F61FCF" w:rsidRPr="009E6575" w:rsidRDefault="00F61FCF" w:rsidP="00F61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E6575">
        <w:rPr>
          <w:sz w:val="28"/>
          <w:szCs w:val="28"/>
        </w:rPr>
        <w:t>меется сувенирная лавка, в которой представлено более 100 видов с</w:t>
      </w:r>
      <w:r w:rsidRPr="009E6575">
        <w:rPr>
          <w:sz w:val="28"/>
          <w:szCs w:val="28"/>
        </w:rPr>
        <w:t>у</w:t>
      </w:r>
      <w:r w:rsidRPr="009E6575">
        <w:rPr>
          <w:sz w:val="28"/>
          <w:szCs w:val="28"/>
        </w:rPr>
        <w:t xml:space="preserve">венирной продукции на любой вкус. Кроме того, туристы могут приобрести экологически чистые продукты, производимые на ферме: настойку на пантах, масло грецкого ореха холодного отжима, мёд, </w:t>
      </w:r>
      <w:r>
        <w:rPr>
          <w:sz w:val="28"/>
          <w:szCs w:val="28"/>
        </w:rPr>
        <w:t xml:space="preserve">маринованные грибы, тушенку и </w:t>
      </w:r>
      <w:r w:rsidRPr="009E6575">
        <w:rPr>
          <w:sz w:val="28"/>
          <w:szCs w:val="28"/>
        </w:rPr>
        <w:t xml:space="preserve">хлеб из русской печи. </w:t>
      </w:r>
    </w:p>
    <w:p w:rsidR="00730F43" w:rsidRDefault="00730F43" w:rsidP="0054698C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6.7. Гастрономический туризм.</w:t>
      </w:r>
    </w:p>
    <w:p w:rsidR="00730F43" w:rsidRDefault="00730F43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На территории района проживают жители более 40 национальностей. В многочисленных кафе и закусочных, расположенных вдоль Федеральной тра</w:t>
      </w:r>
      <w:r>
        <w:rPr>
          <w:color w:val="auto"/>
          <w:spacing w:val="-3"/>
          <w:szCs w:val="28"/>
        </w:rPr>
        <w:t>с</w:t>
      </w:r>
      <w:r>
        <w:rPr>
          <w:color w:val="auto"/>
          <w:spacing w:val="-3"/>
          <w:szCs w:val="28"/>
        </w:rPr>
        <w:t>сы «Кавказ» можно побаловать себя блюдами кавказкой кухни: дагестанской, чеченской, осетинской, грузинской, греческой, а также утолить голод традиц</w:t>
      </w:r>
      <w:r>
        <w:rPr>
          <w:color w:val="auto"/>
          <w:spacing w:val="-3"/>
          <w:szCs w:val="28"/>
        </w:rPr>
        <w:t>и</w:t>
      </w:r>
      <w:r>
        <w:rPr>
          <w:color w:val="auto"/>
          <w:spacing w:val="-3"/>
          <w:szCs w:val="28"/>
        </w:rPr>
        <w:t>онными русскими блюдами.</w:t>
      </w:r>
    </w:p>
    <w:p w:rsidR="00730F43" w:rsidRDefault="00730F43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6.8. Событийный туризм</w:t>
      </w:r>
    </w:p>
    <w:p w:rsidR="006E0D2D" w:rsidRDefault="00512A43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Событийный туризм на территории района отсутствует.</w:t>
      </w:r>
    </w:p>
    <w:p w:rsidR="00730F43" w:rsidRDefault="00730F43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6.9. Паломнический туризм</w:t>
      </w:r>
    </w:p>
    <w:p w:rsidR="006E0D2D" w:rsidRDefault="00877F0D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Паломнический туризм на территории района не развит.</w:t>
      </w:r>
    </w:p>
    <w:p w:rsidR="00730F43" w:rsidRDefault="00730F43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6.10. Социальный туризм</w:t>
      </w:r>
    </w:p>
    <w:p w:rsidR="00730F43" w:rsidRDefault="006E0D2D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>Социальный туризм на территории района отсутствует.</w:t>
      </w:r>
    </w:p>
    <w:p w:rsidR="00956079" w:rsidRDefault="00956079" w:rsidP="00730F43">
      <w:pPr>
        <w:pStyle w:val="a6"/>
        <w:widowControl w:val="0"/>
        <w:ind w:left="0" w:firstLine="720"/>
        <w:rPr>
          <w:color w:val="auto"/>
          <w:spacing w:val="-3"/>
          <w:szCs w:val="28"/>
        </w:rPr>
      </w:pPr>
    </w:p>
    <w:p w:rsidR="00A0611F" w:rsidRDefault="00A0611F" w:rsidP="00A0611F">
      <w:pPr>
        <w:pStyle w:val="a6"/>
        <w:widowControl w:val="0"/>
        <w:ind w:left="0" w:firstLine="720"/>
        <w:jc w:val="center"/>
        <w:rPr>
          <w:color w:val="auto"/>
          <w:spacing w:val="-3"/>
          <w:szCs w:val="28"/>
        </w:rPr>
      </w:pPr>
      <w:r>
        <w:rPr>
          <w:color w:val="auto"/>
          <w:spacing w:val="-3"/>
          <w:szCs w:val="28"/>
        </w:rPr>
        <w:t xml:space="preserve">7. Инвестиционный потенциал Андроповского </w:t>
      </w:r>
      <w:r w:rsidR="00276000">
        <w:rPr>
          <w:color w:val="auto"/>
          <w:spacing w:val="-3"/>
          <w:szCs w:val="28"/>
        </w:rPr>
        <w:t>муниципального округа</w:t>
      </w:r>
      <w:r>
        <w:rPr>
          <w:color w:val="auto"/>
          <w:spacing w:val="-3"/>
          <w:szCs w:val="28"/>
        </w:rPr>
        <w:t xml:space="preserve"> </w:t>
      </w:r>
      <w:r w:rsidR="004F725B" w:rsidRPr="004F725B">
        <w:rPr>
          <w:color w:val="auto"/>
          <w:spacing w:val="-3"/>
          <w:szCs w:val="28"/>
        </w:rPr>
        <w:t>Ставропольского края</w:t>
      </w:r>
    </w:p>
    <w:p w:rsidR="00A0611F" w:rsidRPr="001D2E40" w:rsidRDefault="00A0611F" w:rsidP="00A0611F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Район имеет выгодное географическое положение и привлекателен своими запасами сырья для производства строительных материалов (глина).</w:t>
      </w:r>
    </w:p>
    <w:p w:rsidR="00A0611F" w:rsidRDefault="00A0611F" w:rsidP="00A0611F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На территории Андроповского района эксплуатируется 3 месторожд</w:t>
      </w:r>
      <w:r w:rsidRPr="001D2E40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ния нерудного сырья - </w:t>
      </w:r>
      <w:r w:rsidRPr="001D2E40">
        <w:rPr>
          <w:color w:val="000000"/>
          <w:szCs w:val="28"/>
        </w:rPr>
        <w:t>глинистого сырья для производства кирпича, глин</w:t>
      </w:r>
      <w:r w:rsidRPr="001D2E40">
        <w:rPr>
          <w:color w:val="000000"/>
          <w:szCs w:val="28"/>
        </w:rPr>
        <w:t>и</w:t>
      </w:r>
      <w:r w:rsidRPr="001D2E40">
        <w:rPr>
          <w:color w:val="000000"/>
          <w:szCs w:val="28"/>
        </w:rPr>
        <w:t xml:space="preserve">стого сырья для производства керамзитового гравия, пески для строительства растворов и силикатных изделий и камней строительных. </w:t>
      </w:r>
    </w:p>
    <w:p w:rsidR="00906B24" w:rsidRPr="001D2E40" w:rsidRDefault="00906B24" w:rsidP="00906B24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 xml:space="preserve">Район </w:t>
      </w:r>
      <w:r>
        <w:rPr>
          <w:color w:val="000000"/>
          <w:szCs w:val="28"/>
        </w:rPr>
        <w:t>полностью газифицирован</w:t>
      </w:r>
      <w:r w:rsidRPr="001D2E40">
        <w:rPr>
          <w:color w:val="000000"/>
          <w:szCs w:val="28"/>
        </w:rPr>
        <w:t>.</w:t>
      </w:r>
    </w:p>
    <w:p w:rsidR="00666495" w:rsidRDefault="00666495" w:rsidP="00666495">
      <w:pPr>
        <w:widowControl w:val="0"/>
        <w:tabs>
          <w:tab w:val="left" w:pos="-1701"/>
        </w:tabs>
        <w:ind w:firstLine="709"/>
        <w:jc w:val="both"/>
        <w:rPr>
          <w:color w:val="000000"/>
          <w:sz w:val="28"/>
          <w:szCs w:val="28"/>
        </w:rPr>
      </w:pPr>
      <w:r w:rsidRPr="00355AF4">
        <w:rPr>
          <w:color w:val="000000"/>
          <w:sz w:val="28"/>
          <w:szCs w:val="28"/>
        </w:rPr>
        <w:t>В экономике района ведущее место занимает сельское хозяйство, кот</w:t>
      </w:r>
      <w:r w:rsidRPr="00355AF4">
        <w:rPr>
          <w:color w:val="000000"/>
          <w:sz w:val="28"/>
          <w:szCs w:val="28"/>
        </w:rPr>
        <w:t>о</w:t>
      </w:r>
      <w:r w:rsidRPr="00355AF4">
        <w:rPr>
          <w:color w:val="000000"/>
          <w:sz w:val="28"/>
          <w:szCs w:val="28"/>
        </w:rPr>
        <w:t>рое в растениеводческой отрасли специализируется на выращивании зерн</w:t>
      </w:r>
      <w:r w:rsidRPr="00355AF4">
        <w:rPr>
          <w:color w:val="000000"/>
          <w:sz w:val="28"/>
          <w:szCs w:val="28"/>
        </w:rPr>
        <w:t>о</w:t>
      </w:r>
      <w:r w:rsidRPr="00355AF4">
        <w:rPr>
          <w:color w:val="000000"/>
          <w:sz w:val="28"/>
          <w:szCs w:val="28"/>
        </w:rPr>
        <w:t>вых, технических культур и продукции садоводства.</w:t>
      </w:r>
    </w:p>
    <w:p w:rsidR="00906B24" w:rsidRPr="00355AF4" w:rsidRDefault="00666495" w:rsidP="00906B24">
      <w:pPr>
        <w:pStyle w:val="2d"/>
        <w:rPr>
          <w:color w:val="000000"/>
        </w:rPr>
      </w:pPr>
      <w:r>
        <w:rPr>
          <w:color w:val="000000"/>
        </w:rPr>
        <w:t>Также в</w:t>
      </w:r>
      <w:r w:rsidR="00906B24" w:rsidRPr="00355AF4">
        <w:rPr>
          <w:color w:val="000000"/>
        </w:rPr>
        <w:t>едущими секторами экономической деятельности, обеспечив</w:t>
      </w:r>
      <w:r w:rsidR="00906B24" w:rsidRPr="00355AF4">
        <w:rPr>
          <w:color w:val="000000"/>
        </w:rPr>
        <w:t>а</w:t>
      </w:r>
      <w:r w:rsidR="00906B24" w:rsidRPr="00355AF4">
        <w:rPr>
          <w:color w:val="000000"/>
        </w:rPr>
        <w:t>ющими основной объем производства, промышленность, розничная торго</w:t>
      </w:r>
      <w:r w:rsidR="00906B24" w:rsidRPr="00355AF4">
        <w:rPr>
          <w:color w:val="000000"/>
        </w:rPr>
        <w:t>в</w:t>
      </w:r>
      <w:r w:rsidR="00906B24" w:rsidRPr="00355AF4">
        <w:rPr>
          <w:color w:val="000000"/>
        </w:rPr>
        <w:t>ля, строительство, транспорт и связь</w:t>
      </w:r>
      <w:r w:rsidR="00906B24" w:rsidRPr="00754A89">
        <w:rPr>
          <w:color w:val="000000"/>
        </w:rPr>
        <w:t xml:space="preserve">. </w:t>
      </w:r>
    </w:p>
    <w:p w:rsidR="00906B24" w:rsidRPr="00355AF4" w:rsidRDefault="00906B24" w:rsidP="00906B24">
      <w:pPr>
        <w:widowControl w:val="0"/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355AF4">
        <w:rPr>
          <w:color w:val="000000"/>
          <w:sz w:val="28"/>
          <w:szCs w:val="28"/>
        </w:rPr>
        <w:t xml:space="preserve">В Андроповском районе имеются солидные ресурсы для реализации различных инвестиционных проектов. </w:t>
      </w:r>
      <w:r w:rsidRPr="00355AF4">
        <w:rPr>
          <w:color w:val="111111"/>
          <w:sz w:val="28"/>
          <w:szCs w:val="28"/>
        </w:rPr>
        <w:t>Здесь наиболее перспективными направлениями являются</w:t>
      </w:r>
      <w:r>
        <w:rPr>
          <w:color w:val="111111"/>
          <w:sz w:val="28"/>
          <w:szCs w:val="28"/>
        </w:rPr>
        <w:t>:</w:t>
      </w:r>
      <w:r w:rsidRPr="00355AF4">
        <w:rPr>
          <w:color w:val="111111"/>
          <w:sz w:val="28"/>
          <w:szCs w:val="28"/>
        </w:rPr>
        <w:t xml:space="preserve"> развитие производств по переработке сельскох</w:t>
      </w:r>
      <w:r w:rsidRPr="00355AF4">
        <w:rPr>
          <w:color w:val="111111"/>
          <w:sz w:val="28"/>
          <w:szCs w:val="28"/>
        </w:rPr>
        <w:t>о</w:t>
      </w:r>
      <w:r w:rsidRPr="00355AF4">
        <w:rPr>
          <w:color w:val="111111"/>
          <w:sz w:val="28"/>
          <w:szCs w:val="28"/>
        </w:rPr>
        <w:t xml:space="preserve">зяйственной продукции, </w:t>
      </w:r>
      <w:r w:rsidRPr="00355AF4">
        <w:rPr>
          <w:sz w:val="28"/>
          <w:szCs w:val="28"/>
        </w:rPr>
        <w:t>добыче минерально-сырьевых ресурсов, выпуск на их основе строительных материалов и прочих видов готовой продукции.</w:t>
      </w:r>
    </w:p>
    <w:p w:rsidR="00906B24" w:rsidRDefault="00906B24" w:rsidP="00E728A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55AF4">
        <w:rPr>
          <w:color w:val="000000"/>
          <w:sz w:val="28"/>
          <w:szCs w:val="28"/>
        </w:rPr>
        <w:t xml:space="preserve">Одним из положительных факторов является наличие земельных участков, свободных от застройки, которые могут быть использованы как </w:t>
      </w:r>
      <w:r w:rsidRPr="00355AF4">
        <w:rPr>
          <w:color w:val="000000"/>
          <w:sz w:val="28"/>
          <w:szCs w:val="28"/>
        </w:rPr>
        <w:lastRenderedPageBreak/>
        <w:t>инвестиционные площадки. Так на территории Андроповского района для этих целей есть участки земель под промышленные цели.</w:t>
      </w:r>
    </w:p>
    <w:p w:rsidR="007713CA" w:rsidRDefault="00906B24" w:rsidP="00666495">
      <w:pPr>
        <w:widowControl w:val="0"/>
        <w:tabs>
          <w:tab w:val="left" w:pos="-1701"/>
        </w:tabs>
        <w:ind w:firstLine="709"/>
        <w:jc w:val="both"/>
        <w:rPr>
          <w:sz w:val="28"/>
        </w:rPr>
      </w:pPr>
      <w:r w:rsidRPr="0027276F">
        <w:rPr>
          <w:sz w:val="28"/>
        </w:rPr>
        <w:t>Район имеет возможность обеспечить профессиональными кадрами в сфере сельского хозяйства на базе Г</w:t>
      </w:r>
      <w:r w:rsidR="007713CA">
        <w:rPr>
          <w:sz w:val="28"/>
        </w:rPr>
        <w:t>П</w:t>
      </w:r>
      <w:r w:rsidRPr="0027276F">
        <w:rPr>
          <w:sz w:val="28"/>
        </w:rPr>
        <w:t xml:space="preserve">БОУ </w:t>
      </w:r>
      <w:r w:rsidR="007713CA">
        <w:rPr>
          <w:sz w:val="28"/>
        </w:rPr>
        <w:t>«</w:t>
      </w:r>
      <w:r w:rsidRPr="0027276F">
        <w:rPr>
          <w:sz w:val="28"/>
        </w:rPr>
        <w:t>Курсавский региональный ко</w:t>
      </w:r>
      <w:r w:rsidRPr="0027276F">
        <w:rPr>
          <w:sz w:val="28"/>
        </w:rPr>
        <w:t>л</w:t>
      </w:r>
      <w:r w:rsidRPr="0027276F">
        <w:rPr>
          <w:sz w:val="28"/>
        </w:rPr>
        <w:t>ледж «Интеграл»</w:t>
      </w:r>
      <w:r w:rsidR="00666495">
        <w:rPr>
          <w:sz w:val="28"/>
        </w:rPr>
        <w:t>.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09"/>
        <w:jc w:val="both"/>
        <w:rPr>
          <w:sz w:val="28"/>
        </w:rPr>
      </w:pPr>
      <w:r w:rsidRPr="00355AF4">
        <w:rPr>
          <w:sz w:val="28"/>
          <w:szCs w:val="28"/>
        </w:rPr>
        <w:t xml:space="preserve">В целом Андроповский район обладает комплексом конкурентных преимуществ, основными среди которых являются: 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выгодное географическое положение;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наличие минерально-сырьевых ресурсов;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благоприятные условия для развития агропромышленного комплекса;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опыт ведения сельского хозяйства и накопленный производственный потенциал;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получение экологически чистой сельскохозяйственной продукции;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наличие высококвалифицированных трудовых ресурсов</w:t>
      </w:r>
      <w:r>
        <w:rPr>
          <w:sz w:val="28"/>
          <w:szCs w:val="28"/>
        </w:rPr>
        <w:t>.</w:t>
      </w:r>
    </w:p>
    <w:p w:rsidR="00906B24" w:rsidRPr="00355AF4" w:rsidRDefault="00906B24" w:rsidP="00906B2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Вышеперечисленные конкурентные преимущества являются благопр</w:t>
      </w:r>
      <w:r w:rsidRPr="00355AF4">
        <w:rPr>
          <w:sz w:val="28"/>
          <w:szCs w:val="28"/>
        </w:rPr>
        <w:t>и</w:t>
      </w:r>
      <w:r w:rsidRPr="00355AF4">
        <w:rPr>
          <w:sz w:val="28"/>
          <w:szCs w:val="28"/>
        </w:rPr>
        <w:t>ятными условиями для привлечения инвестиций к дальнейшему развитию экономики района и укреплению лидирующих позиций в Ставропольском крае.</w:t>
      </w:r>
    </w:p>
    <w:p w:rsidR="003E1A01" w:rsidRDefault="003E1A01" w:rsidP="00E728AC">
      <w:pPr>
        <w:widowControl w:val="0"/>
        <w:spacing w:line="240" w:lineRule="exact"/>
        <w:rPr>
          <w:color w:val="000000"/>
          <w:sz w:val="28"/>
          <w:szCs w:val="28"/>
        </w:rPr>
      </w:pPr>
    </w:p>
    <w:p w:rsidR="004F725B" w:rsidRPr="009055A1" w:rsidRDefault="0054698C" w:rsidP="0067537C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</w:rPr>
        <w:t>8</w:t>
      </w:r>
      <w:r w:rsidR="00666495">
        <w:rPr>
          <w:sz w:val="28"/>
        </w:rPr>
        <w:t>.</w:t>
      </w:r>
      <w:r w:rsidR="00F61FCF">
        <w:rPr>
          <w:sz w:val="28"/>
        </w:rPr>
        <w:t xml:space="preserve"> Экономика </w:t>
      </w:r>
      <w:r w:rsidR="00276000">
        <w:rPr>
          <w:sz w:val="28"/>
        </w:rPr>
        <w:t xml:space="preserve">Андроповского </w:t>
      </w:r>
      <w:r w:rsidR="00F61FCF">
        <w:rPr>
          <w:sz w:val="28"/>
        </w:rPr>
        <w:t xml:space="preserve">муниципального округа </w:t>
      </w:r>
      <w:r w:rsidR="004F725B" w:rsidRPr="004F725B">
        <w:rPr>
          <w:sz w:val="28"/>
          <w:szCs w:val="28"/>
        </w:rPr>
        <w:t>Ставропольского края</w:t>
      </w:r>
    </w:p>
    <w:p w:rsidR="00F4194B" w:rsidRDefault="00F4194B" w:rsidP="00F4194B">
      <w:pPr>
        <w:ind w:firstLine="567"/>
        <w:jc w:val="both"/>
        <w:rPr>
          <w:sz w:val="28"/>
          <w:szCs w:val="28"/>
        </w:rPr>
      </w:pPr>
      <w:proofErr w:type="gramStart"/>
      <w:r w:rsidRPr="00EC3DC3">
        <w:rPr>
          <w:sz w:val="28"/>
          <w:szCs w:val="28"/>
        </w:rPr>
        <w:t>Структура и объем муниципального имущества округа по состоянию на 1 января 202</w:t>
      </w:r>
      <w:r>
        <w:rPr>
          <w:sz w:val="28"/>
          <w:szCs w:val="28"/>
        </w:rPr>
        <w:t>2</w:t>
      </w:r>
      <w:r w:rsidRPr="00EC3DC3">
        <w:rPr>
          <w:sz w:val="28"/>
          <w:szCs w:val="28"/>
        </w:rPr>
        <w:t xml:space="preserve"> года  включают в себя</w:t>
      </w:r>
      <w:r>
        <w:rPr>
          <w:sz w:val="28"/>
          <w:szCs w:val="28"/>
        </w:rPr>
        <w:t xml:space="preserve"> </w:t>
      </w:r>
      <w:r w:rsidRPr="00EC3DC3">
        <w:rPr>
          <w:sz w:val="28"/>
          <w:szCs w:val="28"/>
        </w:rPr>
        <w:t>62 муниципальных учреждения, в том числе: 39 – бюджетных, 21 – ка</w:t>
      </w:r>
      <w:r>
        <w:rPr>
          <w:sz w:val="28"/>
          <w:szCs w:val="28"/>
        </w:rPr>
        <w:t xml:space="preserve">зенное и 2 автономных. </w:t>
      </w:r>
      <w:proofErr w:type="gramEnd"/>
    </w:p>
    <w:p w:rsidR="00F4194B" w:rsidRPr="004D0391" w:rsidRDefault="00F4194B" w:rsidP="00F4194B">
      <w:pPr>
        <w:ind w:firstLine="567"/>
        <w:jc w:val="both"/>
        <w:rPr>
          <w:sz w:val="28"/>
          <w:szCs w:val="28"/>
        </w:rPr>
      </w:pPr>
      <w:r w:rsidRPr="004D0391">
        <w:rPr>
          <w:sz w:val="28"/>
          <w:szCs w:val="28"/>
        </w:rPr>
        <w:t>По состоянию на 01 января 2022 г. на территории округа зарегистрир</w:t>
      </w:r>
      <w:r w:rsidRPr="004D0391">
        <w:rPr>
          <w:sz w:val="28"/>
          <w:szCs w:val="28"/>
        </w:rPr>
        <w:t>о</w:t>
      </w:r>
      <w:r w:rsidRPr="004D0391">
        <w:rPr>
          <w:sz w:val="28"/>
          <w:szCs w:val="28"/>
        </w:rPr>
        <w:t>вано 272 юридических лиц</w:t>
      </w:r>
      <w:r>
        <w:rPr>
          <w:sz w:val="28"/>
          <w:szCs w:val="28"/>
        </w:rPr>
        <w:t>а</w:t>
      </w:r>
      <w:r w:rsidRPr="004D0391">
        <w:rPr>
          <w:sz w:val="28"/>
          <w:szCs w:val="28"/>
        </w:rPr>
        <w:t xml:space="preserve"> и 606 индивидуальных предпринимателей (2020 г. - 285 юридических лиц и 644 индивидуальных предпринимателей).</w:t>
      </w:r>
    </w:p>
    <w:p w:rsidR="00F4194B" w:rsidRPr="004D0391" w:rsidRDefault="00F4194B" w:rsidP="00F4194B">
      <w:pPr>
        <w:ind w:firstLine="567"/>
        <w:jc w:val="both"/>
        <w:rPr>
          <w:sz w:val="28"/>
          <w:szCs w:val="28"/>
        </w:rPr>
      </w:pPr>
      <w:r w:rsidRPr="004D0391">
        <w:rPr>
          <w:sz w:val="28"/>
          <w:szCs w:val="28"/>
        </w:rPr>
        <w:t>За год зарегистрировано 399 самозанятых граждан, применяющих налог на профессиональный доход (2020 год – 190 человек). В 2021 году финанс</w:t>
      </w:r>
      <w:r w:rsidRPr="004D0391">
        <w:rPr>
          <w:sz w:val="28"/>
          <w:szCs w:val="28"/>
        </w:rPr>
        <w:t>о</w:t>
      </w:r>
      <w:r w:rsidRPr="004D0391">
        <w:rPr>
          <w:sz w:val="28"/>
          <w:szCs w:val="28"/>
        </w:rPr>
        <w:t>вую поддержку из федерального бюджета, направленную на сохранение р</w:t>
      </w:r>
      <w:r w:rsidRPr="004D0391">
        <w:rPr>
          <w:sz w:val="28"/>
          <w:szCs w:val="28"/>
        </w:rPr>
        <w:t>а</w:t>
      </w:r>
      <w:r w:rsidRPr="004D0391">
        <w:rPr>
          <w:sz w:val="28"/>
          <w:szCs w:val="28"/>
        </w:rPr>
        <w:t xml:space="preserve">бочих мест, получили 83 хозяйствующих субъекта округа на сумму более 1,5 млн. рублей. </w:t>
      </w:r>
    </w:p>
    <w:p w:rsidR="00F4194B" w:rsidRPr="004D0391" w:rsidRDefault="00F4194B" w:rsidP="00F4194B">
      <w:pPr>
        <w:ind w:firstLine="567"/>
        <w:jc w:val="both"/>
        <w:rPr>
          <w:sz w:val="28"/>
          <w:szCs w:val="28"/>
        </w:rPr>
      </w:pPr>
      <w:r w:rsidRPr="004D0391">
        <w:rPr>
          <w:sz w:val="28"/>
          <w:szCs w:val="28"/>
        </w:rPr>
        <w:t>В целях поддержки семей, имеющих детей и относящихся к категории малоимущих, заключаются социальные контракты. 18 человек открыли свое дело, а 17 семей привлекли полученные средства на развитие личного по</w:t>
      </w:r>
      <w:r w:rsidRPr="004D0391">
        <w:rPr>
          <w:sz w:val="28"/>
          <w:szCs w:val="28"/>
        </w:rPr>
        <w:t>д</w:t>
      </w:r>
      <w:r w:rsidRPr="004D0391">
        <w:rPr>
          <w:sz w:val="28"/>
          <w:szCs w:val="28"/>
        </w:rPr>
        <w:t>собного хозяйства. Общая сумма поддержки составила 5,97 млн. рублей. О</w:t>
      </w:r>
      <w:r w:rsidRPr="004D0391">
        <w:rPr>
          <w:sz w:val="28"/>
          <w:szCs w:val="28"/>
        </w:rPr>
        <w:t>т</w:t>
      </w:r>
      <w:r w:rsidRPr="004D0391">
        <w:rPr>
          <w:sz w:val="28"/>
          <w:szCs w:val="28"/>
        </w:rPr>
        <w:t>крыто 3 магазина, 5 парикмахерских салонов, 2 станции техобслуживания а</w:t>
      </w:r>
      <w:r w:rsidRPr="004D0391">
        <w:rPr>
          <w:sz w:val="28"/>
          <w:szCs w:val="28"/>
        </w:rPr>
        <w:t>в</w:t>
      </w:r>
      <w:r w:rsidRPr="004D0391">
        <w:rPr>
          <w:sz w:val="28"/>
          <w:szCs w:val="28"/>
        </w:rPr>
        <w:t>томобилей.</w:t>
      </w:r>
    </w:p>
    <w:p w:rsidR="00276000" w:rsidRPr="00EC3DC3" w:rsidRDefault="00276000" w:rsidP="00276000">
      <w:pPr>
        <w:ind w:firstLine="567"/>
        <w:jc w:val="both"/>
        <w:rPr>
          <w:sz w:val="28"/>
          <w:szCs w:val="28"/>
        </w:rPr>
      </w:pPr>
      <w:r w:rsidRPr="00EC3DC3">
        <w:rPr>
          <w:sz w:val="28"/>
          <w:szCs w:val="28"/>
        </w:rPr>
        <w:t>За отчетный период консолидированный бюджет округа исполнен в ц</w:t>
      </w:r>
      <w:r w:rsidRPr="00EC3DC3">
        <w:rPr>
          <w:sz w:val="28"/>
          <w:szCs w:val="28"/>
        </w:rPr>
        <w:t>е</w:t>
      </w:r>
      <w:r w:rsidRPr="00EC3DC3">
        <w:rPr>
          <w:sz w:val="28"/>
          <w:szCs w:val="28"/>
        </w:rPr>
        <w:t>лом: по доходам - на 102</w:t>
      </w:r>
      <w:r>
        <w:rPr>
          <w:sz w:val="28"/>
          <w:szCs w:val="28"/>
        </w:rPr>
        <w:t>%</w:t>
      </w:r>
      <w:r w:rsidRPr="00EC3DC3">
        <w:rPr>
          <w:sz w:val="28"/>
          <w:szCs w:val="28"/>
        </w:rPr>
        <w:t xml:space="preserve"> в сумме 1 213,46 млн. рублей, по расходам - на 97 процента в сумме 1 229,97 млн. рублей, с превышением расходов над дох</w:t>
      </w:r>
      <w:r w:rsidRPr="00EC3DC3">
        <w:rPr>
          <w:sz w:val="28"/>
          <w:szCs w:val="28"/>
        </w:rPr>
        <w:t>о</w:t>
      </w:r>
      <w:r w:rsidRPr="00EC3DC3">
        <w:rPr>
          <w:sz w:val="28"/>
          <w:szCs w:val="28"/>
        </w:rPr>
        <w:t>дами (с дефицитом) в сумме 16,51 млн. рублей.</w:t>
      </w:r>
    </w:p>
    <w:p w:rsidR="00276000" w:rsidRPr="00EC3DC3" w:rsidRDefault="00276000" w:rsidP="00276000">
      <w:pPr>
        <w:ind w:firstLine="567"/>
        <w:jc w:val="both"/>
        <w:rPr>
          <w:sz w:val="28"/>
          <w:szCs w:val="28"/>
        </w:rPr>
      </w:pPr>
      <w:r w:rsidRPr="00EC3DC3">
        <w:rPr>
          <w:sz w:val="28"/>
          <w:szCs w:val="28"/>
        </w:rPr>
        <w:t>В доходную часть бюджета округа за отчетный период поступило нал</w:t>
      </w:r>
      <w:r w:rsidRPr="00EC3DC3">
        <w:rPr>
          <w:sz w:val="28"/>
          <w:szCs w:val="28"/>
        </w:rPr>
        <w:t>о</w:t>
      </w:r>
      <w:r w:rsidRPr="00EC3DC3">
        <w:rPr>
          <w:sz w:val="28"/>
          <w:szCs w:val="28"/>
        </w:rPr>
        <w:t>говых и неналоговых доходов в объеме 232 млн. рублей, что на 21</w:t>
      </w:r>
      <w:r>
        <w:rPr>
          <w:sz w:val="28"/>
          <w:szCs w:val="28"/>
        </w:rPr>
        <w:t>%</w:t>
      </w:r>
      <w:r w:rsidRPr="00EC3DC3">
        <w:rPr>
          <w:sz w:val="28"/>
          <w:szCs w:val="28"/>
        </w:rPr>
        <w:t xml:space="preserve"> или на 40,12 млн. рублей выше уровня аналогичного периода. Значительный пр</w:t>
      </w:r>
      <w:r w:rsidRPr="00EC3DC3">
        <w:rPr>
          <w:sz w:val="28"/>
          <w:szCs w:val="28"/>
        </w:rPr>
        <w:t>и</w:t>
      </w:r>
      <w:r w:rsidRPr="00EC3DC3">
        <w:rPr>
          <w:sz w:val="28"/>
          <w:szCs w:val="28"/>
        </w:rPr>
        <w:lastRenderedPageBreak/>
        <w:t>рост сложился по группе имущественных налогов (земельный налог и налог на имущество физических лиц) – более 17 млн. рублей, по группе налогов на совокупный доход – более 6,9 млн. рублей, доходы от использования имущ</w:t>
      </w:r>
      <w:r w:rsidRPr="00EC3DC3">
        <w:rPr>
          <w:sz w:val="28"/>
          <w:szCs w:val="28"/>
        </w:rPr>
        <w:t>е</w:t>
      </w:r>
      <w:r w:rsidRPr="00EC3DC3">
        <w:rPr>
          <w:sz w:val="28"/>
          <w:szCs w:val="28"/>
        </w:rPr>
        <w:t>ства – более 8,4 млн. рублей.</w:t>
      </w:r>
    </w:p>
    <w:p w:rsidR="00276000" w:rsidRPr="00EC3DC3" w:rsidRDefault="00276000" w:rsidP="00276000">
      <w:pPr>
        <w:ind w:firstLine="567"/>
        <w:jc w:val="both"/>
        <w:rPr>
          <w:sz w:val="28"/>
          <w:szCs w:val="28"/>
        </w:rPr>
      </w:pPr>
      <w:r w:rsidRPr="00EC3DC3">
        <w:rPr>
          <w:sz w:val="28"/>
          <w:szCs w:val="28"/>
        </w:rPr>
        <w:t>Кроме того, превышение объемов поступлений в бюджет округа обесп</w:t>
      </w:r>
      <w:r w:rsidRPr="00EC3DC3">
        <w:rPr>
          <w:sz w:val="28"/>
          <w:szCs w:val="28"/>
        </w:rPr>
        <w:t>е</w:t>
      </w:r>
      <w:r w:rsidRPr="00EC3DC3">
        <w:rPr>
          <w:sz w:val="28"/>
          <w:szCs w:val="28"/>
        </w:rPr>
        <w:t>чено за счет прироста объемов по следующим видам налоговых и неналог</w:t>
      </w:r>
      <w:r w:rsidRPr="00EC3DC3">
        <w:rPr>
          <w:sz w:val="28"/>
          <w:szCs w:val="28"/>
        </w:rPr>
        <w:t>о</w:t>
      </w:r>
      <w:r w:rsidRPr="00EC3DC3">
        <w:rPr>
          <w:sz w:val="28"/>
          <w:szCs w:val="28"/>
        </w:rPr>
        <w:t>вых доходов: акцизам – на 18</w:t>
      </w:r>
      <w:r>
        <w:rPr>
          <w:sz w:val="28"/>
          <w:szCs w:val="28"/>
        </w:rPr>
        <w:t>%</w:t>
      </w:r>
      <w:r w:rsidRPr="00EC3DC3">
        <w:rPr>
          <w:sz w:val="28"/>
          <w:szCs w:val="28"/>
        </w:rPr>
        <w:t xml:space="preserve">, налогу, госпошлины на </w:t>
      </w:r>
      <w:r>
        <w:rPr>
          <w:sz w:val="28"/>
          <w:szCs w:val="28"/>
        </w:rPr>
        <w:t>–</w:t>
      </w:r>
      <w:r w:rsidRPr="00EC3DC3">
        <w:rPr>
          <w:sz w:val="28"/>
          <w:szCs w:val="28"/>
        </w:rPr>
        <w:t xml:space="preserve"> 26</w:t>
      </w:r>
      <w:r>
        <w:rPr>
          <w:sz w:val="28"/>
          <w:szCs w:val="28"/>
        </w:rPr>
        <w:t>%</w:t>
      </w:r>
      <w:r w:rsidRPr="00EC3DC3">
        <w:rPr>
          <w:sz w:val="28"/>
          <w:szCs w:val="28"/>
        </w:rPr>
        <w:t>, доходы от оказания платных услуг (работ) и компенсации затрат государства – в 3 раза, штрафные санкции - на 22</w:t>
      </w:r>
      <w:r>
        <w:rPr>
          <w:sz w:val="28"/>
          <w:szCs w:val="28"/>
        </w:rPr>
        <w:t>%</w:t>
      </w:r>
      <w:r w:rsidRPr="00EC3DC3">
        <w:rPr>
          <w:sz w:val="28"/>
          <w:szCs w:val="28"/>
        </w:rPr>
        <w:t>, прочие неналоговые доходы - в 20 раз.</w:t>
      </w:r>
    </w:p>
    <w:p w:rsidR="00276000" w:rsidRPr="00595F50" w:rsidRDefault="00276000" w:rsidP="00276000">
      <w:pPr>
        <w:spacing w:line="240" w:lineRule="atLeast"/>
        <w:ind w:firstLine="567"/>
        <w:jc w:val="both"/>
        <w:rPr>
          <w:sz w:val="28"/>
          <w:szCs w:val="28"/>
        </w:rPr>
      </w:pPr>
      <w:r w:rsidRPr="00595F50">
        <w:rPr>
          <w:sz w:val="28"/>
          <w:szCs w:val="28"/>
        </w:rPr>
        <w:t xml:space="preserve">Среднемесячная заработная плата работников списочного состава по всем видам экономической деятельности за 2021 г. составила </w:t>
      </w:r>
      <w:r>
        <w:rPr>
          <w:sz w:val="28"/>
          <w:szCs w:val="28"/>
        </w:rPr>
        <w:t>30 170,5</w:t>
      </w:r>
      <w:r w:rsidRPr="00595F50">
        <w:rPr>
          <w:sz w:val="28"/>
          <w:szCs w:val="28"/>
        </w:rPr>
        <w:t xml:space="preserve"> рубля, к периоду прошлого года рост на </w:t>
      </w:r>
      <w:r>
        <w:rPr>
          <w:sz w:val="28"/>
          <w:szCs w:val="28"/>
        </w:rPr>
        <w:t>2,4</w:t>
      </w:r>
      <w:r w:rsidRPr="00595F50">
        <w:rPr>
          <w:sz w:val="28"/>
          <w:szCs w:val="28"/>
        </w:rPr>
        <w:t>%.</w:t>
      </w:r>
    </w:p>
    <w:p w:rsidR="00276000" w:rsidRPr="00595F50" w:rsidRDefault="00276000" w:rsidP="00276000">
      <w:pPr>
        <w:spacing w:line="240" w:lineRule="atLeast"/>
        <w:ind w:firstLine="567"/>
        <w:jc w:val="both"/>
        <w:rPr>
          <w:sz w:val="28"/>
          <w:szCs w:val="28"/>
        </w:rPr>
      </w:pPr>
      <w:r w:rsidRPr="00595F50">
        <w:rPr>
          <w:sz w:val="28"/>
          <w:szCs w:val="28"/>
        </w:rPr>
        <w:t>Среднесписочная численность работников (без внешних совместителей) по видам всем экономической деятельности за 2021 г. составила 2 65</w:t>
      </w:r>
      <w:r>
        <w:rPr>
          <w:sz w:val="28"/>
          <w:szCs w:val="28"/>
        </w:rPr>
        <w:t>3</w:t>
      </w:r>
      <w:r w:rsidRPr="00595F50">
        <w:rPr>
          <w:sz w:val="28"/>
          <w:szCs w:val="28"/>
        </w:rPr>
        <w:t xml:space="preserve"> чел</w:t>
      </w:r>
      <w:r w:rsidRPr="00595F50">
        <w:rPr>
          <w:sz w:val="28"/>
          <w:szCs w:val="28"/>
        </w:rPr>
        <w:t>о</w:t>
      </w:r>
      <w:r w:rsidRPr="00595F50">
        <w:rPr>
          <w:sz w:val="28"/>
          <w:szCs w:val="28"/>
        </w:rPr>
        <w:t>век</w:t>
      </w:r>
      <w:r>
        <w:rPr>
          <w:sz w:val="28"/>
          <w:szCs w:val="28"/>
        </w:rPr>
        <w:t>а (95,9% к 2020 г.)</w:t>
      </w:r>
      <w:r w:rsidRPr="00595F50">
        <w:rPr>
          <w:sz w:val="28"/>
          <w:szCs w:val="28"/>
        </w:rPr>
        <w:t>.</w:t>
      </w:r>
    </w:p>
    <w:p w:rsidR="00276000" w:rsidRPr="00595F50" w:rsidRDefault="00276000" w:rsidP="00276000">
      <w:pPr>
        <w:spacing w:line="240" w:lineRule="atLeast"/>
        <w:ind w:firstLine="567"/>
        <w:jc w:val="both"/>
        <w:rPr>
          <w:sz w:val="28"/>
          <w:szCs w:val="28"/>
        </w:rPr>
      </w:pPr>
      <w:r w:rsidRPr="00595F50">
        <w:rPr>
          <w:sz w:val="28"/>
          <w:szCs w:val="28"/>
        </w:rPr>
        <w:t>Численность экономически активного населения округа в среднем за 2021 год составила 20,0 тыс. человек, занятое население – 10,0 тыс. человек. Уровень безработицы 0,7% (2020 г. – 4,3%).</w:t>
      </w:r>
    </w:p>
    <w:p w:rsidR="00276000" w:rsidRPr="004D0391" w:rsidRDefault="00276000" w:rsidP="00276000">
      <w:pPr>
        <w:pStyle w:val="a8"/>
        <w:ind w:firstLine="567"/>
        <w:rPr>
          <w:szCs w:val="28"/>
        </w:rPr>
      </w:pPr>
      <w:r w:rsidRPr="004D0391">
        <w:rPr>
          <w:szCs w:val="28"/>
        </w:rPr>
        <w:t>Объём инвестиций в основной капитал, направленный на развитие эк</w:t>
      </w:r>
      <w:r w:rsidRPr="004D0391">
        <w:rPr>
          <w:szCs w:val="28"/>
        </w:rPr>
        <w:t>о</w:t>
      </w:r>
      <w:r w:rsidRPr="004D0391">
        <w:rPr>
          <w:szCs w:val="28"/>
        </w:rPr>
        <w:t>номики и социальной сферы Андроповского муниципального округа Ставр</w:t>
      </w:r>
      <w:r w:rsidRPr="004D0391">
        <w:rPr>
          <w:szCs w:val="28"/>
        </w:rPr>
        <w:t>о</w:t>
      </w:r>
      <w:r w:rsidRPr="004D0391">
        <w:rPr>
          <w:szCs w:val="28"/>
        </w:rPr>
        <w:t xml:space="preserve">польского края (далее – округ) субъектами малого предпринимательства за 2021 году составил 1 300,25 млн. рублей, к прошлому году рост на 8%. </w:t>
      </w:r>
    </w:p>
    <w:p w:rsidR="00276000" w:rsidRPr="004D0391" w:rsidRDefault="00276000" w:rsidP="00276000">
      <w:pPr>
        <w:pStyle w:val="a8"/>
        <w:ind w:firstLine="567"/>
        <w:rPr>
          <w:szCs w:val="28"/>
        </w:rPr>
      </w:pPr>
      <w:r w:rsidRPr="004D0391">
        <w:rPr>
          <w:szCs w:val="28"/>
        </w:rPr>
        <w:t xml:space="preserve">В истекшем году деятельность администрации округа в финансово-экономической сфере была направлена на достижение устойчивых темпов экономического роста и улучшение финансовой обеспеченности округа. </w:t>
      </w:r>
    </w:p>
    <w:p w:rsidR="00276000" w:rsidRPr="004D0391" w:rsidRDefault="00276000" w:rsidP="00276000">
      <w:pPr>
        <w:pStyle w:val="a8"/>
        <w:ind w:firstLine="567"/>
        <w:rPr>
          <w:szCs w:val="28"/>
        </w:rPr>
      </w:pPr>
      <w:r w:rsidRPr="004D0391">
        <w:rPr>
          <w:szCs w:val="28"/>
        </w:rPr>
        <w:t xml:space="preserve">В рамках участия в краевых и федеральных программах, привлечено  дополнительно в бюджет округа 116,0 млн. рублей в том числе: федеральных средств – 35,0 млн. рублей, краевых – 81,0 млн. рублей. Из местного бюджета выделено на </w:t>
      </w:r>
      <w:proofErr w:type="spellStart"/>
      <w:r w:rsidRPr="004D0391">
        <w:rPr>
          <w:szCs w:val="28"/>
        </w:rPr>
        <w:t>софинансирование</w:t>
      </w:r>
      <w:proofErr w:type="spellEnd"/>
      <w:r w:rsidRPr="004D0391">
        <w:rPr>
          <w:szCs w:val="28"/>
        </w:rPr>
        <w:t xml:space="preserve"> целевых программ 17,0 млн. рублей.</w:t>
      </w:r>
    </w:p>
    <w:p w:rsidR="00F4194B" w:rsidRPr="00EC3DC3" w:rsidRDefault="00F4194B" w:rsidP="00F4194B">
      <w:pPr>
        <w:ind w:firstLine="567"/>
        <w:jc w:val="both"/>
        <w:rPr>
          <w:sz w:val="28"/>
          <w:szCs w:val="28"/>
        </w:rPr>
      </w:pPr>
    </w:p>
    <w:p w:rsidR="00666495" w:rsidRPr="00666495" w:rsidRDefault="00276000" w:rsidP="0096641B">
      <w:pPr>
        <w:widowControl w:val="0"/>
        <w:jc w:val="center"/>
        <w:rPr>
          <w:sz w:val="28"/>
        </w:rPr>
      </w:pPr>
      <w:r>
        <w:rPr>
          <w:sz w:val="28"/>
        </w:rPr>
        <w:t xml:space="preserve">9. </w:t>
      </w:r>
      <w:r w:rsidR="00666495" w:rsidRPr="00666495">
        <w:rPr>
          <w:sz w:val="28"/>
        </w:rPr>
        <w:t>Источники в информационно-телекоммуникационной сети</w:t>
      </w:r>
    </w:p>
    <w:p w:rsidR="00666495" w:rsidRDefault="00666495" w:rsidP="0096641B">
      <w:pPr>
        <w:widowControl w:val="0"/>
        <w:jc w:val="center"/>
        <w:rPr>
          <w:sz w:val="28"/>
        </w:rPr>
      </w:pPr>
      <w:r w:rsidRPr="00666495">
        <w:rPr>
          <w:sz w:val="28"/>
        </w:rPr>
        <w:t>«Интернет», содержащие информацию о туристском потенциале</w:t>
      </w:r>
      <w:r>
        <w:rPr>
          <w:sz w:val="28"/>
        </w:rPr>
        <w:t>.</w:t>
      </w:r>
    </w:p>
    <w:p w:rsidR="0096641B" w:rsidRDefault="00666495" w:rsidP="0096641B">
      <w:pPr>
        <w:widowControl w:val="0"/>
        <w:ind w:firstLine="720"/>
        <w:jc w:val="both"/>
        <w:rPr>
          <w:sz w:val="28"/>
          <w:szCs w:val="28"/>
        </w:rPr>
      </w:pPr>
      <w:r w:rsidRPr="00666495">
        <w:rPr>
          <w:sz w:val="28"/>
          <w:szCs w:val="28"/>
        </w:rPr>
        <w:t>На официальном сайте администрации Андроповского муниципальн</w:t>
      </w:r>
      <w:r w:rsidRPr="00666495">
        <w:rPr>
          <w:sz w:val="28"/>
          <w:szCs w:val="28"/>
        </w:rPr>
        <w:t>о</w:t>
      </w:r>
      <w:r w:rsidRPr="00666495">
        <w:rPr>
          <w:sz w:val="28"/>
          <w:szCs w:val="28"/>
        </w:rPr>
        <w:t>го округа Ставропольского края функционирует раздел «Туризм»</w:t>
      </w:r>
      <w:r w:rsidR="0096641B">
        <w:rPr>
          <w:sz w:val="28"/>
          <w:szCs w:val="28"/>
        </w:rPr>
        <w:t>, где ра</w:t>
      </w:r>
      <w:r w:rsidR="0096641B">
        <w:rPr>
          <w:sz w:val="28"/>
          <w:szCs w:val="28"/>
        </w:rPr>
        <w:t>з</w:t>
      </w:r>
      <w:r w:rsidR="0096641B">
        <w:rPr>
          <w:sz w:val="28"/>
          <w:szCs w:val="28"/>
        </w:rPr>
        <w:t xml:space="preserve">мещена вся актуальная информация о развитии </w:t>
      </w:r>
      <w:r w:rsidRPr="00666495">
        <w:rPr>
          <w:sz w:val="28"/>
          <w:szCs w:val="28"/>
        </w:rPr>
        <w:t>ту</w:t>
      </w:r>
      <w:r w:rsidR="0096641B">
        <w:rPr>
          <w:sz w:val="28"/>
          <w:szCs w:val="28"/>
        </w:rPr>
        <w:t>ризма на территории рай</w:t>
      </w:r>
      <w:r w:rsidR="0096641B">
        <w:rPr>
          <w:sz w:val="28"/>
          <w:szCs w:val="28"/>
        </w:rPr>
        <w:t>о</w:t>
      </w:r>
      <w:r w:rsidR="0096641B">
        <w:rPr>
          <w:sz w:val="28"/>
          <w:szCs w:val="28"/>
        </w:rPr>
        <w:t>на, в том числе информация о туристских маршрутах.</w:t>
      </w:r>
    </w:p>
    <w:p w:rsidR="0096641B" w:rsidRDefault="00276000" w:rsidP="0096641B">
      <w:pPr>
        <w:widowControl w:val="0"/>
        <w:jc w:val="center"/>
        <w:rPr>
          <w:sz w:val="28"/>
        </w:rPr>
      </w:pPr>
      <w:r>
        <w:rPr>
          <w:sz w:val="28"/>
        </w:rPr>
        <w:t>10</w:t>
      </w:r>
      <w:r w:rsidR="0096641B">
        <w:rPr>
          <w:sz w:val="28"/>
        </w:rPr>
        <w:t xml:space="preserve">. </w:t>
      </w:r>
      <w:r w:rsidR="00666495" w:rsidRPr="00666495">
        <w:rPr>
          <w:sz w:val="28"/>
        </w:rPr>
        <w:t xml:space="preserve">Организации в сфере народных художественных промыслов </w:t>
      </w:r>
    </w:p>
    <w:p w:rsidR="004F725B" w:rsidRPr="009055A1" w:rsidRDefault="00666495" w:rsidP="004F725B">
      <w:pPr>
        <w:widowControl w:val="0"/>
        <w:ind w:firstLine="709"/>
        <w:jc w:val="both"/>
        <w:rPr>
          <w:sz w:val="28"/>
          <w:szCs w:val="28"/>
        </w:rPr>
      </w:pPr>
      <w:r w:rsidRPr="00666495">
        <w:rPr>
          <w:sz w:val="28"/>
        </w:rPr>
        <w:t>на</w:t>
      </w:r>
      <w:r w:rsidR="0096641B">
        <w:rPr>
          <w:sz w:val="28"/>
        </w:rPr>
        <w:t xml:space="preserve"> </w:t>
      </w:r>
      <w:r w:rsidRPr="00666495">
        <w:rPr>
          <w:sz w:val="28"/>
        </w:rPr>
        <w:t xml:space="preserve">территории </w:t>
      </w:r>
      <w:r w:rsidR="0096641B">
        <w:rPr>
          <w:sz w:val="28"/>
        </w:rPr>
        <w:t>Андроповского</w:t>
      </w:r>
      <w:r w:rsidRPr="00666495">
        <w:rPr>
          <w:sz w:val="28"/>
        </w:rPr>
        <w:t xml:space="preserve"> </w:t>
      </w:r>
      <w:r w:rsidR="00276000">
        <w:rPr>
          <w:sz w:val="28"/>
        </w:rPr>
        <w:t>муниципального округа</w:t>
      </w:r>
      <w:r w:rsidR="004F725B">
        <w:rPr>
          <w:sz w:val="28"/>
        </w:rPr>
        <w:t xml:space="preserve"> </w:t>
      </w:r>
      <w:r w:rsidR="004F725B" w:rsidRPr="004F725B">
        <w:rPr>
          <w:sz w:val="28"/>
          <w:szCs w:val="28"/>
        </w:rPr>
        <w:t>Ставропольск</w:t>
      </w:r>
      <w:r w:rsidR="004F725B" w:rsidRPr="004F725B">
        <w:rPr>
          <w:sz w:val="28"/>
          <w:szCs w:val="28"/>
        </w:rPr>
        <w:t>о</w:t>
      </w:r>
      <w:r w:rsidR="004F725B" w:rsidRPr="004F725B">
        <w:rPr>
          <w:sz w:val="28"/>
          <w:szCs w:val="28"/>
        </w:rPr>
        <w:t>го края</w:t>
      </w:r>
    </w:p>
    <w:p w:rsidR="004F725B" w:rsidRDefault="0054698C" w:rsidP="004F725B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Хозяйствующие субъекты</w:t>
      </w:r>
      <w:r w:rsidR="00512A43">
        <w:rPr>
          <w:sz w:val="28"/>
        </w:rPr>
        <w:t>,</w:t>
      </w:r>
      <w:r>
        <w:rPr>
          <w:sz w:val="28"/>
        </w:rPr>
        <w:t xml:space="preserve"> занятые</w:t>
      </w:r>
      <w:r w:rsidR="0096641B">
        <w:rPr>
          <w:sz w:val="28"/>
        </w:rPr>
        <w:t xml:space="preserve"> в сфере художественных промы</w:t>
      </w:r>
      <w:r w:rsidR="0096641B">
        <w:rPr>
          <w:sz w:val="28"/>
        </w:rPr>
        <w:t>с</w:t>
      </w:r>
      <w:r w:rsidR="0096641B">
        <w:rPr>
          <w:sz w:val="28"/>
        </w:rPr>
        <w:t>лов на территории Андроповского района отсутствуют.</w:t>
      </w:r>
    </w:p>
    <w:p w:rsidR="0067537C" w:rsidRDefault="0067537C" w:rsidP="004F725B">
      <w:pPr>
        <w:widowControl w:val="0"/>
        <w:ind w:firstLine="720"/>
        <w:jc w:val="both"/>
        <w:rPr>
          <w:sz w:val="28"/>
        </w:rPr>
      </w:pPr>
    </w:p>
    <w:p w:rsidR="0067537C" w:rsidRDefault="0067537C" w:rsidP="004F725B">
      <w:pPr>
        <w:widowControl w:val="0"/>
        <w:ind w:firstLine="720"/>
        <w:jc w:val="both"/>
        <w:rPr>
          <w:sz w:val="28"/>
        </w:rPr>
      </w:pPr>
    </w:p>
    <w:p w:rsidR="0054698C" w:rsidRPr="0096641B" w:rsidRDefault="00741F5B" w:rsidP="00741F5B">
      <w:pPr>
        <w:widowControl w:val="0"/>
        <w:jc w:val="center"/>
        <w:rPr>
          <w:sz w:val="28"/>
        </w:rPr>
      </w:pPr>
      <w:r>
        <w:rPr>
          <w:sz w:val="28"/>
        </w:rPr>
        <w:t>__________________</w:t>
      </w:r>
      <w:bookmarkStart w:id="4" w:name="_GoBack"/>
      <w:bookmarkEnd w:id="4"/>
    </w:p>
    <w:sectPr w:rsidR="0054698C" w:rsidRPr="0096641B" w:rsidSect="000317A8">
      <w:type w:val="continuous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E9" w:rsidRDefault="00E558E9">
      <w:r>
        <w:separator/>
      </w:r>
    </w:p>
  </w:endnote>
  <w:endnote w:type="continuationSeparator" w:id="0">
    <w:p w:rsidR="00E558E9" w:rsidRDefault="00E5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E9" w:rsidRDefault="00E558E9">
      <w:r>
        <w:separator/>
      </w:r>
    </w:p>
  </w:footnote>
  <w:footnote w:type="continuationSeparator" w:id="0">
    <w:p w:rsidR="00E558E9" w:rsidRDefault="00E55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91" w:rsidRDefault="00110791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0791" w:rsidRDefault="00110791" w:rsidP="001C12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91" w:rsidRPr="00894BDF" w:rsidRDefault="00110791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894BDF">
      <w:rPr>
        <w:rStyle w:val="a5"/>
        <w:sz w:val="28"/>
        <w:szCs w:val="28"/>
      </w:rPr>
      <w:fldChar w:fldCharType="end"/>
    </w:r>
  </w:p>
  <w:p w:rsidR="00110791" w:rsidRDefault="00110791" w:rsidP="00894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91" w:rsidRDefault="00110791" w:rsidP="006747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0791" w:rsidRPr="00654E17" w:rsidRDefault="00110791" w:rsidP="00C9527A">
    <w:pPr>
      <w:pStyle w:val="a3"/>
      <w:rPr>
        <w:rStyle w:val="FontStyle23"/>
        <w:rFonts w:ascii="Impact" w:hAnsi="Impact"/>
        <w:b w:val="0"/>
        <w:bCs w:val="0"/>
        <w:i w:val="0"/>
        <w:iCs w:val="0"/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91" w:rsidRPr="00F40AA1" w:rsidRDefault="00110791" w:rsidP="00F40AA1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F40AA1">
      <w:rPr>
        <w:rStyle w:val="a5"/>
        <w:sz w:val="28"/>
        <w:szCs w:val="28"/>
      </w:rPr>
      <w:fldChar w:fldCharType="begin"/>
    </w:r>
    <w:r w:rsidRPr="00F40AA1">
      <w:rPr>
        <w:rStyle w:val="a5"/>
        <w:sz w:val="28"/>
        <w:szCs w:val="28"/>
      </w:rPr>
      <w:instrText xml:space="preserve">PAGE  </w:instrText>
    </w:r>
    <w:r w:rsidRPr="00F40AA1">
      <w:rPr>
        <w:rStyle w:val="a5"/>
        <w:sz w:val="28"/>
        <w:szCs w:val="28"/>
      </w:rPr>
      <w:fldChar w:fldCharType="separate"/>
    </w:r>
    <w:r w:rsidR="00741F5B">
      <w:rPr>
        <w:rStyle w:val="a5"/>
        <w:noProof/>
        <w:sz w:val="28"/>
        <w:szCs w:val="28"/>
      </w:rPr>
      <w:t>23</w:t>
    </w:r>
    <w:r w:rsidRPr="00F40AA1">
      <w:rPr>
        <w:rStyle w:val="a5"/>
        <w:sz w:val="28"/>
        <w:szCs w:val="28"/>
      </w:rPr>
      <w:fldChar w:fldCharType="end"/>
    </w:r>
  </w:p>
  <w:p w:rsidR="00110791" w:rsidRPr="00CE526D" w:rsidRDefault="00110791" w:rsidP="00C9527A">
    <w:pPr>
      <w:pStyle w:val="a3"/>
      <w:rPr>
        <w:rStyle w:val="FontStyle23"/>
        <w:rFonts w:ascii="Impact" w:hAnsi="Impact"/>
        <w:b w:val="0"/>
        <w:bCs w:val="0"/>
        <w:i w:val="0"/>
        <w:iCs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ECC"/>
    <w:rsid w:val="000001AF"/>
    <w:rsid w:val="00001942"/>
    <w:rsid w:val="00002EF3"/>
    <w:rsid w:val="00003528"/>
    <w:rsid w:val="00003752"/>
    <w:rsid w:val="00004584"/>
    <w:rsid w:val="00004D31"/>
    <w:rsid w:val="00004F38"/>
    <w:rsid w:val="000063B9"/>
    <w:rsid w:val="00007822"/>
    <w:rsid w:val="00007939"/>
    <w:rsid w:val="00007D54"/>
    <w:rsid w:val="00010774"/>
    <w:rsid w:val="00010AB0"/>
    <w:rsid w:val="000110AE"/>
    <w:rsid w:val="0001143D"/>
    <w:rsid w:val="00011A74"/>
    <w:rsid w:val="0001219D"/>
    <w:rsid w:val="000124CD"/>
    <w:rsid w:val="00013756"/>
    <w:rsid w:val="00014639"/>
    <w:rsid w:val="00014DEA"/>
    <w:rsid w:val="000150E2"/>
    <w:rsid w:val="00021503"/>
    <w:rsid w:val="000227F3"/>
    <w:rsid w:val="00022F7A"/>
    <w:rsid w:val="000240EB"/>
    <w:rsid w:val="0002446F"/>
    <w:rsid w:val="00024F97"/>
    <w:rsid w:val="00025F7F"/>
    <w:rsid w:val="0002622A"/>
    <w:rsid w:val="00030F00"/>
    <w:rsid w:val="00030FE7"/>
    <w:rsid w:val="000317A8"/>
    <w:rsid w:val="00031C54"/>
    <w:rsid w:val="00033281"/>
    <w:rsid w:val="00033E32"/>
    <w:rsid w:val="00034122"/>
    <w:rsid w:val="0003679A"/>
    <w:rsid w:val="00036A68"/>
    <w:rsid w:val="00036E4C"/>
    <w:rsid w:val="00037AAE"/>
    <w:rsid w:val="00040D7F"/>
    <w:rsid w:val="00041485"/>
    <w:rsid w:val="000427DD"/>
    <w:rsid w:val="0004318A"/>
    <w:rsid w:val="000445E6"/>
    <w:rsid w:val="00044B67"/>
    <w:rsid w:val="00045175"/>
    <w:rsid w:val="00045593"/>
    <w:rsid w:val="000471FA"/>
    <w:rsid w:val="00047EB6"/>
    <w:rsid w:val="000500CE"/>
    <w:rsid w:val="0005077D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83B"/>
    <w:rsid w:val="00067CC6"/>
    <w:rsid w:val="0007023B"/>
    <w:rsid w:val="000704E0"/>
    <w:rsid w:val="00071D7F"/>
    <w:rsid w:val="0007207E"/>
    <w:rsid w:val="00073EBE"/>
    <w:rsid w:val="00075D08"/>
    <w:rsid w:val="000761F2"/>
    <w:rsid w:val="00077D1A"/>
    <w:rsid w:val="00080298"/>
    <w:rsid w:val="00081139"/>
    <w:rsid w:val="00081A06"/>
    <w:rsid w:val="00081AEA"/>
    <w:rsid w:val="00081E2C"/>
    <w:rsid w:val="00082911"/>
    <w:rsid w:val="00082974"/>
    <w:rsid w:val="00082EEE"/>
    <w:rsid w:val="00084912"/>
    <w:rsid w:val="00085664"/>
    <w:rsid w:val="00085ADD"/>
    <w:rsid w:val="00087866"/>
    <w:rsid w:val="000878F5"/>
    <w:rsid w:val="00087CAC"/>
    <w:rsid w:val="0009033E"/>
    <w:rsid w:val="0009078A"/>
    <w:rsid w:val="00090B14"/>
    <w:rsid w:val="00090E41"/>
    <w:rsid w:val="000910E5"/>
    <w:rsid w:val="00092773"/>
    <w:rsid w:val="0009292E"/>
    <w:rsid w:val="00092A96"/>
    <w:rsid w:val="00094AE7"/>
    <w:rsid w:val="00095B13"/>
    <w:rsid w:val="00095D28"/>
    <w:rsid w:val="00096A32"/>
    <w:rsid w:val="00096ADF"/>
    <w:rsid w:val="00096CFF"/>
    <w:rsid w:val="00096FED"/>
    <w:rsid w:val="000A2909"/>
    <w:rsid w:val="000A3658"/>
    <w:rsid w:val="000A5147"/>
    <w:rsid w:val="000A51F1"/>
    <w:rsid w:val="000A5C85"/>
    <w:rsid w:val="000A5E63"/>
    <w:rsid w:val="000A69E0"/>
    <w:rsid w:val="000A74A1"/>
    <w:rsid w:val="000B17F0"/>
    <w:rsid w:val="000B2415"/>
    <w:rsid w:val="000B45FC"/>
    <w:rsid w:val="000B5466"/>
    <w:rsid w:val="000B5678"/>
    <w:rsid w:val="000B568A"/>
    <w:rsid w:val="000B57DF"/>
    <w:rsid w:val="000B5BF6"/>
    <w:rsid w:val="000B6D16"/>
    <w:rsid w:val="000B77F7"/>
    <w:rsid w:val="000C08E8"/>
    <w:rsid w:val="000C08F0"/>
    <w:rsid w:val="000C163E"/>
    <w:rsid w:val="000C1F21"/>
    <w:rsid w:val="000C34DF"/>
    <w:rsid w:val="000C48BD"/>
    <w:rsid w:val="000C4C03"/>
    <w:rsid w:val="000C6154"/>
    <w:rsid w:val="000C633C"/>
    <w:rsid w:val="000C663F"/>
    <w:rsid w:val="000C767E"/>
    <w:rsid w:val="000C7709"/>
    <w:rsid w:val="000C7749"/>
    <w:rsid w:val="000D0B27"/>
    <w:rsid w:val="000D0E15"/>
    <w:rsid w:val="000D164B"/>
    <w:rsid w:val="000D214A"/>
    <w:rsid w:val="000D2186"/>
    <w:rsid w:val="000D2510"/>
    <w:rsid w:val="000D2778"/>
    <w:rsid w:val="000D3BD5"/>
    <w:rsid w:val="000D4188"/>
    <w:rsid w:val="000D7486"/>
    <w:rsid w:val="000E054D"/>
    <w:rsid w:val="000E0B66"/>
    <w:rsid w:val="000E30B5"/>
    <w:rsid w:val="000E3937"/>
    <w:rsid w:val="000E53BC"/>
    <w:rsid w:val="000E59BF"/>
    <w:rsid w:val="000E5E1E"/>
    <w:rsid w:val="000E6782"/>
    <w:rsid w:val="000E67A8"/>
    <w:rsid w:val="000E6CE5"/>
    <w:rsid w:val="000F0291"/>
    <w:rsid w:val="000F0CBE"/>
    <w:rsid w:val="000F1FAB"/>
    <w:rsid w:val="000F35B0"/>
    <w:rsid w:val="000F5B9E"/>
    <w:rsid w:val="000F5F0A"/>
    <w:rsid w:val="000F6838"/>
    <w:rsid w:val="000F6AE8"/>
    <w:rsid w:val="000F71DD"/>
    <w:rsid w:val="000F74E5"/>
    <w:rsid w:val="000F7759"/>
    <w:rsid w:val="000F7FB2"/>
    <w:rsid w:val="00100645"/>
    <w:rsid w:val="00100E45"/>
    <w:rsid w:val="0010224B"/>
    <w:rsid w:val="00103228"/>
    <w:rsid w:val="00104370"/>
    <w:rsid w:val="00105447"/>
    <w:rsid w:val="00105BE1"/>
    <w:rsid w:val="0010623E"/>
    <w:rsid w:val="00106740"/>
    <w:rsid w:val="00106764"/>
    <w:rsid w:val="00107365"/>
    <w:rsid w:val="00107897"/>
    <w:rsid w:val="00107958"/>
    <w:rsid w:val="00110574"/>
    <w:rsid w:val="00110791"/>
    <w:rsid w:val="00110E72"/>
    <w:rsid w:val="00110F7F"/>
    <w:rsid w:val="0011150B"/>
    <w:rsid w:val="001116C9"/>
    <w:rsid w:val="0011197B"/>
    <w:rsid w:val="001124A1"/>
    <w:rsid w:val="00114342"/>
    <w:rsid w:val="001167D0"/>
    <w:rsid w:val="00117A36"/>
    <w:rsid w:val="0012213D"/>
    <w:rsid w:val="0012285B"/>
    <w:rsid w:val="00123F66"/>
    <w:rsid w:val="0012433B"/>
    <w:rsid w:val="00125033"/>
    <w:rsid w:val="00125B5C"/>
    <w:rsid w:val="00125C1E"/>
    <w:rsid w:val="00126691"/>
    <w:rsid w:val="001266F3"/>
    <w:rsid w:val="00126A3A"/>
    <w:rsid w:val="001276B7"/>
    <w:rsid w:val="001306F1"/>
    <w:rsid w:val="0013104E"/>
    <w:rsid w:val="00131976"/>
    <w:rsid w:val="00131FB9"/>
    <w:rsid w:val="001324D3"/>
    <w:rsid w:val="00132BAE"/>
    <w:rsid w:val="001335B9"/>
    <w:rsid w:val="0013371C"/>
    <w:rsid w:val="00133F95"/>
    <w:rsid w:val="00135349"/>
    <w:rsid w:val="001358DC"/>
    <w:rsid w:val="0013599A"/>
    <w:rsid w:val="00136130"/>
    <w:rsid w:val="0013618C"/>
    <w:rsid w:val="001369D8"/>
    <w:rsid w:val="001401C8"/>
    <w:rsid w:val="001402B0"/>
    <w:rsid w:val="0014236E"/>
    <w:rsid w:val="00142982"/>
    <w:rsid w:val="00142C40"/>
    <w:rsid w:val="0014329E"/>
    <w:rsid w:val="001436E0"/>
    <w:rsid w:val="00143AE9"/>
    <w:rsid w:val="00143DAB"/>
    <w:rsid w:val="0014478B"/>
    <w:rsid w:val="00144A5F"/>
    <w:rsid w:val="00145544"/>
    <w:rsid w:val="00145708"/>
    <w:rsid w:val="00145DD1"/>
    <w:rsid w:val="001464C1"/>
    <w:rsid w:val="00146A07"/>
    <w:rsid w:val="001476E3"/>
    <w:rsid w:val="0014782B"/>
    <w:rsid w:val="00150200"/>
    <w:rsid w:val="0015058C"/>
    <w:rsid w:val="001506D4"/>
    <w:rsid w:val="00151184"/>
    <w:rsid w:val="001518CB"/>
    <w:rsid w:val="001535F8"/>
    <w:rsid w:val="00153A29"/>
    <w:rsid w:val="00153C95"/>
    <w:rsid w:val="00153C9B"/>
    <w:rsid w:val="001554BC"/>
    <w:rsid w:val="00155DD1"/>
    <w:rsid w:val="001567BA"/>
    <w:rsid w:val="00157301"/>
    <w:rsid w:val="001612E8"/>
    <w:rsid w:val="00161474"/>
    <w:rsid w:val="001615FA"/>
    <w:rsid w:val="00161704"/>
    <w:rsid w:val="00161DFE"/>
    <w:rsid w:val="00162C89"/>
    <w:rsid w:val="00163244"/>
    <w:rsid w:val="00163443"/>
    <w:rsid w:val="00163B8D"/>
    <w:rsid w:val="00164519"/>
    <w:rsid w:val="00166E75"/>
    <w:rsid w:val="00166FA1"/>
    <w:rsid w:val="0016794D"/>
    <w:rsid w:val="00170DE5"/>
    <w:rsid w:val="001710CB"/>
    <w:rsid w:val="00171CAC"/>
    <w:rsid w:val="00171D3C"/>
    <w:rsid w:val="00172B66"/>
    <w:rsid w:val="00172EF4"/>
    <w:rsid w:val="00175BE7"/>
    <w:rsid w:val="00175DDE"/>
    <w:rsid w:val="001769CA"/>
    <w:rsid w:val="001778B8"/>
    <w:rsid w:val="00177A2C"/>
    <w:rsid w:val="00180257"/>
    <w:rsid w:val="00180761"/>
    <w:rsid w:val="00181D43"/>
    <w:rsid w:val="00183183"/>
    <w:rsid w:val="0018324F"/>
    <w:rsid w:val="00183FC4"/>
    <w:rsid w:val="00184058"/>
    <w:rsid w:val="0018566E"/>
    <w:rsid w:val="001856BE"/>
    <w:rsid w:val="0018624B"/>
    <w:rsid w:val="001873B4"/>
    <w:rsid w:val="001877DA"/>
    <w:rsid w:val="00187BB7"/>
    <w:rsid w:val="00187DB0"/>
    <w:rsid w:val="00190504"/>
    <w:rsid w:val="001907F9"/>
    <w:rsid w:val="00191971"/>
    <w:rsid w:val="00194985"/>
    <w:rsid w:val="001949AB"/>
    <w:rsid w:val="00196BDF"/>
    <w:rsid w:val="001A00FA"/>
    <w:rsid w:val="001A0AFB"/>
    <w:rsid w:val="001A0D97"/>
    <w:rsid w:val="001A1854"/>
    <w:rsid w:val="001A356F"/>
    <w:rsid w:val="001A3B22"/>
    <w:rsid w:val="001A4BA1"/>
    <w:rsid w:val="001A6712"/>
    <w:rsid w:val="001B0FDD"/>
    <w:rsid w:val="001B2951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DD1"/>
    <w:rsid w:val="001B7E81"/>
    <w:rsid w:val="001C0C77"/>
    <w:rsid w:val="001C1217"/>
    <w:rsid w:val="001C1BE6"/>
    <w:rsid w:val="001C2173"/>
    <w:rsid w:val="001C273A"/>
    <w:rsid w:val="001C2BBD"/>
    <w:rsid w:val="001C327E"/>
    <w:rsid w:val="001C328F"/>
    <w:rsid w:val="001C3787"/>
    <w:rsid w:val="001C3818"/>
    <w:rsid w:val="001C4587"/>
    <w:rsid w:val="001C4D88"/>
    <w:rsid w:val="001C5756"/>
    <w:rsid w:val="001C5BEE"/>
    <w:rsid w:val="001C72BE"/>
    <w:rsid w:val="001D0868"/>
    <w:rsid w:val="001D10D6"/>
    <w:rsid w:val="001D134A"/>
    <w:rsid w:val="001D1B4F"/>
    <w:rsid w:val="001D2E40"/>
    <w:rsid w:val="001D348E"/>
    <w:rsid w:val="001D3911"/>
    <w:rsid w:val="001D3B47"/>
    <w:rsid w:val="001D4858"/>
    <w:rsid w:val="001D524E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0E5"/>
    <w:rsid w:val="001E43E7"/>
    <w:rsid w:val="001E50B4"/>
    <w:rsid w:val="001E588C"/>
    <w:rsid w:val="001E5E48"/>
    <w:rsid w:val="001E6769"/>
    <w:rsid w:val="001E7046"/>
    <w:rsid w:val="001F0081"/>
    <w:rsid w:val="001F0444"/>
    <w:rsid w:val="001F067A"/>
    <w:rsid w:val="001F0CDD"/>
    <w:rsid w:val="001F2B68"/>
    <w:rsid w:val="001F2DD3"/>
    <w:rsid w:val="001F33CA"/>
    <w:rsid w:val="001F3526"/>
    <w:rsid w:val="001F3DEF"/>
    <w:rsid w:val="001F46A4"/>
    <w:rsid w:val="001F46E3"/>
    <w:rsid w:val="001F4BE8"/>
    <w:rsid w:val="001F5AC1"/>
    <w:rsid w:val="001F5C28"/>
    <w:rsid w:val="001F6DBE"/>
    <w:rsid w:val="001F732E"/>
    <w:rsid w:val="001F7EE0"/>
    <w:rsid w:val="00201791"/>
    <w:rsid w:val="00202228"/>
    <w:rsid w:val="00202CC5"/>
    <w:rsid w:val="00205693"/>
    <w:rsid w:val="00205A39"/>
    <w:rsid w:val="00206F54"/>
    <w:rsid w:val="00207116"/>
    <w:rsid w:val="00207769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7F0"/>
    <w:rsid w:val="00216D28"/>
    <w:rsid w:val="00216F44"/>
    <w:rsid w:val="00217A18"/>
    <w:rsid w:val="00217A58"/>
    <w:rsid w:val="00220389"/>
    <w:rsid w:val="0022042F"/>
    <w:rsid w:val="00220445"/>
    <w:rsid w:val="00220565"/>
    <w:rsid w:val="00221858"/>
    <w:rsid w:val="00221F2F"/>
    <w:rsid w:val="00222315"/>
    <w:rsid w:val="00222CCE"/>
    <w:rsid w:val="00223027"/>
    <w:rsid w:val="00224BE3"/>
    <w:rsid w:val="00230889"/>
    <w:rsid w:val="00230E59"/>
    <w:rsid w:val="00231205"/>
    <w:rsid w:val="00231997"/>
    <w:rsid w:val="0023334C"/>
    <w:rsid w:val="002353A1"/>
    <w:rsid w:val="00235FC7"/>
    <w:rsid w:val="002363D3"/>
    <w:rsid w:val="00236516"/>
    <w:rsid w:val="00236634"/>
    <w:rsid w:val="00236803"/>
    <w:rsid w:val="002368C8"/>
    <w:rsid w:val="00236A18"/>
    <w:rsid w:val="002370A9"/>
    <w:rsid w:val="00237492"/>
    <w:rsid w:val="00241656"/>
    <w:rsid w:val="00243135"/>
    <w:rsid w:val="002459EF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2D79"/>
    <w:rsid w:val="00254649"/>
    <w:rsid w:val="00254D73"/>
    <w:rsid w:val="00255BC8"/>
    <w:rsid w:val="00256EC1"/>
    <w:rsid w:val="002579E8"/>
    <w:rsid w:val="00260003"/>
    <w:rsid w:val="00260816"/>
    <w:rsid w:val="00261268"/>
    <w:rsid w:val="0026250A"/>
    <w:rsid w:val="0026275D"/>
    <w:rsid w:val="00264EC6"/>
    <w:rsid w:val="002651F4"/>
    <w:rsid w:val="00265679"/>
    <w:rsid w:val="00265E53"/>
    <w:rsid w:val="00265F04"/>
    <w:rsid w:val="002667CE"/>
    <w:rsid w:val="00267577"/>
    <w:rsid w:val="00270778"/>
    <w:rsid w:val="00272881"/>
    <w:rsid w:val="002730C2"/>
    <w:rsid w:val="00273BAE"/>
    <w:rsid w:val="0027563E"/>
    <w:rsid w:val="00275807"/>
    <w:rsid w:val="00275941"/>
    <w:rsid w:val="00275A96"/>
    <w:rsid w:val="00276000"/>
    <w:rsid w:val="0027686C"/>
    <w:rsid w:val="002768E9"/>
    <w:rsid w:val="00276D45"/>
    <w:rsid w:val="00277B48"/>
    <w:rsid w:val="00277E89"/>
    <w:rsid w:val="00280928"/>
    <w:rsid w:val="00280D14"/>
    <w:rsid w:val="002825DD"/>
    <w:rsid w:val="00282E33"/>
    <w:rsid w:val="002832F8"/>
    <w:rsid w:val="00283A46"/>
    <w:rsid w:val="00283C9C"/>
    <w:rsid w:val="002842BF"/>
    <w:rsid w:val="00285438"/>
    <w:rsid w:val="002868F5"/>
    <w:rsid w:val="00286BE6"/>
    <w:rsid w:val="00286F2E"/>
    <w:rsid w:val="00292E47"/>
    <w:rsid w:val="002937EF"/>
    <w:rsid w:val="00294810"/>
    <w:rsid w:val="00294933"/>
    <w:rsid w:val="00294B1E"/>
    <w:rsid w:val="00294BD3"/>
    <w:rsid w:val="002966B6"/>
    <w:rsid w:val="00296D14"/>
    <w:rsid w:val="0029723A"/>
    <w:rsid w:val="0029764A"/>
    <w:rsid w:val="0029774B"/>
    <w:rsid w:val="00297EA8"/>
    <w:rsid w:val="002A182C"/>
    <w:rsid w:val="002A1BEB"/>
    <w:rsid w:val="002A2BC4"/>
    <w:rsid w:val="002A32A3"/>
    <w:rsid w:val="002A3C74"/>
    <w:rsid w:val="002A429F"/>
    <w:rsid w:val="002A4848"/>
    <w:rsid w:val="002A4D88"/>
    <w:rsid w:val="002A502B"/>
    <w:rsid w:val="002A694F"/>
    <w:rsid w:val="002A6985"/>
    <w:rsid w:val="002A700E"/>
    <w:rsid w:val="002A72E0"/>
    <w:rsid w:val="002A790A"/>
    <w:rsid w:val="002A7CDE"/>
    <w:rsid w:val="002B34A1"/>
    <w:rsid w:val="002B3E46"/>
    <w:rsid w:val="002B3E86"/>
    <w:rsid w:val="002B493F"/>
    <w:rsid w:val="002B66C1"/>
    <w:rsid w:val="002B71F9"/>
    <w:rsid w:val="002B726F"/>
    <w:rsid w:val="002C09FD"/>
    <w:rsid w:val="002C0E8A"/>
    <w:rsid w:val="002C0EAB"/>
    <w:rsid w:val="002C170E"/>
    <w:rsid w:val="002C1838"/>
    <w:rsid w:val="002C3D61"/>
    <w:rsid w:val="002C4431"/>
    <w:rsid w:val="002C4D61"/>
    <w:rsid w:val="002C5500"/>
    <w:rsid w:val="002C6244"/>
    <w:rsid w:val="002C77F4"/>
    <w:rsid w:val="002C7E46"/>
    <w:rsid w:val="002D1FD9"/>
    <w:rsid w:val="002D237F"/>
    <w:rsid w:val="002D2845"/>
    <w:rsid w:val="002D366B"/>
    <w:rsid w:val="002D42F4"/>
    <w:rsid w:val="002D4641"/>
    <w:rsid w:val="002D4BC3"/>
    <w:rsid w:val="002D5EAA"/>
    <w:rsid w:val="002D614F"/>
    <w:rsid w:val="002D6B0C"/>
    <w:rsid w:val="002D6D91"/>
    <w:rsid w:val="002D793D"/>
    <w:rsid w:val="002D797F"/>
    <w:rsid w:val="002E1D1C"/>
    <w:rsid w:val="002E280E"/>
    <w:rsid w:val="002E2E42"/>
    <w:rsid w:val="002E384A"/>
    <w:rsid w:val="002E3A3D"/>
    <w:rsid w:val="002E3DC1"/>
    <w:rsid w:val="002E4713"/>
    <w:rsid w:val="002E49AD"/>
    <w:rsid w:val="002E54AA"/>
    <w:rsid w:val="002E5920"/>
    <w:rsid w:val="002E6199"/>
    <w:rsid w:val="002E6863"/>
    <w:rsid w:val="002E6DE7"/>
    <w:rsid w:val="002F0B89"/>
    <w:rsid w:val="002F1F3B"/>
    <w:rsid w:val="002F211F"/>
    <w:rsid w:val="002F3938"/>
    <w:rsid w:val="002F39D0"/>
    <w:rsid w:val="002F3A8B"/>
    <w:rsid w:val="002F4056"/>
    <w:rsid w:val="002F40CD"/>
    <w:rsid w:val="002F4B52"/>
    <w:rsid w:val="002F5108"/>
    <w:rsid w:val="002F5B41"/>
    <w:rsid w:val="002F7169"/>
    <w:rsid w:val="002F7258"/>
    <w:rsid w:val="002F72B9"/>
    <w:rsid w:val="002F7641"/>
    <w:rsid w:val="002F792D"/>
    <w:rsid w:val="00300304"/>
    <w:rsid w:val="00300B65"/>
    <w:rsid w:val="00301297"/>
    <w:rsid w:val="00303683"/>
    <w:rsid w:val="003046AF"/>
    <w:rsid w:val="00304F7C"/>
    <w:rsid w:val="003058AC"/>
    <w:rsid w:val="00305A78"/>
    <w:rsid w:val="00305ADB"/>
    <w:rsid w:val="00305CD1"/>
    <w:rsid w:val="003061FF"/>
    <w:rsid w:val="0030622B"/>
    <w:rsid w:val="00307859"/>
    <w:rsid w:val="00307A4E"/>
    <w:rsid w:val="003120F4"/>
    <w:rsid w:val="00312BFB"/>
    <w:rsid w:val="00312DD1"/>
    <w:rsid w:val="00312E2B"/>
    <w:rsid w:val="00313DDC"/>
    <w:rsid w:val="0031447B"/>
    <w:rsid w:val="003156DC"/>
    <w:rsid w:val="00315734"/>
    <w:rsid w:val="0031646E"/>
    <w:rsid w:val="0031693A"/>
    <w:rsid w:val="0031778E"/>
    <w:rsid w:val="00317D2D"/>
    <w:rsid w:val="00320CA6"/>
    <w:rsid w:val="00320E18"/>
    <w:rsid w:val="003213A3"/>
    <w:rsid w:val="003214A6"/>
    <w:rsid w:val="0032335C"/>
    <w:rsid w:val="00323F18"/>
    <w:rsid w:val="00323F9B"/>
    <w:rsid w:val="003256A2"/>
    <w:rsid w:val="00325893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5B72"/>
    <w:rsid w:val="00336666"/>
    <w:rsid w:val="0034092D"/>
    <w:rsid w:val="00340ABC"/>
    <w:rsid w:val="00341227"/>
    <w:rsid w:val="00341436"/>
    <w:rsid w:val="00342FA6"/>
    <w:rsid w:val="003437AF"/>
    <w:rsid w:val="003437C9"/>
    <w:rsid w:val="00343815"/>
    <w:rsid w:val="00345278"/>
    <w:rsid w:val="00345E85"/>
    <w:rsid w:val="003461BB"/>
    <w:rsid w:val="00347375"/>
    <w:rsid w:val="00347A5F"/>
    <w:rsid w:val="00350B1B"/>
    <w:rsid w:val="0035285D"/>
    <w:rsid w:val="00352F6F"/>
    <w:rsid w:val="0035325F"/>
    <w:rsid w:val="00353E3B"/>
    <w:rsid w:val="00355183"/>
    <w:rsid w:val="003555F5"/>
    <w:rsid w:val="00355AF4"/>
    <w:rsid w:val="00356054"/>
    <w:rsid w:val="00356866"/>
    <w:rsid w:val="00356E48"/>
    <w:rsid w:val="00357998"/>
    <w:rsid w:val="00357CFE"/>
    <w:rsid w:val="00357E35"/>
    <w:rsid w:val="00360B8D"/>
    <w:rsid w:val="00361126"/>
    <w:rsid w:val="003616AF"/>
    <w:rsid w:val="003616FE"/>
    <w:rsid w:val="003618DD"/>
    <w:rsid w:val="00361E5E"/>
    <w:rsid w:val="00363DCF"/>
    <w:rsid w:val="003641EA"/>
    <w:rsid w:val="00364B5B"/>
    <w:rsid w:val="003652BF"/>
    <w:rsid w:val="003652E8"/>
    <w:rsid w:val="00366F36"/>
    <w:rsid w:val="00367C7D"/>
    <w:rsid w:val="00370580"/>
    <w:rsid w:val="00370F44"/>
    <w:rsid w:val="0037155B"/>
    <w:rsid w:val="00371A39"/>
    <w:rsid w:val="00371AC0"/>
    <w:rsid w:val="00371E4F"/>
    <w:rsid w:val="00372491"/>
    <w:rsid w:val="00372998"/>
    <w:rsid w:val="00372C04"/>
    <w:rsid w:val="003730C6"/>
    <w:rsid w:val="00374FD4"/>
    <w:rsid w:val="00376559"/>
    <w:rsid w:val="0037680A"/>
    <w:rsid w:val="00377AA2"/>
    <w:rsid w:val="00377AAB"/>
    <w:rsid w:val="00380BC1"/>
    <w:rsid w:val="003850D9"/>
    <w:rsid w:val="003853DA"/>
    <w:rsid w:val="00385D5C"/>
    <w:rsid w:val="0038711F"/>
    <w:rsid w:val="00387B0C"/>
    <w:rsid w:val="00390898"/>
    <w:rsid w:val="00392CEC"/>
    <w:rsid w:val="00392FF5"/>
    <w:rsid w:val="003933B3"/>
    <w:rsid w:val="00393FE8"/>
    <w:rsid w:val="003957F0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4A3E"/>
    <w:rsid w:val="003A503D"/>
    <w:rsid w:val="003A7232"/>
    <w:rsid w:val="003B0284"/>
    <w:rsid w:val="003B1143"/>
    <w:rsid w:val="003B1C8D"/>
    <w:rsid w:val="003B351E"/>
    <w:rsid w:val="003B3BFC"/>
    <w:rsid w:val="003B4706"/>
    <w:rsid w:val="003B4A81"/>
    <w:rsid w:val="003B4B6A"/>
    <w:rsid w:val="003B53CA"/>
    <w:rsid w:val="003B602A"/>
    <w:rsid w:val="003B6633"/>
    <w:rsid w:val="003B66FF"/>
    <w:rsid w:val="003B6B1F"/>
    <w:rsid w:val="003C01C6"/>
    <w:rsid w:val="003C0DDF"/>
    <w:rsid w:val="003C0F06"/>
    <w:rsid w:val="003C241C"/>
    <w:rsid w:val="003C2E1E"/>
    <w:rsid w:val="003C2E49"/>
    <w:rsid w:val="003C30A8"/>
    <w:rsid w:val="003C39C1"/>
    <w:rsid w:val="003C3A70"/>
    <w:rsid w:val="003C3AB0"/>
    <w:rsid w:val="003C4D62"/>
    <w:rsid w:val="003C62D7"/>
    <w:rsid w:val="003C67FC"/>
    <w:rsid w:val="003C6835"/>
    <w:rsid w:val="003C71F4"/>
    <w:rsid w:val="003C7685"/>
    <w:rsid w:val="003D0E2E"/>
    <w:rsid w:val="003D1EAA"/>
    <w:rsid w:val="003D1ED2"/>
    <w:rsid w:val="003D2000"/>
    <w:rsid w:val="003D2831"/>
    <w:rsid w:val="003D2BCD"/>
    <w:rsid w:val="003D2BFB"/>
    <w:rsid w:val="003D2FFC"/>
    <w:rsid w:val="003D2FFF"/>
    <w:rsid w:val="003D4FD3"/>
    <w:rsid w:val="003D5465"/>
    <w:rsid w:val="003D7358"/>
    <w:rsid w:val="003D7975"/>
    <w:rsid w:val="003D7991"/>
    <w:rsid w:val="003E0C7F"/>
    <w:rsid w:val="003E0FD0"/>
    <w:rsid w:val="003E1A01"/>
    <w:rsid w:val="003E1BA2"/>
    <w:rsid w:val="003E278B"/>
    <w:rsid w:val="003E2ACD"/>
    <w:rsid w:val="003E3760"/>
    <w:rsid w:val="003E3C1B"/>
    <w:rsid w:val="003E568F"/>
    <w:rsid w:val="003E5DD8"/>
    <w:rsid w:val="003E6B67"/>
    <w:rsid w:val="003E7132"/>
    <w:rsid w:val="003E725B"/>
    <w:rsid w:val="003E7A9A"/>
    <w:rsid w:val="003E7B16"/>
    <w:rsid w:val="003F13C2"/>
    <w:rsid w:val="003F41C6"/>
    <w:rsid w:val="003F5455"/>
    <w:rsid w:val="003F61E3"/>
    <w:rsid w:val="003F7258"/>
    <w:rsid w:val="004035A7"/>
    <w:rsid w:val="004048D1"/>
    <w:rsid w:val="004051CA"/>
    <w:rsid w:val="004064BD"/>
    <w:rsid w:val="00406F1A"/>
    <w:rsid w:val="00407554"/>
    <w:rsid w:val="00407D0C"/>
    <w:rsid w:val="00407F18"/>
    <w:rsid w:val="004115E2"/>
    <w:rsid w:val="0041280C"/>
    <w:rsid w:val="004128C0"/>
    <w:rsid w:val="004135D3"/>
    <w:rsid w:val="00413767"/>
    <w:rsid w:val="00413774"/>
    <w:rsid w:val="00413F61"/>
    <w:rsid w:val="00414380"/>
    <w:rsid w:val="00414620"/>
    <w:rsid w:val="00415661"/>
    <w:rsid w:val="00415768"/>
    <w:rsid w:val="00420BF3"/>
    <w:rsid w:val="00420ED6"/>
    <w:rsid w:val="004218A8"/>
    <w:rsid w:val="00421A79"/>
    <w:rsid w:val="00421B38"/>
    <w:rsid w:val="00421B6C"/>
    <w:rsid w:val="00423529"/>
    <w:rsid w:val="004236C0"/>
    <w:rsid w:val="00423928"/>
    <w:rsid w:val="00423934"/>
    <w:rsid w:val="004256AE"/>
    <w:rsid w:val="00427871"/>
    <w:rsid w:val="00427B60"/>
    <w:rsid w:val="004300FF"/>
    <w:rsid w:val="00431310"/>
    <w:rsid w:val="00432C4F"/>
    <w:rsid w:val="004335E2"/>
    <w:rsid w:val="004337F9"/>
    <w:rsid w:val="0043405F"/>
    <w:rsid w:val="00434B91"/>
    <w:rsid w:val="00436469"/>
    <w:rsid w:val="0043699B"/>
    <w:rsid w:val="0044153D"/>
    <w:rsid w:val="004429BC"/>
    <w:rsid w:val="00442E1C"/>
    <w:rsid w:val="004436F4"/>
    <w:rsid w:val="00443C8D"/>
    <w:rsid w:val="00450E95"/>
    <w:rsid w:val="00451448"/>
    <w:rsid w:val="004518CA"/>
    <w:rsid w:val="004526EE"/>
    <w:rsid w:val="00453ACF"/>
    <w:rsid w:val="004540BB"/>
    <w:rsid w:val="0045492D"/>
    <w:rsid w:val="00455B16"/>
    <w:rsid w:val="00455C4B"/>
    <w:rsid w:val="00455FD6"/>
    <w:rsid w:val="00456CE5"/>
    <w:rsid w:val="00457236"/>
    <w:rsid w:val="00457ABD"/>
    <w:rsid w:val="00460011"/>
    <w:rsid w:val="00461CCE"/>
    <w:rsid w:val="00462369"/>
    <w:rsid w:val="00463D9D"/>
    <w:rsid w:val="00464FFF"/>
    <w:rsid w:val="0046531B"/>
    <w:rsid w:val="00465AB6"/>
    <w:rsid w:val="00465DD0"/>
    <w:rsid w:val="00467664"/>
    <w:rsid w:val="004705BF"/>
    <w:rsid w:val="00471BBF"/>
    <w:rsid w:val="004727FC"/>
    <w:rsid w:val="00472849"/>
    <w:rsid w:val="00472DAE"/>
    <w:rsid w:val="00472EE5"/>
    <w:rsid w:val="00473AA3"/>
    <w:rsid w:val="00475C1F"/>
    <w:rsid w:val="00475DCE"/>
    <w:rsid w:val="004762AD"/>
    <w:rsid w:val="00476B4B"/>
    <w:rsid w:val="004776F6"/>
    <w:rsid w:val="00482109"/>
    <w:rsid w:val="004822E6"/>
    <w:rsid w:val="00482EB5"/>
    <w:rsid w:val="00483C9A"/>
    <w:rsid w:val="00484093"/>
    <w:rsid w:val="00486543"/>
    <w:rsid w:val="00486EDE"/>
    <w:rsid w:val="00487292"/>
    <w:rsid w:val="00487E6D"/>
    <w:rsid w:val="00490AB1"/>
    <w:rsid w:val="00492234"/>
    <w:rsid w:val="004938B1"/>
    <w:rsid w:val="0049423C"/>
    <w:rsid w:val="004949D2"/>
    <w:rsid w:val="00495794"/>
    <w:rsid w:val="00495FDE"/>
    <w:rsid w:val="0049717C"/>
    <w:rsid w:val="00497199"/>
    <w:rsid w:val="0049720A"/>
    <w:rsid w:val="00497DC1"/>
    <w:rsid w:val="004A0323"/>
    <w:rsid w:val="004A103D"/>
    <w:rsid w:val="004A1BA3"/>
    <w:rsid w:val="004A2415"/>
    <w:rsid w:val="004A34B7"/>
    <w:rsid w:val="004A351F"/>
    <w:rsid w:val="004A3C37"/>
    <w:rsid w:val="004A3EA3"/>
    <w:rsid w:val="004A5571"/>
    <w:rsid w:val="004B041B"/>
    <w:rsid w:val="004B0CA7"/>
    <w:rsid w:val="004B1389"/>
    <w:rsid w:val="004B1D52"/>
    <w:rsid w:val="004B250B"/>
    <w:rsid w:val="004B3075"/>
    <w:rsid w:val="004B3B0F"/>
    <w:rsid w:val="004B3DC7"/>
    <w:rsid w:val="004B4F68"/>
    <w:rsid w:val="004B5C9E"/>
    <w:rsid w:val="004B628B"/>
    <w:rsid w:val="004B69EC"/>
    <w:rsid w:val="004B6B59"/>
    <w:rsid w:val="004B6D92"/>
    <w:rsid w:val="004B7B7C"/>
    <w:rsid w:val="004C11AC"/>
    <w:rsid w:val="004C2532"/>
    <w:rsid w:val="004C285C"/>
    <w:rsid w:val="004C35BF"/>
    <w:rsid w:val="004C3843"/>
    <w:rsid w:val="004C3E2A"/>
    <w:rsid w:val="004C52B9"/>
    <w:rsid w:val="004C5ED8"/>
    <w:rsid w:val="004C6C97"/>
    <w:rsid w:val="004C6C9C"/>
    <w:rsid w:val="004C6F04"/>
    <w:rsid w:val="004C7C57"/>
    <w:rsid w:val="004D1470"/>
    <w:rsid w:val="004D14CD"/>
    <w:rsid w:val="004D186B"/>
    <w:rsid w:val="004D24D9"/>
    <w:rsid w:val="004D2E89"/>
    <w:rsid w:val="004D3BF2"/>
    <w:rsid w:val="004D3D78"/>
    <w:rsid w:val="004D3DB7"/>
    <w:rsid w:val="004D6C7E"/>
    <w:rsid w:val="004E048F"/>
    <w:rsid w:val="004E0C53"/>
    <w:rsid w:val="004E0F38"/>
    <w:rsid w:val="004E0F44"/>
    <w:rsid w:val="004E142D"/>
    <w:rsid w:val="004E1AFF"/>
    <w:rsid w:val="004E1CE4"/>
    <w:rsid w:val="004E20E5"/>
    <w:rsid w:val="004E29A1"/>
    <w:rsid w:val="004E2C55"/>
    <w:rsid w:val="004E4CB5"/>
    <w:rsid w:val="004E5325"/>
    <w:rsid w:val="004E573B"/>
    <w:rsid w:val="004E651E"/>
    <w:rsid w:val="004E65C5"/>
    <w:rsid w:val="004E6AA4"/>
    <w:rsid w:val="004E6C89"/>
    <w:rsid w:val="004F0C0E"/>
    <w:rsid w:val="004F137B"/>
    <w:rsid w:val="004F1CFC"/>
    <w:rsid w:val="004F237E"/>
    <w:rsid w:val="004F31CA"/>
    <w:rsid w:val="004F3FBB"/>
    <w:rsid w:val="004F4CC4"/>
    <w:rsid w:val="004F5403"/>
    <w:rsid w:val="004F56F7"/>
    <w:rsid w:val="004F6C65"/>
    <w:rsid w:val="004F6CA5"/>
    <w:rsid w:val="004F725B"/>
    <w:rsid w:val="004F769F"/>
    <w:rsid w:val="004F799A"/>
    <w:rsid w:val="004F7EC5"/>
    <w:rsid w:val="0050038B"/>
    <w:rsid w:val="005004C5"/>
    <w:rsid w:val="00500628"/>
    <w:rsid w:val="0050140E"/>
    <w:rsid w:val="00501BED"/>
    <w:rsid w:val="0050274E"/>
    <w:rsid w:val="00504024"/>
    <w:rsid w:val="00504459"/>
    <w:rsid w:val="00504DFA"/>
    <w:rsid w:val="00505188"/>
    <w:rsid w:val="0050550C"/>
    <w:rsid w:val="00505D87"/>
    <w:rsid w:val="00506014"/>
    <w:rsid w:val="00506F48"/>
    <w:rsid w:val="00507ACC"/>
    <w:rsid w:val="005106E7"/>
    <w:rsid w:val="00511243"/>
    <w:rsid w:val="00511918"/>
    <w:rsid w:val="00511EB0"/>
    <w:rsid w:val="00511F5E"/>
    <w:rsid w:val="00512A43"/>
    <w:rsid w:val="005137C5"/>
    <w:rsid w:val="00513810"/>
    <w:rsid w:val="00514113"/>
    <w:rsid w:val="0051583D"/>
    <w:rsid w:val="00515BB5"/>
    <w:rsid w:val="0051600F"/>
    <w:rsid w:val="00517661"/>
    <w:rsid w:val="00520271"/>
    <w:rsid w:val="0052227E"/>
    <w:rsid w:val="005225F3"/>
    <w:rsid w:val="005227DD"/>
    <w:rsid w:val="00523CD1"/>
    <w:rsid w:val="00525788"/>
    <w:rsid w:val="005262CF"/>
    <w:rsid w:val="00526CD9"/>
    <w:rsid w:val="00527146"/>
    <w:rsid w:val="005273F4"/>
    <w:rsid w:val="005301E4"/>
    <w:rsid w:val="00531CB2"/>
    <w:rsid w:val="00531F56"/>
    <w:rsid w:val="0053378B"/>
    <w:rsid w:val="00533792"/>
    <w:rsid w:val="0053388D"/>
    <w:rsid w:val="00533E7B"/>
    <w:rsid w:val="0053429C"/>
    <w:rsid w:val="00534B99"/>
    <w:rsid w:val="00535095"/>
    <w:rsid w:val="00535BE2"/>
    <w:rsid w:val="005368CB"/>
    <w:rsid w:val="00536B64"/>
    <w:rsid w:val="00536D66"/>
    <w:rsid w:val="00537B2E"/>
    <w:rsid w:val="00540114"/>
    <w:rsid w:val="00540F0C"/>
    <w:rsid w:val="0054142B"/>
    <w:rsid w:val="0054147E"/>
    <w:rsid w:val="00542C06"/>
    <w:rsid w:val="005431EC"/>
    <w:rsid w:val="005435A6"/>
    <w:rsid w:val="005452C6"/>
    <w:rsid w:val="00545647"/>
    <w:rsid w:val="0054698C"/>
    <w:rsid w:val="005475E1"/>
    <w:rsid w:val="00552322"/>
    <w:rsid w:val="00552464"/>
    <w:rsid w:val="005525D6"/>
    <w:rsid w:val="0055331C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753C"/>
    <w:rsid w:val="00577C98"/>
    <w:rsid w:val="005821B2"/>
    <w:rsid w:val="005827BB"/>
    <w:rsid w:val="00582A1F"/>
    <w:rsid w:val="0058397F"/>
    <w:rsid w:val="00583F5A"/>
    <w:rsid w:val="00584AFB"/>
    <w:rsid w:val="00585E55"/>
    <w:rsid w:val="005865F1"/>
    <w:rsid w:val="00587299"/>
    <w:rsid w:val="0058730C"/>
    <w:rsid w:val="00587D78"/>
    <w:rsid w:val="005900D5"/>
    <w:rsid w:val="00590507"/>
    <w:rsid w:val="0059107F"/>
    <w:rsid w:val="00591093"/>
    <w:rsid w:val="005926AF"/>
    <w:rsid w:val="005943E1"/>
    <w:rsid w:val="00594B9F"/>
    <w:rsid w:val="00594DF0"/>
    <w:rsid w:val="00594FF8"/>
    <w:rsid w:val="0059562D"/>
    <w:rsid w:val="005967CC"/>
    <w:rsid w:val="00597EB8"/>
    <w:rsid w:val="005A04B2"/>
    <w:rsid w:val="005A2D3B"/>
    <w:rsid w:val="005A3413"/>
    <w:rsid w:val="005A4508"/>
    <w:rsid w:val="005A558A"/>
    <w:rsid w:val="005A6909"/>
    <w:rsid w:val="005A76B4"/>
    <w:rsid w:val="005A79E1"/>
    <w:rsid w:val="005B02DE"/>
    <w:rsid w:val="005B02F6"/>
    <w:rsid w:val="005B1074"/>
    <w:rsid w:val="005B25A7"/>
    <w:rsid w:val="005B2C0D"/>
    <w:rsid w:val="005B2E10"/>
    <w:rsid w:val="005B34B3"/>
    <w:rsid w:val="005B4032"/>
    <w:rsid w:val="005C19C8"/>
    <w:rsid w:val="005C19CB"/>
    <w:rsid w:val="005C2768"/>
    <w:rsid w:val="005C48F9"/>
    <w:rsid w:val="005C5788"/>
    <w:rsid w:val="005C5A78"/>
    <w:rsid w:val="005C5D47"/>
    <w:rsid w:val="005C6BBF"/>
    <w:rsid w:val="005C6D6D"/>
    <w:rsid w:val="005D00B9"/>
    <w:rsid w:val="005D0513"/>
    <w:rsid w:val="005D12FF"/>
    <w:rsid w:val="005D15A3"/>
    <w:rsid w:val="005D1666"/>
    <w:rsid w:val="005D4486"/>
    <w:rsid w:val="005D560D"/>
    <w:rsid w:val="005D56AF"/>
    <w:rsid w:val="005D5845"/>
    <w:rsid w:val="005D667A"/>
    <w:rsid w:val="005E03D1"/>
    <w:rsid w:val="005E0865"/>
    <w:rsid w:val="005E14FD"/>
    <w:rsid w:val="005E187D"/>
    <w:rsid w:val="005E1BB0"/>
    <w:rsid w:val="005E1F53"/>
    <w:rsid w:val="005E29C6"/>
    <w:rsid w:val="005E2D8A"/>
    <w:rsid w:val="005E3596"/>
    <w:rsid w:val="005E535B"/>
    <w:rsid w:val="005E6F7D"/>
    <w:rsid w:val="005E758B"/>
    <w:rsid w:val="005F1838"/>
    <w:rsid w:val="005F436C"/>
    <w:rsid w:val="005F545C"/>
    <w:rsid w:val="005F5509"/>
    <w:rsid w:val="005F55C4"/>
    <w:rsid w:val="005F58DA"/>
    <w:rsid w:val="005F6AC7"/>
    <w:rsid w:val="005F794C"/>
    <w:rsid w:val="006010D4"/>
    <w:rsid w:val="00601436"/>
    <w:rsid w:val="00601DED"/>
    <w:rsid w:val="00601F75"/>
    <w:rsid w:val="0060215B"/>
    <w:rsid w:val="006028CC"/>
    <w:rsid w:val="0060292C"/>
    <w:rsid w:val="00603A26"/>
    <w:rsid w:val="00603E46"/>
    <w:rsid w:val="00604656"/>
    <w:rsid w:val="00605E81"/>
    <w:rsid w:val="00607253"/>
    <w:rsid w:val="006073F9"/>
    <w:rsid w:val="00607A32"/>
    <w:rsid w:val="00610573"/>
    <w:rsid w:val="00610C11"/>
    <w:rsid w:val="00610D27"/>
    <w:rsid w:val="00610DFE"/>
    <w:rsid w:val="00612C37"/>
    <w:rsid w:val="00613856"/>
    <w:rsid w:val="00613999"/>
    <w:rsid w:val="00614A71"/>
    <w:rsid w:val="00614BDE"/>
    <w:rsid w:val="00616221"/>
    <w:rsid w:val="006170E1"/>
    <w:rsid w:val="00617B1D"/>
    <w:rsid w:val="00617FD5"/>
    <w:rsid w:val="00620583"/>
    <w:rsid w:val="00620F90"/>
    <w:rsid w:val="00621848"/>
    <w:rsid w:val="0062203F"/>
    <w:rsid w:val="00622F65"/>
    <w:rsid w:val="006231EE"/>
    <w:rsid w:val="006239F2"/>
    <w:rsid w:val="0062400E"/>
    <w:rsid w:val="00625737"/>
    <w:rsid w:val="0062620A"/>
    <w:rsid w:val="0062670C"/>
    <w:rsid w:val="00627824"/>
    <w:rsid w:val="00627F7E"/>
    <w:rsid w:val="006303CC"/>
    <w:rsid w:val="00630A64"/>
    <w:rsid w:val="00630B60"/>
    <w:rsid w:val="00630EE4"/>
    <w:rsid w:val="00631463"/>
    <w:rsid w:val="00631B7F"/>
    <w:rsid w:val="00631C7D"/>
    <w:rsid w:val="00632803"/>
    <w:rsid w:val="006334C2"/>
    <w:rsid w:val="00633AA6"/>
    <w:rsid w:val="0063485E"/>
    <w:rsid w:val="00635126"/>
    <w:rsid w:val="0063588C"/>
    <w:rsid w:val="00635A08"/>
    <w:rsid w:val="00637DE9"/>
    <w:rsid w:val="006405BB"/>
    <w:rsid w:val="00640EEB"/>
    <w:rsid w:val="00641047"/>
    <w:rsid w:val="006410C1"/>
    <w:rsid w:val="00641AD8"/>
    <w:rsid w:val="00643D01"/>
    <w:rsid w:val="006448FF"/>
    <w:rsid w:val="00646794"/>
    <w:rsid w:val="00646C25"/>
    <w:rsid w:val="00647175"/>
    <w:rsid w:val="00647AB9"/>
    <w:rsid w:val="00647CB1"/>
    <w:rsid w:val="00647F92"/>
    <w:rsid w:val="0065091B"/>
    <w:rsid w:val="00650A0E"/>
    <w:rsid w:val="006519FA"/>
    <w:rsid w:val="00652404"/>
    <w:rsid w:val="0065251D"/>
    <w:rsid w:val="00652564"/>
    <w:rsid w:val="00652C1A"/>
    <w:rsid w:val="00654176"/>
    <w:rsid w:val="00654E17"/>
    <w:rsid w:val="0065563F"/>
    <w:rsid w:val="0065625F"/>
    <w:rsid w:val="00656795"/>
    <w:rsid w:val="006579D2"/>
    <w:rsid w:val="00657F5E"/>
    <w:rsid w:val="00660169"/>
    <w:rsid w:val="00660B36"/>
    <w:rsid w:val="006615CC"/>
    <w:rsid w:val="00661862"/>
    <w:rsid w:val="00661E23"/>
    <w:rsid w:val="006621E0"/>
    <w:rsid w:val="00662707"/>
    <w:rsid w:val="00662CED"/>
    <w:rsid w:val="00662FCD"/>
    <w:rsid w:val="006639A5"/>
    <w:rsid w:val="006648A9"/>
    <w:rsid w:val="00666495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706"/>
    <w:rsid w:val="006749F0"/>
    <w:rsid w:val="0067537C"/>
    <w:rsid w:val="00676BB6"/>
    <w:rsid w:val="00677416"/>
    <w:rsid w:val="0067768A"/>
    <w:rsid w:val="00677824"/>
    <w:rsid w:val="00680B1F"/>
    <w:rsid w:val="00681636"/>
    <w:rsid w:val="006837CC"/>
    <w:rsid w:val="006839AD"/>
    <w:rsid w:val="00683A2E"/>
    <w:rsid w:val="00683B65"/>
    <w:rsid w:val="00683FEC"/>
    <w:rsid w:val="006842AA"/>
    <w:rsid w:val="0068452B"/>
    <w:rsid w:val="00685ADA"/>
    <w:rsid w:val="00686FA4"/>
    <w:rsid w:val="00687290"/>
    <w:rsid w:val="006901B7"/>
    <w:rsid w:val="00690EEF"/>
    <w:rsid w:val="00690F64"/>
    <w:rsid w:val="0069289D"/>
    <w:rsid w:val="00693772"/>
    <w:rsid w:val="0069428D"/>
    <w:rsid w:val="006942B4"/>
    <w:rsid w:val="0069529E"/>
    <w:rsid w:val="00695CB0"/>
    <w:rsid w:val="0069638C"/>
    <w:rsid w:val="0069677A"/>
    <w:rsid w:val="00696854"/>
    <w:rsid w:val="00696C1E"/>
    <w:rsid w:val="006977C8"/>
    <w:rsid w:val="006A08CE"/>
    <w:rsid w:val="006A0CBA"/>
    <w:rsid w:val="006A212D"/>
    <w:rsid w:val="006A2891"/>
    <w:rsid w:val="006A40A2"/>
    <w:rsid w:val="006A4534"/>
    <w:rsid w:val="006A7115"/>
    <w:rsid w:val="006A73F9"/>
    <w:rsid w:val="006A7E92"/>
    <w:rsid w:val="006B03AA"/>
    <w:rsid w:val="006B0C70"/>
    <w:rsid w:val="006B148F"/>
    <w:rsid w:val="006B30DE"/>
    <w:rsid w:val="006B4221"/>
    <w:rsid w:val="006B4288"/>
    <w:rsid w:val="006B44CF"/>
    <w:rsid w:val="006B45D6"/>
    <w:rsid w:val="006B58A7"/>
    <w:rsid w:val="006B5B78"/>
    <w:rsid w:val="006B5C91"/>
    <w:rsid w:val="006B5EB6"/>
    <w:rsid w:val="006B5FCB"/>
    <w:rsid w:val="006B7161"/>
    <w:rsid w:val="006B7183"/>
    <w:rsid w:val="006B71FF"/>
    <w:rsid w:val="006B73FA"/>
    <w:rsid w:val="006C0376"/>
    <w:rsid w:val="006C04B4"/>
    <w:rsid w:val="006C1C41"/>
    <w:rsid w:val="006C3DE6"/>
    <w:rsid w:val="006C46B1"/>
    <w:rsid w:val="006C6E96"/>
    <w:rsid w:val="006C70B0"/>
    <w:rsid w:val="006D109E"/>
    <w:rsid w:val="006D2757"/>
    <w:rsid w:val="006D27E6"/>
    <w:rsid w:val="006D36F5"/>
    <w:rsid w:val="006D3B57"/>
    <w:rsid w:val="006D4530"/>
    <w:rsid w:val="006D6932"/>
    <w:rsid w:val="006D705B"/>
    <w:rsid w:val="006E0D2D"/>
    <w:rsid w:val="006E0DC4"/>
    <w:rsid w:val="006E107E"/>
    <w:rsid w:val="006E1789"/>
    <w:rsid w:val="006E1E80"/>
    <w:rsid w:val="006E29CB"/>
    <w:rsid w:val="006E36E1"/>
    <w:rsid w:val="006E5087"/>
    <w:rsid w:val="006E53B6"/>
    <w:rsid w:val="006E5FAE"/>
    <w:rsid w:val="006E6DC8"/>
    <w:rsid w:val="006E6F48"/>
    <w:rsid w:val="006E70C4"/>
    <w:rsid w:val="006F05B0"/>
    <w:rsid w:val="006F187C"/>
    <w:rsid w:val="006F1F5D"/>
    <w:rsid w:val="006F21D8"/>
    <w:rsid w:val="006F294A"/>
    <w:rsid w:val="006F2D18"/>
    <w:rsid w:val="006F3A8A"/>
    <w:rsid w:val="006F3E1A"/>
    <w:rsid w:val="006F4DF1"/>
    <w:rsid w:val="006F5C57"/>
    <w:rsid w:val="006F617D"/>
    <w:rsid w:val="006F696D"/>
    <w:rsid w:val="006F7306"/>
    <w:rsid w:val="006F7348"/>
    <w:rsid w:val="006F7620"/>
    <w:rsid w:val="00700C40"/>
    <w:rsid w:val="00702CD3"/>
    <w:rsid w:val="007030F8"/>
    <w:rsid w:val="00705436"/>
    <w:rsid w:val="007056C6"/>
    <w:rsid w:val="00705963"/>
    <w:rsid w:val="00706699"/>
    <w:rsid w:val="0070689B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F55"/>
    <w:rsid w:val="0071693A"/>
    <w:rsid w:val="00716BF5"/>
    <w:rsid w:val="007171CC"/>
    <w:rsid w:val="00717240"/>
    <w:rsid w:val="007175D2"/>
    <w:rsid w:val="00717C20"/>
    <w:rsid w:val="007205FD"/>
    <w:rsid w:val="0072212A"/>
    <w:rsid w:val="007222EB"/>
    <w:rsid w:val="007233C0"/>
    <w:rsid w:val="00723CF9"/>
    <w:rsid w:val="0072454B"/>
    <w:rsid w:val="007249CB"/>
    <w:rsid w:val="0072585E"/>
    <w:rsid w:val="00726371"/>
    <w:rsid w:val="00730552"/>
    <w:rsid w:val="007305EB"/>
    <w:rsid w:val="0073061E"/>
    <w:rsid w:val="00730F43"/>
    <w:rsid w:val="007314E2"/>
    <w:rsid w:val="00733118"/>
    <w:rsid w:val="00733248"/>
    <w:rsid w:val="00736496"/>
    <w:rsid w:val="00736939"/>
    <w:rsid w:val="00737A47"/>
    <w:rsid w:val="00737FFC"/>
    <w:rsid w:val="00741066"/>
    <w:rsid w:val="00741F5B"/>
    <w:rsid w:val="00742E64"/>
    <w:rsid w:val="0074308B"/>
    <w:rsid w:val="007443C9"/>
    <w:rsid w:val="007461D8"/>
    <w:rsid w:val="00747043"/>
    <w:rsid w:val="0074797C"/>
    <w:rsid w:val="00747D5B"/>
    <w:rsid w:val="00747EDF"/>
    <w:rsid w:val="007505C1"/>
    <w:rsid w:val="00750B65"/>
    <w:rsid w:val="007516ED"/>
    <w:rsid w:val="00752066"/>
    <w:rsid w:val="0075287C"/>
    <w:rsid w:val="007539D8"/>
    <w:rsid w:val="00755755"/>
    <w:rsid w:val="00756020"/>
    <w:rsid w:val="007570DC"/>
    <w:rsid w:val="007604A0"/>
    <w:rsid w:val="00761D3E"/>
    <w:rsid w:val="00762DC7"/>
    <w:rsid w:val="00763384"/>
    <w:rsid w:val="007639B9"/>
    <w:rsid w:val="00763AEF"/>
    <w:rsid w:val="00764C42"/>
    <w:rsid w:val="0076504F"/>
    <w:rsid w:val="0076678C"/>
    <w:rsid w:val="00766F99"/>
    <w:rsid w:val="007672F0"/>
    <w:rsid w:val="00770D95"/>
    <w:rsid w:val="007713CA"/>
    <w:rsid w:val="0077142B"/>
    <w:rsid w:val="00772353"/>
    <w:rsid w:val="007725DB"/>
    <w:rsid w:val="007727F9"/>
    <w:rsid w:val="0077397B"/>
    <w:rsid w:val="00773E2D"/>
    <w:rsid w:val="00774AEA"/>
    <w:rsid w:val="00776EB1"/>
    <w:rsid w:val="00777579"/>
    <w:rsid w:val="00777E01"/>
    <w:rsid w:val="00780D3F"/>
    <w:rsid w:val="00783D2F"/>
    <w:rsid w:val="00784E70"/>
    <w:rsid w:val="007858AA"/>
    <w:rsid w:val="0078611B"/>
    <w:rsid w:val="007862DF"/>
    <w:rsid w:val="00786831"/>
    <w:rsid w:val="00786BDB"/>
    <w:rsid w:val="00787DC4"/>
    <w:rsid w:val="00790DC7"/>
    <w:rsid w:val="007914B7"/>
    <w:rsid w:val="00791ED7"/>
    <w:rsid w:val="007945AC"/>
    <w:rsid w:val="00795C2F"/>
    <w:rsid w:val="007966C7"/>
    <w:rsid w:val="00796836"/>
    <w:rsid w:val="00797150"/>
    <w:rsid w:val="00797A1C"/>
    <w:rsid w:val="007A0D1F"/>
    <w:rsid w:val="007A0D38"/>
    <w:rsid w:val="007A12C6"/>
    <w:rsid w:val="007A14D3"/>
    <w:rsid w:val="007A3C13"/>
    <w:rsid w:val="007A42AD"/>
    <w:rsid w:val="007A4BDF"/>
    <w:rsid w:val="007A51C7"/>
    <w:rsid w:val="007A5E6A"/>
    <w:rsid w:val="007A6811"/>
    <w:rsid w:val="007A6ACB"/>
    <w:rsid w:val="007A70AB"/>
    <w:rsid w:val="007A70E1"/>
    <w:rsid w:val="007B0961"/>
    <w:rsid w:val="007B0C88"/>
    <w:rsid w:val="007B2253"/>
    <w:rsid w:val="007B549F"/>
    <w:rsid w:val="007B5876"/>
    <w:rsid w:val="007B6B6A"/>
    <w:rsid w:val="007B719C"/>
    <w:rsid w:val="007C1A6A"/>
    <w:rsid w:val="007C1AE7"/>
    <w:rsid w:val="007C1D10"/>
    <w:rsid w:val="007C1F4B"/>
    <w:rsid w:val="007C2C05"/>
    <w:rsid w:val="007C3440"/>
    <w:rsid w:val="007C36D4"/>
    <w:rsid w:val="007C4A73"/>
    <w:rsid w:val="007C5011"/>
    <w:rsid w:val="007C5629"/>
    <w:rsid w:val="007C57B9"/>
    <w:rsid w:val="007C6697"/>
    <w:rsid w:val="007C791C"/>
    <w:rsid w:val="007D0448"/>
    <w:rsid w:val="007D188D"/>
    <w:rsid w:val="007D2F41"/>
    <w:rsid w:val="007D3C15"/>
    <w:rsid w:val="007D4046"/>
    <w:rsid w:val="007D42CB"/>
    <w:rsid w:val="007D4410"/>
    <w:rsid w:val="007D44ED"/>
    <w:rsid w:val="007D4D07"/>
    <w:rsid w:val="007D5D96"/>
    <w:rsid w:val="007E028B"/>
    <w:rsid w:val="007E02BC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717F"/>
    <w:rsid w:val="007E73B3"/>
    <w:rsid w:val="007E773A"/>
    <w:rsid w:val="007E7E4A"/>
    <w:rsid w:val="007F05E6"/>
    <w:rsid w:val="007F07A8"/>
    <w:rsid w:val="007F0AE1"/>
    <w:rsid w:val="007F0E81"/>
    <w:rsid w:val="007F1DF7"/>
    <w:rsid w:val="007F2BF0"/>
    <w:rsid w:val="007F440B"/>
    <w:rsid w:val="007F4BF4"/>
    <w:rsid w:val="007F505C"/>
    <w:rsid w:val="007F5B52"/>
    <w:rsid w:val="007F5ED0"/>
    <w:rsid w:val="007F6217"/>
    <w:rsid w:val="007F6AEF"/>
    <w:rsid w:val="0080113B"/>
    <w:rsid w:val="00801775"/>
    <w:rsid w:val="008020C7"/>
    <w:rsid w:val="008025F7"/>
    <w:rsid w:val="00802D78"/>
    <w:rsid w:val="00803362"/>
    <w:rsid w:val="00803388"/>
    <w:rsid w:val="00804031"/>
    <w:rsid w:val="008043B0"/>
    <w:rsid w:val="00804E70"/>
    <w:rsid w:val="00805EC7"/>
    <w:rsid w:val="00805F39"/>
    <w:rsid w:val="008116F5"/>
    <w:rsid w:val="00813D28"/>
    <w:rsid w:val="00813E01"/>
    <w:rsid w:val="00814131"/>
    <w:rsid w:val="00815F80"/>
    <w:rsid w:val="00816FBB"/>
    <w:rsid w:val="0081799B"/>
    <w:rsid w:val="00817A1F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C33"/>
    <w:rsid w:val="00822C95"/>
    <w:rsid w:val="00824006"/>
    <w:rsid w:val="00824101"/>
    <w:rsid w:val="00824CFD"/>
    <w:rsid w:val="008252B3"/>
    <w:rsid w:val="008254B4"/>
    <w:rsid w:val="00825631"/>
    <w:rsid w:val="00825BC9"/>
    <w:rsid w:val="00826DE2"/>
    <w:rsid w:val="00831849"/>
    <w:rsid w:val="00831AE5"/>
    <w:rsid w:val="00832893"/>
    <w:rsid w:val="00832FDD"/>
    <w:rsid w:val="00833730"/>
    <w:rsid w:val="00833731"/>
    <w:rsid w:val="008337F6"/>
    <w:rsid w:val="008344BE"/>
    <w:rsid w:val="00835D34"/>
    <w:rsid w:val="008361B4"/>
    <w:rsid w:val="00836AE2"/>
    <w:rsid w:val="008400ED"/>
    <w:rsid w:val="0084018B"/>
    <w:rsid w:val="00840F25"/>
    <w:rsid w:val="008439FC"/>
    <w:rsid w:val="00843AF5"/>
    <w:rsid w:val="00843B71"/>
    <w:rsid w:val="00844B05"/>
    <w:rsid w:val="00845AE6"/>
    <w:rsid w:val="0084748B"/>
    <w:rsid w:val="00847771"/>
    <w:rsid w:val="00847DFC"/>
    <w:rsid w:val="008505C8"/>
    <w:rsid w:val="0085067C"/>
    <w:rsid w:val="0085169F"/>
    <w:rsid w:val="00851CC0"/>
    <w:rsid w:val="00852F22"/>
    <w:rsid w:val="0085363F"/>
    <w:rsid w:val="00853AB8"/>
    <w:rsid w:val="00854580"/>
    <w:rsid w:val="00854F3A"/>
    <w:rsid w:val="00855314"/>
    <w:rsid w:val="00856D5F"/>
    <w:rsid w:val="00856E9B"/>
    <w:rsid w:val="008608B5"/>
    <w:rsid w:val="00860AF4"/>
    <w:rsid w:val="0086419B"/>
    <w:rsid w:val="00864D68"/>
    <w:rsid w:val="0086532F"/>
    <w:rsid w:val="00867186"/>
    <w:rsid w:val="00870823"/>
    <w:rsid w:val="008710E7"/>
    <w:rsid w:val="0087165B"/>
    <w:rsid w:val="00871771"/>
    <w:rsid w:val="0087290A"/>
    <w:rsid w:val="00872B96"/>
    <w:rsid w:val="00872F8B"/>
    <w:rsid w:val="008745D1"/>
    <w:rsid w:val="0087701E"/>
    <w:rsid w:val="0087726A"/>
    <w:rsid w:val="00877556"/>
    <w:rsid w:val="00877F0D"/>
    <w:rsid w:val="00880258"/>
    <w:rsid w:val="0088068F"/>
    <w:rsid w:val="00881601"/>
    <w:rsid w:val="0088179C"/>
    <w:rsid w:val="00881D43"/>
    <w:rsid w:val="00882596"/>
    <w:rsid w:val="0088265F"/>
    <w:rsid w:val="00883794"/>
    <w:rsid w:val="008837FB"/>
    <w:rsid w:val="008846B4"/>
    <w:rsid w:val="0088483F"/>
    <w:rsid w:val="008851D6"/>
    <w:rsid w:val="008866BD"/>
    <w:rsid w:val="008873BF"/>
    <w:rsid w:val="00887E48"/>
    <w:rsid w:val="0089043D"/>
    <w:rsid w:val="00891295"/>
    <w:rsid w:val="00892686"/>
    <w:rsid w:val="00892D74"/>
    <w:rsid w:val="00894BDF"/>
    <w:rsid w:val="00895006"/>
    <w:rsid w:val="00895F08"/>
    <w:rsid w:val="0089617A"/>
    <w:rsid w:val="008965EA"/>
    <w:rsid w:val="008971EA"/>
    <w:rsid w:val="008A15B0"/>
    <w:rsid w:val="008A1EEE"/>
    <w:rsid w:val="008A213E"/>
    <w:rsid w:val="008A24A9"/>
    <w:rsid w:val="008A255B"/>
    <w:rsid w:val="008A2964"/>
    <w:rsid w:val="008A301E"/>
    <w:rsid w:val="008A4884"/>
    <w:rsid w:val="008A52BC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6D98"/>
    <w:rsid w:val="008B744F"/>
    <w:rsid w:val="008C0841"/>
    <w:rsid w:val="008C15BC"/>
    <w:rsid w:val="008C1C57"/>
    <w:rsid w:val="008C1D42"/>
    <w:rsid w:val="008C1FE6"/>
    <w:rsid w:val="008C252A"/>
    <w:rsid w:val="008C3005"/>
    <w:rsid w:val="008C37B6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87E"/>
    <w:rsid w:val="008D3B03"/>
    <w:rsid w:val="008D5623"/>
    <w:rsid w:val="008D5C39"/>
    <w:rsid w:val="008D5DF4"/>
    <w:rsid w:val="008D5F96"/>
    <w:rsid w:val="008D6D40"/>
    <w:rsid w:val="008D71C6"/>
    <w:rsid w:val="008D72A0"/>
    <w:rsid w:val="008D7CAC"/>
    <w:rsid w:val="008E0A29"/>
    <w:rsid w:val="008E0C3D"/>
    <w:rsid w:val="008E114A"/>
    <w:rsid w:val="008E4359"/>
    <w:rsid w:val="008E4739"/>
    <w:rsid w:val="008E5187"/>
    <w:rsid w:val="008E5938"/>
    <w:rsid w:val="008E7CB7"/>
    <w:rsid w:val="008E7DB4"/>
    <w:rsid w:val="008E7DBD"/>
    <w:rsid w:val="008E7EC3"/>
    <w:rsid w:val="008F0293"/>
    <w:rsid w:val="008F192D"/>
    <w:rsid w:val="008F1AC9"/>
    <w:rsid w:val="008F1F97"/>
    <w:rsid w:val="008F32B2"/>
    <w:rsid w:val="008F3638"/>
    <w:rsid w:val="008F3C78"/>
    <w:rsid w:val="008F462F"/>
    <w:rsid w:val="008F4668"/>
    <w:rsid w:val="008F484D"/>
    <w:rsid w:val="008F4F6A"/>
    <w:rsid w:val="008F76F5"/>
    <w:rsid w:val="0090095F"/>
    <w:rsid w:val="00900AB5"/>
    <w:rsid w:val="00900E76"/>
    <w:rsid w:val="00900F41"/>
    <w:rsid w:val="009011D4"/>
    <w:rsid w:val="0090188E"/>
    <w:rsid w:val="00901D60"/>
    <w:rsid w:val="00902921"/>
    <w:rsid w:val="009029D0"/>
    <w:rsid w:val="00903239"/>
    <w:rsid w:val="00903909"/>
    <w:rsid w:val="00904AE1"/>
    <w:rsid w:val="00904F47"/>
    <w:rsid w:val="00905446"/>
    <w:rsid w:val="009055A1"/>
    <w:rsid w:val="0090567A"/>
    <w:rsid w:val="00906158"/>
    <w:rsid w:val="00906B24"/>
    <w:rsid w:val="00906C94"/>
    <w:rsid w:val="00907AB8"/>
    <w:rsid w:val="00907BA1"/>
    <w:rsid w:val="00907C43"/>
    <w:rsid w:val="00907D14"/>
    <w:rsid w:val="009111E1"/>
    <w:rsid w:val="00911536"/>
    <w:rsid w:val="00912591"/>
    <w:rsid w:val="00912862"/>
    <w:rsid w:val="009132C2"/>
    <w:rsid w:val="009146C6"/>
    <w:rsid w:val="009157E9"/>
    <w:rsid w:val="00915CA7"/>
    <w:rsid w:val="00915CAF"/>
    <w:rsid w:val="00916B70"/>
    <w:rsid w:val="00916E18"/>
    <w:rsid w:val="0092048E"/>
    <w:rsid w:val="0092137B"/>
    <w:rsid w:val="0092181C"/>
    <w:rsid w:val="00922313"/>
    <w:rsid w:val="009224D1"/>
    <w:rsid w:val="009229E2"/>
    <w:rsid w:val="0092313F"/>
    <w:rsid w:val="009232E8"/>
    <w:rsid w:val="00923945"/>
    <w:rsid w:val="00925044"/>
    <w:rsid w:val="009257B7"/>
    <w:rsid w:val="00925CA5"/>
    <w:rsid w:val="009260F8"/>
    <w:rsid w:val="009263D5"/>
    <w:rsid w:val="00926969"/>
    <w:rsid w:val="00927D35"/>
    <w:rsid w:val="009314F1"/>
    <w:rsid w:val="0093175F"/>
    <w:rsid w:val="0093291C"/>
    <w:rsid w:val="0093395E"/>
    <w:rsid w:val="00933A36"/>
    <w:rsid w:val="009361B9"/>
    <w:rsid w:val="00936850"/>
    <w:rsid w:val="0093781A"/>
    <w:rsid w:val="0094218B"/>
    <w:rsid w:val="009424FC"/>
    <w:rsid w:val="0094306C"/>
    <w:rsid w:val="009432E4"/>
    <w:rsid w:val="00943B54"/>
    <w:rsid w:val="00943B62"/>
    <w:rsid w:val="00945E6F"/>
    <w:rsid w:val="00945EE4"/>
    <w:rsid w:val="00946858"/>
    <w:rsid w:val="00946A85"/>
    <w:rsid w:val="00946DA0"/>
    <w:rsid w:val="00947D2C"/>
    <w:rsid w:val="009508F7"/>
    <w:rsid w:val="009513B4"/>
    <w:rsid w:val="0095229A"/>
    <w:rsid w:val="00953D65"/>
    <w:rsid w:val="009541ED"/>
    <w:rsid w:val="0095441D"/>
    <w:rsid w:val="009549F3"/>
    <w:rsid w:val="00954CC6"/>
    <w:rsid w:val="00954F28"/>
    <w:rsid w:val="009552E9"/>
    <w:rsid w:val="009556C0"/>
    <w:rsid w:val="0095594D"/>
    <w:rsid w:val="00955AB6"/>
    <w:rsid w:val="00955BD9"/>
    <w:rsid w:val="00955C6E"/>
    <w:rsid w:val="00956079"/>
    <w:rsid w:val="009562D2"/>
    <w:rsid w:val="00956371"/>
    <w:rsid w:val="00956F25"/>
    <w:rsid w:val="009570F0"/>
    <w:rsid w:val="009575FC"/>
    <w:rsid w:val="009577D3"/>
    <w:rsid w:val="00957E7A"/>
    <w:rsid w:val="00960C12"/>
    <w:rsid w:val="00960DE3"/>
    <w:rsid w:val="00961133"/>
    <w:rsid w:val="00962100"/>
    <w:rsid w:val="0096215D"/>
    <w:rsid w:val="009626D8"/>
    <w:rsid w:val="00962E02"/>
    <w:rsid w:val="00962E89"/>
    <w:rsid w:val="00963BBD"/>
    <w:rsid w:val="00964B41"/>
    <w:rsid w:val="00964D9E"/>
    <w:rsid w:val="00965343"/>
    <w:rsid w:val="0096641B"/>
    <w:rsid w:val="0096743B"/>
    <w:rsid w:val="00971655"/>
    <w:rsid w:val="00975884"/>
    <w:rsid w:val="00975B4F"/>
    <w:rsid w:val="0097616B"/>
    <w:rsid w:val="00976A1E"/>
    <w:rsid w:val="009778EA"/>
    <w:rsid w:val="00977C06"/>
    <w:rsid w:val="00977ECF"/>
    <w:rsid w:val="00980286"/>
    <w:rsid w:val="00980B55"/>
    <w:rsid w:val="00981537"/>
    <w:rsid w:val="00982463"/>
    <w:rsid w:val="00983DD1"/>
    <w:rsid w:val="0098428E"/>
    <w:rsid w:val="00984290"/>
    <w:rsid w:val="009849D0"/>
    <w:rsid w:val="00984A63"/>
    <w:rsid w:val="009917D4"/>
    <w:rsid w:val="009920D2"/>
    <w:rsid w:val="00992917"/>
    <w:rsid w:val="00993217"/>
    <w:rsid w:val="0099397B"/>
    <w:rsid w:val="00994FE0"/>
    <w:rsid w:val="00997693"/>
    <w:rsid w:val="00997A1F"/>
    <w:rsid w:val="009A0297"/>
    <w:rsid w:val="009A1265"/>
    <w:rsid w:val="009A1F67"/>
    <w:rsid w:val="009A22C7"/>
    <w:rsid w:val="009A23E4"/>
    <w:rsid w:val="009A2B8F"/>
    <w:rsid w:val="009A337F"/>
    <w:rsid w:val="009A339A"/>
    <w:rsid w:val="009A3502"/>
    <w:rsid w:val="009A4149"/>
    <w:rsid w:val="009A5410"/>
    <w:rsid w:val="009A59FC"/>
    <w:rsid w:val="009A5F9E"/>
    <w:rsid w:val="009A6C77"/>
    <w:rsid w:val="009A7375"/>
    <w:rsid w:val="009A76AF"/>
    <w:rsid w:val="009A76C1"/>
    <w:rsid w:val="009A7847"/>
    <w:rsid w:val="009A7FB0"/>
    <w:rsid w:val="009A7FF4"/>
    <w:rsid w:val="009B02C3"/>
    <w:rsid w:val="009B067E"/>
    <w:rsid w:val="009B3832"/>
    <w:rsid w:val="009B3FD5"/>
    <w:rsid w:val="009B49BC"/>
    <w:rsid w:val="009B4ADB"/>
    <w:rsid w:val="009B4CE9"/>
    <w:rsid w:val="009B520A"/>
    <w:rsid w:val="009B57C5"/>
    <w:rsid w:val="009B5E28"/>
    <w:rsid w:val="009B5EB7"/>
    <w:rsid w:val="009B72A1"/>
    <w:rsid w:val="009C096D"/>
    <w:rsid w:val="009C0CA8"/>
    <w:rsid w:val="009C13BA"/>
    <w:rsid w:val="009C3AA7"/>
    <w:rsid w:val="009C4866"/>
    <w:rsid w:val="009C51A1"/>
    <w:rsid w:val="009C58D4"/>
    <w:rsid w:val="009C5D61"/>
    <w:rsid w:val="009C70C9"/>
    <w:rsid w:val="009C7F0C"/>
    <w:rsid w:val="009D049F"/>
    <w:rsid w:val="009D07E7"/>
    <w:rsid w:val="009D1ADF"/>
    <w:rsid w:val="009D1DC7"/>
    <w:rsid w:val="009D2306"/>
    <w:rsid w:val="009D2BCD"/>
    <w:rsid w:val="009D35F1"/>
    <w:rsid w:val="009D384C"/>
    <w:rsid w:val="009D3AFC"/>
    <w:rsid w:val="009D4445"/>
    <w:rsid w:val="009D67FF"/>
    <w:rsid w:val="009E002F"/>
    <w:rsid w:val="009E06EE"/>
    <w:rsid w:val="009E0B62"/>
    <w:rsid w:val="009E1259"/>
    <w:rsid w:val="009E1C26"/>
    <w:rsid w:val="009E35BE"/>
    <w:rsid w:val="009E46EC"/>
    <w:rsid w:val="009E57EF"/>
    <w:rsid w:val="009E5C0F"/>
    <w:rsid w:val="009E615C"/>
    <w:rsid w:val="009E634E"/>
    <w:rsid w:val="009E74A2"/>
    <w:rsid w:val="009F021C"/>
    <w:rsid w:val="009F172E"/>
    <w:rsid w:val="009F1910"/>
    <w:rsid w:val="009F40FA"/>
    <w:rsid w:val="009F41CC"/>
    <w:rsid w:val="009F50F4"/>
    <w:rsid w:val="009F5129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0FA"/>
    <w:rsid w:val="00A00639"/>
    <w:rsid w:val="00A00D13"/>
    <w:rsid w:val="00A02185"/>
    <w:rsid w:val="00A02778"/>
    <w:rsid w:val="00A02A61"/>
    <w:rsid w:val="00A02B8A"/>
    <w:rsid w:val="00A0529E"/>
    <w:rsid w:val="00A053D3"/>
    <w:rsid w:val="00A05F29"/>
    <w:rsid w:val="00A0611F"/>
    <w:rsid w:val="00A078EF"/>
    <w:rsid w:val="00A07B34"/>
    <w:rsid w:val="00A07D78"/>
    <w:rsid w:val="00A1019A"/>
    <w:rsid w:val="00A1101E"/>
    <w:rsid w:val="00A112F2"/>
    <w:rsid w:val="00A11937"/>
    <w:rsid w:val="00A1232F"/>
    <w:rsid w:val="00A12352"/>
    <w:rsid w:val="00A1493F"/>
    <w:rsid w:val="00A15388"/>
    <w:rsid w:val="00A163A9"/>
    <w:rsid w:val="00A16871"/>
    <w:rsid w:val="00A17DC9"/>
    <w:rsid w:val="00A17FA9"/>
    <w:rsid w:val="00A20C3D"/>
    <w:rsid w:val="00A20D79"/>
    <w:rsid w:val="00A22403"/>
    <w:rsid w:val="00A25C6A"/>
    <w:rsid w:val="00A26A1F"/>
    <w:rsid w:val="00A26DA1"/>
    <w:rsid w:val="00A3249D"/>
    <w:rsid w:val="00A329EE"/>
    <w:rsid w:val="00A32F66"/>
    <w:rsid w:val="00A33069"/>
    <w:rsid w:val="00A338E4"/>
    <w:rsid w:val="00A3415A"/>
    <w:rsid w:val="00A342F0"/>
    <w:rsid w:val="00A34FA9"/>
    <w:rsid w:val="00A3584A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5108"/>
    <w:rsid w:val="00A46B1B"/>
    <w:rsid w:val="00A4752B"/>
    <w:rsid w:val="00A505B5"/>
    <w:rsid w:val="00A506E0"/>
    <w:rsid w:val="00A509D4"/>
    <w:rsid w:val="00A52B7B"/>
    <w:rsid w:val="00A53EAE"/>
    <w:rsid w:val="00A54280"/>
    <w:rsid w:val="00A55325"/>
    <w:rsid w:val="00A56D32"/>
    <w:rsid w:val="00A573A6"/>
    <w:rsid w:val="00A57508"/>
    <w:rsid w:val="00A5778A"/>
    <w:rsid w:val="00A578CA"/>
    <w:rsid w:val="00A6023E"/>
    <w:rsid w:val="00A60579"/>
    <w:rsid w:val="00A61A0D"/>
    <w:rsid w:val="00A61EEE"/>
    <w:rsid w:val="00A63745"/>
    <w:rsid w:val="00A64155"/>
    <w:rsid w:val="00A65CBC"/>
    <w:rsid w:val="00A67A3D"/>
    <w:rsid w:val="00A67B32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628C"/>
    <w:rsid w:val="00A76DF0"/>
    <w:rsid w:val="00A77612"/>
    <w:rsid w:val="00A77BE1"/>
    <w:rsid w:val="00A77EC2"/>
    <w:rsid w:val="00A77ECC"/>
    <w:rsid w:val="00A77F20"/>
    <w:rsid w:val="00A808B1"/>
    <w:rsid w:val="00A818CD"/>
    <w:rsid w:val="00A81F0C"/>
    <w:rsid w:val="00A821C8"/>
    <w:rsid w:val="00A821E4"/>
    <w:rsid w:val="00A82463"/>
    <w:rsid w:val="00A82B12"/>
    <w:rsid w:val="00A83D06"/>
    <w:rsid w:val="00A849AE"/>
    <w:rsid w:val="00A858BA"/>
    <w:rsid w:val="00A872C0"/>
    <w:rsid w:val="00A87DF0"/>
    <w:rsid w:val="00A90A80"/>
    <w:rsid w:val="00A924FC"/>
    <w:rsid w:val="00A926FF"/>
    <w:rsid w:val="00A928A5"/>
    <w:rsid w:val="00A92C39"/>
    <w:rsid w:val="00A92E68"/>
    <w:rsid w:val="00A935ED"/>
    <w:rsid w:val="00A95D5F"/>
    <w:rsid w:val="00A96228"/>
    <w:rsid w:val="00A96339"/>
    <w:rsid w:val="00A96D70"/>
    <w:rsid w:val="00A96FE6"/>
    <w:rsid w:val="00A9738B"/>
    <w:rsid w:val="00AA0224"/>
    <w:rsid w:val="00AA0320"/>
    <w:rsid w:val="00AA078D"/>
    <w:rsid w:val="00AA1250"/>
    <w:rsid w:val="00AA19D0"/>
    <w:rsid w:val="00AA4139"/>
    <w:rsid w:val="00AA6F3C"/>
    <w:rsid w:val="00AA7566"/>
    <w:rsid w:val="00AB15EA"/>
    <w:rsid w:val="00AB19FD"/>
    <w:rsid w:val="00AB21FB"/>
    <w:rsid w:val="00AB3343"/>
    <w:rsid w:val="00AB42A4"/>
    <w:rsid w:val="00AB57DD"/>
    <w:rsid w:val="00AB5D9F"/>
    <w:rsid w:val="00AB7422"/>
    <w:rsid w:val="00AB777A"/>
    <w:rsid w:val="00AB787A"/>
    <w:rsid w:val="00AB7F92"/>
    <w:rsid w:val="00AC0695"/>
    <w:rsid w:val="00AC1432"/>
    <w:rsid w:val="00AC2CCB"/>
    <w:rsid w:val="00AC3488"/>
    <w:rsid w:val="00AC3F11"/>
    <w:rsid w:val="00AC4A7F"/>
    <w:rsid w:val="00AC4AB8"/>
    <w:rsid w:val="00AC4DE8"/>
    <w:rsid w:val="00AC5D07"/>
    <w:rsid w:val="00AC6A0A"/>
    <w:rsid w:val="00AC6BB5"/>
    <w:rsid w:val="00AC6D82"/>
    <w:rsid w:val="00AC7178"/>
    <w:rsid w:val="00AC763A"/>
    <w:rsid w:val="00AD0110"/>
    <w:rsid w:val="00AD0B05"/>
    <w:rsid w:val="00AD1905"/>
    <w:rsid w:val="00AD27BE"/>
    <w:rsid w:val="00AD4545"/>
    <w:rsid w:val="00AD4670"/>
    <w:rsid w:val="00AD4D37"/>
    <w:rsid w:val="00AD627C"/>
    <w:rsid w:val="00AD67A0"/>
    <w:rsid w:val="00AD68FE"/>
    <w:rsid w:val="00AD6A9C"/>
    <w:rsid w:val="00AE09E0"/>
    <w:rsid w:val="00AE2746"/>
    <w:rsid w:val="00AE2C03"/>
    <w:rsid w:val="00AE7397"/>
    <w:rsid w:val="00AF025B"/>
    <w:rsid w:val="00AF1317"/>
    <w:rsid w:val="00AF2460"/>
    <w:rsid w:val="00AF2535"/>
    <w:rsid w:val="00AF3F94"/>
    <w:rsid w:val="00AF4293"/>
    <w:rsid w:val="00AF47D4"/>
    <w:rsid w:val="00AF5B5E"/>
    <w:rsid w:val="00AF6550"/>
    <w:rsid w:val="00AF6BB9"/>
    <w:rsid w:val="00B001D4"/>
    <w:rsid w:val="00B00AB1"/>
    <w:rsid w:val="00B00CD7"/>
    <w:rsid w:val="00B00F9E"/>
    <w:rsid w:val="00B031C9"/>
    <w:rsid w:val="00B03BC7"/>
    <w:rsid w:val="00B05089"/>
    <w:rsid w:val="00B05267"/>
    <w:rsid w:val="00B063CA"/>
    <w:rsid w:val="00B065F0"/>
    <w:rsid w:val="00B07547"/>
    <w:rsid w:val="00B10396"/>
    <w:rsid w:val="00B10F8C"/>
    <w:rsid w:val="00B11727"/>
    <w:rsid w:val="00B11798"/>
    <w:rsid w:val="00B12308"/>
    <w:rsid w:val="00B13009"/>
    <w:rsid w:val="00B1374C"/>
    <w:rsid w:val="00B138BF"/>
    <w:rsid w:val="00B1477B"/>
    <w:rsid w:val="00B14892"/>
    <w:rsid w:val="00B153D1"/>
    <w:rsid w:val="00B15B5B"/>
    <w:rsid w:val="00B15EAB"/>
    <w:rsid w:val="00B1665B"/>
    <w:rsid w:val="00B17200"/>
    <w:rsid w:val="00B20A50"/>
    <w:rsid w:val="00B2221E"/>
    <w:rsid w:val="00B228B9"/>
    <w:rsid w:val="00B22AAB"/>
    <w:rsid w:val="00B23114"/>
    <w:rsid w:val="00B23811"/>
    <w:rsid w:val="00B2384C"/>
    <w:rsid w:val="00B23F7D"/>
    <w:rsid w:val="00B2471C"/>
    <w:rsid w:val="00B2633F"/>
    <w:rsid w:val="00B268FE"/>
    <w:rsid w:val="00B27DBF"/>
    <w:rsid w:val="00B30399"/>
    <w:rsid w:val="00B30EAD"/>
    <w:rsid w:val="00B30FDA"/>
    <w:rsid w:val="00B31A8C"/>
    <w:rsid w:val="00B3278D"/>
    <w:rsid w:val="00B32C2F"/>
    <w:rsid w:val="00B33022"/>
    <w:rsid w:val="00B33672"/>
    <w:rsid w:val="00B338D0"/>
    <w:rsid w:val="00B33E1C"/>
    <w:rsid w:val="00B3427E"/>
    <w:rsid w:val="00B40A2D"/>
    <w:rsid w:val="00B412C7"/>
    <w:rsid w:val="00B419BF"/>
    <w:rsid w:val="00B41F6F"/>
    <w:rsid w:val="00B42157"/>
    <w:rsid w:val="00B424A2"/>
    <w:rsid w:val="00B42B03"/>
    <w:rsid w:val="00B43213"/>
    <w:rsid w:val="00B435B4"/>
    <w:rsid w:val="00B43C30"/>
    <w:rsid w:val="00B43E95"/>
    <w:rsid w:val="00B447A8"/>
    <w:rsid w:val="00B44B15"/>
    <w:rsid w:val="00B45534"/>
    <w:rsid w:val="00B45756"/>
    <w:rsid w:val="00B45CE0"/>
    <w:rsid w:val="00B46811"/>
    <w:rsid w:val="00B476BE"/>
    <w:rsid w:val="00B476F7"/>
    <w:rsid w:val="00B47B96"/>
    <w:rsid w:val="00B5002B"/>
    <w:rsid w:val="00B51DFC"/>
    <w:rsid w:val="00B520C8"/>
    <w:rsid w:val="00B52665"/>
    <w:rsid w:val="00B53087"/>
    <w:rsid w:val="00B53348"/>
    <w:rsid w:val="00B54518"/>
    <w:rsid w:val="00B55562"/>
    <w:rsid w:val="00B55EA9"/>
    <w:rsid w:val="00B56156"/>
    <w:rsid w:val="00B5674C"/>
    <w:rsid w:val="00B56F2B"/>
    <w:rsid w:val="00B571DF"/>
    <w:rsid w:val="00B57218"/>
    <w:rsid w:val="00B57661"/>
    <w:rsid w:val="00B576E8"/>
    <w:rsid w:val="00B5796E"/>
    <w:rsid w:val="00B60971"/>
    <w:rsid w:val="00B616E4"/>
    <w:rsid w:val="00B61824"/>
    <w:rsid w:val="00B61982"/>
    <w:rsid w:val="00B6255E"/>
    <w:rsid w:val="00B625A4"/>
    <w:rsid w:val="00B62778"/>
    <w:rsid w:val="00B62BB5"/>
    <w:rsid w:val="00B63114"/>
    <w:rsid w:val="00B64694"/>
    <w:rsid w:val="00B65B58"/>
    <w:rsid w:val="00B6782F"/>
    <w:rsid w:val="00B700B6"/>
    <w:rsid w:val="00B71256"/>
    <w:rsid w:val="00B714E3"/>
    <w:rsid w:val="00B71808"/>
    <w:rsid w:val="00B71850"/>
    <w:rsid w:val="00B71C69"/>
    <w:rsid w:val="00B733E6"/>
    <w:rsid w:val="00B739B6"/>
    <w:rsid w:val="00B73A9E"/>
    <w:rsid w:val="00B73B8B"/>
    <w:rsid w:val="00B744E8"/>
    <w:rsid w:val="00B7479D"/>
    <w:rsid w:val="00B7679C"/>
    <w:rsid w:val="00B77BB8"/>
    <w:rsid w:val="00B80147"/>
    <w:rsid w:val="00B80E58"/>
    <w:rsid w:val="00B80F5C"/>
    <w:rsid w:val="00B81C68"/>
    <w:rsid w:val="00B82352"/>
    <w:rsid w:val="00B83140"/>
    <w:rsid w:val="00B838BF"/>
    <w:rsid w:val="00B84C5D"/>
    <w:rsid w:val="00B84D3C"/>
    <w:rsid w:val="00B84DBF"/>
    <w:rsid w:val="00B853BF"/>
    <w:rsid w:val="00B853C0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EAB"/>
    <w:rsid w:val="00B93849"/>
    <w:rsid w:val="00B94CD7"/>
    <w:rsid w:val="00B95255"/>
    <w:rsid w:val="00B9739B"/>
    <w:rsid w:val="00B97720"/>
    <w:rsid w:val="00B977D3"/>
    <w:rsid w:val="00BA135A"/>
    <w:rsid w:val="00BA28D3"/>
    <w:rsid w:val="00BA2C6E"/>
    <w:rsid w:val="00BA3495"/>
    <w:rsid w:val="00BA3A14"/>
    <w:rsid w:val="00BA4478"/>
    <w:rsid w:val="00BA7A09"/>
    <w:rsid w:val="00BB08A2"/>
    <w:rsid w:val="00BB08BD"/>
    <w:rsid w:val="00BB08F4"/>
    <w:rsid w:val="00BB144B"/>
    <w:rsid w:val="00BB1841"/>
    <w:rsid w:val="00BB2686"/>
    <w:rsid w:val="00BB4AD4"/>
    <w:rsid w:val="00BB5AAC"/>
    <w:rsid w:val="00BB5FAB"/>
    <w:rsid w:val="00BB6C40"/>
    <w:rsid w:val="00BC0F17"/>
    <w:rsid w:val="00BC0F57"/>
    <w:rsid w:val="00BC2A9F"/>
    <w:rsid w:val="00BC411F"/>
    <w:rsid w:val="00BC43BC"/>
    <w:rsid w:val="00BC467A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20C"/>
    <w:rsid w:val="00BC6864"/>
    <w:rsid w:val="00BC6E36"/>
    <w:rsid w:val="00BD0269"/>
    <w:rsid w:val="00BD106C"/>
    <w:rsid w:val="00BD210A"/>
    <w:rsid w:val="00BD23F7"/>
    <w:rsid w:val="00BD2423"/>
    <w:rsid w:val="00BD24E9"/>
    <w:rsid w:val="00BD35A5"/>
    <w:rsid w:val="00BD3ED1"/>
    <w:rsid w:val="00BD49F8"/>
    <w:rsid w:val="00BD4E8B"/>
    <w:rsid w:val="00BD53E2"/>
    <w:rsid w:val="00BD5674"/>
    <w:rsid w:val="00BD5752"/>
    <w:rsid w:val="00BD608F"/>
    <w:rsid w:val="00BD636A"/>
    <w:rsid w:val="00BD6C48"/>
    <w:rsid w:val="00BE0B80"/>
    <w:rsid w:val="00BE2011"/>
    <w:rsid w:val="00BE232B"/>
    <w:rsid w:val="00BE2660"/>
    <w:rsid w:val="00BE26ED"/>
    <w:rsid w:val="00BE4D12"/>
    <w:rsid w:val="00BE5092"/>
    <w:rsid w:val="00BE5F7F"/>
    <w:rsid w:val="00BE6DC3"/>
    <w:rsid w:val="00BE6F76"/>
    <w:rsid w:val="00BE7441"/>
    <w:rsid w:val="00BE78A5"/>
    <w:rsid w:val="00BE7963"/>
    <w:rsid w:val="00BE7C87"/>
    <w:rsid w:val="00BE7F8A"/>
    <w:rsid w:val="00BF0074"/>
    <w:rsid w:val="00BF1288"/>
    <w:rsid w:val="00BF1F3F"/>
    <w:rsid w:val="00BF2153"/>
    <w:rsid w:val="00BF3424"/>
    <w:rsid w:val="00BF34A2"/>
    <w:rsid w:val="00BF35D4"/>
    <w:rsid w:val="00BF46C6"/>
    <w:rsid w:val="00BF4CCA"/>
    <w:rsid w:val="00BF5251"/>
    <w:rsid w:val="00BF54A9"/>
    <w:rsid w:val="00BF6DB1"/>
    <w:rsid w:val="00BF73A9"/>
    <w:rsid w:val="00BF7BCA"/>
    <w:rsid w:val="00BF7F41"/>
    <w:rsid w:val="00C0024C"/>
    <w:rsid w:val="00C013E2"/>
    <w:rsid w:val="00C01F3C"/>
    <w:rsid w:val="00C02685"/>
    <w:rsid w:val="00C02782"/>
    <w:rsid w:val="00C02957"/>
    <w:rsid w:val="00C02A27"/>
    <w:rsid w:val="00C03ED4"/>
    <w:rsid w:val="00C04126"/>
    <w:rsid w:val="00C0485F"/>
    <w:rsid w:val="00C04CAC"/>
    <w:rsid w:val="00C053C2"/>
    <w:rsid w:val="00C0654D"/>
    <w:rsid w:val="00C06AE4"/>
    <w:rsid w:val="00C06B18"/>
    <w:rsid w:val="00C06CB7"/>
    <w:rsid w:val="00C07B44"/>
    <w:rsid w:val="00C109EE"/>
    <w:rsid w:val="00C11ADA"/>
    <w:rsid w:val="00C134FC"/>
    <w:rsid w:val="00C140B4"/>
    <w:rsid w:val="00C14305"/>
    <w:rsid w:val="00C14759"/>
    <w:rsid w:val="00C156F2"/>
    <w:rsid w:val="00C15D20"/>
    <w:rsid w:val="00C15DA9"/>
    <w:rsid w:val="00C15E75"/>
    <w:rsid w:val="00C162C3"/>
    <w:rsid w:val="00C1638B"/>
    <w:rsid w:val="00C16F58"/>
    <w:rsid w:val="00C1755A"/>
    <w:rsid w:val="00C17735"/>
    <w:rsid w:val="00C2043F"/>
    <w:rsid w:val="00C22501"/>
    <w:rsid w:val="00C22904"/>
    <w:rsid w:val="00C22EA3"/>
    <w:rsid w:val="00C23202"/>
    <w:rsid w:val="00C23456"/>
    <w:rsid w:val="00C24A50"/>
    <w:rsid w:val="00C24AD7"/>
    <w:rsid w:val="00C25E06"/>
    <w:rsid w:val="00C31564"/>
    <w:rsid w:val="00C33312"/>
    <w:rsid w:val="00C34876"/>
    <w:rsid w:val="00C3527E"/>
    <w:rsid w:val="00C36416"/>
    <w:rsid w:val="00C36B39"/>
    <w:rsid w:val="00C3702A"/>
    <w:rsid w:val="00C37118"/>
    <w:rsid w:val="00C37A46"/>
    <w:rsid w:val="00C41DF3"/>
    <w:rsid w:val="00C41FAB"/>
    <w:rsid w:val="00C436AF"/>
    <w:rsid w:val="00C43AC4"/>
    <w:rsid w:val="00C461CB"/>
    <w:rsid w:val="00C51483"/>
    <w:rsid w:val="00C52B29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710"/>
    <w:rsid w:val="00C63B97"/>
    <w:rsid w:val="00C65CD2"/>
    <w:rsid w:val="00C6627C"/>
    <w:rsid w:val="00C66B2F"/>
    <w:rsid w:val="00C67FC0"/>
    <w:rsid w:val="00C70A3C"/>
    <w:rsid w:val="00C70DAE"/>
    <w:rsid w:val="00C71018"/>
    <w:rsid w:val="00C71485"/>
    <w:rsid w:val="00C7179B"/>
    <w:rsid w:val="00C71C65"/>
    <w:rsid w:val="00C721C9"/>
    <w:rsid w:val="00C726E8"/>
    <w:rsid w:val="00C728B7"/>
    <w:rsid w:val="00C738DB"/>
    <w:rsid w:val="00C73B7D"/>
    <w:rsid w:val="00C73C7A"/>
    <w:rsid w:val="00C73E7F"/>
    <w:rsid w:val="00C74333"/>
    <w:rsid w:val="00C75ABE"/>
    <w:rsid w:val="00C77307"/>
    <w:rsid w:val="00C77B37"/>
    <w:rsid w:val="00C77BE1"/>
    <w:rsid w:val="00C8016D"/>
    <w:rsid w:val="00C80F15"/>
    <w:rsid w:val="00C812A7"/>
    <w:rsid w:val="00C81AA8"/>
    <w:rsid w:val="00C8384C"/>
    <w:rsid w:val="00C8544D"/>
    <w:rsid w:val="00C871CD"/>
    <w:rsid w:val="00C909B2"/>
    <w:rsid w:val="00C91BD7"/>
    <w:rsid w:val="00C9274D"/>
    <w:rsid w:val="00C9527A"/>
    <w:rsid w:val="00C95B61"/>
    <w:rsid w:val="00C95DA2"/>
    <w:rsid w:val="00C96968"/>
    <w:rsid w:val="00C97060"/>
    <w:rsid w:val="00CA0C37"/>
    <w:rsid w:val="00CA0F29"/>
    <w:rsid w:val="00CA185A"/>
    <w:rsid w:val="00CA2A92"/>
    <w:rsid w:val="00CA3BEC"/>
    <w:rsid w:val="00CA41E3"/>
    <w:rsid w:val="00CA4371"/>
    <w:rsid w:val="00CA63E4"/>
    <w:rsid w:val="00CA709A"/>
    <w:rsid w:val="00CA7EE9"/>
    <w:rsid w:val="00CB014A"/>
    <w:rsid w:val="00CB05BC"/>
    <w:rsid w:val="00CB2B62"/>
    <w:rsid w:val="00CB31DB"/>
    <w:rsid w:val="00CB3FEA"/>
    <w:rsid w:val="00CB4F7B"/>
    <w:rsid w:val="00CB5053"/>
    <w:rsid w:val="00CB5B64"/>
    <w:rsid w:val="00CB5E88"/>
    <w:rsid w:val="00CB6591"/>
    <w:rsid w:val="00CC0CC3"/>
    <w:rsid w:val="00CC2FBA"/>
    <w:rsid w:val="00CC3175"/>
    <w:rsid w:val="00CC3195"/>
    <w:rsid w:val="00CC40BF"/>
    <w:rsid w:val="00CC6582"/>
    <w:rsid w:val="00CC6A5E"/>
    <w:rsid w:val="00CC7CB5"/>
    <w:rsid w:val="00CD06C8"/>
    <w:rsid w:val="00CD089B"/>
    <w:rsid w:val="00CD0BFB"/>
    <w:rsid w:val="00CD13C1"/>
    <w:rsid w:val="00CD57AA"/>
    <w:rsid w:val="00CD6522"/>
    <w:rsid w:val="00CD7C55"/>
    <w:rsid w:val="00CE09BF"/>
    <w:rsid w:val="00CE2D90"/>
    <w:rsid w:val="00CE3723"/>
    <w:rsid w:val="00CE526D"/>
    <w:rsid w:val="00CE540D"/>
    <w:rsid w:val="00CE6874"/>
    <w:rsid w:val="00CE7A59"/>
    <w:rsid w:val="00CE7DD1"/>
    <w:rsid w:val="00CF00B6"/>
    <w:rsid w:val="00CF09B2"/>
    <w:rsid w:val="00CF2A1C"/>
    <w:rsid w:val="00CF2E68"/>
    <w:rsid w:val="00CF33DA"/>
    <w:rsid w:val="00CF3DE0"/>
    <w:rsid w:val="00CF630A"/>
    <w:rsid w:val="00CF7283"/>
    <w:rsid w:val="00CF72FD"/>
    <w:rsid w:val="00CF7474"/>
    <w:rsid w:val="00CF7EA4"/>
    <w:rsid w:val="00D00438"/>
    <w:rsid w:val="00D01BBB"/>
    <w:rsid w:val="00D02657"/>
    <w:rsid w:val="00D033E4"/>
    <w:rsid w:val="00D03A03"/>
    <w:rsid w:val="00D04109"/>
    <w:rsid w:val="00D0443C"/>
    <w:rsid w:val="00D05441"/>
    <w:rsid w:val="00D05563"/>
    <w:rsid w:val="00D06177"/>
    <w:rsid w:val="00D101C7"/>
    <w:rsid w:val="00D10C2E"/>
    <w:rsid w:val="00D111DD"/>
    <w:rsid w:val="00D13EFE"/>
    <w:rsid w:val="00D141C5"/>
    <w:rsid w:val="00D14A43"/>
    <w:rsid w:val="00D14E9A"/>
    <w:rsid w:val="00D1573D"/>
    <w:rsid w:val="00D16A51"/>
    <w:rsid w:val="00D17EE5"/>
    <w:rsid w:val="00D2044B"/>
    <w:rsid w:val="00D21E54"/>
    <w:rsid w:val="00D2404C"/>
    <w:rsid w:val="00D25A0B"/>
    <w:rsid w:val="00D25B3D"/>
    <w:rsid w:val="00D304C3"/>
    <w:rsid w:val="00D3116F"/>
    <w:rsid w:val="00D314C1"/>
    <w:rsid w:val="00D31C4B"/>
    <w:rsid w:val="00D32F9C"/>
    <w:rsid w:val="00D3383F"/>
    <w:rsid w:val="00D34F6E"/>
    <w:rsid w:val="00D414CB"/>
    <w:rsid w:val="00D43A08"/>
    <w:rsid w:val="00D444B8"/>
    <w:rsid w:val="00D447F2"/>
    <w:rsid w:val="00D44CC5"/>
    <w:rsid w:val="00D44CF7"/>
    <w:rsid w:val="00D44D62"/>
    <w:rsid w:val="00D452FC"/>
    <w:rsid w:val="00D4546F"/>
    <w:rsid w:val="00D455BD"/>
    <w:rsid w:val="00D46CE8"/>
    <w:rsid w:val="00D4708E"/>
    <w:rsid w:val="00D4739A"/>
    <w:rsid w:val="00D4766F"/>
    <w:rsid w:val="00D478C0"/>
    <w:rsid w:val="00D505C5"/>
    <w:rsid w:val="00D50EBE"/>
    <w:rsid w:val="00D5318E"/>
    <w:rsid w:val="00D534FF"/>
    <w:rsid w:val="00D535A3"/>
    <w:rsid w:val="00D54270"/>
    <w:rsid w:val="00D5498B"/>
    <w:rsid w:val="00D54DD7"/>
    <w:rsid w:val="00D55A74"/>
    <w:rsid w:val="00D55DA5"/>
    <w:rsid w:val="00D5723C"/>
    <w:rsid w:val="00D57480"/>
    <w:rsid w:val="00D574D1"/>
    <w:rsid w:val="00D60532"/>
    <w:rsid w:val="00D605BB"/>
    <w:rsid w:val="00D60A7F"/>
    <w:rsid w:val="00D60AEC"/>
    <w:rsid w:val="00D60D39"/>
    <w:rsid w:val="00D62CBA"/>
    <w:rsid w:val="00D62F8B"/>
    <w:rsid w:val="00D644CD"/>
    <w:rsid w:val="00D64C21"/>
    <w:rsid w:val="00D65CC5"/>
    <w:rsid w:val="00D66601"/>
    <w:rsid w:val="00D6660B"/>
    <w:rsid w:val="00D66700"/>
    <w:rsid w:val="00D6788F"/>
    <w:rsid w:val="00D678DB"/>
    <w:rsid w:val="00D678F7"/>
    <w:rsid w:val="00D70495"/>
    <w:rsid w:val="00D70C91"/>
    <w:rsid w:val="00D7190F"/>
    <w:rsid w:val="00D72508"/>
    <w:rsid w:val="00D72B6D"/>
    <w:rsid w:val="00D72C6C"/>
    <w:rsid w:val="00D740B6"/>
    <w:rsid w:val="00D7538D"/>
    <w:rsid w:val="00D7565E"/>
    <w:rsid w:val="00D75D20"/>
    <w:rsid w:val="00D75E72"/>
    <w:rsid w:val="00D764F4"/>
    <w:rsid w:val="00D76DAF"/>
    <w:rsid w:val="00D76FAE"/>
    <w:rsid w:val="00D7793C"/>
    <w:rsid w:val="00D8005D"/>
    <w:rsid w:val="00D80542"/>
    <w:rsid w:val="00D82540"/>
    <w:rsid w:val="00D82CC9"/>
    <w:rsid w:val="00D83DEF"/>
    <w:rsid w:val="00D846D2"/>
    <w:rsid w:val="00D84CBC"/>
    <w:rsid w:val="00D84D83"/>
    <w:rsid w:val="00D85446"/>
    <w:rsid w:val="00D85A0D"/>
    <w:rsid w:val="00D86DD1"/>
    <w:rsid w:val="00D877C9"/>
    <w:rsid w:val="00D87947"/>
    <w:rsid w:val="00D87ACD"/>
    <w:rsid w:val="00D90221"/>
    <w:rsid w:val="00D91E57"/>
    <w:rsid w:val="00D92A4B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8CF"/>
    <w:rsid w:val="00DA31FF"/>
    <w:rsid w:val="00DA5C60"/>
    <w:rsid w:val="00DA5DBE"/>
    <w:rsid w:val="00DA61C8"/>
    <w:rsid w:val="00DA6B78"/>
    <w:rsid w:val="00DA787E"/>
    <w:rsid w:val="00DA7918"/>
    <w:rsid w:val="00DA7949"/>
    <w:rsid w:val="00DB11EC"/>
    <w:rsid w:val="00DB13D4"/>
    <w:rsid w:val="00DB2CF1"/>
    <w:rsid w:val="00DB3D16"/>
    <w:rsid w:val="00DB3DEB"/>
    <w:rsid w:val="00DB4099"/>
    <w:rsid w:val="00DB4728"/>
    <w:rsid w:val="00DB4811"/>
    <w:rsid w:val="00DB48BF"/>
    <w:rsid w:val="00DB5E51"/>
    <w:rsid w:val="00DB65CD"/>
    <w:rsid w:val="00DB692D"/>
    <w:rsid w:val="00DB6F5F"/>
    <w:rsid w:val="00DB7725"/>
    <w:rsid w:val="00DC06F3"/>
    <w:rsid w:val="00DC1011"/>
    <w:rsid w:val="00DC1615"/>
    <w:rsid w:val="00DC331C"/>
    <w:rsid w:val="00DC47A4"/>
    <w:rsid w:val="00DC4C79"/>
    <w:rsid w:val="00DC4E14"/>
    <w:rsid w:val="00DC4FEA"/>
    <w:rsid w:val="00DC5372"/>
    <w:rsid w:val="00DC63F0"/>
    <w:rsid w:val="00DC6861"/>
    <w:rsid w:val="00DC6B6A"/>
    <w:rsid w:val="00DC6C7B"/>
    <w:rsid w:val="00DC7AF5"/>
    <w:rsid w:val="00DD15AE"/>
    <w:rsid w:val="00DD36E6"/>
    <w:rsid w:val="00DD52B6"/>
    <w:rsid w:val="00DD72D3"/>
    <w:rsid w:val="00DD7C00"/>
    <w:rsid w:val="00DE07C3"/>
    <w:rsid w:val="00DE09E5"/>
    <w:rsid w:val="00DE0B87"/>
    <w:rsid w:val="00DE1C3F"/>
    <w:rsid w:val="00DE293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076A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8C"/>
    <w:rsid w:val="00DF7B98"/>
    <w:rsid w:val="00E00B9D"/>
    <w:rsid w:val="00E031F9"/>
    <w:rsid w:val="00E03643"/>
    <w:rsid w:val="00E03657"/>
    <w:rsid w:val="00E03B41"/>
    <w:rsid w:val="00E04223"/>
    <w:rsid w:val="00E047D0"/>
    <w:rsid w:val="00E05429"/>
    <w:rsid w:val="00E06010"/>
    <w:rsid w:val="00E0614A"/>
    <w:rsid w:val="00E06A02"/>
    <w:rsid w:val="00E0701D"/>
    <w:rsid w:val="00E1023D"/>
    <w:rsid w:val="00E11360"/>
    <w:rsid w:val="00E128C2"/>
    <w:rsid w:val="00E12CE2"/>
    <w:rsid w:val="00E1358F"/>
    <w:rsid w:val="00E13F65"/>
    <w:rsid w:val="00E14BC6"/>
    <w:rsid w:val="00E14EEF"/>
    <w:rsid w:val="00E1604E"/>
    <w:rsid w:val="00E161FB"/>
    <w:rsid w:val="00E174E5"/>
    <w:rsid w:val="00E17589"/>
    <w:rsid w:val="00E202C5"/>
    <w:rsid w:val="00E21242"/>
    <w:rsid w:val="00E21843"/>
    <w:rsid w:val="00E21B5B"/>
    <w:rsid w:val="00E21CEF"/>
    <w:rsid w:val="00E220BE"/>
    <w:rsid w:val="00E22857"/>
    <w:rsid w:val="00E229D6"/>
    <w:rsid w:val="00E24AAB"/>
    <w:rsid w:val="00E24EC2"/>
    <w:rsid w:val="00E250FD"/>
    <w:rsid w:val="00E25B60"/>
    <w:rsid w:val="00E25ED9"/>
    <w:rsid w:val="00E2718A"/>
    <w:rsid w:val="00E3000C"/>
    <w:rsid w:val="00E306B5"/>
    <w:rsid w:val="00E3095E"/>
    <w:rsid w:val="00E309CA"/>
    <w:rsid w:val="00E323F0"/>
    <w:rsid w:val="00E325B1"/>
    <w:rsid w:val="00E341B0"/>
    <w:rsid w:val="00E344DC"/>
    <w:rsid w:val="00E3450D"/>
    <w:rsid w:val="00E351E0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FA0"/>
    <w:rsid w:val="00E4509C"/>
    <w:rsid w:val="00E463FE"/>
    <w:rsid w:val="00E46475"/>
    <w:rsid w:val="00E4774A"/>
    <w:rsid w:val="00E47B06"/>
    <w:rsid w:val="00E50FB3"/>
    <w:rsid w:val="00E516A8"/>
    <w:rsid w:val="00E52536"/>
    <w:rsid w:val="00E52675"/>
    <w:rsid w:val="00E539F6"/>
    <w:rsid w:val="00E53E38"/>
    <w:rsid w:val="00E5406A"/>
    <w:rsid w:val="00E54D28"/>
    <w:rsid w:val="00E55312"/>
    <w:rsid w:val="00E55467"/>
    <w:rsid w:val="00E558B7"/>
    <w:rsid w:val="00E558BF"/>
    <w:rsid w:val="00E558E9"/>
    <w:rsid w:val="00E56296"/>
    <w:rsid w:val="00E56DD0"/>
    <w:rsid w:val="00E5781D"/>
    <w:rsid w:val="00E61267"/>
    <w:rsid w:val="00E61511"/>
    <w:rsid w:val="00E6173A"/>
    <w:rsid w:val="00E61E64"/>
    <w:rsid w:val="00E6219F"/>
    <w:rsid w:val="00E62AB0"/>
    <w:rsid w:val="00E62D17"/>
    <w:rsid w:val="00E62DB5"/>
    <w:rsid w:val="00E63055"/>
    <w:rsid w:val="00E637FC"/>
    <w:rsid w:val="00E64142"/>
    <w:rsid w:val="00E64D73"/>
    <w:rsid w:val="00E663E1"/>
    <w:rsid w:val="00E67F5F"/>
    <w:rsid w:val="00E70C0E"/>
    <w:rsid w:val="00E71DCA"/>
    <w:rsid w:val="00E7271C"/>
    <w:rsid w:val="00E728AC"/>
    <w:rsid w:val="00E73578"/>
    <w:rsid w:val="00E73AF1"/>
    <w:rsid w:val="00E741FB"/>
    <w:rsid w:val="00E75AAC"/>
    <w:rsid w:val="00E777BC"/>
    <w:rsid w:val="00E77E56"/>
    <w:rsid w:val="00E80EC6"/>
    <w:rsid w:val="00E81C9A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5EBA"/>
    <w:rsid w:val="00E96142"/>
    <w:rsid w:val="00E96892"/>
    <w:rsid w:val="00E973A6"/>
    <w:rsid w:val="00E97A52"/>
    <w:rsid w:val="00E97F12"/>
    <w:rsid w:val="00EA0B1D"/>
    <w:rsid w:val="00EA0F1E"/>
    <w:rsid w:val="00EA1954"/>
    <w:rsid w:val="00EA1C08"/>
    <w:rsid w:val="00EA32B5"/>
    <w:rsid w:val="00EA376E"/>
    <w:rsid w:val="00EA48A5"/>
    <w:rsid w:val="00EA5ADC"/>
    <w:rsid w:val="00EA6321"/>
    <w:rsid w:val="00EA7044"/>
    <w:rsid w:val="00EA7C9C"/>
    <w:rsid w:val="00EB0BD4"/>
    <w:rsid w:val="00EB0D37"/>
    <w:rsid w:val="00EB14E0"/>
    <w:rsid w:val="00EB2B51"/>
    <w:rsid w:val="00EB3CD7"/>
    <w:rsid w:val="00EB3E25"/>
    <w:rsid w:val="00EB4293"/>
    <w:rsid w:val="00EB44AE"/>
    <w:rsid w:val="00EB456B"/>
    <w:rsid w:val="00EB487D"/>
    <w:rsid w:val="00EB4919"/>
    <w:rsid w:val="00EB4A07"/>
    <w:rsid w:val="00EB4B31"/>
    <w:rsid w:val="00EB54CA"/>
    <w:rsid w:val="00EB5A84"/>
    <w:rsid w:val="00EB6D26"/>
    <w:rsid w:val="00EC0767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6454"/>
    <w:rsid w:val="00EC6D7D"/>
    <w:rsid w:val="00EC6DA4"/>
    <w:rsid w:val="00EC71A8"/>
    <w:rsid w:val="00ED0225"/>
    <w:rsid w:val="00ED04B5"/>
    <w:rsid w:val="00ED08CC"/>
    <w:rsid w:val="00ED19D7"/>
    <w:rsid w:val="00ED1C64"/>
    <w:rsid w:val="00ED2AD7"/>
    <w:rsid w:val="00ED3539"/>
    <w:rsid w:val="00ED3A54"/>
    <w:rsid w:val="00ED3C45"/>
    <w:rsid w:val="00ED406E"/>
    <w:rsid w:val="00ED417E"/>
    <w:rsid w:val="00ED5169"/>
    <w:rsid w:val="00ED543B"/>
    <w:rsid w:val="00ED589C"/>
    <w:rsid w:val="00ED63F6"/>
    <w:rsid w:val="00ED6F89"/>
    <w:rsid w:val="00EE032C"/>
    <w:rsid w:val="00EE0E31"/>
    <w:rsid w:val="00EE261B"/>
    <w:rsid w:val="00EE31D6"/>
    <w:rsid w:val="00EE3E13"/>
    <w:rsid w:val="00EE473A"/>
    <w:rsid w:val="00EE48A3"/>
    <w:rsid w:val="00EE4A34"/>
    <w:rsid w:val="00EE4FB6"/>
    <w:rsid w:val="00EE6B16"/>
    <w:rsid w:val="00EE73C9"/>
    <w:rsid w:val="00EE753C"/>
    <w:rsid w:val="00EF0DE7"/>
    <w:rsid w:val="00EF151E"/>
    <w:rsid w:val="00EF22C1"/>
    <w:rsid w:val="00EF49D9"/>
    <w:rsid w:val="00EF541B"/>
    <w:rsid w:val="00EF5508"/>
    <w:rsid w:val="00EF5D10"/>
    <w:rsid w:val="00EF5E23"/>
    <w:rsid w:val="00EF6262"/>
    <w:rsid w:val="00EF7497"/>
    <w:rsid w:val="00EF753A"/>
    <w:rsid w:val="00F00971"/>
    <w:rsid w:val="00F04630"/>
    <w:rsid w:val="00F04966"/>
    <w:rsid w:val="00F04A68"/>
    <w:rsid w:val="00F0583D"/>
    <w:rsid w:val="00F05BA9"/>
    <w:rsid w:val="00F05BD4"/>
    <w:rsid w:val="00F070A2"/>
    <w:rsid w:val="00F073CA"/>
    <w:rsid w:val="00F07F2C"/>
    <w:rsid w:val="00F10898"/>
    <w:rsid w:val="00F111E9"/>
    <w:rsid w:val="00F11248"/>
    <w:rsid w:val="00F15E34"/>
    <w:rsid w:val="00F15F78"/>
    <w:rsid w:val="00F16343"/>
    <w:rsid w:val="00F16952"/>
    <w:rsid w:val="00F20AF0"/>
    <w:rsid w:val="00F20C35"/>
    <w:rsid w:val="00F2113F"/>
    <w:rsid w:val="00F21527"/>
    <w:rsid w:val="00F21BE3"/>
    <w:rsid w:val="00F22B31"/>
    <w:rsid w:val="00F23433"/>
    <w:rsid w:val="00F24A31"/>
    <w:rsid w:val="00F2730E"/>
    <w:rsid w:val="00F27C92"/>
    <w:rsid w:val="00F30114"/>
    <w:rsid w:val="00F3110C"/>
    <w:rsid w:val="00F31E0A"/>
    <w:rsid w:val="00F31FC6"/>
    <w:rsid w:val="00F33F08"/>
    <w:rsid w:val="00F34EDD"/>
    <w:rsid w:val="00F35885"/>
    <w:rsid w:val="00F35E4B"/>
    <w:rsid w:val="00F36E4F"/>
    <w:rsid w:val="00F3778E"/>
    <w:rsid w:val="00F37892"/>
    <w:rsid w:val="00F40AA1"/>
    <w:rsid w:val="00F4194B"/>
    <w:rsid w:val="00F41A9F"/>
    <w:rsid w:val="00F41FAB"/>
    <w:rsid w:val="00F427B4"/>
    <w:rsid w:val="00F439B2"/>
    <w:rsid w:val="00F445A8"/>
    <w:rsid w:val="00F44765"/>
    <w:rsid w:val="00F45BF8"/>
    <w:rsid w:val="00F45EE0"/>
    <w:rsid w:val="00F465BC"/>
    <w:rsid w:val="00F46CDF"/>
    <w:rsid w:val="00F46FC6"/>
    <w:rsid w:val="00F50977"/>
    <w:rsid w:val="00F50C78"/>
    <w:rsid w:val="00F51F95"/>
    <w:rsid w:val="00F53BB5"/>
    <w:rsid w:val="00F54545"/>
    <w:rsid w:val="00F54AC0"/>
    <w:rsid w:val="00F553BD"/>
    <w:rsid w:val="00F55943"/>
    <w:rsid w:val="00F55A6E"/>
    <w:rsid w:val="00F56AB3"/>
    <w:rsid w:val="00F56E8E"/>
    <w:rsid w:val="00F574C5"/>
    <w:rsid w:val="00F60229"/>
    <w:rsid w:val="00F609DC"/>
    <w:rsid w:val="00F60AAB"/>
    <w:rsid w:val="00F60D8A"/>
    <w:rsid w:val="00F61FCF"/>
    <w:rsid w:val="00F620F9"/>
    <w:rsid w:val="00F650F9"/>
    <w:rsid w:val="00F65342"/>
    <w:rsid w:val="00F67C66"/>
    <w:rsid w:val="00F721E9"/>
    <w:rsid w:val="00F72684"/>
    <w:rsid w:val="00F72E6A"/>
    <w:rsid w:val="00F73656"/>
    <w:rsid w:val="00F74922"/>
    <w:rsid w:val="00F74A3E"/>
    <w:rsid w:val="00F75924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2D1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90595"/>
    <w:rsid w:val="00F9147A"/>
    <w:rsid w:val="00F91493"/>
    <w:rsid w:val="00F92618"/>
    <w:rsid w:val="00F92F99"/>
    <w:rsid w:val="00F93DBD"/>
    <w:rsid w:val="00F93E67"/>
    <w:rsid w:val="00F94F0F"/>
    <w:rsid w:val="00F96129"/>
    <w:rsid w:val="00F97348"/>
    <w:rsid w:val="00F977D7"/>
    <w:rsid w:val="00F97E6A"/>
    <w:rsid w:val="00FA0264"/>
    <w:rsid w:val="00FA03F9"/>
    <w:rsid w:val="00FA09CA"/>
    <w:rsid w:val="00FA1EA7"/>
    <w:rsid w:val="00FA2A81"/>
    <w:rsid w:val="00FA4849"/>
    <w:rsid w:val="00FA4CB1"/>
    <w:rsid w:val="00FA6BD9"/>
    <w:rsid w:val="00FA71FD"/>
    <w:rsid w:val="00FA7590"/>
    <w:rsid w:val="00FA76DE"/>
    <w:rsid w:val="00FA7CFF"/>
    <w:rsid w:val="00FB11E4"/>
    <w:rsid w:val="00FB12E2"/>
    <w:rsid w:val="00FB1F00"/>
    <w:rsid w:val="00FB2523"/>
    <w:rsid w:val="00FB406D"/>
    <w:rsid w:val="00FB4458"/>
    <w:rsid w:val="00FB5E02"/>
    <w:rsid w:val="00FB5FF6"/>
    <w:rsid w:val="00FB618F"/>
    <w:rsid w:val="00FB63EA"/>
    <w:rsid w:val="00FB6F66"/>
    <w:rsid w:val="00FB75A5"/>
    <w:rsid w:val="00FB7F18"/>
    <w:rsid w:val="00FC013B"/>
    <w:rsid w:val="00FC1764"/>
    <w:rsid w:val="00FC29A3"/>
    <w:rsid w:val="00FC2BE0"/>
    <w:rsid w:val="00FC2F21"/>
    <w:rsid w:val="00FC3074"/>
    <w:rsid w:val="00FC3D59"/>
    <w:rsid w:val="00FC4056"/>
    <w:rsid w:val="00FC445A"/>
    <w:rsid w:val="00FC6AF1"/>
    <w:rsid w:val="00FD0FBC"/>
    <w:rsid w:val="00FD1E18"/>
    <w:rsid w:val="00FD1E7B"/>
    <w:rsid w:val="00FD2A45"/>
    <w:rsid w:val="00FD3836"/>
    <w:rsid w:val="00FD46C1"/>
    <w:rsid w:val="00FD475D"/>
    <w:rsid w:val="00FD478E"/>
    <w:rsid w:val="00FD492A"/>
    <w:rsid w:val="00FD4D49"/>
    <w:rsid w:val="00FD54F6"/>
    <w:rsid w:val="00FD6991"/>
    <w:rsid w:val="00FD6ACD"/>
    <w:rsid w:val="00FD7C20"/>
    <w:rsid w:val="00FE00E6"/>
    <w:rsid w:val="00FE0C79"/>
    <w:rsid w:val="00FE17B7"/>
    <w:rsid w:val="00FE232F"/>
    <w:rsid w:val="00FE2374"/>
    <w:rsid w:val="00FE34B2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4A21"/>
    <w:rsid w:val="00FF50D7"/>
    <w:rsid w:val="00FF53D0"/>
    <w:rsid w:val="00FF6049"/>
    <w:rsid w:val="00FF6AE9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5B"/>
  </w:style>
  <w:style w:type="paragraph" w:styleId="1">
    <w:name w:val="heading 1"/>
    <w:basedOn w:val="a"/>
    <w:next w:val="a"/>
    <w:link w:val="10"/>
    <w:uiPriority w:val="9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  <w:szCs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59"/>
    <w:rsid w:val="009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color w:val="auto"/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  <w:szCs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  <w:rPr>
      <w:color w:val="auto"/>
      <w:sz w:val="20"/>
    </w:r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  <w:rPr>
      <w:rFonts w:cs="Times New Roman"/>
    </w:rPr>
  </w:style>
  <w:style w:type="character" w:customStyle="1" w:styleId="style1">
    <w:name w:val="style1"/>
    <w:uiPriority w:val="99"/>
    <w:rsid w:val="00286BE6"/>
    <w:rPr>
      <w:rFonts w:cs="Times New Roman"/>
    </w:rPr>
  </w:style>
  <w:style w:type="paragraph" w:styleId="af9">
    <w:name w:val="List Paragraph"/>
    <w:aliases w:val="Абзац списка11"/>
    <w:basedOn w:val="a"/>
    <w:link w:val="afa"/>
    <w:uiPriority w:val="99"/>
    <w:qFormat/>
    <w:rsid w:val="00125C1E"/>
    <w:pPr>
      <w:ind w:left="720"/>
      <w:contextualSpacing/>
    </w:pPr>
    <w:rPr>
      <w:sz w:val="24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0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 w:cs="Times New Roman"/>
      <w:sz w:val="26"/>
      <w:szCs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 w:cs="Times New Roman"/>
      <w:sz w:val="28"/>
      <w:szCs w:val="28"/>
    </w:rPr>
  </w:style>
  <w:style w:type="character" w:customStyle="1" w:styleId="2a">
    <w:name w:val="Знак Знак2"/>
    <w:uiPriority w:val="99"/>
    <w:rsid w:val="00C74333"/>
    <w:rPr>
      <w:rFonts w:cs="Times New Roman"/>
      <w:sz w:val="24"/>
      <w:szCs w:val="24"/>
      <w:lang w:val="ru-RU" w:eastAsia="ru-RU" w:bidi="ar-SA"/>
    </w:rPr>
  </w:style>
  <w:style w:type="paragraph" w:customStyle="1" w:styleId="2b">
    <w:name w:val="Стиль Заголовок 2 + малые прописные"/>
    <w:basedOn w:val="2"/>
    <w:link w:val="2c"/>
    <w:uiPriority w:val="99"/>
    <w:rsid w:val="00B45CE0"/>
    <w:pPr>
      <w:spacing w:before="120" w:after="120"/>
      <w:ind w:left="0"/>
      <w:jc w:val="center"/>
    </w:pPr>
    <w:rPr>
      <w:rFonts w:cs="Arial"/>
      <w:b/>
      <w:bCs/>
      <w:i w:val="0"/>
      <w:smallCaps/>
      <w:sz w:val="18"/>
      <w:szCs w:val="18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B45CE0"/>
    <w:rPr>
      <w:rFonts w:cs="Arial"/>
      <w:b/>
      <w:bCs/>
      <w:smallCaps/>
      <w:sz w:val="18"/>
      <w:szCs w:val="18"/>
      <w:lang w:val="ru-RU" w:eastAsia="ru-RU" w:bidi="ar-SA"/>
    </w:rPr>
  </w:style>
  <w:style w:type="paragraph" w:customStyle="1" w:styleId="14">
    <w:name w:val="Стиль1"/>
    <w:basedOn w:val="a"/>
    <w:link w:val="15"/>
    <w:uiPriority w:val="99"/>
    <w:rsid w:val="001C1217"/>
    <w:pPr>
      <w:ind w:firstLine="709"/>
      <w:jc w:val="both"/>
    </w:pPr>
    <w:rPr>
      <w:sz w:val="28"/>
    </w:rPr>
  </w:style>
  <w:style w:type="character" w:customStyle="1" w:styleId="15">
    <w:name w:val="Стиль1 Знак"/>
    <w:link w:val="14"/>
    <w:uiPriority w:val="99"/>
    <w:locked/>
    <w:rsid w:val="001C1217"/>
    <w:rPr>
      <w:sz w:val="28"/>
    </w:rPr>
  </w:style>
  <w:style w:type="paragraph" w:customStyle="1" w:styleId="2d">
    <w:name w:val="Стиль2"/>
    <w:basedOn w:val="a"/>
    <w:link w:val="2e"/>
    <w:uiPriority w:val="99"/>
    <w:rsid w:val="001C1217"/>
    <w:pPr>
      <w:widowControl w:val="0"/>
      <w:autoSpaceDE w:val="0"/>
      <w:autoSpaceDN w:val="0"/>
      <w:adjustRightInd w:val="0"/>
      <w:ind w:firstLine="709"/>
      <w:jc w:val="both"/>
    </w:pPr>
    <w:rPr>
      <w:color w:val="0000FF"/>
      <w:sz w:val="28"/>
    </w:rPr>
  </w:style>
  <w:style w:type="character" w:customStyle="1" w:styleId="2e">
    <w:name w:val="Стиль2 Знак"/>
    <w:link w:val="2d"/>
    <w:uiPriority w:val="99"/>
    <w:locked/>
    <w:rsid w:val="001C1217"/>
    <w:rPr>
      <w:color w:val="0000FF"/>
      <w:sz w:val="28"/>
    </w:rPr>
  </w:style>
  <w:style w:type="paragraph" w:customStyle="1" w:styleId="Style4">
    <w:name w:val="Style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70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1C1217"/>
    <w:rPr>
      <w:rFonts w:ascii="Times New Roman" w:hAnsi="Times New Roman"/>
      <w:b/>
      <w:i/>
      <w:sz w:val="24"/>
    </w:rPr>
  </w:style>
  <w:style w:type="character" w:customStyle="1" w:styleId="FontStyle30">
    <w:name w:val="Font Style30"/>
    <w:uiPriority w:val="99"/>
    <w:rsid w:val="001C1217"/>
    <w:rPr>
      <w:rFonts w:ascii="Times New Roman" w:hAnsi="Times New Roman"/>
      <w:sz w:val="22"/>
    </w:rPr>
  </w:style>
  <w:style w:type="paragraph" w:customStyle="1" w:styleId="Style19">
    <w:name w:val="Style19"/>
    <w:basedOn w:val="a"/>
    <w:uiPriority w:val="99"/>
    <w:rsid w:val="001C1217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1C1217"/>
    <w:pPr>
      <w:widowControl w:val="0"/>
      <w:autoSpaceDE w:val="0"/>
      <w:autoSpaceDN w:val="0"/>
      <w:adjustRightInd w:val="0"/>
      <w:spacing w:line="28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C121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69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C1217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389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C12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1C1217"/>
    <w:rPr>
      <w:rFonts w:ascii="Times New Roman" w:hAnsi="Times New Roman"/>
      <w:b/>
      <w:sz w:val="22"/>
    </w:rPr>
  </w:style>
  <w:style w:type="character" w:customStyle="1" w:styleId="FontStyle27">
    <w:name w:val="Font Style27"/>
    <w:uiPriority w:val="99"/>
    <w:rsid w:val="001C1217"/>
    <w:rPr>
      <w:rFonts w:ascii="Times New Roman" w:hAnsi="Times New Roman"/>
      <w:i/>
      <w:sz w:val="22"/>
    </w:rPr>
  </w:style>
  <w:style w:type="character" w:styleId="aff0">
    <w:name w:val="Strong"/>
    <w:uiPriority w:val="99"/>
    <w:qFormat/>
    <w:locked/>
    <w:rsid w:val="00A053D3"/>
    <w:rPr>
      <w:rFonts w:cs="Times New Roman"/>
      <w:b/>
      <w:bCs/>
    </w:rPr>
  </w:style>
  <w:style w:type="character" w:customStyle="1" w:styleId="FontStyle12">
    <w:name w:val="Font Style12"/>
    <w:uiPriority w:val="99"/>
    <w:rsid w:val="0088259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9527A"/>
    <w:pPr>
      <w:widowControl w:val="0"/>
      <w:autoSpaceDE w:val="0"/>
      <w:autoSpaceDN w:val="0"/>
      <w:adjustRightInd w:val="0"/>
    </w:pPr>
    <w:rPr>
      <w:rFonts w:ascii="Impact" w:hAnsi="Impact"/>
      <w:sz w:val="24"/>
      <w:szCs w:val="24"/>
    </w:rPr>
  </w:style>
  <w:style w:type="paragraph" w:customStyle="1" w:styleId="Style7">
    <w:name w:val="Style7"/>
    <w:basedOn w:val="a"/>
    <w:uiPriority w:val="99"/>
    <w:rsid w:val="00C9527A"/>
    <w:pPr>
      <w:widowControl w:val="0"/>
      <w:autoSpaceDE w:val="0"/>
      <w:autoSpaceDN w:val="0"/>
      <w:adjustRightInd w:val="0"/>
      <w:spacing w:line="365" w:lineRule="exact"/>
    </w:pPr>
    <w:rPr>
      <w:rFonts w:ascii="Impact" w:hAnsi="Impact"/>
      <w:sz w:val="24"/>
      <w:szCs w:val="24"/>
    </w:rPr>
  </w:style>
  <w:style w:type="paragraph" w:customStyle="1" w:styleId="Style100">
    <w:name w:val="Style10"/>
    <w:basedOn w:val="a"/>
    <w:uiPriority w:val="99"/>
    <w:rsid w:val="00C9527A"/>
    <w:pPr>
      <w:widowControl w:val="0"/>
      <w:autoSpaceDE w:val="0"/>
      <w:autoSpaceDN w:val="0"/>
      <w:adjustRightInd w:val="0"/>
      <w:spacing w:line="374" w:lineRule="exact"/>
    </w:pPr>
    <w:rPr>
      <w:rFonts w:ascii="Impact" w:hAnsi="Impact"/>
      <w:sz w:val="24"/>
      <w:szCs w:val="24"/>
    </w:rPr>
  </w:style>
  <w:style w:type="paragraph" w:customStyle="1" w:styleId="Style12">
    <w:name w:val="Style12"/>
    <w:basedOn w:val="a"/>
    <w:uiPriority w:val="99"/>
    <w:rsid w:val="00C9527A"/>
    <w:pPr>
      <w:widowControl w:val="0"/>
      <w:autoSpaceDE w:val="0"/>
      <w:autoSpaceDN w:val="0"/>
      <w:adjustRightInd w:val="0"/>
      <w:jc w:val="both"/>
    </w:pPr>
    <w:rPr>
      <w:rFonts w:ascii="Impact" w:hAnsi="Impact"/>
      <w:sz w:val="24"/>
      <w:szCs w:val="24"/>
    </w:rPr>
  </w:style>
  <w:style w:type="paragraph" w:customStyle="1" w:styleId="Style15">
    <w:name w:val="Style15"/>
    <w:basedOn w:val="a"/>
    <w:uiPriority w:val="99"/>
    <w:rsid w:val="00C9527A"/>
    <w:pPr>
      <w:widowControl w:val="0"/>
      <w:autoSpaceDE w:val="0"/>
      <w:autoSpaceDN w:val="0"/>
      <w:adjustRightInd w:val="0"/>
      <w:spacing w:line="379" w:lineRule="exact"/>
      <w:ind w:hanging="346"/>
    </w:pPr>
    <w:rPr>
      <w:rFonts w:ascii="Impact" w:hAnsi="Impact"/>
      <w:sz w:val="24"/>
      <w:szCs w:val="24"/>
    </w:rPr>
  </w:style>
  <w:style w:type="character" w:customStyle="1" w:styleId="FontStyle21">
    <w:name w:val="Font Style21"/>
    <w:uiPriority w:val="99"/>
    <w:rsid w:val="00C9527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uiPriority w:val="99"/>
    <w:rsid w:val="00C9527A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uiPriority w:val="99"/>
    <w:rsid w:val="00C9527A"/>
    <w:rPr>
      <w:rFonts w:ascii="Times New Roman" w:hAnsi="Times New Roman" w:cs="Times New Roman"/>
      <w:b/>
      <w:bCs/>
      <w:i/>
      <w:iCs/>
      <w:sz w:val="38"/>
      <w:szCs w:val="38"/>
    </w:rPr>
  </w:style>
  <w:style w:type="character" w:styleId="aff1">
    <w:name w:val="annotation reference"/>
    <w:uiPriority w:val="99"/>
    <w:semiHidden/>
    <w:rsid w:val="00E80EC6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E80EC6"/>
  </w:style>
  <w:style w:type="character" w:customStyle="1" w:styleId="aff3">
    <w:name w:val="Текст примечания Знак"/>
    <w:link w:val="aff2"/>
    <w:uiPriority w:val="99"/>
    <w:semiHidden/>
    <w:locked/>
    <w:rsid w:val="00E80EC6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semiHidden/>
    <w:rsid w:val="00E80EC6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E80EC6"/>
    <w:rPr>
      <w:rFonts w:cs="Times New Roman"/>
      <w:b/>
      <w:bCs/>
    </w:rPr>
  </w:style>
  <w:style w:type="paragraph" w:customStyle="1" w:styleId="ConsTitle">
    <w:name w:val="ConsTitle"/>
    <w:uiPriority w:val="99"/>
    <w:rsid w:val="00906B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9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8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8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3497-9583-4F97-8F22-3B2C2DCF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13912</TotalTime>
  <Pages>24</Pages>
  <Words>6811</Words>
  <Characters>38826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45546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Marh_buro</cp:lastModifiedBy>
  <cp:revision>299</cp:revision>
  <cp:lastPrinted>2019-06-06T10:00:00Z</cp:lastPrinted>
  <dcterms:created xsi:type="dcterms:W3CDTF">2012-12-04T14:57:00Z</dcterms:created>
  <dcterms:modified xsi:type="dcterms:W3CDTF">2022-06-09T08:18:00Z</dcterms:modified>
</cp:coreProperties>
</file>