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5"/>
        <w:tabs>
          <w:tab w:val="left" w:pos="5387" w:leader="none"/>
          <w:tab w:val="left" w:pos="10063" w:leader="none"/>
        </w:tabs>
        <w:rPr>
          <w:rFonts w:ascii="Arial" w:hAnsi="Arial" w:cs="Arial"/>
          <w:b/>
          <w:color w:val="000000"/>
          <w:sz w:val="27"/>
          <w:szCs w:val="27"/>
        </w:rPr>
      </w:pPr>
      <w:r>
        <w:rPr>
          <w:rFonts w:ascii="Arial" w:hAnsi="Arial" w:cs="Arial"/>
          <w:b/>
          <w:color w:val="000000"/>
          <w:sz w:val="27"/>
          <w:szCs w:val="27"/>
        </w:rPr>
      </w:r>
      <w:r/>
    </w:p>
    <w:p>
      <w:pPr>
        <w:pStyle w:val="835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Приложение </w:t>
      </w:r>
      <w:r>
        <w:rPr>
          <w:bCs/>
          <w:sz w:val="28"/>
          <w:szCs w:val="28"/>
        </w:rPr>
        <w:t xml:space="preserve">3</w:t>
      </w:r>
      <w:r>
        <w:rPr>
          <w:bCs/>
          <w:sz w:val="28"/>
          <w:szCs w:val="28"/>
        </w:rPr>
      </w:r>
      <w:r/>
    </w:p>
    <w:p>
      <w:pPr>
        <w:pStyle w:val="835"/>
        <w:jc w:val="right"/>
        <w:tabs>
          <w:tab w:val="left" w:pos="5387" w:leader="none"/>
          <w:tab w:val="left" w:pos="10063" w:leader="none"/>
        </w:tabs>
        <w:rPr>
          <w:b/>
          <w:color w:val="000000"/>
          <w:sz w:val="28"/>
          <w:szCs w:val="32"/>
        </w:rPr>
      </w:pPr>
      <w:r>
        <w:rPr>
          <w:b/>
          <w:color w:val="000000"/>
          <w:sz w:val="28"/>
          <w:szCs w:val="32"/>
        </w:rPr>
      </w:r>
      <w:r/>
    </w:p>
    <w:p>
      <w:pPr>
        <w:pStyle w:val="835"/>
        <w:jc w:val="center"/>
        <w:tabs>
          <w:tab w:val="left" w:pos="5387" w:leader="none"/>
          <w:tab w:val="left" w:pos="10063" w:leader="none"/>
        </w:tabs>
        <w:rPr>
          <w:b/>
          <w:color w:val="000000"/>
          <w:sz w:val="28"/>
          <w:szCs w:val="32"/>
        </w:rPr>
      </w:pPr>
      <w:r>
        <w:rPr>
          <w:b/>
          <w:color w:val="000000"/>
          <w:sz w:val="28"/>
          <w:szCs w:val="32"/>
        </w:rPr>
        <w:t xml:space="preserve">ОПРОСНЫЙ ЛИСТ</w:t>
      </w:r>
      <w:r>
        <w:rPr>
          <w:b/>
          <w:color w:val="000000"/>
          <w:sz w:val="28"/>
          <w:szCs w:val="32"/>
        </w:rPr>
      </w:r>
      <w:r/>
    </w:p>
    <w:p>
      <w:pPr>
        <w:pStyle w:val="835"/>
        <w:jc w:val="center"/>
        <w:tabs>
          <w:tab w:val="left" w:pos="5387" w:leader="none"/>
          <w:tab w:val="left" w:pos="10063" w:leader="none"/>
        </w:tabs>
        <w:rPr>
          <w:b/>
          <w:color w:val="000000"/>
          <w:sz w:val="28"/>
          <w:szCs w:val="32"/>
        </w:rPr>
      </w:pPr>
      <w:r>
        <w:rPr>
          <w:b/>
          <w:color w:val="000000"/>
          <w:sz w:val="28"/>
          <w:szCs w:val="32"/>
        </w:rPr>
        <w:t xml:space="preserve">для </w:t>
      </w:r>
      <w:r>
        <w:rPr>
          <w:b/>
          <w:color w:val="000000"/>
          <w:sz w:val="28"/>
          <w:szCs w:val="32"/>
        </w:rPr>
        <w:t xml:space="preserve">участия в </w:t>
      </w:r>
      <w:r>
        <w:rPr>
          <w:b/>
          <w:color w:val="000000"/>
          <w:sz w:val="28"/>
          <w:szCs w:val="32"/>
        </w:rPr>
        <w:t xml:space="preserve">общественн</w:t>
      </w:r>
      <w:r>
        <w:rPr>
          <w:b/>
          <w:color w:val="000000"/>
          <w:sz w:val="28"/>
          <w:szCs w:val="32"/>
        </w:rPr>
        <w:t xml:space="preserve">ом</w:t>
      </w:r>
      <w:r>
        <w:rPr>
          <w:b/>
          <w:color w:val="000000"/>
          <w:sz w:val="28"/>
          <w:szCs w:val="32"/>
        </w:rPr>
        <w:t xml:space="preserve"> обсуждени</w:t>
      </w:r>
      <w:r>
        <w:rPr>
          <w:b/>
          <w:color w:val="000000"/>
          <w:sz w:val="28"/>
          <w:szCs w:val="32"/>
        </w:rPr>
        <w:t xml:space="preserve">и</w:t>
      </w:r>
      <w:r>
        <w:rPr>
          <w:b/>
          <w:color w:val="000000"/>
          <w:sz w:val="28"/>
          <w:szCs w:val="32"/>
        </w:rPr>
        <w:t xml:space="preserve"> </w:t>
      </w:r>
      <w:r>
        <w:rPr>
          <w:b/>
          <w:color w:val="000000"/>
          <w:sz w:val="28"/>
          <w:szCs w:val="32"/>
        </w:rPr>
        <w:t xml:space="preserve">(</w:t>
      </w:r>
      <w:r>
        <w:rPr>
          <w:b/>
          <w:color w:val="000000"/>
          <w:sz w:val="28"/>
          <w:szCs w:val="32"/>
        </w:rPr>
        <w:t xml:space="preserve">в форме опроса</w:t>
      </w:r>
      <w:r>
        <w:rPr>
          <w:b/>
          <w:color w:val="000000"/>
          <w:sz w:val="28"/>
          <w:szCs w:val="32"/>
        </w:rPr>
        <w:t xml:space="preserve">)</w:t>
      </w:r>
      <w:r>
        <w:rPr>
          <w:b/>
          <w:color w:val="000000"/>
          <w:sz w:val="28"/>
          <w:szCs w:val="32"/>
        </w:rPr>
      </w:r>
      <w:r/>
    </w:p>
    <w:p>
      <w:pPr>
        <w:pStyle w:val="835"/>
        <w:jc w:val="center"/>
        <w:tabs>
          <w:tab w:val="left" w:pos="5387" w:leader="none"/>
          <w:tab w:val="left" w:pos="10063" w:leader="none"/>
        </w:tabs>
        <w:rPr>
          <w:rFonts w:ascii="Arial" w:hAnsi="Arial" w:cs="Arial"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32"/>
        </w:rPr>
        <w:t xml:space="preserve">по объекту экологической экспертизы регионального уровня</w:t>
      </w:r>
      <w:r>
        <w:rPr>
          <w:b/>
          <w:color w:val="000000"/>
          <w:sz w:val="28"/>
          <w:szCs w:val="32"/>
        </w:rPr>
        <w:t xml:space="preserve">:</w:t>
      </w:r>
      <w:r>
        <w:rPr>
          <w:b/>
          <w:color w:val="000000"/>
          <w:sz w:val="28"/>
          <w:szCs w:val="32"/>
        </w:rPr>
        <w:t xml:space="preserve"> </w:t>
      </w:r>
      <w:r>
        <w:rPr>
          <w:b/>
          <w:color w:val="000000"/>
          <w:sz w:val="28"/>
          <w:szCs w:val="32"/>
        </w:rPr>
        <w:br w:type="textWrapping" w:clear="all"/>
      </w:r>
      <w:r>
        <w:rPr>
          <w:b/>
          <w:color w:val="000000"/>
          <w:sz w:val="28"/>
          <w:szCs w:val="28"/>
        </w:rPr>
        <w:t xml:space="preserve">«</w:t>
      </w:r>
      <w:r>
        <w:rPr>
          <w:b/>
          <w:sz w:val="28"/>
          <w:szCs w:val="28"/>
        </w:rPr>
        <w:t xml:space="preserve">Материалы, обосновывающие лимит</w:t>
      </w:r>
      <w:r>
        <w:rPr>
          <w:b/>
          <w:sz w:val="28"/>
          <w:szCs w:val="28"/>
        </w:rPr>
        <w:t xml:space="preserve"> и квоты добычи охотничьих ресу</w:t>
      </w:r>
      <w:r>
        <w:rPr>
          <w:b/>
          <w:sz w:val="28"/>
          <w:szCs w:val="28"/>
        </w:rPr>
        <w:t xml:space="preserve">рсов на территории Ставропольского края на период </w:t>
      </w:r>
      <w:r>
        <w:rPr>
          <w:b/>
          <w:sz w:val="28"/>
          <w:szCs w:val="28"/>
        </w:rPr>
        <w:t xml:space="preserve">с 01 августа </w:t>
      </w:r>
      <w:r>
        <w:rPr>
          <w:b/>
          <w:sz w:val="28"/>
          <w:szCs w:val="28"/>
        </w:rPr>
        <w:t xml:space="preserve">2</w:t>
      </w:r>
      <w:r>
        <w:rPr>
          <w:b/>
          <w:sz w:val="28"/>
          <w:szCs w:val="28"/>
        </w:rPr>
        <w:t xml:space="preserve">02</w:t>
      </w:r>
      <w:r>
        <w:rPr>
          <w:b/>
          <w:sz w:val="28"/>
          <w:szCs w:val="28"/>
        </w:rPr>
        <w:t xml:space="preserve">4 года до 01 августа 202</w:t>
      </w:r>
      <w:r>
        <w:rPr>
          <w:b/>
          <w:sz w:val="28"/>
          <w:szCs w:val="28"/>
        </w:rPr>
        <w:t xml:space="preserve">5 года</w:t>
      </w:r>
      <w:r>
        <w:rPr>
          <w:b/>
          <w:color w:val="000000"/>
          <w:sz w:val="28"/>
          <w:szCs w:val="28"/>
        </w:rPr>
        <w:t xml:space="preserve">»</w:t>
      </w:r>
      <w:r>
        <w:rPr>
          <w:b/>
          <w:color w:val="000000"/>
          <w:sz w:val="28"/>
          <w:szCs w:val="28"/>
        </w:rPr>
        <w:t xml:space="preserve">, включая</w:t>
      </w:r>
      <w:r>
        <w:rPr>
          <w:b/>
          <w:color w:val="000000"/>
          <w:sz w:val="28"/>
          <w:szCs w:val="32"/>
        </w:rPr>
        <w:t xml:space="preserve"> </w:t>
      </w:r>
      <w:r>
        <w:rPr>
          <w:b/>
          <w:color w:val="000000"/>
          <w:sz w:val="28"/>
          <w:szCs w:val="32"/>
        </w:rPr>
        <w:t xml:space="preserve">предварительны</w:t>
      </w:r>
      <w:r>
        <w:rPr>
          <w:b/>
          <w:color w:val="000000"/>
          <w:sz w:val="28"/>
          <w:szCs w:val="32"/>
        </w:rPr>
        <w:t xml:space="preserve">е</w:t>
      </w:r>
      <w:r>
        <w:rPr>
          <w:b/>
          <w:color w:val="000000"/>
          <w:sz w:val="28"/>
          <w:szCs w:val="32"/>
        </w:rPr>
        <w:t xml:space="preserve"> материал</w:t>
      </w:r>
      <w:r>
        <w:rPr>
          <w:b/>
          <w:color w:val="000000"/>
          <w:sz w:val="28"/>
          <w:szCs w:val="32"/>
        </w:rPr>
        <w:t xml:space="preserve">ы</w:t>
      </w:r>
      <w:r>
        <w:rPr>
          <w:b/>
          <w:color w:val="000000"/>
          <w:sz w:val="28"/>
          <w:szCs w:val="32"/>
        </w:rPr>
        <w:t xml:space="preserve"> оценки воздействия на окружающую среду</w:t>
      </w:r>
      <w:r>
        <w:rPr>
          <w:rFonts w:ascii="Arial" w:hAnsi="Arial" w:cs="Arial"/>
          <w:b/>
          <w:color w:val="000000"/>
          <w:sz w:val="28"/>
          <w:szCs w:val="28"/>
        </w:rPr>
      </w:r>
      <w:r/>
    </w:p>
    <w:p>
      <w:pPr>
        <w:pStyle w:val="835"/>
        <w:jc w:val="center"/>
        <w:tabs>
          <w:tab w:val="left" w:pos="5387" w:leader="none"/>
          <w:tab w:val="left" w:pos="10063" w:leader="none"/>
        </w:tabs>
        <w:rPr>
          <w:rFonts w:ascii="Arial" w:hAnsi="Arial" w:cs="Arial"/>
          <w:b/>
          <w:color w:val="000000"/>
          <w:szCs w:val="27"/>
        </w:rPr>
      </w:pPr>
      <w:r>
        <w:rPr>
          <w:rFonts w:ascii="Arial" w:hAnsi="Arial" w:cs="Arial"/>
          <w:b/>
          <w:color w:val="000000"/>
          <w:szCs w:val="27"/>
        </w:rPr>
      </w:r>
      <w:r/>
    </w:p>
    <w:p>
      <w:pPr>
        <w:pStyle w:val="835"/>
        <w:jc w:val="center"/>
        <w:tabs>
          <w:tab w:val="left" w:pos="5387" w:leader="none"/>
          <w:tab w:val="left" w:pos="10063" w:leader="none"/>
        </w:tabs>
        <w:rPr>
          <w:i/>
          <w:color w:val="000000"/>
          <w:szCs w:val="28"/>
        </w:rPr>
      </w:pPr>
      <w:r>
        <w:rPr>
          <w:i/>
          <w:color w:val="000000"/>
          <w:szCs w:val="28"/>
        </w:rPr>
        <w:t xml:space="preserve">Опросный лист</w:t>
      </w:r>
      <w:r>
        <w:rPr>
          <w:i/>
          <w:color w:val="000000"/>
          <w:szCs w:val="28"/>
        </w:rPr>
        <w:t xml:space="preserve"> заполняется </w:t>
      </w:r>
      <w:r>
        <w:rPr>
          <w:i/>
          <w:color w:val="000000"/>
          <w:szCs w:val="28"/>
        </w:rPr>
        <w:t xml:space="preserve">письменно или </w:t>
      </w:r>
      <w:r>
        <w:rPr>
          <w:i/>
          <w:color w:val="000000"/>
          <w:szCs w:val="28"/>
        </w:rPr>
        <w:t xml:space="preserve">в электронной форме. </w:t>
      </w:r>
      <w:r>
        <w:rPr>
          <w:i/>
          <w:color w:val="000000"/>
          <w:szCs w:val="28"/>
        </w:rPr>
        <w:br w:type="textWrapping" w:clear="all"/>
      </w:r>
      <w:r>
        <w:rPr>
          <w:i/>
          <w:color w:val="000000"/>
          <w:szCs w:val="28"/>
        </w:rPr>
        <w:t xml:space="preserve">Комментарии, замечания и предложения пишутся в свободной форме.</w:t>
      </w:r>
      <w:r>
        <w:rPr>
          <w:i/>
          <w:color w:val="000000"/>
          <w:szCs w:val="28"/>
        </w:rPr>
      </w:r>
      <w:r/>
    </w:p>
    <w:p>
      <w:pPr>
        <w:pStyle w:val="835"/>
        <w:jc w:val="center"/>
        <w:tabs>
          <w:tab w:val="left" w:pos="5387" w:leader="none"/>
          <w:tab w:val="left" w:pos="10063" w:leader="none"/>
        </w:tabs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</w:r>
      <w:r/>
    </w:p>
    <w:p>
      <w:pPr>
        <w:pStyle w:val="856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Заказч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ик: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Министерс</w:t>
      </w:r>
      <w:r>
        <w:rPr>
          <w:rFonts w:ascii="Times New Roman" w:hAnsi="Times New Roman"/>
          <w:sz w:val="28"/>
          <w:szCs w:val="28"/>
        </w:rPr>
        <w:t xml:space="preserve">т</w:t>
      </w:r>
      <w:r>
        <w:rPr>
          <w:rFonts w:ascii="Times New Roman" w:hAnsi="Times New Roman"/>
          <w:sz w:val="28"/>
          <w:szCs w:val="28"/>
        </w:rPr>
        <w:t xml:space="preserve">в</w:t>
      </w:r>
      <w:r>
        <w:rPr>
          <w:rFonts w:ascii="Times New Roman" w:hAnsi="Times New Roman"/>
          <w:sz w:val="28"/>
          <w:szCs w:val="28"/>
        </w:rPr>
        <w:t xml:space="preserve">о приро</w:t>
      </w:r>
      <w:r>
        <w:rPr>
          <w:rFonts w:ascii="Times New Roman" w:hAnsi="Times New Roman"/>
          <w:sz w:val="28"/>
          <w:szCs w:val="28"/>
        </w:rPr>
        <w:t xml:space="preserve">дн</w:t>
      </w:r>
      <w:r>
        <w:rPr>
          <w:rFonts w:ascii="Times New Roman" w:hAnsi="Times New Roman"/>
          <w:sz w:val="28"/>
          <w:szCs w:val="28"/>
        </w:rPr>
        <w:t xml:space="preserve">ых ресурсов и охраны</w:t>
      </w:r>
      <w:r>
        <w:rPr>
          <w:rFonts w:ascii="Times New Roman" w:hAnsi="Times New Roman"/>
          <w:sz w:val="28"/>
          <w:szCs w:val="28"/>
        </w:rPr>
        <w:t xml:space="preserve"> окружающей среды Ставропольского края. 355006, Ставропольский край, г. Ставрополь, ул. Голенева, 18</w:t>
      </w:r>
      <w:r>
        <w:rPr>
          <w:rFonts w:ascii="Times New Roman" w:hAnsi="Times New Roman"/>
          <w:sz w:val="28"/>
          <w:szCs w:val="28"/>
        </w:rPr>
        <w:t xml:space="preserve">, 8(8652) 94-73-2</w:t>
      </w:r>
      <w:r>
        <w:rPr>
          <w:rFonts w:ascii="Times New Roman" w:hAnsi="Times New Roman"/>
          <w:sz w:val="28"/>
          <w:szCs w:val="28"/>
        </w:rPr>
        <w:t xml:space="preserve">7, </w:t>
      </w:r>
      <w:r>
        <w:rPr>
          <w:rFonts w:ascii="Times New Roman" w:hAnsi="Times New Roman"/>
          <w:sz w:val="28"/>
          <w:szCs w:val="28"/>
        </w:rPr>
        <w:t xml:space="preserve">адрес электронной по</w:t>
      </w:r>
      <w:r>
        <w:rPr>
          <w:rFonts w:ascii="Times New Roman" w:hAnsi="Times New Roman"/>
          <w:sz w:val="28"/>
          <w:szCs w:val="28"/>
        </w:rPr>
        <w:t xml:space="preserve">чты: </w:t>
      </w:r>
      <w:r>
        <w:rPr>
          <w:rFonts w:ascii="Times New Roman" w:hAnsi="Times New Roman"/>
          <w:sz w:val="28"/>
          <w:szCs w:val="28"/>
        </w:rPr>
        <w:t xml:space="preserve">ohototdel@mpr26.ru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835"/>
        <w:jc w:val="both"/>
        <w:tabs>
          <w:tab w:val="left" w:pos="5387" w:leader="none"/>
          <w:tab w:val="left" w:pos="10063" w:leader="none"/>
        </w:tabs>
        <w:rPr>
          <w:rFonts w:ascii="Arial" w:hAnsi="Arial" w:cs="Arial"/>
          <w:b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Наименование планируемой хозяйственной деятельн</w:t>
      </w:r>
      <w:r>
        <w:rPr>
          <w:b/>
          <w:color w:val="000000"/>
          <w:sz w:val="28"/>
          <w:szCs w:val="28"/>
        </w:rPr>
        <w:t xml:space="preserve">ости:</w:t>
      </w:r>
      <w:r>
        <w:rPr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«</w:t>
      </w:r>
      <w:r>
        <w:rPr>
          <w:bCs/>
          <w:sz w:val="28"/>
          <w:szCs w:val="28"/>
        </w:rPr>
        <w:t xml:space="preserve">Материа</w:t>
      </w:r>
      <w:r>
        <w:rPr>
          <w:bCs/>
          <w:sz w:val="28"/>
          <w:szCs w:val="28"/>
        </w:rPr>
        <w:t xml:space="preserve">л</w:t>
      </w:r>
      <w:r>
        <w:rPr>
          <w:bCs/>
          <w:sz w:val="28"/>
          <w:szCs w:val="28"/>
        </w:rPr>
        <w:t xml:space="preserve">ы</w:t>
      </w:r>
      <w:r>
        <w:rPr>
          <w:bCs/>
          <w:sz w:val="28"/>
          <w:szCs w:val="28"/>
        </w:rPr>
        <w:t xml:space="preserve">, обо</w:t>
      </w:r>
      <w:r>
        <w:rPr>
          <w:bCs/>
          <w:sz w:val="28"/>
          <w:szCs w:val="28"/>
        </w:rPr>
        <w:t xml:space="preserve">снов</w:t>
      </w:r>
      <w:r>
        <w:rPr>
          <w:bCs/>
          <w:sz w:val="28"/>
          <w:szCs w:val="28"/>
        </w:rPr>
        <w:t xml:space="preserve">ывающие лимит</w:t>
      </w:r>
      <w:r>
        <w:rPr>
          <w:bCs/>
          <w:sz w:val="28"/>
          <w:szCs w:val="28"/>
        </w:rPr>
        <w:t xml:space="preserve"> и к</w:t>
      </w:r>
      <w:r>
        <w:rPr>
          <w:bCs/>
          <w:sz w:val="28"/>
          <w:szCs w:val="28"/>
        </w:rPr>
        <w:t xml:space="preserve">воты добычи охотничьих ресурсов на территории Ставропольского края на период с 01 августа 202</w:t>
      </w:r>
      <w:r>
        <w:rPr>
          <w:bCs/>
          <w:sz w:val="28"/>
          <w:szCs w:val="28"/>
        </w:rPr>
        <w:t xml:space="preserve">4 года до 01 августа 202</w:t>
      </w:r>
      <w:r>
        <w:rPr>
          <w:bCs/>
          <w:sz w:val="28"/>
          <w:szCs w:val="28"/>
        </w:rPr>
        <w:t xml:space="preserve">5 года</w:t>
      </w:r>
      <w:r>
        <w:rPr>
          <w:bCs/>
          <w:color w:val="000000"/>
          <w:sz w:val="28"/>
          <w:szCs w:val="28"/>
        </w:rPr>
        <w:t xml:space="preserve">»</w:t>
      </w:r>
      <w:r>
        <w:rPr>
          <w:bCs/>
          <w:color w:val="000000"/>
          <w:sz w:val="28"/>
          <w:szCs w:val="28"/>
        </w:rPr>
        <w:t xml:space="preserve">.</w:t>
      </w:r>
      <w:r>
        <w:rPr>
          <w:rFonts w:ascii="Arial" w:hAnsi="Arial" w:cs="Arial"/>
          <w:bCs/>
          <w:color w:val="000000"/>
          <w:sz w:val="28"/>
          <w:szCs w:val="28"/>
        </w:rPr>
      </w:r>
      <w:r/>
    </w:p>
    <w:p>
      <w:pPr>
        <w:pStyle w:val="835"/>
        <w:jc w:val="both"/>
        <w:tabs>
          <w:tab w:val="left" w:pos="5387" w:leader="none"/>
          <w:tab w:val="left" w:pos="10063" w:leader="none"/>
        </w:tabs>
        <w:rPr>
          <w:rFonts w:ascii="Arial" w:hAnsi="Arial" w:cs="Arial"/>
          <w:b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Место реализации:</w:t>
      </w:r>
      <w:r>
        <w:rPr>
          <w:b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ндропо</w:t>
      </w:r>
      <w:r>
        <w:rPr>
          <w:sz w:val="28"/>
          <w:szCs w:val="28"/>
        </w:rPr>
        <w:t xml:space="preserve">вский</w:t>
      </w:r>
      <w:r>
        <w:rPr>
          <w:sz w:val="28"/>
          <w:szCs w:val="28"/>
        </w:rPr>
        <w:t xml:space="preserve"> муниципальны</w:t>
      </w:r>
      <w:r>
        <w:rPr>
          <w:sz w:val="28"/>
          <w:szCs w:val="28"/>
        </w:rPr>
        <w:t xml:space="preserve">й</w:t>
      </w:r>
      <w:r>
        <w:rPr>
          <w:sz w:val="28"/>
          <w:szCs w:val="28"/>
        </w:rPr>
        <w:t xml:space="preserve"> округ</w:t>
      </w:r>
      <w:r>
        <w:rPr>
          <w:sz w:val="28"/>
          <w:szCs w:val="28"/>
        </w:rPr>
        <w:t xml:space="preserve"> Ставропольского края</w:t>
      </w:r>
      <w:r>
        <w:rPr>
          <w:sz w:val="28"/>
          <w:szCs w:val="28"/>
        </w:rPr>
        <w:t xml:space="preserve">.</w:t>
      </w:r>
      <w:r>
        <w:rPr>
          <w:rFonts w:ascii="Arial" w:hAnsi="Arial" w:cs="Arial"/>
          <w:bCs/>
          <w:color w:val="000000"/>
          <w:sz w:val="28"/>
          <w:szCs w:val="28"/>
        </w:rPr>
      </w:r>
      <w:r/>
    </w:p>
    <w:p>
      <w:pPr>
        <w:pStyle w:val="835"/>
        <w:jc w:val="both"/>
        <w:tabs>
          <w:tab w:val="left" w:pos="5387" w:leader="none"/>
          <w:tab w:val="left" w:pos="10063" w:leader="none"/>
        </w:tabs>
        <w:rPr>
          <w:rFonts w:ascii="Arial" w:hAnsi="Arial" w:cs="Arial"/>
          <w:b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Цель намечаемой</w:t>
      </w:r>
      <w:r>
        <w:rPr>
          <w:b/>
          <w:color w:val="000000"/>
          <w:sz w:val="28"/>
          <w:szCs w:val="28"/>
        </w:rPr>
        <w:t xml:space="preserve"> деятельности</w:t>
      </w:r>
      <w:r>
        <w:rPr>
          <w:b/>
          <w:color w:val="000000"/>
          <w:sz w:val="28"/>
          <w:szCs w:val="28"/>
        </w:rPr>
        <w:t xml:space="preserve">:</w:t>
      </w:r>
      <w:r>
        <w:rPr>
          <w:b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у</w:t>
      </w:r>
      <w:r>
        <w:rPr>
          <w:bCs/>
          <w:color w:val="000000"/>
          <w:sz w:val="28"/>
          <w:szCs w:val="28"/>
        </w:rPr>
        <w:t xml:space="preserve">т</w:t>
      </w:r>
      <w:r>
        <w:rPr>
          <w:bCs/>
          <w:color w:val="000000"/>
          <w:sz w:val="28"/>
          <w:szCs w:val="28"/>
        </w:rPr>
        <w:t xml:space="preserve">верждение</w:t>
      </w:r>
      <w:r>
        <w:rPr>
          <w:b/>
          <w:color w:val="000000"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лимит</w:t>
      </w:r>
      <w:r>
        <w:rPr>
          <w:bCs/>
          <w:sz w:val="28"/>
          <w:szCs w:val="28"/>
        </w:rPr>
        <w:t xml:space="preserve">а</w:t>
      </w:r>
      <w:r>
        <w:rPr>
          <w:bCs/>
          <w:sz w:val="28"/>
          <w:szCs w:val="28"/>
        </w:rPr>
        <w:t xml:space="preserve"> и квот</w:t>
      </w:r>
      <w:r>
        <w:rPr>
          <w:bCs/>
          <w:sz w:val="28"/>
          <w:szCs w:val="28"/>
        </w:rPr>
        <w:t xml:space="preserve"> добычи охотничьих ресурсов</w:t>
      </w:r>
      <w:r>
        <w:rPr>
          <w:bCs/>
          <w:sz w:val="28"/>
          <w:szCs w:val="28"/>
        </w:rPr>
        <w:t xml:space="preserve"> (косули, оленя пятнист</w:t>
      </w:r>
      <w:r>
        <w:rPr>
          <w:bCs/>
          <w:sz w:val="28"/>
          <w:szCs w:val="28"/>
        </w:rPr>
        <w:t xml:space="preserve">ого, б</w:t>
      </w:r>
      <w:r>
        <w:rPr>
          <w:bCs/>
          <w:sz w:val="28"/>
          <w:szCs w:val="28"/>
        </w:rPr>
        <w:t xml:space="preserve">арсука)</w:t>
      </w:r>
      <w:r>
        <w:rPr>
          <w:bCs/>
          <w:sz w:val="28"/>
          <w:szCs w:val="28"/>
        </w:rPr>
        <w:t xml:space="preserve"> на террито</w:t>
      </w:r>
      <w:r>
        <w:rPr>
          <w:bCs/>
          <w:sz w:val="28"/>
          <w:szCs w:val="28"/>
        </w:rPr>
        <w:t xml:space="preserve">рии Ставроп</w:t>
      </w:r>
      <w:r>
        <w:rPr>
          <w:bCs/>
          <w:sz w:val="28"/>
          <w:szCs w:val="28"/>
        </w:rPr>
        <w:t xml:space="preserve">ольского края на период с 01 августа 202</w:t>
      </w:r>
      <w:r>
        <w:rPr>
          <w:bCs/>
          <w:sz w:val="28"/>
          <w:szCs w:val="28"/>
        </w:rPr>
        <w:t xml:space="preserve">4 года до 01 августа 202</w:t>
      </w:r>
      <w:r>
        <w:rPr>
          <w:bCs/>
          <w:sz w:val="28"/>
          <w:szCs w:val="28"/>
        </w:rPr>
        <w:t xml:space="preserve">5 года</w:t>
      </w:r>
      <w:r>
        <w:rPr>
          <w:bCs/>
          <w:sz w:val="28"/>
          <w:szCs w:val="28"/>
        </w:rPr>
        <w:t xml:space="preserve">.</w:t>
      </w:r>
      <w:r>
        <w:rPr>
          <w:rFonts w:ascii="Arial" w:hAnsi="Arial" w:cs="Arial"/>
          <w:bCs/>
          <w:color w:val="000000"/>
          <w:sz w:val="28"/>
          <w:szCs w:val="28"/>
        </w:rPr>
      </w:r>
      <w:r/>
    </w:p>
    <w:p>
      <w:pPr>
        <w:pStyle w:val="835"/>
        <w:jc w:val="both"/>
        <w:tabs>
          <w:tab w:val="left" w:pos="5387" w:leader="none"/>
          <w:tab w:val="left" w:pos="10063" w:leader="none"/>
        </w:tabs>
        <w:rPr>
          <w:rFonts w:ascii="Arial" w:hAnsi="Arial" w:cs="Arial"/>
          <w:bCs/>
          <w:color w:val="000000"/>
          <w:sz w:val="28"/>
          <w:szCs w:val="28"/>
        </w:rPr>
      </w:pPr>
      <w:r>
        <w:rPr>
          <w:b/>
          <w:sz w:val="28"/>
        </w:rPr>
        <w:t xml:space="preserve">Объект общественных обсуждений</w:t>
      </w:r>
      <w:r>
        <w:rPr>
          <w:b/>
          <w:sz w:val="28"/>
        </w:rPr>
        <w:t xml:space="preserve"> (в форме опроса)</w:t>
      </w:r>
      <w:r>
        <w:rPr>
          <w:b/>
          <w:sz w:val="28"/>
        </w:rPr>
        <w:t xml:space="preserve">:</w:t>
      </w:r>
      <w:r>
        <w:rPr>
          <w:sz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«</w:t>
      </w:r>
      <w:r>
        <w:rPr>
          <w:bCs/>
          <w:sz w:val="28"/>
          <w:szCs w:val="28"/>
        </w:rPr>
        <w:t xml:space="preserve">Материа</w:t>
      </w:r>
      <w:r>
        <w:rPr>
          <w:bCs/>
          <w:sz w:val="28"/>
          <w:szCs w:val="28"/>
        </w:rPr>
        <w:t xml:space="preserve">лы</w:t>
      </w:r>
      <w:r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 xml:space="preserve">обо</w:t>
      </w:r>
      <w:r>
        <w:rPr>
          <w:bCs/>
          <w:sz w:val="28"/>
          <w:szCs w:val="28"/>
        </w:rPr>
        <w:t xml:space="preserve">сновывающ</w:t>
      </w:r>
      <w:r>
        <w:rPr>
          <w:bCs/>
          <w:sz w:val="28"/>
          <w:szCs w:val="28"/>
        </w:rPr>
        <w:t xml:space="preserve">ие </w:t>
      </w:r>
      <w:r>
        <w:rPr>
          <w:bCs/>
          <w:sz w:val="28"/>
          <w:szCs w:val="28"/>
        </w:rPr>
        <w:t xml:space="preserve">лим</w:t>
      </w:r>
      <w:r>
        <w:rPr>
          <w:bCs/>
          <w:sz w:val="28"/>
          <w:szCs w:val="28"/>
        </w:rPr>
        <w:t xml:space="preserve">ит</w:t>
      </w:r>
      <w:r>
        <w:rPr>
          <w:bCs/>
          <w:sz w:val="28"/>
          <w:szCs w:val="28"/>
        </w:rPr>
        <w:t xml:space="preserve"> и квоты добычи охотничьих ресурсов на территории Ставропольского кра</w:t>
      </w:r>
      <w:r>
        <w:rPr>
          <w:bCs/>
          <w:sz w:val="28"/>
          <w:szCs w:val="28"/>
        </w:rPr>
        <w:t xml:space="preserve">я на п</w:t>
      </w:r>
      <w:r>
        <w:rPr>
          <w:bCs/>
          <w:sz w:val="28"/>
          <w:szCs w:val="28"/>
        </w:rPr>
        <w:t xml:space="preserve">ериод с 01 августа 202</w:t>
      </w:r>
      <w:r>
        <w:rPr>
          <w:bCs/>
          <w:sz w:val="28"/>
          <w:szCs w:val="28"/>
        </w:rPr>
        <w:t xml:space="preserve">4 года до 01 августа 202</w:t>
      </w:r>
      <w:r>
        <w:rPr>
          <w:bCs/>
          <w:sz w:val="28"/>
          <w:szCs w:val="28"/>
        </w:rPr>
        <w:t xml:space="preserve">5 года</w:t>
      </w:r>
      <w:r>
        <w:rPr>
          <w:bCs/>
          <w:color w:val="000000"/>
          <w:sz w:val="28"/>
          <w:szCs w:val="28"/>
        </w:rPr>
        <w:t xml:space="preserve">»</w:t>
      </w:r>
      <w:r>
        <w:rPr>
          <w:bCs/>
          <w:color w:val="000000"/>
          <w:sz w:val="28"/>
          <w:szCs w:val="28"/>
        </w:rPr>
        <w:t xml:space="preserve">, включая п</w:t>
      </w:r>
      <w:r>
        <w:rPr>
          <w:sz w:val="28"/>
        </w:rPr>
        <w:t xml:space="preserve">редварительные ма</w:t>
      </w:r>
      <w:r>
        <w:rPr>
          <w:sz w:val="28"/>
        </w:rPr>
        <w:t xml:space="preserve">т</w:t>
      </w:r>
      <w:r>
        <w:rPr>
          <w:sz w:val="28"/>
        </w:rPr>
        <w:t xml:space="preserve">ериалы оценки воздействия на окружающую сред</w:t>
      </w:r>
      <w:r>
        <w:rPr>
          <w:sz w:val="28"/>
        </w:rPr>
        <w:t xml:space="preserve">у</w:t>
      </w:r>
      <w:r>
        <w:rPr>
          <w:sz w:val="28"/>
        </w:rPr>
        <w:t xml:space="preserve">.</w:t>
      </w:r>
      <w:r>
        <w:rPr>
          <w:rFonts w:ascii="Arial" w:hAnsi="Arial" w:cs="Arial"/>
          <w:bCs/>
          <w:color w:val="000000"/>
          <w:sz w:val="28"/>
          <w:szCs w:val="28"/>
        </w:rPr>
      </w:r>
      <w:r/>
    </w:p>
    <w:p>
      <w:pPr>
        <w:pStyle w:val="835"/>
        <w:jc w:val="both"/>
        <w:rPr>
          <w:sz w:val="28"/>
        </w:rPr>
      </w:pPr>
      <w:r>
        <w:rPr>
          <w:sz w:val="28"/>
        </w:rPr>
      </w:r>
      <w:r/>
    </w:p>
    <w:p>
      <w:pPr>
        <w:pStyle w:val="835"/>
        <w:jc w:val="both"/>
        <w:tabs>
          <w:tab w:val="left" w:pos="5387" w:leader="none"/>
          <w:tab w:val="left" w:pos="10063" w:leader="none"/>
        </w:tabs>
        <w:rPr>
          <w:sz w:val="28"/>
        </w:rPr>
      </w:pPr>
      <w:r>
        <w:rPr>
          <w:b/>
          <w:sz w:val="28"/>
        </w:rPr>
        <w:t xml:space="preserve">Информа</w:t>
      </w:r>
      <w:r>
        <w:rPr>
          <w:b/>
          <w:sz w:val="28"/>
        </w:rPr>
        <w:t xml:space="preserve">ция об участнике </w:t>
      </w:r>
      <w:r>
        <w:rPr>
          <w:b/>
          <w:sz w:val="28"/>
        </w:rPr>
        <w:t xml:space="preserve">опрос</w:t>
      </w:r>
      <w:r>
        <w:rPr>
          <w:b/>
          <w:sz w:val="28"/>
        </w:rPr>
        <w:t xml:space="preserve">а</w:t>
      </w:r>
      <w:r>
        <w:rPr>
          <w:sz w:val="28"/>
        </w:rPr>
      </w:r>
      <w:r/>
    </w:p>
    <w:p>
      <w:pPr>
        <w:pStyle w:val="835"/>
        <w:jc w:val="both"/>
        <w:spacing w:line="276" w:lineRule="auto"/>
        <w:tabs>
          <w:tab w:val="left" w:pos="5387" w:leader="none"/>
          <w:tab w:val="left" w:pos="10063" w:leader="none"/>
        </w:tabs>
        <w:rPr>
          <w:sz w:val="28"/>
        </w:rPr>
      </w:pPr>
      <w:r>
        <w:rPr>
          <w:sz w:val="28"/>
        </w:rPr>
        <w:t xml:space="preserve">1. ФИО гражд</w:t>
      </w:r>
      <w:r>
        <w:rPr>
          <w:sz w:val="28"/>
        </w:rPr>
        <w:t xml:space="preserve">а</w:t>
      </w:r>
      <w:r>
        <w:rPr>
          <w:sz w:val="28"/>
        </w:rPr>
        <w:t xml:space="preserve">нин</w:t>
      </w:r>
      <w:r>
        <w:rPr>
          <w:sz w:val="28"/>
        </w:rPr>
        <w:t xml:space="preserve">а (</w:t>
      </w:r>
      <w:r>
        <w:rPr>
          <w:sz w:val="28"/>
        </w:rPr>
        <w:t xml:space="preserve">или наи</w:t>
      </w:r>
      <w:r>
        <w:rPr>
          <w:sz w:val="28"/>
        </w:rPr>
        <w:t xml:space="preserve">менование организации и ФИО представителя ор</w:t>
      </w:r>
      <w:r>
        <w:rPr>
          <w:sz w:val="28"/>
        </w:rPr>
        <w:t xml:space="preserve">ганизации):</w:t>
      </w:r>
      <w:r>
        <w:rPr>
          <w:sz w:val="28"/>
        </w:rPr>
      </w:r>
      <w:r/>
    </w:p>
    <w:p>
      <w:pPr>
        <w:pStyle w:val="835"/>
        <w:jc w:val="both"/>
        <w:spacing w:line="276" w:lineRule="auto"/>
        <w:tabs>
          <w:tab w:val="left" w:pos="5387" w:leader="none"/>
          <w:tab w:val="left" w:pos="10063" w:leader="none"/>
        </w:tabs>
        <w:rPr>
          <w:sz w:val="28"/>
        </w:rPr>
      </w:pPr>
      <w:r>
        <w:rPr>
          <w:sz w:val="28"/>
        </w:rPr>
        <w:t xml:space="preserve">________</w:t>
      </w:r>
      <w:r>
        <w:rPr>
          <w:sz w:val="28"/>
        </w:rPr>
        <w:t xml:space="preserve">______</w:t>
      </w:r>
      <w:r>
        <w:rPr>
          <w:sz w:val="28"/>
        </w:rPr>
        <w:t xml:space="preserve">_________________________________________________________________________________________________________________________</w:t>
      </w:r>
      <w:r>
        <w:rPr>
          <w:sz w:val="28"/>
        </w:rPr>
        <w:t xml:space="preserve">_____________________________________</w:t>
      </w:r>
      <w:r>
        <w:rPr>
          <w:sz w:val="28"/>
        </w:rPr>
        <w:t xml:space="preserve">______________</w:t>
      </w:r>
      <w:r>
        <w:rPr>
          <w:sz w:val="28"/>
        </w:rPr>
        <w:t xml:space="preserve">_</w:t>
      </w:r>
      <w:r>
        <w:rPr>
          <w:sz w:val="28"/>
        </w:rPr>
        <w:t xml:space="preserve">___</w:t>
      </w:r>
      <w:r>
        <w:rPr>
          <w:sz w:val="28"/>
        </w:rPr>
        <w:t xml:space="preserve">______________</w:t>
      </w:r>
      <w:r>
        <w:rPr>
          <w:sz w:val="28"/>
        </w:rPr>
      </w:r>
      <w:r/>
    </w:p>
    <w:p>
      <w:pPr>
        <w:pStyle w:val="835"/>
        <w:jc w:val="both"/>
        <w:tabs>
          <w:tab w:val="left" w:pos="5387" w:leader="none"/>
          <w:tab w:val="left" w:pos="10063" w:leader="none"/>
        </w:tabs>
        <w:rPr>
          <w:sz w:val="28"/>
        </w:rPr>
      </w:pPr>
      <w:r>
        <w:rPr>
          <w:sz w:val="28"/>
        </w:rPr>
      </w:r>
      <w:r/>
    </w:p>
    <w:p>
      <w:pPr>
        <w:pStyle w:val="835"/>
        <w:jc w:val="both"/>
        <w:spacing w:line="276" w:lineRule="auto"/>
        <w:tabs>
          <w:tab w:val="left" w:pos="5387" w:leader="none"/>
          <w:tab w:val="left" w:pos="10063" w:leader="none"/>
        </w:tabs>
        <w:rPr>
          <w:sz w:val="28"/>
        </w:rPr>
      </w:pPr>
      <w:r>
        <w:rPr>
          <w:sz w:val="28"/>
        </w:rPr>
        <w:t xml:space="preserve">2. Адрес:</w:t>
      </w:r>
      <w:r>
        <w:rPr>
          <w:sz w:val="28"/>
        </w:rPr>
      </w:r>
      <w:r/>
    </w:p>
    <w:p>
      <w:pPr>
        <w:pStyle w:val="835"/>
        <w:jc w:val="both"/>
        <w:spacing w:line="276" w:lineRule="auto"/>
        <w:tabs>
          <w:tab w:val="left" w:pos="5387" w:leader="none"/>
          <w:tab w:val="left" w:pos="10063" w:leader="none"/>
        </w:tabs>
        <w:rPr>
          <w:sz w:val="28"/>
        </w:rPr>
      </w:pPr>
      <w:r>
        <w:rPr>
          <w:sz w:val="28"/>
        </w:rPr>
        <w:t xml:space="preserve">____________________________</w:t>
      </w:r>
      <w:r>
        <w:rPr>
          <w:sz w:val="28"/>
        </w:rPr>
        <w:t xml:space="preserve">____________________</w:t>
      </w:r>
      <w:r>
        <w:rPr>
          <w:sz w:val="28"/>
        </w:rPr>
        <w:t xml:space="preserve">______</w:t>
      </w:r>
      <w:r>
        <w:rPr>
          <w:sz w:val="28"/>
        </w:rPr>
        <w:t xml:space="preserve">_________________________________________________________________________________________________________________________</w:t>
      </w:r>
      <w:r>
        <w:rPr>
          <w:sz w:val="28"/>
        </w:rPr>
        <w:t xml:space="preserve">_____________________________ </w:t>
      </w:r>
      <w:r>
        <w:rPr>
          <w:sz w:val="28"/>
        </w:rPr>
      </w:r>
      <w:r/>
    </w:p>
    <w:p>
      <w:pPr>
        <w:pStyle w:val="835"/>
        <w:jc w:val="both"/>
        <w:tabs>
          <w:tab w:val="left" w:pos="5387" w:leader="none"/>
          <w:tab w:val="left" w:pos="10063" w:leader="none"/>
        </w:tabs>
        <w:rPr>
          <w:sz w:val="28"/>
        </w:rPr>
      </w:pPr>
      <w:r>
        <w:rPr>
          <w:sz w:val="28"/>
        </w:rPr>
      </w:r>
      <w:r/>
    </w:p>
    <w:p>
      <w:pPr>
        <w:jc w:val="both"/>
        <w:spacing w:line="276" w:lineRule="auto"/>
        <w:tabs>
          <w:tab w:val="left" w:pos="5387" w:leader="none"/>
          <w:tab w:val="left" w:pos="10063" w:leader="none"/>
        </w:tabs>
        <w:rPr>
          <w:sz w:val="28"/>
          <w:szCs w:val="28"/>
        </w:rPr>
      </w:pPr>
      <w:r>
        <w:rPr>
          <w:sz w:val="28"/>
          <w:highlight w:val="none"/>
        </w:rPr>
      </w:r>
      <w:r>
        <w:rPr>
          <w:sz w:val="28"/>
          <w:highlight w:val="none"/>
        </w:rPr>
      </w:r>
      <w:r/>
    </w:p>
    <w:p>
      <w:pPr>
        <w:jc w:val="both"/>
        <w:spacing w:line="276" w:lineRule="auto"/>
        <w:tabs>
          <w:tab w:val="left" w:pos="5387" w:leader="none"/>
          <w:tab w:val="left" w:pos="10063" w:leader="none"/>
        </w:tabs>
        <w:rPr>
          <w:sz w:val="28"/>
          <w:szCs w:val="28"/>
          <w:highlight w:val="none"/>
        </w:rPr>
      </w:pPr>
      <w:r>
        <w:rPr>
          <w:sz w:val="28"/>
          <w:highlight w:val="none"/>
        </w:rPr>
      </w:r>
      <w:r>
        <w:rPr>
          <w:sz w:val="28"/>
          <w:highlight w:val="none"/>
        </w:rPr>
      </w:r>
      <w:r/>
    </w:p>
    <w:p>
      <w:pPr>
        <w:pStyle w:val="835"/>
        <w:jc w:val="both"/>
        <w:spacing w:line="276" w:lineRule="auto"/>
        <w:tabs>
          <w:tab w:val="left" w:pos="5387" w:leader="none"/>
          <w:tab w:val="left" w:pos="10063" w:leader="none"/>
        </w:tabs>
        <w:rPr>
          <w:sz w:val="28"/>
          <w:szCs w:val="28"/>
          <w:highlight w:val="none"/>
        </w:rPr>
      </w:pPr>
      <w:r>
        <w:rPr>
          <w:sz w:val="28"/>
        </w:rPr>
        <w:t xml:space="preserve">3. Ко</w:t>
      </w:r>
      <w:r>
        <w:rPr>
          <w:sz w:val="28"/>
        </w:rPr>
        <w:t xml:space="preserve">нтакт</w:t>
      </w:r>
      <w:r>
        <w:rPr>
          <w:sz w:val="28"/>
        </w:rPr>
        <w:t xml:space="preserve">ные данны</w:t>
      </w:r>
      <w:r>
        <w:rPr>
          <w:sz w:val="28"/>
        </w:rPr>
        <w:t xml:space="preserve">е</w:t>
      </w:r>
      <w:r>
        <w:rPr>
          <w:sz w:val="28"/>
        </w:rPr>
        <w:t xml:space="preserve"> (т</w:t>
      </w:r>
      <w:r>
        <w:rPr>
          <w:sz w:val="28"/>
        </w:rPr>
        <w:t xml:space="preserve">еле</w:t>
      </w:r>
      <w:r>
        <w:rPr>
          <w:sz w:val="28"/>
        </w:rPr>
        <w:t xml:space="preserve">фон, адрес эле</w:t>
      </w:r>
      <w:r>
        <w:rPr>
          <w:sz w:val="28"/>
        </w:rPr>
        <w:t xml:space="preserve">ктронной почты):</w:t>
      </w:r>
      <w:r>
        <w:rPr>
          <w:sz w:val="28"/>
        </w:rPr>
      </w:r>
      <w:r/>
    </w:p>
    <w:p>
      <w:pPr>
        <w:pStyle w:val="835"/>
        <w:jc w:val="both"/>
        <w:spacing w:line="276" w:lineRule="auto"/>
        <w:tabs>
          <w:tab w:val="left" w:pos="5387" w:leader="none"/>
          <w:tab w:val="left" w:pos="10063" w:leader="none"/>
        </w:tabs>
        <w:rPr>
          <w:sz w:val="28"/>
        </w:rPr>
      </w:pPr>
      <w:r>
        <w:rPr>
          <w:sz w:val="28"/>
        </w:rPr>
        <w:t xml:space="preserve">____________________</w:t>
      </w:r>
      <w:r>
        <w:rPr>
          <w:sz w:val="28"/>
        </w:rPr>
        <w:t xml:space="preserve">____________________</w:t>
      </w:r>
      <w:r>
        <w:rPr>
          <w:sz w:val="28"/>
        </w:rPr>
        <w:t xml:space="preserve">______</w:t>
      </w:r>
      <w:r>
        <w:rPr>
          <w:sz w:val="28"/>
        </w:rPr>
        <w:t xml:space="preserve">__________________________________________________________________________________________</w:t>
      </w:r>
      <w:r>
        <w:rPr>
          <w:sz w:val="28"/>
        </w:rPr>
      </w:r>
      <w:r/>
    </w:p>
    <w:p>
      <w:pPr>
        <w:pStyle w:val="835"/>
        <w:jc w:val="both"/>
        <w:tabs>
          <w:tab w:val="left" w:pos="5387" w:leader="none"/>
          <w:tab w:val="left" w:pos="10063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pStyle w:val="835"/>
        <w:jc w:val="both"/>
        <w:tabs>
          <w:tab w:val="left" w:pos="5387" w:leader="none"/>
          <w:tab w:val="left" w:pos="10063" w:leader="none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Вопрос, выносимый на общественное обсуждение:</w:t>
      </w:r>
      <w:r>
        <w:rPr>
          <w:sz w:val="28"/>
          <w:szCs w:val="28"/>
        </w:rPr>
      </w:r>
      <w:r/>
    </w:p>
    <w:p>
      <w:pPr>
        <w:pStyle w:val="835"/>
        <w:jc w:val="both"/>
        <w:tabs>
          <w:tab w:val="left" w:pos="5387" w:leader="none"/>
          <w:tab w:val="left" w:pos="10063" w:leader="none"/>
        </w:tabs>
        <w:rPr>
          <w:color w:val="000000"/>
          <w:sz w:val="18"/>
          <w:szCs w:val="28"/>
        </w:rPr>
      </w:pPr>
      <w:r>
        <w:rPr>
          <w:color w:val="000000"/>
          <w:sz w:val="18"/>
          <w:szCs w:val="28"/>
        </w:rPr>
      </w:r>
      <w:r/>
    </w:p>
    <w:p>
      <w:pPr>
        <w:pStyle w:val="835"/>
        <w:jc w:val="both"/>
        <w:tabs>
          <w:tab w:val="left" w:pos="5387" w:leader="none"/>
          <w:tab w:val="left" w:pos="10063" w:leader="none"/>
        </w:tabs>
        <w:rPr>
          <w:rFonts w:ascii="Arial" w:hAnsi="Arial" w:cs="Arial"/>
          <w:bCs/>
          <w:color w:val="000000"/>
          <w:sz w:val="28"/>
          <w:szCs w:val="28"/>
        </w:rPr>
      </w:pPr>
      <w:r>
        <w:rPr>
          <w:sz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«</w:t>
      </w:r>
      <w:r>
        <w:rPr>
          <w:bCs/>
          <w:sz w:val="28"/>
          <w:szCs w:val="28"/>
        </w:rPr>
        <w:t xml:space="preserve">Материалы, обосно</w:t>
      </w:r>
      <w:r>
        <w:rPr>
          <w:bCs/>
          <w:sz w:val="28"/>
          <w:szCs w:val="28"/>
        </w:rPr>
        <w:t xml:space="preserve">вывающие лимит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и к</w:t>
      </w:r>
      <w:r>
        <w:rPr>
          <w:bCs/>
          <w:sz w:val="28"/>
          <w:szCs w:val="28"/>
        </w:rPr>
        <w:t xml:space="preserve">вот</w:t>
      </w:r>
      <w:r>
        <w:rPr>
          <w:bCs/>
          <w:sz w:val="28"/>
          <w:szCs w:val="28"/>
        </w:rPr>
        <w:t xml:space="preserve">ы добычи охотничьих ресурсов на территории Ставропольского края на период с 01 августа 202</w:t>
      </w:r>
      <w:r>
        <w:rPr>
          <w:bCs/>
          <w:sz w:val="28"/>
          <w:szCs w:val="28"/>
        </w:rPr>
        <w:t xml:space="preserve">4 года до </w:t>
        <w:br/>
        <w:t xml:space="preserve">01 августа 202</w:t>
      </w:r>
      <w:r>
        <w:rPr>
          <w:bCs/>
          <w:sz w:val="28"/>
          <w:szCs w:val="28"/>
        </w:rPr>
        <w:t xml:space="preserve">5 года</w:t>
      </w:r>
      <w:r>
        <w:rPr>
          <w:bCs/>
          <w:color w:val="000000"/>
          <w:sz w:val="28"/>
          <w:szCs w:val="28"/>
        </w:rPr>
        <w:t xml:space="preserve">»</w:t>
      </w:r>
      <w:r>
        <w:rPr>
          <w:bCs/>
          <w:color w:val="000000"/>
          <w:sz w:val="28"/>
          <w:szCs w:val="28"/>
        </w:rPr>
        <w:t xml:space="preserve">,</w:t>
      </w:r>
      <w:r>
        <w:rPr>
          <w:bCs/>
          <w:color w:val="000000"/>
          <w:sz w:val="28"/>
          <w:szCs w:val="28"/>
        </w:rPr>
        <w:t xml:space="preserve"> включая</w:t>
      </w:r>
      <w:r>
        <w:rPr>
          <w:bCs/>
          <w:color w:val="000000"/>
          <w:sz w:val="28"/>
          <w:szCs w:val="28"/>
        </w:rPr>
        <w:t xml:space="preserve"> </w:t>
      </w:r>
      <w:r>
        <w:rPr>
          <w:sz w:val="28"/>
        </w:rPr>
        <w:t xml:space="preserve">предвари</w:t>
      </w:r>
      <w:r>
        <w:rPr>
          <w:sz w:val="28"/>
        </w:rPr>
        <w:t xml:space="preserve">тельные ма</w:t>
      </w:r>
      <w:r>
        <w:rPr>
          <w:sz w:val="28"/>
        </w:rPr>
        <w:t xml:space="preserve">т</w:t>
      </w:r>
      <w:r>
        <w:rPr>
          <w:sz w:val="28"/>
        </w:rPr>
        <w:t xml:space="preserve">ериалы оценки воздействия на окружающую среду</w:t>
      </w:r>
      <w:r>
        <w:rPr>
          <w:sz w:val="28"/>
        </w:rPr>
        <w:t xml:space="preserve">.</w:t>
      </w:r>
      <w:r>
        <w:rPr>
          <w:sz w:val="28"/>
        </w:rPr>
        <w:t xml:space="preserve"> </w:t>
      </w:r>
      <w:r>
        <w:rPr>
          <w:rFonts w:ascii="Arial" w:hAnsi="Arial" w:cs="Arial"/>
          <w:bCs/>
          <w:color w:val="000000"/>
          <w:sz w:val="28"/>
          <w:szCs w:val="28"/>
        </w:rPr>
      </w:r>
      <w:r/>
    </w:p>
    <w:p>
      <w:pPr>
        <w:pStyle w:val="835"/>
        <w:jc w:val="both"/>
        <w:tabs>
          <w:tab w:val="left" w:pos="5387" w:leader="none"/>
          <w:tab w:val="left" w:pos="10063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pStyle w:val="835"/>
        <w:jc w:val="both"/>
        <w:tabs>
          <w:tab w:val="left" w:pos="5387" w:leader="none"/>
          <w:tab w:val="left" w:pos="10063" w:leader="none"/>
        </w:tabs>
        <w:rPr>
          <w:b/>
          <w:sz w:val="28"/>
        </w:rPr>
      </w:pPr>
      <w:r>
        <w:rPr>
          <w:b/>
          <w:sz w:val="28"/>
        </w:rPr>
        <w:t xml:space="preserve">Комментарии</w:t>
      </w:r>
      <w:r>
        <w:rPr>
          <w:b/>
          <w:sz w:val="28"/>
        </w:rPr>
        <w:t xml:space="preserve">, замечани</w:t>
      </w:r>
      <w:r>
        <w:rPr>
          <w:b/>
          <w:sz w:val="28"/>
        </w:rPr>
        <w:t xml:space="preserve">я</w:t>
      </w:r>
      <w:r>
        <w:rPr>
          <w:b/>
          <w:sz w:val="28"/>
        </w:rPr>
        <w:t xml:space="preserve"> и </w:t>
      </w:r>
      <w:r>
        <w:rPr>
          <w:b/>
          <w:sz w:val="28"/>
        </w:rPr>
        <w:t xml:space="preserve">предложения:</w:t>
      </w:r>
      <w:r>
        <w:rPr>
          <w:b/>
          <w:sz w:val="28"/>
        </w:rPr>
        <w:t xml:space="preserve"> </w:t>
      </w:r>
      <w:r>
        <w:rPr>
          <w:b/>
          <w:sz w:val="28"/>
        </w:rPr>
      </w:r>
      <w:r/>
    </w:p>
    <w:p>
      <w:pPr>
        <w:pStyle w:val="835"/>
        <w:jc w:val="both"/>
        <w:tabs>
          <w:tab w:val="left" w:pos="5387" w:leader="none"/>
          <w:tab w:val="left" w:pos="10063" w:leader="none"/>
        </w:tabs>
        <w:rPr>
          <w:b/>
          <w:sz w:val="28"/>
        </w:rPr>
      </w:pPr>
      <w:r>
        <w:rPr>
          <w:b/>
          <w:sz w:val="28"/>
        </w:rPr>
        <w:t xml:space="preserve">_</w:t>
      </w:r>
      <w:r>
        <w:rPr>
          <w:b/>
          <w:sz w:val="28"/>
        </w:rPr>
        <w:t xml:space="preserve">__________</w:t>
      </w:r>
      <w:r>
        <w:rPr>
          <w:b/>
          <w:sz w:val="28"/>
        </w:rPr>
        <w:t xml:space="preserve">_</w:t>
      </w:r>
      <w:r>
        <w:rPr>
          <w:b/>
          <w:sz w:val="28"/>
        </w:rPr>
        <w:t xml:space="preserve">_</w:t>
      </w:r>
      <w:r>
        <w:rPr>
          <w:b/>
          <w:sz w:val="28"/>
        </w:rPr>
        <w:t xml:space="preserve">___</w:t>
      </w:r>
      <w:r>
        <w:rPr>
          <w:b/>
          <w:sz w:val="28"/>
        </w:rPr>
        <w:t xml:space="preserve">______________________________________________________________________________________________________________________________________________________________________________________________________</w:t>
      </w:r>
      <w:r>
        <w:rPr>
          <w:b/>
          <w:sz w:val="28"/>
        </w:rPr>
        <w:t xml:space="preserve">____________________________</w:t>
      </w:r>
      <w:r>
        <w:rPr>
          <w:b/>
          <w:sz w:val="28"/>
        </w:rPr>
        <w:t xml:space="preserve">_______________</w:t>
      </w:r>
      <w:r>
        <w:rPr>
          <w:b/>
          <w:sz w:val="28"/>
        </w:rPr>
        <w:t xml:space="preserve">__________</w:t>
      </w:r>
      <w:r>
        <w:rPr>
          <w:b/>
          <w:sz w:val="28"/>
        </w:rPr>
        <w:t xml:space="preserve">_</w:t>
      </w:r>
      <w:r>
        <w:rPr>
          <w:b/>
          <w:sz w:val="28"/>
        </w:rPr>
        <w:t xml:space="preserve">_</w:t>
      </w:r>
      <w:r>
        <w:rPr>
          <w:b/>
          <w:sz w:val="28"/>
        </w:rPr>
        <w:t xml:space="preserve">___</w:t>
      </w:r>
      <w:r>
        <w:rPr>
          <w:b/>
          <w:sz w:val="28"/>
        </w:rPr>
        <w:t xml:space="preserve">______________________________________________________________________________________________________________________________________________________________________________________________________</w:t>
      </w:r>
      <w:r>
        <w:rPr>
          <w:b/>
          <w:sz w:val="28"/>
        </w:rPr>
        <w:t xml:space="preserve">____________________________</w:t>
      </w:r>
      <w:r>
        <w:rPr>
          <w:b/>
          <w:sz w:val="28"/>
        </w:rPr>
        <w:t xml:space="preserve">_______________</w:t>
      </w:r>
      <w:r>
        <w:rPr>
          <w:b/>
          <w:sz w:val="28"/>
        </w:rPr>
        <w:t xml:space="preserve">__________</w:t>
      </w:r>
      <w:r>
        <w:rPr>
          <w:b/>
          <w:sz w:val="28"/>
        </w:rPr>
        <w:t xml:space="preserve">_</w:t>
      </w:r>
      <w:r>
        <w:rPr>
          <w:b/>
          <w:sz w:val="28"/>
        </w:rPr>
        <w:t xml:space="preserve">_</w:t>
      </w:r>
      <w:r>
        <w:rPr>
          <w:b/>
          <w:sz w:val="28"/>
        </w:rPr>
        <w:t xml:space="preserve">___</w:t>
      </w:r>
      <w:r>
        <w:rPr>
          <w:b/>
          <w:sz w:val="28"/>
        </w:rPr>
        <w:t xml:space="preserve">______________________________________________________________________________________________________________________________________________________________________________________________________</w:t>
      </w:r>
      <w:r>
        <w:rPr>
          <w:b/>
          <w:sz w:val="28"/>
        </w:rPr>
        <w:t xml:space="preserve">____________________________</w:t>
      </w:r>
      <w:r>
        <w:rPr>
          <w:b/>
          <w:sz w:val="28"/>
        </w:rPr>
        <w:t xml:space="preserve">_______________</w:t>
      </w:r>
      <w:r>
        <w:rPr>
          <w:b/>
          <w:sz w:val="28"/>
        </w:rPr>
        <w:t xml:space="preserve">__________</w:t>
      </w:r>
      <w:r>
        <w:rPr>
          <w:b/>
          <w:sz w:val="28"/>
        </w:rPr>
        <w:t xml:space="preserve">_</w:t>
      </w:r>
      <w:r>
        <w:rPr>
          <w:b/>
          <w:sz w:val="28"/>
        </w:rPr>
        <w:t xml:space="preserve">_</w:t>
      </w:r>
      <w:r>
        <w:rPr>
          <w:b/>
          <w:sz w:val="28"/>
        </w:rPr>
        <w:t xml:space="preserve">___</w:t>
      </w:r>
      <w:r>
        <w:rPr>
          <w:b/>
          <w:sz w:val="28"/>
        </w:rPr>
        <w:t xml:space="preserve">____________________________________________________________________________</w:t>
      </w:r>
      <w:r>
        <w:rPr>
          <w:b/>
          <w:sz w:val="28"/>
        </w:rPr>
        <w:t xml:space="preserve">__________________________________________________________________________________________________________________________</w:t>
      </w:r>
      <w:r>
        <w:rPr>
          <w:b/>
          <w:sz w:val="28"/>
        </w:rPr>
        <w:t xml:space="preserve">____________________________</w:t>
      </w:r>
      <w:r>
        <w:rPr>
          <w:b/>
          <w:sz w:val="28"/>
        </w:rPr>
        <w:t xml:space="preserve">_______________</w:t>
      </w:r>
      <w:r>
        <w:rPr>
          <w:b/>
          <w:sz w:val="28"/>
        </w:rPr>
        <w:t xml:space="preserve">__________</w:t>
      </w:r>
      <w:r>
        <w:rPr>
          <w:b/>
          <w:sz w:val="28"/>
        </w:rPr>
        <w:t xml:space="preserve">_</w:t>
      </w:r>
      <w:r>
        <w:rPr>
          <w:b/>
          <w:sz w:val="28"/>
        </w:rPr>
        <w:t xml:space="preserve">_</w:t>
      </w:r>
      <w:r>
        <w:rPr>
          <w:b/>
          <w:sz w:val="28"/>
        </w:rPr>
        <w:t xml:space="preserve">___</w:t>
      </w:r>
      <w:r>
        <w:rPr>
          <w:b/>
          <w:sz w:val="28"/>
        </w:rPr>
        <w:t xml:space="preserve">________________________________________________</w:t>
      </w:r>
      <w:r>
        <w:rPr>
          <w:b/>
          <w:sz w:val="28"/>
        </w:rPr>
        <w:t xml:space="preserve">__________________________________________________________________________________________________</w:t>
      </w:r>
      <w:r>
        <w:rPr>
          <w:b/>
          <w:sz w:val="28"/>
        </w:rPr>
      </w:r>
      <w:r/>
    </w:p>
    <w:p>
      <w:pPr>
        <w:pStyle w:val="835"/>
        <w:jc w:val="both"/>
        <w:tabs>
          <w:tab w:val="left" w:pos="5387" w:leader="none"/>
          <w:tab w:val="left" w:pos="10063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835"/>
        <w:spacing w:line="276" w:lineRule="auto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Подпись участника </w:t>
      </w:r>
      <w:r>
        <w:rPr>
          <w:rFonts w:eastAsia="Calibri"/>
          <w:b/>
          <w:sz w:val="28"/>
          <w:szCs w:val="28"/>
        </w:rPr>
        <w:t xml:space="preserve">опроса</w:t>
      </w:r>
      <w:r>
        <w:rPr>
          <w:rFonts w:eastAsia="Calibri"/>
          <w:b/>
          <w:sz w:val="28"/>
          <w:szCs w:val="28"/>
        </w:rPr>
        <w:t xml:space="preserve">:</w:t>
      </w:r>
      <w:r>
        <w:rPr>
          <w:rFonts w:eastAsia="Calibri"/>
          <w:b/>
          <w:sz w:val="28"/>
          <w:szCs w:val="28"/>
        </w:rPr>
      </w:r>
      <w:r/>
    </w:p>
    <w:p>
      <w:pPr>
        <w:pStyle w:val="835"/>
        <w:spacing w:line="276" w:lineRule="auto"/>
        <w:rPr>
          <w:rFonts w:eastAsia="Calibri"/>
          <w:b/>
          <w:sz w:val="28"/>
          <w:szCs w:val="28"/>
        </w:rPr>
      </w:pPr>
      <w:r>
        <w:rPr>
          <w:sz w:val="28"/>
          <w:szCs w:val="28"/>
        </w:rPr>
        <w:t xml:space="preserve">(согласие на обработку персональных данных)</w:t>
      </w:r>
      <w:r>
        <w:rPr>
          <w:rStyle w:val="867"/>
          <w:rFonts w:eastAsia="Calibri"/>
          <w:sz w:val="28"/>
          <w:szCs w:val="28"/>
        </w:rPr>
        <w:footnoteReference w:id="2"/>
      </w:r>
      <w:r>
        <w:rPr>
          <w:rFonts w:eastAsia="Calibri"/>
          <w:b/>
          <w:sz w:val="28"/>
          <w:szCs w:val="28"/>
        </w:rPr>
      </w:r>
      <w:r/>
    </w:p>
    <w:p>
      <w:pPr>
        <w:pStyle w:val="835"/>
        <w:ind w:firstLine="3969"/>
        <w:jc w:val="both"/>
        <w:spacing w:line="276" w:lineRule="auto"/>
        <w:rPr>
          <w:rFonts w:eastAsia="Calibri"/>
          <w:sz w:val="18"/>
          <w:szCs w:val="18"/>
        </w:rPr>
      </w:pPr>
      <w:r>
        <w:rPr>
          <w:rFonts w:eastAsia="Calibri"/>
          <w:sz w:val="18"/>
          <w:szCs w:val="18"/>
        </w:rPr>
      </w:r>
      <w:r/>
    </w:p>
    <w:p>
      <w:pPr>
        <w:pStyle w:val="835"/>
        <w:ind w:firstLine="3969"/>
        <w:jc w:val="both"/>
        <w:rPr>
          <w:rFonts w:eastAsia="Calibri"/>
        </w:rPr>
      </w:pPr>
      <w:r>
        <w:rPr>
          <w:rFonts w:eastAsia="Calibri"/>
        </w:rPr>
        <w:t xml:space="preserve">______</w:t>
      </w:r>
      <w:r>
        <w:rPr>
          <w:rFonts w:eastAsia="Calibri"/>
        </w:rPr>
        <w:t xml:space="preserve">______________</w:t>
      </w:r>
      <w:r>
        <w:rPr>
          <w:rFonts w:eastAsia="Calibri"/>
        </w:rPr>
        <w:t xml:space="preserve">/</w:t>
      </w:r>
      <w:r>
        <w:rPr>
          <w:rFonts w:eastAsia="Calibri"/>
        </w:rPr>
        <w:t xml:space="preserve">__________</w:t>
      </w:r>
      <w:r>
        <w:rPr>
          <w:rFonts w:eastAsia="Calibri"/>
        </w:rPr>
        <w:t xml:space="preserve">_</w:t>
      </w:r>
      <w:r>
        <w:rPr>
          <w:rFonts w:eastAsia="Calibri"/>
        </w:rPr>
        <w:t xml:space="preserve">_</w:t>
      </w:r>
      <w:r>
        <w:rPr>
          <w:rFonts w:eastAsia="Calibri"/>
        </w:rPr>
        <w:t xml:space="preserve">___</w:t>
      </w:r>
      <w:r>
        <w:rPr>
          <w:rFonts w:eastAsia="Calibri"/>
        </w:rPr>
        <w:t xml:space="preserve">___________</w:t>
      </w:r>
      <w:r>
        <w:rPr>
          <w:rFonts w:eastAsia="Calibri"/>
        </w:rPr>
      </w:r>
      <w:r/>
    </w:p>
    <w:p>
      <w:pPr>
        <w:pStyle w:val="835"/>
        <w:ind w:firstLine="3969"/>
        <w:rPr>
          <w:sz w:val="18"/>
          <w:szCs w:val="16"/>
        </w:rPr>
      </w:pPr>
      <w:r>
        <w:rPr>
          <w:sz w:val="18"/>
          <w:szCs w:val="16"/>
        </w:rPr>
        <w:t xml:space="preserve">                                                                </w:t>
      </w:r>
      <w:r>
        <w:rPr>
          <w:sz w:val="18"/>
          <w:szCs w:val="16"/>
        </w:rPr>
        <w:t xml:space="preserve">      </w:t>
      </w:r>
      <w:r>
        <w:rPr>
          <w:sz w:val="18"/>
          <w:szCs w:val="16"/>
        </w:rPr>
        <w:t xml:space="preserve"> (Расшифровка подписи)</w:t>
      </w:r>
      <w:r>
        <w:rPr>
          <w:sz w:val="18"/>
          <w:szCs w:val="16"/>
        </w:rPr>
      </w:r>
      <w:r/>
    </w:p>
    <w:p>
      <w:pPr>
        <w:pStyle w:val="835"/>
        <w:spacing w:line="360" w:lineRule="exact"/>
        <w:rPr>
          <w:b/>
        </w:rPr>
      </w:pPr>
      <w:r>
        <w:rPr>
          <w:b/>
        </w:rPr>
      </w:r>
      <w:r/>
    </w:p>
    <w:p>
      <w:pPr>
        <w:pStyle w:val="835"/>
        <w:spacing w:line="360" w:lineRule="exact"/>
        <w:rPr>
          <w:sz w:val="28"/>
        </w:rPr>
      </w:pPr>
      <w:r>
        <w:rPr>
          <w:b/>
          <w:sz w:val="28"/>
        </w:rPr>
        <w:t xml:space="preserve">Дата заполнения опросног</w:t>
      </w:r>
      <w:r>
        <w:rPr>
          <w:b/>
          <w:sz w:val="28"/>
        </w:rPr>
        <w:t xml:space="preserve">о листа </w:t>
      </w:r>
      <w:r>
        <w:rPr>
          <w:b/>
          <w:sz w:val="28"/>
        </w:rPr>
        <w:t xml:space="preserve">      </w:t>
      </w:r>
      <w:r>
        <w:rPr>
          <w:b/>
          <w:sz w:val="28"/>
        </w:rPr>
        <w:t xml:space="preserve">          </w:t>
      </w:r>
      <w:r>
        <w:rPr>
          <w:b/>
          <w:sz w:val="28"/>
        </w:rPr>
        <w:t xml:space="preserve">______   _______________</w:t>
      </w:r>
      <w:r>
        <w:rPr>
          <w:b/>
          <w:sz w:val="28"/>
        </w:rPr>
        <w:t xml:space="preserve">  </w:t>
      </w:r>
      <w:r>
        <w:rPr>
          <w:b/>
          <w:sz w:val="28"/>
        </w:rPr>
        <w:t xml:space="preserve">20</w:t>
      </w:r>
      <w:r>
        <w:rPr>
          <w:b/>
          <w:sz w:val="28"/>
        </w:rPr>
        <w:t xml:space="preserve">2</w:t>
      </w:r>
      <w:r>
        <w:rPr>
          <w:b/>
          <w:sz w:val="28"/>
        </w:rPr>
        <w:t xml:space="preserve">4 г.</w:t>
      </w:r>
      <w:r>
        <w:rPr>
          <w:sz w:val="28"/>
        </w:rPr>
      </w:r>
      <w:r/>
    </w:p>
    <w:p>
      <w:pPr>
        <w:pStyle w:val="835"/>
        <w:jc w:val="both"/>
        <w:rPr>
          <w:b/>
          <w:i/>
          <w:sz w:val="4"/>
          <w:szCs w:val="4"/>
          <w:lang w:val="en-US"/>
        </w:rPr>
      </w:pPr>
      <w:r>
        <w:rPr>
          <w:b/>
          <w:i/>
          <w:sz w:val="4"/>
          <w:szCs w:val="4"/>
          <w:lang w:val="en-US"/>
        </w:rPr>
      </w:r>
      <w:r/>
    </w:p>
    <w:p>
      <w:pPr>
        <w:pStyle w:val="835"/>
        <w:jc w:val="both"/>
        <w:rPr>
          <w:b/>
          <w:i/>
          <w:sz w:val="4"/>
          <w:szCs w:val="4"/>
          <w:lang w:val="en-US"/>
        </w:rPr>
      </w:pPr>
      <w:r>
        <w:rPr>
          <w:b/>
          <w:i/>
          <w:sz w:val="4"/>
          <w:szCs w:val="4"/>
          <w:lang w:val="en-US"/>
        </w:rPr>
      </w:r>
      <w:r/>
    </w:p>
    <w:p>
      <w:pPr>
        <w:pStyle w:val="835"/>
        <w:jc w:val="both"/>
        <w:rPr>
          <w:b/>
          <w:i/>
          <w:sz w:val="4"/>
          <w:szCs w:val="4"/>
          <w:lang w:val="en-US"/>
        </w:rPr>
      </w:pPr>
      <w:r>
        <w:rPr>
          <w:b/>
          <w:i/>
          <w:sz w:val="4"/>
          <w:szCs w:val="4"/>
          <w:lang w:val="en-US"/>
        </w:rPr>
      </w:r>
      <w:r/>
    </w:p>
    <w:p>
      <w:pPr>
        <w:pStyle w:val="855"/>
        <w:jc w:val="both"/>
        <w:rPr>
          <w:b/>
          <w:i/>
        </w:rPr>
      </w:pPr>
      <w:r>
        <w:rPr>
          <w:b/>
          <w:i/>
        </w:rPr>
      </w:r>
      <w:r/>
    </w:p>
    <w:p>
      <w:pPr>
        <w:pStyle w:val="855"/>
        <w:jc w:val="both"/>
        <w:rPr>
          <w:b/>
          <w:iCs/>
          <w:sz w:val="20"/>
          <w:szCs w:val="20"/>
        </w:rPr>
      </w:pPr>
      <w:r>
        <w:rPr>
          <w:b/>
          <w:iCs/>
          <w:sz w:val="20"/>
          <w:szCs w:val="20"/>
        </w:rPr>
        <w:t xml:space="preserve">Разъяснение о порядке заполнения о</w:t>
      </w:r>
      <w:r>
        <w:rPr>
          <w:b/>
          <w:iCs/>
          <w:sz w:val="20"/>
          <w:szCs w:val="20"/>
        </w:rPr>
        <w:t xml:space="preserve">просного листа</w:t>
      </w:r>
      <w:r>
        <w:rPr>
          <w:b/>
          <w:iCs/>
          <w:sz w:val="20"/>
          <w:szCs w:val="20"/>
        </w:rPr>
      </w:r>
      <w:r/>
    </w:p>
    <w:p>
      <w:pPr>
        <w:pStyle w:val="856"/>
        <w:ind w:left="0"/>
        <w:jc w:val="both"/>
        <w:rPr>
          <w:rStyle w:val="847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Заполнить </w:t>
      </w:r>
      <w:r>
        <w:rPr>
          <w:rFonts w:ascii="Times New Roman" w:hAnsi="Times New Roman"/>
          <w:color w:val="000000"/>
          <w:sz w:val="20"/>
          <w:szCs w:val="20"/>
        </w:rPr>
        <w:t xml:space="preserve">о</w:t>
      </w:r>
      <w:r>
        <w:rPr>
          <w:rFonts w:ascii="Times New Roman" w:hAnsi="Times New Roman"/>
          <w:color w:val="000000"/>
          <w:sz w:val="20"/>
          <w:szCs w:val="20"/>
        </w:rPr>
        <w:t xml:space="preserve">п</w:t>
      </w:r>
      <w:r>
        <w:rPr>
          <w:rFonts w:ascii="Times New Roman" w:hAnsi="Times New Roman"/>
          <w:color w:val="000000"/>
          <w:sz w:val="20"/>
          <w:szCs w:val="20"/>
        </w:rPr>
        <w:t xml:space="preserve">рос</w:t>
      </w:r>
      <w:r>
        <w:rPr>
          <w:rFonts w:ascii="Times New Roman" w:hAnsi="Times New Roman"/>
          <w:color w:val="000000"/>
          <w:sz w:val="20"/>
          <w:szCs w:val="20"/>
        </w:rPr>
        <w:t xml:space="preserve">ные листы </w:t>
      </w:r>
      <w:r>
        <w:rPr>
          <w:rFonts w:ascii="Times New Roman" w:hAnsi="Times New Roman"/>
          <w:color w:val="000000"/>
          <w:sz w:val="20"/>
          <w:szCs w:val="20"/>
        </w:rPr>
        <w:t xml:space="preserve">в период проведения опроса</w:t>
      </w:r>
      <w:r>
        <w:rPr>
          <w:rFonts w:ascii="Times New Roman" w:hAnsi="Times New Roman"/>
          <w:b w:val="0"/>
          <w:bCs w:val="0"/>
          <w:color w:val="000000" w:themeColor="text1"/>
          <w:sz w:val="20"/>
          <w:szCs w:val="20"/>
        </w:rPr>
        <w:t xml:space="preserve"> </w:t>
      </w:r>
      <w:r>
        <w:rPr>
          <w:rFonts w:ascii="Times New Roman" w:hAnsi="Times New Roman"/>
          <w:b w:val="0"/>
          <w:bCs w:val="0"/>
          <w:color w:val="000000" w:themeColor="text1"/>
          <w:sz w:val="20"/>
          <w:szCs w:val="20"/>
        </w:rPr>
        <w:t xml:space="preserve">0</w:t>
      </w:r>
      <w:r>
        <w:rPr>
          <w:rFonts w:ascii="Times New Roman" w:hAnsi="Times New Roman"/>
          <w:b w:val="0"/>
          <w:bCs w:val="0"/>
          <w:color w:val="000000" w:themeColor="text1"/>
          <w:sz w:val="20"/>
          <w:szCs w:val="20"/>
        </w:rPr>
        <w:t xml:space="preserve">6.0</w:t>
      </w:r>
      <w:r>
        <w:rPr>
          <w:rFonts w:ascii="Times New Roman" w:hAnsi="Times New Roman"/>
          <w:b w:val="0"/>
          <w:bCs w:val="0"/>
          <w:color w:val="000000" w:themeColor="text1"/>
          <w:sz w:val="20"/>
          <w:szCs w:val="20"/>
        </w:rPr>
        <w:t xml:space="preserve">2</w:t>
      </w:r>
      <w:r>
        <w:rPr>
          <w:rFonts w:ascii="Times New Roman" w:hAnsi="Times New Roman"/>
          <w:b w:val="0"/>
          <w:bCs w:val="0"/>
          <w:color w:val="000000" w:themeColor="text1"/>
          <w:sz w:val="20"/>
          <w:szCs w:val="20"/>
        </w:rPr>
        <w:t xml:space="preserve">.202</w:t>
      </w:r>
      <w:r>
        <w:rPr>
          <w:rFonts w:ascii="Times New Roman" w:hAnsi="Times New Roman"/>
          <w:b w:val="0"/>
          <w:bCs w:val="0"/>
          <w:color w:val="000000" w:themeColor="text1"/>
          <w:sz w:val="20"/>
          <w:szCs w:val="20"/>
        </w:rPr>
        <w:t xml:space="preserve">4 – 0</w:t>
      </w:r>
      <w:r>
        <w:rPr>
          <w:rFonts w:ascii="Times New Roman" w:hAnsi="Times New Roman"/>
          <w:b w:val="0"/>
          <w:bCs w:val="0"/>
          <w:color w:val="000000" w:themeColor="text1"/>
          <w:sz w:val="20"/>
          <w:szCs w:val="20"/>
        </w:rPr>
        <w:t xml:space="preserve">7.0</w:t>
      </w:r>
      <w:r>
        <w:rPr>
          <w:rFonts w:ascii="Times New Roman" w:hAnsi="Times New Roman"/>
          <w:b w:val="0"/>
          <w:bCs w:val="0"/>
          <w:color w:val="000000" w:themeColor="text1"/>
          <w:sz w:val="20"/>
          <w:szCs w:val="20"/>
        </w:rPr>
        <w:t xml:space="preserve">3</w:t>
      </w:r>
      <w:r>
        <w:rPr>
          <w:rFonts w:ascii="Times New Roman" w:hAnsi="Times New Roman"/>
          <w:b w:val="0"/>
          <w:bCs w:val="0"/>
          <w:color w:val="000000" w:themeColor="text1"/>
          <w:sz w:val="20"/>
          <w:szCs w:val="20"/>
        </w:rPr>
        <w:t xml:space="preserve">.202</w:t>
      </w:r>
      <w:r>
        <w:rPr>
          <w:rFonts w:ascii="Times New Roman" w:hAnsi="Times New Roman"/>
          <w:b w:val="0"/>
          <w:bCs w:val="0"/>
          <w:color w:val="000000" w:themeColor="text1"/>
          <w:sz w:val="20"/>
          <w:szCs w:val="20"/>
        </w:rPr>
        <w:t xml:space="preserve">4 </w:t>
      </w:r>
      <w:r>
        <w:rPr>
          <w:rFonts w:ascii="Times New Roman" w:hAnsi="Times New Roman"/>
          <w:b w:val="0"/>
          <w:bCs w:val="0"/>
          <w:color w:val="000000" w:themeColor="text1"/>
          <w:sz w:val="20"/>
          <w:szCs w:val="20"/>
        </w:rPr>
        <w:t xml:space="preserve">мо</w:t>
      </w:r>
      <w:r>
        <w:rPr>
          <w:rFonts w:ascii="Times New Roman" w:hAnsi="Times New Roman"/>
          <w:sz w:val="20"/>
          <w:szCs w:val="20"/>
        </w:rPr>
        <w:t xml:space="preserve">жно</w:t>
      </w:r>
      <w:r>
        <w:rPr>
          <w:rFonts w:ascii="Times New Roman" w:hAnsi="Times New Roman"/>
          <w:sz w:val="20"/>
          <w:szCs w:val="20"/>
        </w:rPr>
        <w:t xml:space="preserve"> в министерстве природны</w:t>
      </w:r>
      <w:r>
        <w:rPr>
          <w:rFonts w:ascii="Times New Roman" w:hAnsi="Times New Roman"/>
          <w:sz w:val="20"/>
          <w:szCs w:val="20"/>
        </w:rPr>
        <w:t xml:space="preserve">х ресурсов и охраны окружающей среды Ставропольского края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 xml:space="preserve">по адресу: </w:t>
      </w:r>
      <w:r>
        <w:rPr>
          <w:rFonts w:ascii="Times New Roman" w:hAnsi="Times New Roman"/>
          <w:sz w:val="20"/>
          <w:szCs w:val="20"/>
        </w:rPr>
        <w:t xml:space="preserve">г. </w:t>
      </w:r>
      <w:r>
        <w:rPr>
          <w:rFonts w:ascii="Times New Roman" w:hAnsi="Times New Roman"/>
          <w:sz w:val="20"/>
          <w:szCs w:val="20"/>
        </w:rPr>
        <w:t xml:space="preserve">Ставрополь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 xml:space="preserve">ул.Голенева 18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(</w:t>
      </w:r>
      <w:r>
        <w:rPr>
          <w:rFonts w:ascii="Times New Roman" w:hAnsi="Times New Roman"/>
          <w:sz w:val="20"/>
          <w:szCs w:val="20"/>
        </w:rPr>
        <w:t xml:space="preserve">с </w:t>
      </w:r>
      <w:r>
        <w:rPr>
          <w:rFonts w:ascii="Times New Roman" w:hAnsi="Times New Roman"/>
          <w:sz w:val="20"/>
          <w:szCs w:val="20"/>
        </w:rPr>
        <w:t xml:space="preserve">понедельника по </w:t>
      </w:r>
      <w:r>
        <w:rPr>
          <w:rFonts w:ascii="Times New Roman" w:hAnsi="Times New Roman"/>
          <w:sz w:val="20"/>
          <w:szCs w:val="20"/>
        </w:rPr>
        <w:t xml:space="preserve">пятницу</w:t>
      </w:r>
      <w:r>
        <w:rPr>
          <w:rFonts w:ascii="Times New Roman" w:hAnsi="Times New Roman"/>
          <w:sz w:val="20"/>
          <w:szCs w:val="20"/>
        </w:rPr>
        <w:t xml:space="preserve">,</w:t>
      </w:r>
      <w:r>
        <w:rPr>
          <w:rFonts w:ascii="Times New Roman" w:hAnsi="Times New Roman"/>
          <w:sz w:val="20"/>
          <w:szCs w:val="20"/>
        </w:rPr>
        <w:t xml:space="preserve"> с 0</w:t>
      </w:r>
      <w:r>
        <w:rPr>
          <w:rFonts w:ascii="Times New Roman" w:hAnsi="Times New Roman"/>
          <w:sz w:val="20"/>
          <w:szCs w:val="20"/>
        </w:rPr>
        <w:t xml:space="preserve">9</w:t>
      </w:r>
      <w:r>
        <w:rPr>
          <w:rFonts w:ascii="Times New Roman" w:hAnsi="Times New Roman"/>
          <w:sz w:val="20"/>
          <w:szCs w:val="20"/>
        </w:rPr>
        <w:t xml:space="preserve">:00 д</w:t>
      </w:r>
      <w:r>
        <w:rPr>
          <w:rFonts w:ascii="Times New Roman" w:hAnsi="Times New Roman"/>
          <w:sz w:val="20"/>
          <w:szCs w:val="20"/>
        </w:rPr>
        <w:t xml:space="preserve">о 1</w:t>
      </w:r>
      <w:r>
        <w:rPr>
          <w:rFonts w:ascii="Times New Roman" w:hAnsi="Times New Roman"/>
          <w:sz w:val="20"/>
          <w:szCs w:val="20"/>
        </w:rPr>
        <w:t xml:space="preserve">8</w:t>
      </w:r>
      <w:r>
        <w:rPr>
          <w:rFonts w:ascii="Times New Roman" w:hAnsi="Times New Roman"/>
          <w:sz w:val="20"/>
          <w:szCs w:val="20"/>
        </w:rPr>
        <w:t xml:space="preserve">:00</w:t>
      </w:r>
      <w:r>
        <w:rPr>
          <w:rFonts w:ascii="Times New Roman" w:hAnsi="Times New Roman"/>
          <w:sz w:val="20"/>
          <w:szCs w:val="20"/>
        </w:rPr>
        <w:t xml:space="preserve">)</w:t>
      </w:r>
      <w:r>
        <w:rPr>
          <w:rFonts w:ascii="Times New Roman" w:hAnsi="Times New Roman"/>
          <w:sz w:val="20"/>
          <w:szCs w:val="20"/>
        </w:rPr>
        <w:t xml:space="preserve"> или</w:t>
      </w:r>
      <w:r>
        <w:rPr>
          <w:rFonts w:ascii="Times New Roman" w:hAnsi="Times New Roman"/>
          <w:sz w:val="20"/>
          <w:szCs w:val="20"/>
        </w:rPr>
        <w:t xml:space="preserve"> в </w:t>
      </w:r>
      <w:r>
        <w:rPr>
          <w:rFonts w:ascii="Times New Roman" w:hAnsi="Times New Roman"/>
          <w:sz w:val="20"/>
          <w:szCs w:val="20"/>
        </w:rPr>
        <w:t xml:space="preserve">адм</w:t>
      </w:r>
      <w:r>
        <w:rPr>
          <w:rFonts w:ascii="Times New Roman" w:hAnsi="Times New Roman"/>
          <w:sz w:val="20"/>
          <w:szCs w:val="20"/>
        </w:rPr>
        <w:t xml:space="preserve">инистра</w:t>
      </w:r>
      <w:r>
        <w:rPr>
          <w:rFonts w:ascii="Times New Roman" w:hAnsi="Times New Roman"/>
          <w:sz w:val="20"/>
          <w:szCs w:val="20"/>
        </w:rPr>
        <w:t xml:space="preserve">ц</w:t>
      </w:r>
      <w:r>
        <w:rPr>
          <w:rFonts w:ascii="Times New Roman" w:hAnsi="Times New Roman"/>
          <w:sz w:val="20"/>
          <w:szCs w:val="20"/>
        </w:rPr>
        <w:t xml:space="preserve">и</w:t>
      </w:r>
      <w:r>
        <w:rPr>
          <w:rFonts w:ascii="Times New Roman" w:hAnsi="Times New Roman"/>
          <w:sz w:val="20"/>
          <w:szCs w:val="20"/>
        </w:rPr>
        <w:t xml:space="preserve">и Андроповского муниципального округа</w:t>
      </w:r>
      <w:r>
        <w:rPr>
          <w:rFonts w:ascii="Times New Roman" w:hAnsi="Times New Roman"/>
          <w:color w:val="000000"/>
          <w:sz w:val="20"/>
          <w:szCs w:val="20"/>
        </w:rPr>
        <w:t xml:space="preserve">. Также заполненные опросные листы принимаются в электронном виде в указанные сроки по адрес</w:t>
      </w:r>
      <w:r>
        <w:rPr>
          <w:rFonts w:ascii="Times New Roman" w:hAnsi="Times New Roman"/>
          <w:color w:val="000000"/>
          <w:sz w:val="20"/>
          <w:szCs w:val="20"/>
        </w:rPr>
        <w:t xml:space="preserve">ам</w:t>
      </w:r>
      <w:r>
        <w:rPr>
          <w:rFonts w:ascii="Times New Roman" w:hAnsi="Times New Roman"/>
          <w:color w:val="000000"/>
          <w:sz w:val="20"/>
          <w:szCs w:val="20"/>
        </w:rPr>
        <w:t xml:space="preserve"> электронной почты</w:t>
      </w:r>
      <w:r>
        <w:rPr>
          <w:rFonts w:ascii="Times New Roman" w:hAnsi="Times New Roman"/>
          <w:color w:val="000000"/>
          <w:sz w:val="20"/>
          <w:szCs w:val="20"/>
        </w:rPr>
        <w:t xml:space="preserve"> министерства</w:t>
      </w:r>
      <w:r>
        <w:rPr>
          <w:rFonts w:ascii="Times New Roman" w:hAnsi="Times New Roman"/>
          <w:color w:val="000000"/>
          <w:sz w:val="20"/>
          <w:szCs w:val="20"/>
        </w:rPr>
        <w:t xml:space="preserve">: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oho</w:t>
      </w:r>
      <w:r>
        <w:rPr>
          <w:rFonts w:ascii="Times New Roman" w:hAnsi="Times New Roman"/>
          <w:sz w:val="20"/>
          <w:szCs w:val="20"/>
        </w:rPr>
        <w:t xml:space="preserve">totdel@mpr26.ru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 xml:space="preserve">администраци</w:t>
      </w:r>
      <w:r>
        <w:rPr>
          <w:rFonts w:ascii="Times New Roman" w:hAnsi="Times New Roman"/>
          <w:sz w:val="20"/>
          <w:szCs w:val="20"/>
        </w:rPr>
        <w:t xml:space="preserve">и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А</w:t>
      </w:r>
      <w:r>
        <w:rPr>
          <w:rFonts w:ascii="Times New Roman" w:hAnsi="Times New Roman"/>
          <w:sz w:val="20"/>
          <w:szCs w:val="20"/>
        </w:rPr>
        <w:t xml:space="preserve">ндроповского</w:t>
      </w:r>
      <w:r>
        <w:rPr>
          <w:rFonts w:ascii="Times New Roman" w:hAnsi="Times New Roman"/>
          <w:sz w:val="20"/>
          <w:szCs w:val="20"/>
        </w:rPr>
        <w:t xml:space="preserve"> муниципального о</w:t>
      </w:r>
      <w:r>
        <w:rPr>
          <w:rFonts w:ascii="Times New Roman" w:hAnsi="Times New Roman"/>
          <w:sz w:val="20"/>
          <w:szCs w:val="20"/>
        </w:rPr>
        <w:t xml:space="preserve">круга</w:t>
      </w:r>
      <w:r>
        <w:rPr>
          <w:rFonts w:ascii="Times New Roman" w:hAnsi="Times New Roman"/>
          <w:sz w:val="20"/>
          <w:szCs w:val="20"/>
        </w:rPr>
        <w:t xml:space="preserve">: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andropokrug@yandex</w:t>
      </w:r>
      <w:r>
        <w:rPr>
          <w:rFonts w:ascii="Times New Roman" w:hAnsi="Times New Roman"/>
          <w:sz w:val="20"/>
          <w:szCs w:val="20"/>
        </w:rPr>
        <w:t xml:space="preserve">.ru</w:t>
      </w:r>
      <w:r>
        <w:rPr>
          <w:rStyle w:val="847"/>
          <w:rFonts w:ascii="Times New Roman" w:hAnsi="Times New Roman"/>
          <w:sz w:val="20"/>
          <w:szCs w:val="20"/>
          <w:u w:val="none"/>
        </w:rPr>
        <w:t xml:space="preserve">.</w:t>
      </w:r>
      <w:r>
        <w:rPr>
          <w:rStyle w:val="847"/>
          <w:sz w:val="20"/>
          <w:szCs w:val="20"/>
        </w:rPr>
      </w:r>
      <w:r/>
    </w:p>
    <w:p>
      <w:pPr>
        <w:pStyle w:val="854"/>
        <w:ind w:firstLine="426"/>
        <w:jc w:val="both"/>
        <w:spacing w:before="0" w:beforeAutospacing="0" w:after="0" w:afterAutospacing="0"/>
        <w:shd w:val="clear" w:color="auto" w:fill="ffffff"/>
        <w:rPr>
          <w:rStyle w:val="847"/>
          <w:sz w:val="22"/>
          <w:szCs w:val="22"/>
        </w:rPr>
      </w:pPr>
      <w:r>
        <w:rPr>
          <w:rStyle w:val="847"/>
          <w:sz w:val="22"/>
          <w:szCs w:val="22"/>
        </w:rPr>
      </w:r>
      <w:r/>
    </w:p>
    <w:sectPr>
      <w:footnotePr/>
      <w:endnotePr/>
      <w:type w:val="nextPage"/>
      <w:pgSz w:w="11906" w:h="16838" w:orient="portrait"/>
      <w:pgMar w:top="567" w:right="1134" w:bottom="567" w:left="1134" w:header="709" w:footer="709" w:gutter="0"/>
      <w:pgNumType w:start="2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Tahoma">
    <w:panose1 w:val="020B0604030504040204"/>
  </w:font>
  <w:font w:name="Cambria">
    <w:panose1 w:val="0204050305040603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  <w:footnote w:id="2">
    <w:p>
      <w:pPr>
        <w:pStyle w:val="862"/>
        <w:rPr>
          <w:vertAlign w:val="superscript"/>
        </w:rPr>
      </w:pPr>
      <w:r>
        <w:rPr>
          <w:rStyle w:val="867"/>
        </w:rPr>
        <w:footnoteRef/>
      </w:r>
      <w:r>
        <w:t xml:space="preserve"> </w:t>
      </w:r>
      <w:r>
        <w:t xml:space="preserve">В соответствии с требованиями Федерального закона от 27.07.2006 № 152-ФЗ «О </w:t>
      </w:r>
      <w:r>
        <w:t xml:space="preserve">персональных данных».</w:t>
      </w:r>
      <w:r>
        <w:rPr>
          <w:vertAlign w:val="superscript"/>
        </w:rPr>
      </w:r>
      <w:r/>
    </w:p>
    <w:p>
      <w:pPr>
        <w:pStyle w:val="865"/>
      </w:pPr>
      <w:r/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495"/>
      <w:numFmt w:val="bullet"/>
      <w:isLgl w:val="false"/>
      <w:suff w:val="tab"/>
      <w:lvlText w:val="-"/>
      <w:lvlJc w:val="left"/>
      <w:pPr>
        <w:pStyle w:val="835"/>
        <w:ind w:left="1069" w:hanging="360"/>
      </w:pPr>
      <w:rPr>
        <w:rFonts w:ascii="Times New Roman" w:hAnsi="Times New Roman" w:eastAsia="Times New Roman" w:cs="Times New Roman"/>
        <w:b w:val="0"/>
      </w:rPr>
    </w:lvl>
    <w:lvl w:ilvl="1">
      <w:start w:val="1"/>
      <w:numFmt w:val="bullet"/>
      <w:isLgl w:val="false"/>
      <w:suff w:val="tab"/>
      <w:lvlText w:val="o"/>
      <w:lvlJc w:val="left"/>
      <w:pPr>
        <w:pStyle w:val="835"/>
        <w:ind w:left="178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835"/>
        <w:ind w:left="250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835"/>
        <w:ind w:left="322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835"/>
        <w:ind w:left="394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835"/>
        <w:ind w:left="466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835"/>
        <w:ind w:left="538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835"/>
        <w:ind w:left="610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835"/>
        <w:ind w:left="6829" w:hanging="360"/>
      </w:pPr>
      <w:rPr>
        <w:rFonts w:ascii="Wingdings" w:hAnsi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35"/>
        <w:ind w:left="720" w:hanging="360"/>
      </w:pPr>
    </w:lvl>
    <w:lvl w:ilvl="1">
      <w:start w:val="1"/>
      <w:numFmt w:val="decimal"/>
      <w:isLgl w:val="false"/>
      <w:suff w:val="tab"/>
      <w:lvlText w:val="%2."/>
      <w:lvlJc w:val="left"/>
      <w:pPr>
        <w:pStyle w:val="835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5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5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5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5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5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5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5"/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Arial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7">
    <w:name w:val="Heading 1"/>
    <w:basedOn w:val="835"/>
    <w:next w:val="835"/>
    <w:link w:val="658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8">
    <w:name w:val="Heading 1 Char"/>
    <w:link w:val="657"/>
    <w:uiPriority w:val="9"/>
    <w:rPr>
      <w:rFonts w:ascii="Arial" w:hAnsi="Arial" w:eastAsia="Arial" w:cs="Arial"/>
      <w:sz w:val="40"/>
      <w:szCs w:val="40"/>
    </w:rPr>
  </w:style>
  <w:style w:type="paragraph" w:styleId="659">
    <w:name w:val="Heading 2"/>
    <w:basedOn w:val="835"/>
    <w:next w:val="835"/>
    <w:link w:val="66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0">
    <w:name w:val="Heading 2 Char"/>
    <w:link w:val="659"/>
    <w:uiPriority w:val="9"/>
    <w:rPr>
      <w:rFonts w:ascii="Arial" w:hAnsi="Arial" w:eastAsia="Arial" w:cs="Arial"/>
      <w:sz w:val="34"/>
    </w:rPr>
  </w:style>
  <w:style w:type="paragraph" w:styleId="661">
    <w:name w:val="Heading 3"/>
    <w:basedOn w:val="835"/>
    <w:next w:val="835"/>
    <w:link w:val="66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2">
    <w:name w:val="Heading 3 Char"/>
    <w:link w:val="661"/>
    <w:uiPriority w:val="9"/>
    <w:rPr>
      <w:rFonts w:ascii="Arial" w:hAnsi="Arial" w:eastAsia="Arial" w:cs="Arial"/>
      <w:sz w:val="30"/>
      <w:szCs w:val="30"/>
    </w:rPr>
  </w:style>
  <w:style w:type="paragraph" w:styleId="663">
    <w:name w:val="Heading 4"/>
    <w:basedOn w:val="835"/>
    <w:next w:val="835"/>
    <w:link w:val="66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4">
    <w:name w:val="Heading 4 Char"/>
    <w:link w:val="663"/>
    <w:uiPriority w:val="9"/>
    <w:rPr>
      <w:rFonts w:ascii="Arial" w:hAnsi="Arial" w:eastAsia="Arial" w:cs="Arial"/>
      <w:b/>
      <w:bCs/>
      <w:sz w:val="26"/>
      <w:szCs w:val="26"/>
    </w:rPr>
  </w:style>
  <w:style w:type="paragraph" w:styleId="665">
    <w:name w:val="Heading 5"/>
    <w:basedOn w:val="835"/>
    <w:next w:val="835"/>
    <w:link w:val="66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6">
    <w:name w:val="Heading 5 Char"/>
    <w:link w:val="665"/>
    <w:uiPriority w:val="9"/>
    <w:rPr>
      <w:rFonts w:ascii="Arial" w:hAnsi="Arial" w:eastAsia="Arial" w:cs="Arial"/>
      <w:b/>
      <w:bCs/>
      <w:sz w:val="24"/>
      <w:szCs w:val="24"/>
    </w:rPr>
  </w:style>
  <w:style w:type="paragraph" w:styleId="667">
    <w:name w:val="Heading 6"/>
    <w:basedOn w:val="835"/>
    <w:next w:val="835"/>
    <w:link w:val="66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8">
    <w:name w:val="Heading 6 Char"/>
    <w:link w:val="667"/>
    <w:uiPriority w:val="9"/>
    <w:rPr>
      <w:rFonts w:ascii="Arial" w:hAnsi="Arial" w:eastAsia="Arial" w:cs="Arial"/>
      <w:b/>
      <w:bCs/>
      <w:sz w:val="22"/>
      <w:szCs w:val="22"/>
    </w:rPr>
  </w:style>
  <w:style w:type="paragraph" w:styleId="669">
    <w:name w:val="Heading 7"/>
    <w:basedOn w:val="835"/>
    <w:next w:val="835"/>
    <w:link w:val="67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0">
    <w:name w:val="Heading 7 Char"/>
    <w:link w:val="66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1">
    <w:name w:val="Heading 8"/>
    <w:basedOn w:val="835"/>
    <w:next w:val="835"/>
    <w:link w:val="67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2">
    <w:name w:val="Heading 8 Char"/>
    <w:link w:val="671"/>
    <w:uiPriority w:val="9"/>
    <w:rPr>
      <w:rFonts w:ascii="Arial" w:hAnsi="Arial" w:eastAsia="Arial" w:cs="Arial"/>
      <w:i/>
      <w:iCs/>
      <w:sz w:val="22"/>
      <w:szCs w:val="22"/>
    </w:rPr>
  </w:style>
  <w:style w:type="paragraph" w:styleId="673">
    <w:name w:val="Heading 9"/>
    <w:basedOn w:val="835"/>
    <w:next w:val="835"/>
    <w:link w:val="67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4">
    <w:name w:val="Heading 9 Char"/>
    <w:link w:val="673"/>
    <w:uiPriority w:val="9"/>
    <w:rPr>
      <w:rFonts w:ascii="Arial" w:hAnsi="Arial" w:eastAsia="Arial" w:cs="Arial"/>
      <w:i/>
      <w:iCs/>
      <w:sz w:val="21"/>
      <w:szCs w:val="21"/>
    </w:rPr>
  </w:style>
  <w:style w:type="paragraph" w:styleId="675">
    <w:name w:val="List Paragraph"/>
    <w:basedOn w:val="835"/>
    <w:uiPriority w:val="34"/>
    <w:qFormat/>
    <w:pPr>
      <w:contextualSpacing/>
      <w:ind w:left="720"/>
    </w:pPr>
  </w:style>
  <w:style w:type="paragraph" w:styleId="676">
    <w:name w:val="No Spacing"/>
    <w:uiPriority w:val="1"/>
    <w:qFormat/>
    <w:pPr>
      <w:spacing w:before="0" w:after="0" w:line="240" w:lineRule="auto"/>
    </w:pPr>
  </w:style>
  <w:style w:type="paragraph" w:styleId="677">
    <w:name w:val="Title"/>
    <w:basedOn w:val="835"/>
    <w:next w:val="835"/>
    <w:link w:val="67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8">
    <w:name w:val="Title Char"/>
    <w:link w:val="677"/>
    <w:uiPriority w:val="10"/>
    <w:rPr>
      <w:sz w:val="48"/>
      <w:szCs w:val="48"/>
    </w:rPr>
  </w:style>
  <w:style w:type="paragraph" w:styleId="679">
    <w:name w:val="Subtitle"/>
    <w:basedOn w:val="835"/>
    <w:next w:val="835"/>
    <w:link w:val="680"/>
    <w:uiPriority w:val="11"/>
    <w:qFormat/>
    <w:pPr>
      <w:spacing w:before="200" w:after="200"/>
    </w:pPr>
    <w:rPr>
      <w:sz w:val="24"/>
      <w:szCs w:val="24"/>
    </w:rPr>
  </w:style>
  <w:style w:type="character" w:styleId="680">
    <w:name w:val="Subtitle Char"/>
    <w:link w:val="679"/>
    <w:uiPriority w:val="11"/>
    <w:rPr>
      <w:sz w:val="24"/>
      <w:szCs w:val="24"/>
    </w:rPr>
  </w:style>
  <w:style w:type="paragraph" w:styleId="681">
    <w:name w:val="Quote"/>
    <w:basedOn w:val="835"/>
    <w:next w:val="835"/>
    <w:link w:val="682"/>
    <w:uiPriority w:val="29"/>
    <w:qFormat/>
    <w:pPr>
      <w:ind w:left="720" w:right="720"/>
    </w:pPr>
    <w:rPr>
      <w:i/>
    </w:rPr>
  </w:style>
  <w:style w:type="character" w:styleId="682">
    <w:name w:val="Quote Char"/>
    <w:link w:val="681"/>
    <w:uiPriority w:val="29"/>
    <w:rPr>
      <w:i/>
    </w:rPr>
  </w:style>
  <w:style w:type="paragraph" w:styleId="683">
    <w:name w:val="Intense Quote"/>
    <w:basedOn w:val="835"/>
    <w:next w:val="835"/>
    <w:link w:val="684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4">
    <w:name w:val="Intense Quote Char"/>
    <w:link w:val="683"/>
    <w:uiPriority w:val="30"/>
    <w:rPr>
      <w:i/>
    </w:rPr>
  </w:style>
  <w:style w:type="paragraph" w:styleId="685">
    <w:name w:val="Header"/>
    <w:basedOn w:val="835"/>
    <w:link w:val="68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6">
    <w:name w:val="Header Char"/>
    <w:link w:val="685"/>
    <w:uiPriority w:val="99"/>
  </w:style>
  <w:style w:type="paragraph" w:styleId="687">
    <w:name w:val="Footer"/>
    <w:basedOn w:val="835"/>
    <w:link w:val="69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8">
    <w:name w:val="Footer Char"/>
    <w:link w:val="687"/>
    <w:uiPriority w:val="99"/>
  </w:style>
  <w:style w:type="paragraph" w:styleId="689">
    <w:name w:val="Caption"/>
    <w:basedOn w:val="835"/>
    <w:next w:val="83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0">
    <w:name w:val="Caption Char"/>
    <w:basedOn w:val="689"/>
    <w:link w:val="687"/>
    <w:uiPriority w:val="99"/>
  </w:style>
  <w:style w:type="table" w:styleId="691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2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3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4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5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6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8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0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1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2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3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4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5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6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0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1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2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3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4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5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6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7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8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9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0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5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6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7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8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9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0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1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3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4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5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6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7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8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9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0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1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2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3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4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5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6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7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8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9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0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1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2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3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4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5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6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7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8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9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0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1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2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3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4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5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6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7">
    <w:name w:val="Hyperlink"/>
    <w:uiPriority w:val="99"/>
    <w:unhideWhenUsed/>
    <w:rPr>
      <w:color w:val="0000ff" w:themeColor="hyperlink"/>
      <w:u w:val="single"/>
    </w:rPr>
  </w:style>
  <w:style w:type="paragraph" w:styleId="818">
    <w:name w:val="footnote text"/>
    <w:basedOn w:val="835"/>
    <w:link w:val="819"/>
    <w:uiPriority w:val="99"/>
    <w:semiHidden/>
    <w:unhideWhenUsed/>
    <w:pPr>
      <w:spacing w:after="40" w:line="240" w:lineRule="auto"/>
    </w:pPr>
    <w:rPr>
      <w:sz w:val="18"/>
    </w:rPr>
  </w:style>
  <w:style w:type="character" w:styleId="819">
    <w:name w:val="Footnote Text Char"/>
    <w:link w:val="818"/>
    <w:uiPriority w:val="99"/>
    <w:rPr>
      <w:sz w:val="18"/>
    </w:rPr>
  </w:style>
  <w:style w:type="character" w:styleId="820">
    <w:name w:val="footnote reference"/>
    <w:uiPriority w:val="99"/>
    <w:unhideWhenUsed/>
    <w:rPr>
      <w:vertAlign w:val="superscript"/>
    </w:rPr>
  </w:style>
  <w:style w:type="paragraph" w:styleId="821">
    <w:name w:val="endnote text"/>
    <w:basedOn w:val="835"/>
    <w:link w:val="822"/>
    <w:uiPriority w:val="99"/>
    <w:semiHidden/>
    <w:unhideWhenUsed/>
    <w:pPr>
      <w:spacing w:after="0" w:line="240" w:lineRule="auto"/>
    </w:pPr>
    <w:rPr>
      <w:sz w:val="20"/>
    </w:rPr>
  </w:style>
  <w:style w:type="character" w:styleId="822">
    <w:name w:val="Endnote Text Char"/>
    <w:link w:val="821"/>
    <w:uiPriority w:val="99"/>
    <w:rPr>
      <w:sz w:val="20"/>
    </w:rPr>
  </w:style>
  <w:style w:type="character" w:styleId="823">
    <w:name w:val="endnote reference"/>
    <w:uiPriority w:val="99"/>
    <w:semiHidden/>
    <w:unhideWhenUsed/>
    <w:rPr>
      <w:vertAlign w:val="superscript"/>
    </w:rPr>
  </w:style>
  <w:style w:type="paragraph" w:styleId="824">
    <w:name w:val="toc 1"/>
    <w:basedOn w:val="835"/>
    <w:next w:val="835"/>
    <w:uiPriority w:val="39"/>
    <w:unhideWhenUsed/>
    <w:pPr>
      <w:ind w:left="0" w:right="0" w:firstLine="0"/>
      <w:spacing w:after="57"/>
    </w:pPr>
  </w:style>
  <w:style w:type="paragraph" w:styleId="825">
    <w:name w:val="toc 2"/>
    <w:basedOn w:val="835"/>
    <w:next w:val="835"/>
    <w:uiPriority w:val="39"/>
    <w:unhideWhenUsed/>
    <w:pPr>
      <w:ind w:left="283" w:right="0" w:firstLine="0"/>
      <w:spacing w:after="57"/>
    </w:pPr>
  </w:style>
  <w:style w:type="paragraph" w:styleId="826">
    <w:name w:val="toc 3"/>
    <w:basedOn w:val="835"/>
    <w:next w:val="835"/>
    <w:uiPriority w:val="39"/>
    <w:unhideWhenUsed/>
    <w:pPr>
      <w:ind w:left="567" w:right="0" w:firstLine="0"/>
      <w:spacing w:after="57"/>
    </w:pPr>
  </w:style>
  <w:style w:type="paragraph" w:styleId="827">
    <w:name w:val="toc 4"/>
    <w:basedOn w:val="835"/>
    <w:next w:val="835"/>
    <w:uiPriority w:val="39"/>
    <w:unhideWhenUsed/>
    <w:pPr>
      <w:ind w:left="850" w:right="0" w:firstLine="0"/>
      <w:spacing w:after="57"/>
    </w:pPr>
  </w:style>
  <w:style w:type="paragraph" w:styleId="828">
    <w:name w:val="toc 5"/>
    <w:basedOn w:val="835"/>
    <w:next w:val="835"/>
    <w:uiPriority w:val="39"/>
    <w:unhideWhenUsed/>
    <w:pPr>
      <w:ind w:left="1134" w:right="0" w:firstLine="0"/>
      <w:spacing w:after="57"/>
    </w:pPr>
  </w:style>
  <w:style w:type="paragraph" w:styleId="829">
    <w:name w:val="toc 6"/>
    <w:basedOn w:val="835"/>
    <w:next w:val="835"/>
    <w:uiPriority w:val="39"/>
    <w:unhideWhenUsed/>
    <w:pPr>
      <w:ind w:left="1417" w:right="0" w:firstLine="0"/>
      <w:spacing w:after="57"/>
    </w:pPr>
  </w:style>
  <w:style w:type="paragraph" w:styleId="830">
    <w:name w:val="toc 7"/>
    <w:basedOn w:val="835"/>
    <w:next w:val="835"/>
    <w:uiPriority w:val="39"/>
    <w:unhideWhenUsed/>
    <w:pPr>
      <w:ind w:left="1701" w:right="0" w:firstLine="0"/>
      <w:spacing w:after="57"/>
    </w:pPr>
  </w:style>
  <w:style w:type="paragraph" w:styleId="831">
    <w:name w:val="toc 8"/>
    <w:basedOn w:val="835"/>
    <w:next w:val="835"/>
    <w:uiPriority w:val="39"/>
    <w:unhideWhenUsed/>
    <w:pPr>
      <w:ind w:left="1984" w:right="0" w:firstLine="0"/>
      <w:spacing w:after="57"/>
    </w:pPr>
  </w:style>
  <w:style w:type="paragraph" w:styleId="832">
    <w:name w:val="toc 9"/>
    <w:basedOn w:val="835"/>
    <w:next w:val="835"/>
    <w:uiPriority w:val="39"/>
    <w:unhideWhenUsed/>
    <w:pPr>
      <w:ind w:left="2268" w:right="0" w:firstLine="0"/>
      <w:spacing w:after="57"/>
    </w:pPr>
  </w:style>
  <w:style w:type="paragraph" w:styleId="833">
    <w:name w:val="TOC Heading"/>
    <w:uiPriority w:val="39"/>
    <w:unhideWhenUsed/>
  </w:style>
  <w:style w:type="paragraph" w:styleId="834">
    <w:name w:val="table of figures"/>
    <w:basedOn w:val="835"/>
    <w:next w:val="835"/>
    <w:uiPriority w:val="99"/>
    <w:unhideWhenUsed/>
    <w:pPr>
      <w:spacing w:after="0" w:afterAutospacing="0"/>
    </w:pPr>
  </w:style>
  <w:style w:type="paragraph" w:styleId="835" w:default="1">
    <w:name w:val="Normal"/>
    <w:next w:val="835"/>
    <w:link w:val="835"/>
    <w:qFormat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836">
    <w:name w:val="Заголовок 1"/>
    <w:basedOn w:val="835"/>
    <w:next w:val="835"/>
    <w:link w:val="848"/>
    <w:uiPriority w:val="9"/>
    <w:qFormat/>
    <w:pPr>
      <w:keepLines/>
      <w:keepNext/>
      <w:spacing w:before="480"/>
      <w:outlineLvl w:val="0"/>
    </w:pPr>
    <w:rPr>
      <w:rFonts w:ascii="Cambria" w:hAnsi="Cambria" w:eastAsia="Times New Roman" w:cs="Times New Roman"/>
      <w:b/>
      <w:bCs/>
      <w:color w:val="365f91"/>
      <w:sz w:val="28"/>
      <w:szCs w:val="28"/>
    </w:rPr>
  </w:style>
  <w:style w:type="character" w:styleId="837">
    <w:name w:val="Основной шрифт абзаца"/>
    <w:next w:val="837"/>
    <w:link w:val="835"/>
    <w:uiPriority w:val="1"/>
    <w:semiHidden/>
    <w:unhideWhenUsed/>
  </w:style>
  <w:style w:type="table" w:styleId="838">
    <w:name w:val="Обычная таблица"/>
    <w:next w:val="838"/>
    <w:link w:val="835"/>
    <w:uiPriority w:val="99"/>
    <w:semiHidden/>
    <w:unhideWhenUsed/>
    <w:tblPr/>
  </w:style>
  <w:style w:type="numbering" w:styleId="839">
    <w:name w:val="Нет списка"/>
    <w:next w:val="839"/>
    <w:link w:val="835"/>
    <w:uiPriority w:val="99"/>
    <w:semiHidden/>
    <w:unhideWhenUsed/>
  </w:style>
  <w:style w:type="paragraph" w:styleId="840">
    <w:name w:val="Верхний колонтитул"/>
    <w:basedOn w:val="835"/>
    <w:next w:val="840"/>
    <w:link w:val="841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41">
    <w:name w:val="Верхний колонтитул Знак"/>
    <w:next w:val="841"/>
    <w:link w:val="840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42">
    <w:name w:val="Нижний колонтитул"/>
    <w:basedOn w:val="835"/>
    <w:next w:val="842"/>
    <w:link w:val="843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43">
    <w:name w:val="Нижний колонтитул Знак"/>
    <w:next w:val="843"/>
    <w:link w:val="842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44">
    <w:name w:val="Основной текст (4)"/>
    <w:next w:val="844"/>
    <w:link w:val="835"/>
    <w:rPr>
      <w:rFonts w:ascii="Times New Roman" w:hAnsi="Times New Roman" w:eastAsia="Times New Roman" w:cs="Times New Roman"/>
      <w:b/>
      <w:bCs/>
      <w:color w:val="000000"/>
      <w:spacing w:val="0"/>
      <w:position w:val="0"/>
      <w:sz w:val="21"/>
      <w:szCs w:val="21"/>
      <w:u w:val="none"/>
      <w:lang w:val="ru-RU"/>
    </w:rPr>
  </w:style>
  <w:style w:type="character" w:styleId="845">
    <w:name w:val="Основной текст (5)"/>
    <w:next w:val="845"/>
    <w:link w:val="835"/>
    <w:rPr>
      <w:rFonts w:ascii="Times New Roman" w:hAnsi="Times New Roman" w:eastAsia="Times New Roman" w:cs="Times New Roman"/>
      <w:color w:val="000000"/>
      <w:spacing w:val="0"/>
      <w:position w:val="0"/>
      <w:sz w:val="21"/>
      <w:szCs w:val="21"/>
      <w:u w:val="none"/>
      <w:lang w:val="ru-RU"/>
    </w:rPr>
  </w:style>
  <w:style w:type="table" w:styleId="846">
    <w:name w:val="Сетка таблицы"/>
    <w:basedOn w:val="838"/>
    <w:next w:val="846"/>
    <w:link w:val="835"/>
    <w:uiPriority w:val="59"/>
    <w:pPr>
      <w:spacing w:after="0" w:line="240" w:lineRule="auto"/>
    </w:pPr>
    <w:tblPr/>
  </w:style>
  <w:style w:type="character" w:styleId="847">
    <w:name w:val="Гиперссылка"/>
    <w:next w:val="847"/>
    <w:link w:val="835"/>
    <w:uiPriority w:val="99"/>
    <w:unhideWhenUsed/>
    <w:rPr>
      <w:color w:val="0000ff"/>
      <w:u w:val="single"/>
    </w:rPr>
  </w:style>
  <w:style w:type="character" w:styleId="848">
    <w:name w:val="Заголовок 1 Знак"/>
    <w:next w:val="848"/>
    <w:link w:val="836"/>
    <w:uiPriority w:val="9"/>
    <w:rPr>
      <w:rFonts w:ascii="Cambria" w:hAnsi="Cambria" w:eastAsia="Times New Roman" w:cs="Times New Roman"/>
      <w:b/>
      <w:bCs/>
      <w:color w:val="365f91"/>
      <w:sz w:val="28"/>
      <w:szCs w:val="28"/>
      <w:lang w:eastAsia="ru-RU"/>
    </w:rPr>
  </w:style>
  <w:style w:type="character" w:styleId="849">
    <w:name w:val="rtxt3"/>
    <w:basedOn w:val="837"/>
    <w:next w:val="849"/>
    <w:link w:val="835"/>
  </w:style>
  <w:style w:type="character" w:styleId="850">
    <w:name w:val="Строгий"/>
    <w:next w:val="850"/>
    <w:link w:val="835"/>
    <w:uiPriority w:val="22"/>
    <w:qFormat/>
    <w:rPr>
      <w:b/>
      <w:bCs/>
    </w:rPr>
  </w:style>
  <w:style w:type="paragraph" w:styleId="851">
    <w:name w:val="Текст выноски"/>
    <w:basedOn w:val="835"/>
    <w:next w:val="851"/>
    <w:link w:val="852"/>
    <w:uiPriority w:val="99"/>
    <w:semiHidden/>
    <w:unhideWhenUsed/>
    <w:rPr>
      <w:rFonts w:ascii="Tahoma" w:hAnsi="Tahoma" w:cs="Tahoma"/>
      <w:sz w:val="16"/>
      <w:szCs w:val="16"/>
    </w:rPr>
  </w:style>
  <w:style w:type="character" w:styleId="852">
    <w:name w:val="Текст выноски Знак"/>
    <w:next w:val="852"/>
    <w:link w:val="851"/>
    <w:uiPriority w:val="99"/>
    <w:semiHidden/>
    <w:rPr>
      <w:rFonts w:ascii="Tahoma" w:hAnsi="Tahoma" w:eastAsia="Times New Roman" w:cs="Tahoma"/>
      <w:sz w:val="16"/>
      <w:szCs w:val="16"/>
      <w:lang w:eastAsia="ru-RU"/>
    </w:rPr>
  </w:style>
  <w:style w:type="character" w:styleId="853">
    <w:name w:val="Выделение"/>
    <w:next w:val="853"/>
    <w:link w:val="835"/>
    <w:uiPriority w:val="20"/>
    <w:qFormat/>
    <w:rPr>
      <w:i/>
      <w:iCs/>
    </w:rPr>
  </w:style>
  <w:style w:type="paragraph" w:styleId="854">
    <w:name w:val="Обычный (Интернет)"/>
    <w:basedOn w:val="835"/>
    <w:next w:val="854"/>
    <w:link w:val="835"/>
    <w:uiPriority w:val="99"/>
    <w:unhideWhenUsed/>
    <w:pPr>
      <w:spacing w:before="100" w:beforeAutospacing="1" w:after="100" w:afterAutospacing="1"/>
    </w:pPr>
  </w:style>
  <w:style w:type="paragraph" w:styleId="855">
    <w:name w:val="Без интервала"/>
    <w:next w:val="855"/>
    <w:link w:val="835"/>
    <w:uiPriority w:val="1"/>
    <w:qFormat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856">
    <w:name w:val="Абзац списка"/>
    <w:basedOn w:val="835"/>
    <w:next w:val="856"/>
    <w:link w:val="835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paragraph" w:styleId="857">
    <w:name w:val="Стандартный HTML"/>
    <w:basedOn w:val="835"/>
    <w:next w:val="857"/>
    <w:link w:val="858"/>
    <w:uiPriority w:val="99"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  <w:sz w:val="20"/>
      <w:szCs w:val="20"/>
    </w:rPr>
  </w:style>
  <w:style w:type="character" w:styleId="858">
    <w:name w:val="Стандартный HTML Знак"/>
    <w:next w:val="858"/>
    <w:link w:val="857"/>
    <w:uiPriority w:val="99"/>
    <w:rPr>
      <w:rFonts w:ascii="Courier New" w:hAnsi="Courier New" w:eastAsia="Times New Roman" w:cs="Courier New"/>
      <w:sz w:val="20"/>
      <w:szCs w:val="20"/>
      <w:lang w:eastAsia="ru-RU"/>
    </w:rPr>
  </w:style>
  <w:style w:type="character" w:styleId="859">
    <w:name w:val="Font Style18"/>
    <w:next w:val="859"/>
    <w:link w:val="835"/>
    <w:uiPriority w:val="99"/>
    <w:rPr>
      <w:rFonts w:ascii="Times New Roman" w:hAnsi="Times New Roman" w:cs="Times New Roman"/>
      <w:sz w:val="22"/>
      <w:szCs w:val="22"/>
    </w:rPr>
  </w:style>
  <w:style w:type="paragraph" w:styleId="860">
    <w:name w:val="Style5"/>
    <w:basedOn w:val="835"/>
    <w:next w:val="860"/>
    <w:link w:val="835"/>
    <w:uiPriority w:val="99"/>
    <w:pPr>
      <w:ind w:firstLine="708"/>
      <w:jc w:val="both"/>
      <w:spacing w:line="277" w:lineRule="exact"/>
      <w:widowControl w:val="off"/>
    </w:pPr>
  </w:style>
  <w:style w:type="character" w:styleId="861">
    <w:name w:val="js-doc-mark"/>
    <w:basedOn w:val="837"/>
    <w:next w:val="861"/>
    <w:link w:val="835"/>
  </w:style>
  <w:style w:type="paragraph" w:styleId="862">
    <w:name w:val="Текст концевой сноски"/>
    <w:basedOn w:val="835"/>
    <w:next w:val="862"/>
    <w:link w:val="863"/>
    <w:uiPriority w:val="99"/>
    <w:semiHidden/>
    <w:unhideWhenUsed/>
    <w:pPr>
      <w:jc w:val="both"/>
    </w:pPr>
    <w:rPr>
      <w:sz w:val="20"/>
      <w:szCs w:val="20"/>
    </w:rPr>
  </w:style>
  <w:style w:type="character" w:styleId="863">
    <w:name w:val="Текст концевой сноски Знак"/>
    <w:next w:val="863"/>
    <w:link w:val="862"/>
    <w:uiPriority w:val="99"/>
    <w:semiHidden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864">
    <w:name w:val="Знак концевой сноски"/>
    <w:next w:val="864"/>
    <w:link w:val="835"/>
    <w:uiPriority w:val="99"/>
    <w:semiHidden/>
    <w:unhideWhenUsed/>
    <w:rPr>
      <w:vertAlign w:val="superscript"/>
    </w:rPr>
  </w:style>
  <w:style w:type="paragraph" w:styleId="865">
    <w:name w:val="Текст сноски"/>
    <w:basedOn w:val="835"/>
    <w:next w:val="865"/>
    <w:link w:val="866"/>
    <w:uiPriority w:val="99"/>
    <w:semiHidden/>
    <w:unhideWhenUsed/>
    <w:rPr>
      <w:sz w:val="20"/>
      <w:szCs w:val="20"/>
    </w:rPr>
  </w:style>
  <w:style w:type="character" w:styleId="866">
    <w:name w:val="Текст сноски Знак"/>
    <w:next w:val="866"/>
    <w:link w:val="865"/>
    <w:uiPriority w:val="99"/>
    <w:semiHidden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867">
    <w:name w:val="Знак сноски"/>
    <w:next w:val="867"/>
    <w:link w:val="835"/>
    <w:uiPriority w:val="99"/>
    <w:semiHidden/>
    <w:unhideWhenUsed/>
    <w:rPr>
      <w:vertAlign w:val="superscript"/>
    </w:rPr>
  </w:style>
  <w:style w:type="character" w:styleId="868">
    <w:name w:val="Неразрешенное упоминание"/>
    <w:next w:val="868"/>
    <w:link w:val="835"/>
    <w:uiPriority w:val="99"/>
    <w:semiHidden/>
    <w:unhideWhenUsed/>
    <w:rPr>
      <w:color w:val="605e5c"/>
      <w:shd w:val="clear" w:color="auto" w:fill="e1dfdd"/>
    </w:rPr>
  </w:style>
  <w:style w:type="character" w:styleId="869" w:default="1">
    <w:name w:val="Default Paragraph Font"/>
    <w:uiPriority w:val="1"/>
    <w:semiHidden/>
    <w:unhideWhenUsed/>
  </w:style>
  <w:style w:type="numbering" w:styleId="870" w:default="1">
    <w:name w:val="No List"/>
    <w:uiPriority w:val="99"/>
    <w:semiHidden/>
    <w:unhideWhenUsed/>
  </w:style>
  <w:style w:type="table" w:styleId="871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Р7-Офис/7.3.3.220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Сороко Елена Викторовна</dc:creator>
  <cp:revision>21</cp:revision>
  <dcterms:created xsi:type="dcterms:W3CDTF">2023-01-18T09:25:00Z</dcterms:created>
  <dcterms:modified xsi:type="dcterms:W3CDTF">2024-01-30T13:52:45Z</dcterms:modified>
  <cp:version>1048576</cp:version>
</cp:coreProperties>
</file>