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tabs>
          <w:tab w:leader="none" w:pos="7088" w:val="left"/>
        </w:tabs>
        <w:ind/>
        <w:jc w:val="center"/>
        <w:rPr>
          <w:color w:val="000000"/>
          <w:sz w:val="28"/>
        </w:rPr>
      </w:pPr>
      <w:r>
        <w:rPr>
          <w:color w:val="000000"/>
        </w:rPr>
        <w:drawing>
          <wp:inline>
            <wp:extent cx="659765" cy="7874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59765" cy="7874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widowControl w:val="0"/>
        <w:ind/>
        <w:jc w:val="right"/>
        <w:rPr>
          <w:color w:val="000000"/>
          <w:sz w:val="28"/>
        </w:rPr>
      </w:pPr>
      <w:r>
        <w:rPr>
          <w:b w:val="1"/>
          <w:color w:val="000000"/>
          <w:sz w:val="28"/>
        </w:rPr>
        <w:t>Проект</w:t>
      </w:r>
    </w:p>
    <w:p w14:paraId="05000000">
      <w:pPr>
        <w:widowControl w:val="0"/>
        <w:ind/>
        <w:jc w:val="center"/>
        <w:rPr>
          <w:b w:val="1"/>
          <w:color w:val="000000"/>
          <w:sz w:val="32"/>
        </w:rPr>
      </w:pPr>
      <w:r>
        <w:rPr>
          <w:b w:val="1"/>
          <w:color w:val="000000"/>
          <w:sz w:val="32"/>
        </w:rPr>
        <w:t>П</w:t>
      </w:r>
      <w:r>
        <w:rPr>
          <w:b w:val="1"/>
          <w:color w:val="000000"/>
          <w:sz w:val="32"/>
        </w:rPr>
        <w:t xml:space="preserve"> О С Т А Н О В Л Е Н И Е</w:t>
      </w:r>
    </w:p>
    <w:p w14:paraId="06000000">
      <w:pPr>
        <w:widowControl w:val="0"/>
        <w:ind/>
        <w:jc w:val="center"/>
        <w:rPr>
          <w:color w:val="000000"/>
          <w:sz w:val="28"/>
        </w:rPr>
      </w:pPr>
    </w:p>
    <w:p w14:paraId="07000000">
      <w:pPr>
        <w:widowControl w:val="0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АДМИНИСТРАЦИИ АНДРОПОВСКОГО МУНИЦИПАЛЬНОГО ОКРУГА</w:t>
      </w:r>
    </w:p>
    <w:p w14:paraId="08000000">
      <w:pPr>
        <w:widowControl w:val="0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СТАВРОПОЛЬСКОГО КРАЯ</w:t>
      </w:r>
    </w:p>
    <w:p w14:paraId="09000000">
      <w:pPr>
        <w:widowControl w:val="0"/>
        <w:ind/>
        <w:jc w:val="center"/>
        <w:rPr>
          <w:color w:val="000000"/>
          <w:sz w:val="28"/>
        </w:rPr>
      </w:pPr>
    </w:p>
    <w:p w14:paraId="0A000000">
      <w:pPr>
        <w:widowControl w:val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2024 г.                      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. Курсавка                                               № </w:t>
      </w:r>
    </w:p>
    <w:p w14:paraId="0B000000">
      <w:pPr>
        <w:widowControl w:val="0"/>
        <w:spacing w:line="240" w:lineRule="exact"/>
        <w:ind/>
        <w:jc w:val="both"/>
        <w:rPr>
          <w:color w:val="000000"/>
          <w:sz w:val="28"/>
        </w:rPr>
      </w:pPr>
    </w:p>
    <w:p w14:paraId="0C000000">
      <w:pPr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О внесении изменений в </w:t>
      </w:r>
      <w:r>
        <w:rPr>
          <w:color w:val="000000"/>
          <w:sz w:val="28"/>
        </w:rPr>
        <w:t>муниципальную</w:t>
      </w:r>
      <w:r>
        <w:rPr>
          <w:color w:val="0070C0"/>
          <w:sz w:val="28"/>
        </w:rPr>
        <w:t xml:space="preserve"> </w:t>
      </w:r>
      <w:r>
        <w:rPr>
          <w:sz w:val="28"/>
        </w:rPr>
        <w:t>программу</w:t>
      </w:r>
      <w:r>
        <w:rPr>
          <w:sz w:val="28"/>
        </w:rPr>
        <w:t xml:space="preserve"> </w:t>
      </w:r>
      <w:r>
        <w:rPr>
          <w:sz w:val="28"/>
        </w:rPr>
        <w:t>Андроповского мун</w:t>
      </w:r>
      <w:r>
        <w:rPr>
          <w:sz w:val="28"/>
        </w:rPr>
        <w:t>и</w:t>
      </w:r>
      <w:r>
        <w:rPr>
          <w:sz w:val="28"/>
        </w:rPr>
        <w:t xml:space="preserve">ципального </w:t>
      </w:r>
      <w:r>
        <w:rPr>
          <w:sz w:val="28"/>
        </w:rPr>
        <w:t>округа</w:t>
      </w:r>
      <w:r>
        <w:rPr>
          <w:sz w:val="28"/>
        </w:rPr>
        <w:t xml:space="preserve"> Ставропольского края</w:t>
      </w:r>
      <w:r>
        <w:rPr>
          <w:sz w:val="28"/>
        </w:rPr>
        <w:t xml:space="preserve"> </w:t>
      </w:r>
      <w:r>
        <w:rPr>
          <w:sz w:val="28"/>
        </w:rPr>
        <w:t>«Социальная поддержка граждан»</w:t>
      </w:r>
      <w:r>
        <w:rPr>
          <w:sz w:val="28"/>
        </w:rPr>
        <w:t>, утвержденную постановлением администрации Андроповского муниципал</w:t>
      </w:r>
      <w:r>
        <w:rPr>
          <w:sz w:val="28"/>
        </w:rPr>
        <w:t>ь</w:t>
      </w:r>
      <w:r>
        <w:rPr>
          <w:sz w:val="28"/>
        </w:rPr>
        <w:t xml:space="preserve">ного </w:t>
      </w:r>
      <w:r>
        <w:rPr>
          <w:sz w:val="28"/>
        </w:rPr>
        <w:t>округа</w:t>
      </w:r>
      <w:r>
        <w:rPr>
          <w:sz w:val="28"/>
        </w:rPr>
        <w:t xml:space="preserve"> Ставропольского края</w:t>
      </w:r>
      <w:r>
        <w:rPr>
          <w:b w:val="1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28 декабря 2020</w:t>
      </w:r>
      <w:r>
        <w:rPr>
          <w:sz w:val="28"/>
        </w:rPr>
        <w:t xml:space="preserve"> г</w:t>
      </w:r>
      <w:r>
        <w:rPr>
          <w:sz w:val="28"/>
        </w:rPr>
        <w:t xml:space="preserve">. № </w:t>
      </w:r>
      <w:r>
        <w:rPr>
          <w:sz w:val="28"/>
        </w:rPr>
        <w:t>44</w:t>
      </w:r>
    </w:p>
    <w:p w14:paraId="0D000000">
      <w:pPr>
        <w:widowControl w:val="0"/>
        <w:ind w:firstLine="709" w:left="0"/>
        <w:rPr>
          <w:sz w:val="28"/>
        </w:rPr>
      </w:pPr>
    </w:p>
    <w:p w14:paraId="0E000000">
      <w:pPr>
        <w:widowControl w:val="0"/>
        <w:ind w:firstLine="709" w:left="0"/>
        <w:rPr>
          <w:sz w:val="28"/>
        </w:rPr>
      </w:pPr>
    </w:p>
    <w:p w14:paraId="0F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 xml:space="preserve">постановлением администрации </w:t>
      </w:r>
      <w:r>
        <w:rPr>
          <w:sz w:val="28"/>
        </w:rPr>
        <w:t>Андроповского м</w:t>
      </w:r>
      <w:r>
        <w:rPr>
          <w:sz w:val="28"/>
        </w:rPr>
        <w:t>у</w:t>
      </w:r>
      <w:r>
        <w:rPr>
          <w:sz w:val="28"/>
        </w:rPr>
        <w:t xml:space="preserve">ниципального округа Ставропольского края от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мая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 № </w:t>
      </w:r>
      <w:r>
        <w:rPr>
          <w:sz w:val="28"/>
        </w:rPr>
        <w:t>318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О</w:t>
      </w:r>
      <w:r>
        <w:rPr>
          <w:sz w:val="28"/>
        </w:rPr>
        <w:t xml:space="preserve"> ходе реализации и оценке эффективности муниципальных программ Андр</w:t>
      </w:r>
      <w:r>
        <w:rPr>
          <w:sz w:val="28"/>
        </w:rPr>
        <w:t>о</w:t>
      </w:r>
      <w:r>
        <w:rPr>
          <w:sz w:val="28"/>
        </w:rPr>
        <w:t>повского муниципального округа за 2023 год</w:t>
      </w:r>
      <w:r>
        <w:rPr>
          <w:sz w:val="28"/>
        </w:rPr>
        <w:t>»</w:t>
      </w:r>
      <w:r>
        <w:rPr>
          <w:sz w:val="28"/>
        </w:rPr>
        <w:t xml:space="preserve"> администрация Андроповск</w:t>
      </w:r>
      <w:r>
        <w:rPr>
          <w:sz w:val="28"/>
        </w:rPr>
        <w:t>о</w:t>
      </w:r>
      <w:r>
        <w:rPr>
          <w:sz w:val="28"/>
        </w:rPr>
        <w:t>го муниципального округа Ставропольского края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10000000">
      <w:pPr>
        <w:widowControl w:val="0"/>
        <w:ind w:firstLine="709" w:left="0"/>
        <w:jc w:val="both"/>
        <w:rPr>
          <w:sz w:val="28"/>
        </w:rPr>
      </w:pPr>
    </w:p>
    <w:p w14:paraId="11000000">
      <w:pPr>
        <w:widowControl w:val="0"/>
        <w:tabs>
          <w:tab w:leader="none" w:pos="3119" w:val="left"/>
        </w:tabs>
        <w:ind/>
        <w:jc w:val="both"/>
        <w:rPr>
          <w:sz w:val="28"/>
        </w:rPr>
      </w:pPr>
      <w:r>
        <w:rPr>
          <w:sz w:val="28"/>
        </w:rPr>
        <w:t>ПОСТАНОВЛЯЕТ:</w:t>
      </w:r>
    </w:p>
    <w:p w14:paraId="12000000">
      <w:pPr>
        <w:widowControl w:val="0"/>
        <w:ind/>
        <w:rPr>
          <w:sz w:val="28"/>
        </w:rPr>
      </w:pPr>
    </w:p>
    <w:p w14:paraId="1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Внести в муниципальную программу</w:t>
      </w:r>
      <w:r>
        <w:rPr>
          <w:sz w:val="28"/>
        </w:rPr>
        <w:t xml:space="preserve"> Андроповского муниципальн</w:t>
      </w:r>
      <w:r>
        <w:rPr>
          <w:sz w:val="28"/>
        </w:rPr>
        <w:t>о</w:t>
      </w:r>
      <w:r>
        <w:rPr>
          <w:sz w:val="28"/>
        </w:rPr>
        <w:t xml:space="preserve">го </w:t>
      </w:r>
      <w:r>
        <w:rPr>
          <w:sz w:val="28"/>
        </w:rPr>
        <w:t>округа</w:t>
      </w:r>
      <w:r>
        <w:rPr>
          <w:sz w:val="28"/>
        </w:rPr>
        <w:t xml:space="preserve"> Ставропольского края</w:t>
      </w:r>
      <w:r>
        <w:rPr>
          <w:sz w:val="28"/>
        </w:rPr>
        <w:t xml:space="preserve"> «Социальная поддержка граждан»</w:t>
      </w:r>
      <w:r>
        <w:rPr>
          <w:sz w:val="28"/>
        </w:rPr>
        <w:t>,</w:t>
      </w:r>
      <w:r>
        <w:rPr>
          <w:sz w:val="28"/>
        </w:rPr>
        <w:t xml:space="preserve"> утве</w:t>
      </w:r>
      <w:r>
        <w:rPr>
          <w:sz w:val="28"/>
        </w:rPr>
        <w:t>р</w:t>
      </w:r>
      <w:r>
        <w:rPr>
          <w:sz w:val="28"/>
        </w:rPr>
        <w:t xml:space="preserve">жденную постановлением администрации Андроповского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от </w:t>
      </w:r>
      <w:r>
        <w:rPr>
          <w:sz w:val="28"/>
        </w:rPr>
        <w:t>2</w:t>
      </w:r>
      <w:r>
        <w:rPr>
          <w:sz w:val="28"/>
        </w:rPr>
        <w:t>8</w:t>
      </w:r>
      <w:r>
        <w:rPr>
          <w:sz w:val="28"/>
        </w:rPr>
        <w:t xml:space="preserve"> декабря 20</w:t>
      </w:r>
      <w:r>
        <w:rPr>
          <w:sz w:val="28"/>
        </w:rPr>
        <w:t>20</w:t>
      </w:r>
      <w:r>
        <w:rPr>
          <w:sz w:val="28"/>
        </w:rPr>
        <w:t xml:space="preserve"> г. № </w:t>
      </w:r>
      <w:r>
        <w:rPr>
          <w:sz w:val="28"/>
        </w:rPr>
        <w:t>44</w:t>
      </w:r>
      <w:r>
        <w:rPr>
          <w:sz w:val="28"/>
        </w:rPr>
        <w:t xml:space="preserve"> </w:t>
      </w:r>
      <w:r>
        <w:rPr>
          <w:sz w:val="28"/>
        </w:rPr>
        <w:t xml:space="preserve">«Об утверждении муниципальной </w:t>
      </w:r>
      <w:r>
        <w:rPr>
          <w:sz w:val="28"/>
        </w:rPr>
        <w:t>пр</w:t>
      </w:r>
      <w:r>
        <w:rPr>
          <w:sz w:val="28"/>
        </w:rPr>
        <w:t>о</w:t>
      </w:r>
      <w:r>
        <w:rPr>
          <w:sz w:val="28"/>
        </w:rPr>
        <w:t>граммы Андроповского муниципального округа Ставропольского края «С</w:t>
      </w:r>
      <w:r>
        <w:rPr>
          <w:sz w:val="28"/>
        </w:rPr>
        <w:t>о</w:t>
      </w:r>
      <w:r>
        <w:rPr>
          <w:sz w:val="28"/>
        </w:rPr>
        <w:t>циальная поддержка граждан»</w:t>
      </w:r>
      <w:r>
        <w:rPr>
          <w:sz w:val="28"/>
        </w:rPr>
        <w:t xml:space="preserve"> (с изменениями</w:t>
      </w:r>
      <w:r>
        <w:rPr>
          <w:sz w:val="28"/>
        </w:rPr>
        <w:t>,</w:t>
      </w:r>
      <w:r>
        <w:t xml:space="preserve"> </w:t>
      </w:r>
      <w:r>
        <w:rPr>
          <w:sz w:val="28"/>
        </w:rPr>
        <w:t>внесенными постановлени</w:t>
      </w:r>
      <w:r>
        <w:rPr>
          <w:sz w:val="28"/>
        </w:rPr>
        <w:t>я</w:t>
      </w:r>
      <w:r>
        <w:rPr>
          <w:sz w:val="28"/>
        </w:rPr>
        <w:t>ми администрации Андроповского муниципального округа Ставропольского края от 02 августа 2022 г. № 547, от 06 декабря 2022 г. № 866, от 30 декабря 2022 г. № 959, от 30 декабря 2022 г. № 972, от 29 декабря 2023 г. № 901, от 29 декабря 2023 г. № 902</w:t>
      </w:r>
      <w:r>
        <w:rPr>
          <w:sz w:val="28"/>
        </w:rPr>
        <w:t xml:space="preserve">) </w:t>
      </w:r>
      <w:r>
        <w:rPr>
          <w:sz w:val="28"/>
        </w:rPr>
        <w:t>(далее - Программа) следующие изменения:</w:t>
      </w:r>
    </w:p>
    <w:p w14:paraId="1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1.1. </w:t>
      </w:r>
      <w:r>
        <w:rPr>
          <w:sz w:val="28"/>
        </w:rPr>
        <w:t xml:space="preserve">Таблицу </w:t>
      </w:r>
      <w:r>
        <w:rPr>
          <w:sz w:val="28"/>
        </w:rPr>
        <w:t>1</w:t>
      </w:r>
      <w:r>
        <w:rPr>
          <w:sz w:val="28"/>
        </w:rPr>
        <w:t xml:space="preserve"> «</w:t>
      </w:r>
      <w:r>
        <w:rPr>
          <w:sz w:val="28"/>
        </w:rPr>
        <w:t xml:space="preserve">Сведения об индикаторах достижения целей </w:t>
      </w:r>
      <w:r>
        <w:rPr>
          <w:sz w:val="28"/>
        </w:rPr>
        <w:t>муниц</w:t>
      </w:r>
      <w:r>
        <w:rPr>
          <w:sz w:val="28"/>
        </w:rPr>
        <w:t>и</w:t>
      </w:r>
      <w:r>
        <w:rPr>
          <w:sz w:val="28"/>
        </w:rPr>
        <w:t xml:space="preserve">пальной программы Андроповского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Ставропольск</w:t>
      </w:r>
      <w:r>
        <w:rPr>
          <w:sz w:val="28"/>
        </w:rPr>
        <w:t>о</w:t>
      </w:r>
      <w:r>
        <w:rPr>
          <w:sz w:val="28"/>
        </w:rPr>
        <w:t>го края «Социальная поддержка граждан»</w:t>
      </w:r>
      <w:r>
        <w:rPr>
          <w:sz w:val="28"/>
        </w:rPr>
        <w:t xml:space="preserve"> и показателях решения задач по</w:t>
      </w:r>
      <w:r>
        <w:rPr>
          <w:sz w:val="28"/>
        </w:rPr>
        <w:t>д</w:t>
      </w:r>
      <w:r>
        <w:rPr>
          <w:sz w:val="28"/>
        </w:rPr>
        <w:t>программ Программы и их значениях</w:t>
      </w:r>
      <w:r>
        <w:rPr>
          <w:sz w:val="28"/>
        </w:rPr>
        <w:t>»</w:t>
      </w:r>
      <w:r>
        <w:rPr>
          <w:sz w:val="28"/>
        </w:rPr>
        <w:t xml:space="preserve"> приложения 4 к Программе</w:t>
      </w:r>
      <w:r>
        <w:rPr>
          <w:sz w:val="28"/>
        </w:rPr>
        <w:t xml:space="preserve"> изложить </w:t>
      </w:r>
      <w:r>
        <w:rPr>
          <w:sz w:val="28"/>
        </w:rPr>
        <w:t>в редакции согласно приложению 1</w:t>
      </w:r>
      <w:r>
        <w:rPr>
          <w:sz w:val="28"/>
        </w:rPr>
        <w:t xml:space="preserve"> к настоящим изменениям</w:t>
      </w:r>
      <w:r>
        <w:rPr>
          <w:sz w:val="28"/>
        </w:rPr>
        <w:t xml:space="preserve"> </w:t>
      </w:r>
    </w:p>
    <w:p w14:paraId="15000000">
      <w:pPr>
        <w:pStyle w:val="Style_2"/>
        <w:widowControl w:val="0"/>
        <w:ind w:firstLine="709" w:left="0"/>
        <w:contextualSpacing w:val="0"/>
        <w:jc w:val="both"/>
        <w:rPr>
          <w:sz w:val="28"/>
        </w:rPr>
      </w:pPr>
    </w:p>
    <w:p w14:paraId="16000000">
      <w:pPr>
        <w:pStyle w:val="Style_2"/>
        <w:widowControl w:val="0"/>
        <w:ind w:firstLine="709" w:left="0"/>
        <w:contextualSpacing w:val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Настоящее постановление</w:t>
      </w:r>
      <w:r>
        <w:rPr>
          <w:sz w:val="28"/>
        </w:rPr>
        <w:t xml:space="preserve"> </w:t>
      </w:r>
      <w:r>
        <w:rPr>
          <w:sz w:val="28"/>
        </w:rPr>
        <w:t xml:space="preserve">подлежит размещению на официальном сайте администрации Андроповского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Ставропол</w:t>
      </w:r>
      <w:r>
        <w:rPr>
          <w:sz w:val="28"/>
        </w:rPr>
        <w:t>ь</w:t>
      </w:r>
      <w:r>
        <w:rPr>
          <w:sz w:val="28"/>
        </w:rPr>
        <w:t>ского края в информационно-телекоммуникационной сети «Интернет».</w:t>
      </w:r>
    </w:p>
    <w:p w14:paraId="17000000">
      <w:pPr>
        <w:pStyle w:val="Style_2"/>
        <w:widowControl w:val="0"/>
        <w:ind w:firstLine="709" w:left="0"/>
        <w:contextualSpacing w:val="0"/>
        <w:jc w:val="both"/>
        <w:rPr>
          <w:sz w:val="28"/>
        </w:rPr>
      </w:pPr>
    </w:p>
    <w:p w14:paraId="18000000">
      <w:pPr>
        <w:pStyle w:val="Style_2"/>
        <w:widowControl w:val="0"/>
        <w:ind w:firstLine="709" w:left="0"/>
        <w:contextualSpacing w:val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Контроль за</w:t>
      </w:r>
      <w:r>
        <w:rPr>
          <w:sz w:val="28"/>
        </w:rPr>
        <w:t xml:space="preserve"> выполнением настоящего постановления возложить на заместителя главы администрации Андроповского муниципального района Ставропольского края Фролову Л.Н.</w:t>
      </w:r>
    </w:p>
    <w:p w14:paraId="19000000">
      <w:pPr>
        <w:pStyle w:val="Style_2"/>
        <w:widowControl w:val="0"/>
        <w:ind w:firstLine="709" w:left="0"/>
        <w:contextualSpacing w:val="0"/>
        <w:jc w:val="both"/>
        <w:rPr>
          <w:sz w:val="28"/>
        </w:rPr>
      </w:pPr>
    </w:p>
    <w:p w14:paraId="1A000000">
      <w:pPr>
        <w:pStyle w:val="Style_2"/>
        <w:widowControl w:val="0"/>
        <w:ind w:firstLine="709" w:left="0"/>
        <w:contextualSpacing w:val="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Настоящее постановление вступает в силу </w:t>
      </w:r>
      <w:r>
        <w:rPr>
          <w:sz w:val="28"/>
        </w:rPr>
        <w:t>после</w:t>
      </w:r>
      <w:r>
        <w:rPr>
          <w:sz w:val="28"/>
        </w:rPr>
        <w:t xml:space="preserve"> его </w:t>
      </w:r>
      <w:r>
        <w:rPr>
          <w:sz w:val="28"/>
        </w:rPr>
        <w:t>официального обнародования</w:t>
      </w:r>
      <w:r>
        <w:rPr>
          <w:sz w:val="28"/>
        </w:rPr>
        <w:t>.</w:t>
      </w:r>
    </w:p>
    <w:p w14:paraId="1B000000">
      <w:pPr>
        <w:pStyle w:val="Style_2"/>
        <w:ind w:firstLine="0" w:left="709"/>
        <w:jc w:val="both"/>
        <w:rPr>
          <w:sz w:val="28"/>
        </w:rPr>
      </w:pPr>
    </w:p>
    <w:p w14:paraId="1C000000">
      <w:pPr>
        <w:pStyle w:val="Style_2"/>
        <w:ind w:firstLine="0" w:left="709"/>
        <w:jc w:val="both"/>
        <w:rPr>
          <w:sz w:val="28"/>
        </w:rPr>
      </w:pPr>
    </w:p>
    <w:p w14:paraId="1D000000">
      <w:pPr>
        <w:pStyle w:val="Style_2"/>
        <w:ind w:firstLine="0" w:left="709"/>
        <w:jc w:val="both"/>
        <w:rPr>
          <w:sz w:val="28"/>
        </w:rPr>
      </w:pPr>
    </w:p>
    <w:p w14:paraId="1E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Глава </w:t>
      </w:r>
    </w:p>
    <w:p w14:paraId="1F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Андроповского муниципального </w:t>
      </w:r>
      <w:r>
        <w:rPr>
          <w:sz w:val="28"/>
        </w:rPr>
        <w:t>округа</w:t>
      </w:r>
    </w:p>
    <w:p w14:paraId="20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Ставропольского края                                                                Н.А. </w:t>
      </w:r>
      <w:r>
        <w:rPr>
          <w:sz w:val="28"/>
        </w:rPr>
        <w:t>Бобрышева</w:t>
      </w:r>
    </w:p>
    <w:p w14:paraId="21000000">
      <w:pPr>
        <w:widowControl w:val="0"/>
        <w:spacing w:line="240" w:lineRule="exact"/>
        <w:ind/>
        <w:jc w:val="both"/>
        <w:rPr>
          <w:sz w:val="28"/>
        </w:rPr>
      </w:pPr>
    </w:p>
    <w:p w14:paraId="22000000">
      <w:pPr>
        <w:widowControl w:val="0"/>
        <w:spacing w:line="240" w:lineRule="exact"/>
        <w:ind/>
        <w:jc w:val="both"/>
        <w:rPr>
          <w:sz w:val="28"/>
        </w:rPr>
      </w:pPr>
    </w:p>
    <w:p w14:paraId="23000000">
      <w:pPr>
        <w:widowControl w:val="0"/>
        <w:spacing w:line="240" w:lineRule="exact"/>
        <w:ind/>
        <w:jc w:val="both"/>
        <w:rPr>
          <w:sz w:val="28"/>
        </w:rPr>
      </w:pPr>
    </w:p>
    <w:p w14:paraId="24000000">
      <w:pPr>
        <w:widowControl w:val="0"/>
        <w:spacing w:line="240" w:lineRule="exact"/>
        <w:ind/>
        <w:jc w:val="both"/>
        <w:rPr>
          <w:sz w:val="28"/>
        </w:rPr>
      </w:pPr>
    </w:p>
    <w:p w14:paraId="25000000">
      <w:pPr>
        <w:widowControl w:val="0"/>
        <w:spacing w:line="240" w:lineRule="exact"/>
        <w:ind/>
        <w:jc w:val="both"/>
        <w:rPr>
          <w:sz w:val="28"/>
        </w:rPr>
      </w:pPr>
    </w:p>
    <w:p w14:paraId="26000000">
      <w:pPr>
        <w:widowControl w:val="0"/>
        <w:spacing w:line="240" w:lineRule="exact"/>
        <w:ind/>
        <w:jc w:val="both"/>
        <w:rPr>
          <w:sz w:val="28"/>
        </w:rPr>
      </w:pPr>
    </w:p>
    <w:p w14:paraId="27000000">
      <w:pPr>
        <w:widowControl w:val="0"/>
        <w:spacing w:line="240" w:lineRule="exact"/>
        <w:ind/>
        <w:jc w:val="both"/>
        <w:rPr>
          <w:sz w:val="28"/>
        </w:rPr>
      </w:pPr>
    </w:p>
    <w:p w14:paraId="28000000">
      <w:pPr>
        <w:widowControl w:val="0"/>
        <w:spacing w:line="240" w:lineRule="exact"/>
        <w:ind/>
        <w:jc w:val="both"/>
        <w:rPr>
          <w:sz w:val="28"/>
        </w:rPr>
      </w:pPr>
    </w:p>
    <w:p w14:paraId="29000000">
      <w:pPr>
        <w:widowControl w:val="0"/>
        <w:spacing w:line="240" w:lineRule="exact"/>
        <w:ind/>
        <w:jc w:val="both"/>
        <w:rPr>
          <w:sz w:val="28"/>
        </w:rPr>
      </w:pPr>
    </w:p>
    <w:p w14:paraId="2A000000">
      <w:pPr>
        <w:widowControl w:val="0"/>
        <w:spacing w:line="240" w:lineRule="exact"/>
        <w:ind/>
        <w:jc w:val="both"/>
        <w:rPr>
          <w:sz w:val="28"/>
        </w:rPr>
      </w:pPr>
    </w:p>
    <w:p w14:paraId="2B000000">
      <w:pPr>
        <w:widowControl w:val="0"/>
        <w:spacing w:line="240" w:lineRule="exact"/>
        <w:ind/>
        <w:jc w:val="both"/>
        <w:rPr>
          <w:sz w:val="28"/>
        </w:rPr>
      </w:pPr>
    </w:p>
    <w:p w14:paraId="2C000000">
      <w:pPr>
        <w:widowControl w:val="0"/>
        <w:spacing w:line="240" w:lineRule="exact"/>
        <w:ind/>
        <w:jc w:val="both"/>
        <w:rPr>
          <w:sz w:val="28"/>
        </w:rPr>
      </w:pPr>
    </w:p>
    <w:p w14:paraId="2D000000">
      <w:pPr>
        <w:widowControl w:val="0"/>
        <w:spacing w:line="240" w:lineRule="exact"/>
        <w:ind/>
        <w:jc w:val="both"/>
        <w:rPr>
          <w:sz w:val="28"/>
        </w:rPr>
      </w:pPr>
    </w:p>
    <w:p w14:paraId="2E000000">
      <w:pPr>
        <w:widowControl w:val="0"/>
        <w:spacing w:line="240" w:lineRule="exact"/>
        <w:ind/>
        <w:jc w:val="both"/>
        <w:rPr>
          <w:sz w:val="28"/>
        </w:rPr>
      </w:pPr>
    </w:p>
    <w:p w14:paraId="2F000000">
      <w:pPr>
        <w:widowControl w:val="0"/>
        <w:spacing w:line="240" w:lineRule="exact"/>
        <w:ind/>
        <w:jc w:val="both"/>
        <w:rPr>
          <w:sz w:val="28"/>
        </w:rPr>
      </w:pPr>
    </w:p>
    <w:p w14:paraId="30000000">
      <w:pPr>
        <w:widowControl w:val="0"/>
        <w:spacing w:line="240" w:lineRule="exact"/>
        <w:ind/>
        <w:jc w:val="both"/>
        <w:rPr>
          <w:sz w:val="28"/>
        </w:rPr>
      </w:pPr>
    </w:p>
    <w:p w14:paraId="31000000">
      <w:pPr>
        <w:widowControl w:val="0"/>
        <w:spacing w:line="240" w:lineRule="exact"/>
        <w:ind/>
        <w:jc w:val="both"/>
        <w:rPr>
          <w:sz w:val="28"/>
        </w:rPr>
      </w:pPr>
    </w:p>
    <w:p w14:paraId="32000000">
      <w:pPr>
        <w:widowControl w:val="0"/>
        <w:spacing w:line="240" w:lineRule="exact"/>
        <w:ind/>
        <w:jc w:val="both"/>
        <w:rPr>
          <w:sz w:val="28"/>
        </w:rPr>
      </w:pPr>
    </w:p>
    <w:p w14:paraId="33000000">
      <w:pPr>
        <w:widowControl w:val="0"/>
        <w:spacing w:line="240" w:lineRule="exact"/>
        <w:ind/>
        <w:jc w:val="both"/>
        <w:rPr>
          <w:sz w:val="28"/>
        </w:rPr>
      </w:pPr>
    </w:p>
    <w:p w14:paraId="34000000">
      <w:pPr>
        <w:widowControl w:val="0"/>
        <w:spacing w:line="240" w:lineRule="exact"/>
        <w:ind/>
        <w:jc w:val="both"/>
        <w:rPr>
          <w:sz w:val="28"/>
        </w:rPr>
      </w:pPr>
    </w:p>
    <w:p w14:paraId="35000000">
      <w:pPr>
        <w:widowControl w:val="0"/>
        <w:spacing w:line="240" w:lineRule="exact"/>
        <w:ind/>
        <w:jc w:val="both"/>
        <w:rPr>
          <w:sz w:val="28"/>
        </w:rPr>
      </w:pPr>
    </w:p>
    <w:p w14:paraId="36000000">
      <w:pPr>
        <w:widowControl w:val="0"/>
        <w:spacing w:line="240" w:lineRule="exact"/>
        <w:ind/>
        <w:jc w:val="both"/>
        <w:rPr>
          <w:sz w:val="28"/>
        </w:rPr>
      </w:pPr>
    </w:p>
    <w:p w14:paraId="37000000">
      <w:pPr>
        <w:widowControl w:val="0"/>
        <w:spacing w:line="240" w:lineRule="exact"/>
        <w:ind/>
        <w:jc w:val="both"/>
        <w:rPr>
          <w:sz w:val="28"/>
        </w:rPr>
      </w:pPr>
    </w:p>
    <w:p w14:paraId="38000000">
      <w:pPr>
        <w:widowControl w:val="0"/>
        <w:spacing w:line="240" w:lineRule="exact"/>
        <w:ind/>
        <w:jc w:val="both"/>
        <w:rPr>
          <w:sz w:val="28"/>
        </w:rPr>
      </w:pPr>
    </w:p>
    <w:p w14:paraId="39000000">
      <w:pPr>
        <w:widowControl w:val="0"/>
        <w:spacing w:line="240" w:lineRule="exact"/>
        <w:ind/>
        <w:jc w:val="both"/>
        <w:rPr>
          <w:sz w:val="28"/>
        </w:rPr>
      </w:pPr>
    </w:p>
    <w:p w14:paraId="3A000000">
      <w:pPr>
        <w:spacing w:line="240" w:lineRule="exact"/>
        <w:ind/>
        <w:jc w:val="both"/>
        <w:rPr>
          <w:sz w:val="28"/>
        </w:rPr>
      </w:pPr>
    </w:p>
    <w:p w14:paraId="3B000000">
      <w:pPr>
        <w:sectPr>
          <w:headerReference r:id="rId1" w:type="default"/>
          <w:pgSz w:h="16838" w:orient="portrait" w:w="11906"/>
          <w:pgMar w:bottom="1134" w:footer="709" w:gutter="0" w:header="709" w:left="1985" w:right="567" w:top="1134"/>
          <w:titlePg/>
        </w:sectPr>
      </w:pPr>
    </w:p>
    <w:p w14:paraId="3C000000">
      <w:pPr>
        <w:widowControl w:val="0"/>
        <w:spacing w:line="240" w:lineRule="exact"/>
        <w:ind/>
        <w:jc w:val="right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>1</w:t>
      </w:r>
    </w:p>
    <w:p w14:paraId="3D000000">
      <w:pPr>
        <w:widowControl w:val="0"/>
        <w:spacing w:line="240" w:lineRule="exact"/>
        <w:ind/>
        <w:jc w:val="right"/>
        <w:rPr>
          <w:sz w:val="28"/>
        </w:rPr>
      </w:pPr>
    </w:p>
    <w:p w14:paraId="3E000000">
      <w:pPr>
        <w:spacing w:line="228" w:lineRule="auto"/>
        <w:ind w:firstLine="709" w:left="0"/>
        <w:jc w:val="right"/>
        <w:rPr>
          <w:sz w:val="28"/>
        </w:rPr>
      </w:pPr>
      <w:bookmarkStart w:id="1" w:name="P294"/>
      <w:bookmarkEnd w:id="1"/>
      <w:r>
        <w:rPr>
          <w:sz w:val="28"/>
        </w:rPr>
        <w:t xml:space="preserve">Таблица </w:t>
      </w:r>
      <w:r>
        <w:rPr>
          <w:sz w:val="28"/>
        </w:rPr>
        <w:t>1</w:t>
      </w:r>
    </w:p>
    <w:p w14:paraId="3F000000">
      <w:pPr>
        <w:spacing w:line="228" w:lineRule="auto"/>
        <w:ind w:firstLine="709" w:left="0"/>
        <w:jc w:val="right"/>
        <w:rPr>
          <w:sz w:val="28"/>
        </w:rPr>
      </w:pPr>
    </w:p>
    <w:tbl>
      <w:tblPr>
        <w:tblStyle w:val="Style_3"/>
        <w:tblW w:type="auto" w:w="0"/>
        <w:tblInd w:type="dxa" w:w="93"/>
        <w:tblLayout w:type="fixed"/>
      </w:tblPr>
      <w:tblGrid>
        <w:gridCol w:w="15246"/>
      </w:tblGrid>
      <w:tr>
        <w:trPr>
          <w:trHeight w:hRule="atLeast" w:val="375"/>
        </w:trPr>
        <w:tc>
          <w:tcPr>
            <w:tcW w:type="dxa" w:w="1524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0000000">
            <w:pPr>
              <w:widowControl w:val="0"/>
              <w:spacing w:line="240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</w:p>
          <w:p w14:paraId="41000000">
            <w:pPr>
              <w:widowControl w:val="0"/>
              <w:spacing w:line="240" w:lineRule="exact"/>
              <w:ind/>
              <w:jc w:val="center"/>
              <w:rPr>
                <w:sz w:val="28"/>
              </w:rPr>
            </w:pPr>
          </w:p>
        </w:tc>
      </w:tr>
    </w:tbl>
    <w:p w14:paraId="42000000">
      <w:pPr>
        <w:widowControl w:val="0"/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об индикаторах достижения целей </w:t>
      </w:r>
      <w:r>
        <w:rPr>
          <w:sz w:val="28"/>
        </w:rPr>
        <w:t>муниципальной программы Андроповского муниципального округа</w:t>
      </w:r>
    </w:p>
    <w:p w14:paraId="43000000">
      <w:pPr>
        <w:widowControl w:val="0"/>
        <w:spacing w:line="240" w:lineRule="exact"/>
        <w:ind/>
        <w:jc w:val="center"/>
        <w:rPr>
          <w:sz w:val="28"/>
        </w:rPr>
      </w:pPr>
      <w:r>
        <w:rPr>
          <w:sz w:val="28"/>
        </w:rPr>
        <w:t>Ставропольского края «Социальная поддержка граждан»</w:t>
      </w:r>
      <w:r>
        <w:rPr>
          <w:sz w:val="28"/>
        </w:rPr>
        <w:t xml:space="preserve"> и </w:t>
      </w:r>
      <w:r>
        <w:rPr>
          <w:sz w:val="28"/>
        </w:rPr>
        <w:t>показателях</w:t>
      </w:r>
      <w:r>
        <w:rPr>
          <w:sz w:val="28"/>
        </w:rPr>
        <w:t xml:space="preserve"> решения задач</w:t>
      </w:r>
    </w:p>
    <w:p w14:paraId="44000000">
      <w:pPr>
        <w:widowControl w:val="0"/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подпрограмм Программы и их </w:t>
      </w:r>
      <w:r>
        <w:rPr>
          <w:sz w:val="28"/>
        </w:rPr>
        <w:t>значениях</w:t>
      </w:r>
    </w:p>
    <w:p w14:paraId="45000000">
      <w:pPr>
        <w:widowControl w:val="0"/>
        <w:spacing w:line="240" w:lineRule="exact"/>
        <w:ind/>
        <w:jc w:val="center"/>
        <w:rPr>
          <w:sz w:val="28"/>
        </w:rPr>
      </w:pPr>
      <w:bookmarkStart w:id="2" w:name="_GoBack"/>
      <w:bookmarkEnd w:id="2"/>
    </w:p>
    <w:tbl>
      <w:tblPr>
        <w:tblStyle w:val="Style_3"/>
        <w:tblW w:type="auto" w:w="0"/>
        <w:tblLayout w:type="fixed"/>
      </w:tblPr>
      <w:tblGrid>
        <w:gridCol w:w="675"/>
        <w:gridCol w:w="4820"/>
        <w:gridCol w:w="1843"/>
        <w:gridCol w:w="1134"/>
        <w:gridCol w:w="1134"/>
        <w:gridCol w:w="1134"/>
        <w:gridCol w:w="1134"/>
        <w:gridCol w:w="1134"/>
        <w:gridCol w:w="1134"/>
        <w:gridCol w:w="1134"/>
      </w:tblGrid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4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type="dxa" w:w="48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индикатора достиж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 цели Программы и показателя решения задачи подпрограммы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граммы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Единица и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мерения</w:t>
            </w:r>
          </w:p>
        </w:tc>
        <w:tc>
          <w:tcPr>
            <w:tcW w:type="dxa" w:w="793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Значение индикатора достижения цели Программы и показат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ля решения задачи подпрограммы Программы по годам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2020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2022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2023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2024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</w:tr>
    </w:tbl>
    <w:p w14:paraId="52000000">
      <w:pPr>
        <w:rPr>
          <w:b w:val="1"/>
          <w:sz w:val="4"/>
        </w:rPr>
      </w:pPr>
    </w:p>
    <w:tbl>
      <w:tblPr>
        <w:tblStyle w:val="Style_3"/>
        <w:tblW w:type="auto" w:w="0"/>
        <w:tblLayout w:type="fixed"/>
      </w:tblPr>
      <w:tblGrid>
        <w:gridCol w:w="675"/>
        <w:gridCol w:w="4820"/>
        <w:gridCol w:w="1843"/>
        <w:gridCol w:w="1134"/>
        <w:gridCol w:w="1134"/>
        <w:gridCol w:w="1134"/>
        <w:gridCol w:w="141"/>
        <w:gridCol w:w="993"/>
        <w:gridCol w:w="1134"/>
        <w:gridCol w:w="1134"/>
        <w:gridCol w:w="1134"/>
      </w:tblGrid>
      <w:tr>
        <w:trPr>
          <w:tblHeader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c>
          <w:tcPr>
            <w:tcW w:type="dxa" w:w="15276"/>
            <w:gridSpan w:val="11"/>
            <w:tcBorders>
              <w:top w:color="000000" w:sz="4" w:val="single"/>
            </w:tcBorders>
          </w:tcPr>
          <w:p w14:paraId="5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Цель 1 Программы</w:t>
            </w:r>
            <w:r>
              <w:rPr>
                <w:sz w:val="28"/>
              </w:rPr>
              <w:t xml:space="preserve"> Андроповского муниципального округа Ставропольского края «Социальная поддержка граждан»</w:t>
            </w:r>
          </w:p>
          <w:p w14:paraId="5E000000">
            <w:pPr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15276"/>
            <w:gridSpan w:val="11"/>
          </w:tcPr>
          <w:p w14:paraId="5F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1. Индикаторы достижения цели Программы</w:t>
            </w:r>
          </w:p>
          <w:p w14:paraId="60000000">
            <w:pPr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75"/>
          </w:tcPr>
          <w:p w14:paraId="6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4820"/>
          </w:tcPr>
          <w:p w14:paraId="62000000">
            <w:pPr>
              <w:widowControl w:val="0"/>
              <w:spacing w:after="120"/>
              <w:ind w:right="-116"/>
              <w:jc w:val="both"/>
              <w:rPr>
                <w:sz w:val="28"/>
              </w:rPr>
            </w:pPr>
            <w:r>
              <w:rPr>
                <w:sz w:val="28"/>
              </w:rPr>
              <w:t>уровень удовлетворенности граждан  качеством и доступностью госуда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ственных услуг в сфере социальной защиты населения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ниципального округа</w:t>
            </w:r>
          </w:p>
        </w:tc>
        <w:tc>
          <w:tcPr>
            <w:tcW w:type="dxa" w:w="1843"/>
          </w:tcPr>
          <w:p w14:paraId="6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  <w:tc>
          <w:tcPr>
            <w:tcW w:type="dxa" w:w="1134"/>
          </w:tcPr>
          <w:p w14:paraId="6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92,00</w:t>
            </w:r>
          </w:p>
        </w:tc>
        <w:tc>
          <w:tcPr>
            <w:tcW w:type="dxa" w:w="1134"/>
          </w:tcPr>
          <w:p w14:paraId="6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93,50</w:t>
            </w:r>
          </w:p>
        </w:tc>
        <w:tc>
          <w:tcPr>
            <w:tcW w:type="dxa" w:w="1134"/>
          </w:tcPr>
          <w:p w14:paraId="66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94,50</w:t>
            </w:r>
          </w:p>
        </w:tc>
        <w:tc>
          <w:tcPr>
            <w:tcW w:type="dxa" w:w="1134"/>
            <w:gridSpan w:val="2"/>
          </w:tcPr>
          <w:p w14:paraId="6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95,50</w:t>
            </w:r>
          </w:p>
        </w:tc>
        <w:tc>
          <w:tcPr>
            <w:tcW w:type="dxa" w:w="1134"/>
          </w:tcPr>
          <w:p w14:paraId="6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96,50</w:t>
            </w:r>
          </w:p>
        </w:tc>
        <w:tc>
          <w:tcPr>
            <w:tcW w:type="dxa" w:w="1134"/>
          </w:tcPr>
          <w:p w14:paraId="6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97,50</w:t>
            </w:r>
          </w:p>
        </w:tc>
        <w:tc>
          <w:tcPr>
            <w:tcW w:type="dxa" w:w="1134"/>
          </w:tcPr>
          <w:p w14:paraId="6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98,60</w:t>
            </w:r>
          </w:p>
        </w:tc>
      </w:tr>
      <w:tr>
        <w:tc>
          <w:tcPr>
            <w:tcW w:type="dxa" w:w="675"/>
          </w:tcPr>
          <w:p w14:paraId="6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4820"/>
          </w:tcPr>
          <w:p w14:paraId="6C000000">
            <w:pPr>
              <w:spacing w:after="12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доля получателей социальных пос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бий, компенсаций и иных выплат в общей численности населения 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дроповского муниципального округа </w:t>
            </w:r>
          </w:p>
        </w:tc>
        <w:tc>
          <w:tcPr>
            <w:tcW w:type="dxa" w:w="1843"/>
          </w:tcPr>
          <w:p w14:paraId="6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  <w:tc>
          <w:tcPr>
            <w:tcW w:type="dxa" w:w="1134"/>
          </w:tcPr>
          <w:p w14:paraId="6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25,50</w:t>
            </w:r>
          </w:p>
        </w:tc>
        <w:tc>
          <w:tcPr>
            <w:tcW w:type="dxa" w:w="1134"/>
          </w:tcPr>
          <w:p w14:paraId="6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26,50</w:t>
            </w:r>
          </w:p>
        </w:tc>
        <w:tc>
          <w:tcPr>
            <w:tcW w:type="dxa" w:w="1134"/>
          </w:tcPr>
          <w:p w14:paraId="7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27,50</w:t>
            </w:r>
          </w:p>
        </w:tc>
        <w:tc>
          <w:tcPr>
            <w:tcW w:type="dxa" w:w="1134"/>
            <w:gridSpan w:val="2"/>
          </w:tcPr>
          <w:p w14:paraId="7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28,50</w:t>
            </w:r>
          </w:p>
        </w:tc>
        <w:tc>
          <w:tcPr>
            <w:tcW w:type="dxa" w:w="1134"/>
          </w:tcPr>
          <w:p w14:paraId="7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20,00</w:t>
            </w:r>
          </w:p>
        </w:tc>
        <w:tc>
          <w:tcPr>
            <w:tcW w:type="dxa" w:w="1134"/>
          </w:tcPr>
          <w:p w14:paraId="7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20,40</w:t>
            </w:r>
          </w:p>
        </w:tc>
        <w:tc>
          <w:tcPr>
            <w:tcW w:type="dxa" w:w="1134"/>
          </w:tcPr>
          <w:p w14:paraId="7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0,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0</w:t>
            </w:r>
          </w:p>
        </w:tc>
      </w:tr>
      <w:tr>
        <w:tc>
          <w:tcPr>
            <w:tcW w:type="dxa" w:w="15276"/>
            <w:gridSpan w:val="11"/>
          </w:tcPr>
          <w:p w14:paraId="7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Подпрограмма 1 «</w:t>
            </w:r>
            <w:r>
              <w:rPr>
                <w:sz w:val="28"/>
              </w:rPr>
              <w:t>Предоставление социальных выплат, пособий и компенсаций населению Андроповского муниципального округа Ставропольского края»</w:t>
            </w:r>
          </w:p>
          <w:p w14:paraId="76000000">
            <w:pPr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15276"/>
            <w:gridSpan w:val="11"/>
          </w:tcPr>
          <w:p w14:paraId="77000000">
            <w:pPr>
              <w:spacing w:line="228" w:lineRule="auto"/>
              <w:ind w:firstLine="709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Задача 1 подпрограммы 1 </w:t>
            </w:r>
            <w:r>
              <w:rPr>
                <w:sz w:val="28"/>
              </w:rPr>
              <w:t>Реализация государственных полномочий в сфере социальной поддержки, социальной защ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ты, установленных федеральным и региональным законодательством</w:t>
            </w:r>
          </w:p>
          <w:p w14:paraId="7800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15276"/>
            <w:gridSpan w:val="11"/>
          </w:tcPr>
          <w:p w14:paraId="79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2. Показатель решения задачи подпрограммы</w:t>
            </w:r>
          </w:p>
        </w:tc>
      </w:tr>
      <w:tr>
        <w:tc>
          <w:tcPr>
            <w:tcW w:type="dxa" w:w="675"/>
          </w:tcPr>
          <w:p w14:paraId="7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type="dxa" w:w="4820"/>
          </w:tcPr>
          <w:p w14:paraId="7B000000">
            <w:pPr>
              <w:widowControl w:val="0"/>
              <w:spacing w:after="12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доля граждан, которым предоставл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ны меры социальной поддержки, в общей численности граждан, 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тившихся и имеющих право на их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лучение в соответствии с законод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тельством Российской Федерации и законодательством Ставропольского края</w:t>
            </w:r>
          </w:p>
        </w:tc>
        <w:tc>
          <w:tcPr>
            <w:tcW w:type="dxa" w:w="1843"/>
          </w:tcPr>
          <w:p w14:paraId="7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  <w:tc>
          <w:tcPr>
            <w:tcW w:type="dxa" w:w="1134"/>
          </w:tcPr>
          <w:p w14:paraId="7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99,00</w:t>
            </w:r>
          </w:p>
        </w:tc>
        <w:tc>
          <w:tcPr>
            <w:tcW w:type="dxa" w:w="1134"/>
          </w:tcPr>
          <w:p w14:paraId="7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100,00</w:t>
            </w:r>
          </w:p>
        </w:tc>
        <w:tc>
          <w:tcPr>
            <w:tcW w:type="dxa" w:w="1134"/>
          </w:tcPr>
          <w:p w14:paraId="7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100,00</w:t>
            </w:r>
          </w:p>
        </w:tc>
        <w:tc>
          <w:tcPr>
            <w:tcW w:type="dxa" w:w="1134"/>
            <w:gridSpan w:val="2"/>
          </w:tcPr>
          <w:p w14:paraId="8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100,00</w:t>
            </w:r>
          </w:p>
        </w:tc>
        <w:tc>
          <w:tcPr>
            <w:tcW w:type="dxa" w:w="1134"/>
          </w:tcPr>
          <w:p w14:paraId="8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100,00</w:t>
            </w:r>
          </w:p>
        </w:tc>
        <w:tc>
          <w:tcPr>
            <w:tcW w:type="dxa" w:w="1134"/>
          </w:tcPr>
          <w:p w14:paraId="8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100,00</w:t>
            </w:r>
          </w:p>
        </w:tc>
        <w:tc>
          <w:tcPr>
            <w:tcW w:type="dxa" w:w="1134"/>
          </w:tcPr>
          <w:p w14:paraId="8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100,00</w:t>
            </w:r>
          </w:p>
        </w:tc>
      </w:tr>
      <w:tr>
        <w:tc>
          <w:tcPr>
            <w:tcW w:type="dxa" w:w="675"/>
          </w:tcPr>
          <w:p w14:paraId="8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type="dxa" w:w="4820"/>
          </w:tcPr>
          <w:p w14:paraId="85000000">
            <w:pPr>
              <w:widowControl w:val="0"/>
              <w:spacing w:after="120"/>
              <w:ind w:right="-116"/>
              <w:jc w:val="both"/>
              <w:rPr>
                <w:sz w:val="28"/>
              </w:rPr>
            </w:pPr>
            <w:r>
              <w:rPr>
                <w:sz w:val="28"/>
              </w:rPr>
              <w:t>доля граждан, получающих субсидии на оплату жилого помещения и ко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мунальных услуг, в общем количестве граждан, проживающих на территории Андроповского муниципального 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га</w:t>
            </w:r>
          </w:p>
        </w:tc>
        <w:tc>
          <w:tcPr>
            <w:tcW w:type="dxa" w:w="1843"/>
          </w:tcPr>
          <w:p w14:paraId="86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  <w:tc>
          <w:tcPr>
            <w:tcW w:type="dxa" w:w="1134"/>
          </w:tcPr>
          <w:p w14:paraId="8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1,83</w:t>
            </w:r>
          </w:p>
        </w:tc>
        <w:tc>
          <w:tcPr>
            <w:tcW w:type="dxa" w:w="1134"/>
          </w:tcPr>
          <w:p w14:paraId="8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1,83</w:t>
            </w:r>
          </w:p>
        </w:tc>
        <w:tc>
          <w:tcPr>
            <w:tcW w:type="dxa" w:w="1134"/>
          </w:tcPr>
          <w:p w14:paraId="8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1,83</w:t>
            </w:r>
          </w:p>
        </w:tc>
        <w:tc>
          <w:tcPr>
            <w:tcW w:type="dxa" w:w="1134"/>
            <w:gridSpan w:val="2"/>
          </w:tcPr>
          <w:p w14:paraId="8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1,83</w:t>
            </w:r>
          </w:p>
        </w:tc>
        <w:tc>
          <w:tcPr>
            <w:tcW w:type="dxa" w:w="1134"/>
          </w:tcPr>
          <w:p w14:paraId="8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0,83</w:t>
            </w:r>
          </w:p>
        </w:tc>
        <w:tc>
          <w:tcPr>
            <w:tcW w:type="dxa" w:w="1134"/>
          </w:tcPr>
          <w:p w14:paraId="8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0,83</w:t>
            </w:r>
          </w:p>
        </w:tc>
        <w:tc>
          <w:tcPr>
            <w:tcW w:type="dxa" w:w="1134"/>
          </w:tcPr>
          <w:p w14:paraId="8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,83</w:t>
            </w:r>
          </w:p>
        </w:tc>
      </w:tr>
      <w:tr>
        <w:tc>
          <w:tcPr>
            <w:tcW w:type="dxa" w:w="15276"/>
            <w:gridSpan w:val="11"/>
          </w:tcPr>
          <w:p w14:paraId="8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Задача 2 подпрограммы 1 </w:t>
            </w:r>
            <w:r>
              <w:rPr>
                <w:sz w:val="28"/>
              </w:rPr>
              <w:t>Содействие в улучшении демографической ситуации в Андроповском муниципальном округе п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тем предоставления мер социальной поддержки в отношении каждого рожденного ребенка</w:t>
            </w:r>
          </w:p>
          <w:p w14:paraId="8F000000">
            <w:pPr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15276"/>
            <w:gridSpan w:val="11"/>
          </w:tcPr>
          <w:p w14:paraId="90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3. Показатель решения задачи подпрограммы</w:t>
            </w:r>
          </w:p>
        </w:tc>
      </w:tr>
      <w:tr>
        <w:tc>
          <w:tcPr>
            <w:tcW w:type="dxa" w:w="675"/>
          </w:tcPr>
          <w:p w14:paraId="9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type="dxa" w:w="4820"/>
          </w:tcPr>
          <w:p w14:paraId="92000000">
            <w:pPr>
              <w:widowControl w:val="0"/>
              <w:spacing w:after="120"/>
              <w:ind w:right="-116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многодетных семей,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лучающих ежемесячную денежную компенсацию на каждого ребенка</w:t>
            </w:r>
          </w:p>
        </w:tc>
        <w:tc>
          <w:tcPr>
            <w:tcW w:type="dxa" w:w="1843"/>
          </w:tcPr>
          <w:p w14:paraId="9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число</w:t>
            </w:r>
          </w:p>
        </w:tc>
        <w:tc>
          <w:tcPr>
            <w:tcW w:type="dxa" w:w="1134"/>
          </w:tcPr>
          <w:p w14:paraId="9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585</w:t>
            </w:r>
          </w:p>
        </w:tc>
        <w:tc>
          <w:tcPr>
            <w:tcW w:type="dxa" w:w="1134"/>
          </w:tcPr>
          <w:p w14:paraId="9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588</w:t>
            </w:r>
          </w:p>
        </w:tc>
        <w:tc>
          <w:tcPr>
            <w:tcW w:type="dxa" w:w="1134"/>
          </w:tcPr>
          <w:p w14:paraId="96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591</w:t>
            </w:r>
          </w:p>
        </w:tc>
        <w:tc>
          <w:tcPr>
            <w:tcW w:type="dxa" w:w="1134"/>
            <w:gridSpan w:val="2"/>
          </w:tcPr>
          <w:p w14:paraId="9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594</w:t>
            </w:r>
          </w:p>
        </w:tc>
        <w:tc>
          <w:tcPr>
            <w:tcW w:type="dxa" w:w="1134"/>
          </w:tcPr>
          <w:p w14:paraId="9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597</w:t>
            </w:r>
          </w:p>
        </w:tc>
        <w:tc>
          <w:tcPr>
            <w:tcW w:type="dxa" w:w="1134"/>
          </w:tcPr>
          <w:p w14:paraId="9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type="dxa" w:w="1134"/>
          </w:tcPr>
          <w:p w14:paraId="9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603</w:t>
            </w:r>
          </w:p>
        </w:tc>
      </w:tr>
      <w:tr>
        <w:tc>
          <w:tcPr>
            <w:tcW w:type="dxa" w:w="675"/>
          </w:tcPr>
          <w:p w14:paraId="9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type="dxa" w:w="4820"/>
          </w:tcPr>
          <w:p w14:paraId="9C000000">
            <w:pPr>
              <w:widowControl w:val="0"/>
              <w:spacing w:after="12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доля детей, на которых назначены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собия, от общего количества детей проживающих на территории округа</w:t>
            </w:r>
          </w:p>
        </w:tc>
        <w:tc>
          <w:tcPr>
            <w:tcW w:type="dxa" w:w="1843"/>
          </w:tcPr>
          <w:p w14:paraId="9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  <w:tc>
          <w:tcPr>
            <w:tcW w:type="dxa" w:w="1134"/>
          </w:tcPr>
          <w:p w14:paraId="9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49,10</w:t>
            </w:r>
          </w:p>
        </w:tc>
        <w:tc>
          <w:tcPr>
            <w:tcW w:type="dxa" w:w="1134"/>
          </w:tcPr>
          <w:p w14:paraId="9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50,50</w:t>
            </w:r>
          </w:p>
        </w:tc>
        <w:tc>
          <w:tcPr>
            <w:tcW w:type="dxa" w:w="1134"/>
          </w:tcPr>
          <w:p w14:paraId="A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51,90</w:t>
            </w:r>
          </w:p>
        </w:tc>
        <w:tc>
          <w:tcPr>
            <w:tcW w:type="dxa" w:w="1134"/>
            <w:gridSpan w:val="2"/>
          </w:tcPr>
          <w:p w14:paraId="A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53,30</w:t>
            </w:r>
          </w:p>
        </w:tc>
        <w:tc>
          <w:tcPr>
            <w:tcW w:type="dxa" w:w="1134"/>
          </w:tcPr>
          <w:p w14:paraId="A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43,70</w:t>
            </w:r>
          </w:p>
        </w:tc>
        <w:tc>
          <w:tcPr>
            <w:tcW w:type="dxa" w:w="1134"/>
          </w:tcPr>
          <w:p w14:paraId="A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44,50</w:t>
            </w:r>
          </w:p>
        </w:tc>
        <w:tc>
          <w:tcPr>
            <w:tcW w:type="dxa" w:w="1134"/>
          </w:tcPr>
          <w:p w14:paraId="A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t>5,</w:t>
            </w:r>
            <w:r>
              <w:rPr>
                <w:sz w:val="28"/>
              </w:rPr>
              <w:t>50</w:t>
            </w:r>
          </w:p>
        </w:tc>
      </w:tr>
      <w:tr>
        <w:tc>
          <w:tcPr>
            <w:tcW w:type="dxa" w:w="15276"/>
            <w:gridSpan w:val="11"/>
          </w:tcPr>
          <w:p w14:paraId="A5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Задача 3 подпрограммы 1 </w:t>
            </w:r>
            <w:r>
              <w:rPr>
                <w:sz w:val="28"/>
              </w:rPr>
              <w:t xml:space="preserve">Повышение уровня и качества жизни отдельных категорий граждан, проживающих на территории                           Андроповского муниципального округа, в том числе граждан, находящихся в трудной жизненной ситуации. </w:t>
            </w:r>
          </w:p>
          <w:p w14:paraId="A6000000">
            <w:pPr>
              <w:spacing w:line="228" w:lineRule="auto"/>
              <w:ind w:firstLine="709" w:left="0"/>
              <w:jc w:val="center"/>
              <w:rPr>
                <w:sz w:val="28"/>
              </w:rPr>
            </w:pPr>
          </w:p>
        </w:tc>
      </w:tr>
      <w:tr>
        <w:tc>
          <w:tcPr>
            <w:tcW w:type="dxa" w:w="15276"/>
            <w:gridSpan w:val="11"/>
          </w:tcPr>
          <w:p w14:paraId="A7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4. Показатель решения задачи подпрограммы</w:t>
            </w:r>
            <w:r>
              <w:rPr>
                <w:sz w:val="28"/>
              </w:rPr>
              <w:t xml:space="preserve"> </w:t>
            </w:r>
          </w:p>
        </w:tc>
      </w:tr>
      <w:tr>
        <w:tc>
          <w:tcPr>
            <w:tcW w:type="dxa" w:w="675"/>
          </w:tcPr>
          <w:p w14:paraId="A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type="dxa" w:w="4820"/>
          </w:tcPr>
          <w:p w14:paraId="A9000000">
            <w:pPr>
              <w:widowControl w:val="0"/>
              <w:spacing w:after="120"/>
              <w:ind w:right="-116"/>
              <w:jc w:val="both"/>
              <w:rPr>
                <w:sz w:val="28"/>
              </w:rPr>
            </w:pPr>
            <w:r>
              <w:rPr>
                <w:sz w:val="28"/>
              </w:rPr>
              <w:t>доля граждан, которым оказана гос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дарственная социальная помощь (м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лоимущие семьи и малоимущие од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ноко проживающие граждане) по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ношению к общему количеству гра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дан, проживающих на территории 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дроповского муниципального округа</w:t>
            </w:r>
          </w:p>
        </w:tc>
        <w:tc>
          <w:tcPr>
            <w:tcW w:type="dxa" w:w="1843"/>
          </w:tcPr>
          <w:p w14:paraId="A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  <w:tc>
          <w:tcPr>
            <w:tcW w:type="dxa" w:w="1134"/>
          </w:tcPr>
          <w:p w14:paraId="A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1,70</w:t>
            </w:r>
          </w:p>
        </w:tc>
        <w:tc>
          <w:tcPr>
            <w:tcW w:type="dxa" w:w="1134"/>
          </w:tcPr>
          <w:p w14:paraId="A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1,70</w:t>
            </w:r>
          </w:p>
        </w:tc>
        <w:tc>
          <w:tcPr>
            <w:tcW w:type="dxa" w:w="1134"/>
          </w:tcPr>
          <w:p w14:paraId="A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1,70</w:t>
            </w:r>
          </w:p>
        </w:tc>
        <w:tc>
          <w:tcPr>
            <w:tcW w:type="dxa" w:w="1134"/>
            <w:gridSpan w:val="2"/>
          </w:tcPr>
          <w:p w14:paraId="A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1,70</w:t>
            </w:r>
          </w:p>
        </w:tc>
        <w:tc>
          <w:tcPr>
            <w:tcW w:type="dxa" w:w="1134"/>
          </w:tcPr>
          <w:p w14:paraId="A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0</w:t>
            </w:r>
          </w:p>
        </w:tc>
        <w:tc>
          <w:tcPr>
            <w:tcW w:type="dxa" w:w="1134"/>
          </w:tcPr>
          <w:p w14:paraId="B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30</w:t>
            </w:r>
          </w:p>
        </w:tc>
        <w:tc>
          <w:tcPr>
            <w:tcW w:type="dxa" w:w="1134"/>
          </w:tcPr>
          <w:p w14:paraId="B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0</w:t>
            </w:r>
          </w:p>
        </w:tc>
      </w:tr>
      <w:tr>
        <w:tc>
          <w:tcPr>
            <w:tcW w:type="dxa" w:w="15276"/>
            <w:gridSpan w:val="11"/>
          </w:tcPr>
          <w:p w14:paraId="B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Подпрограмма 2 </w:t>
            </w:r>
            <w:r>
              <w:rPr>
                <w:sz w:val="28"/>
              </w:rPr>
              <w:t>«Доступная среда для инвалидов и других маломобильных групп населения</w:t>
            </w:r>
          </w:p>
          <w:p w14:paraId="B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Андроповском муниципальном округе</w:t>
            </w:r>
            <w:r>
              <w:rPr>
                <w:sz w:val="28"/>
              </w:rPr>
              <w:t xml:space="preserve"> Ставропольского края</w:t>
            </w:r>
            <w:r>
              <w:rPr>
                <w:sz w:val="28"/>
              </w:rPr>
              <w:t>»</w:t>
            </w:r>
          </w:p>
          <w:p w14:paraId="B4000000">
            <w:pPr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15276"/>
            <w:gridSpan w:val="11"/>
          </w:tcPr>
          <w:p w14:paraId="B5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Задача 1 подпрограммы</w:t>
            </w:r>
            <w:r>
              <w:rPr>
                <w:rFonts w:ascii="Arial" w:hAnsi="Arial"/>
                <w:b w:val="1"/>
              </w:rPr>
              <w:t xml:space="preserve"> </w:t>
            </w:r>
            <w:r>
              <w:rPr>
                <w:sz w:val="28"/>
              </w:rPr>
              <w:t>2 П</w:t>
            </w:r>
            <w:r>
              <w:rPr>
                <w:sz w:val="28"/>
              </w:rPr>
              <w:t>овышение уровня доступности приоритетных объектов и услуг в приоритетных сферах жизнед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ятельности инвалидов и других маломобильных групп населения Андроповского муниципального округа</w:t>
            </w:r>
          </w:p>
          <w:p w14:paraId="B600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15276"/>
            <w:gridSpan w:val="11"/>
          </w:tcPr>
          <w:p w14:paraId="B7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5. Показатель решения задачи подпрограммы</w:t>
            </w:r>
          </w:p>
        </w:tc>
      </w:tr>
      <w:tr>
        <w:tc>
          <w:tcPr>
            <w:tcW w:type="dxa" w:w="675"/>
          </w:tcPr>
          <w:p w14:paraId="B8000000">
            <w:pPr>
              <w:spacing w:line="228" w:lineRule="auto"/>
              <w:ind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type="dxa" w:w="4820"/>
          </w:tcPr>
          <w:p w14:paraId="B9000000">
            <w:pPr>
              <w:widowControl w:val="0"/>
              <w:spacing w:after="12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доля приоритетных объектов соц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альной, транспортной, инженерной инфраструктур, </w:t>
            </w:r>
            <w:r>
              <w:rPr>
                <w:sz w:val="28"/>
                <w:highlight w:val="white"/>
              </w:rPr>
              <w:t>оснащенных панд</w:t>
            </w:r>
            <w:r>
              <w:rPr>
                <w:sz w:val="28"/>
                <w:highlight w:val="white"/>
              </w:rPr>
              <w:t>у</w:t>
            </w:r>
            <w:r>
              <w:rPr>
                <w:sz w:val="28"/>
                <w:highlight w:val="white"/>
              </w:rPr>
              <w:t>сами и поручнями для беспрепя</w:t>
            </w:r>
            <w:r>
              <w:rPr>
                <w:sz w:val="28"/>
                <w:highlight w:val="white"/>
              </w:rPr>
              <w:t>т</w:t>
            </w:r>
            <w:r>
              <w:rPr>
                <w:sz w:val="28"/>
                <w:highlight w:val="white"/>
              </w:rPr>
              <w:t>ственного доступа к ним инвалидов и других маломобильных групп нас</w:t>
            </w:r>
            <w:r>
              <w:rPr>
                <w:sz w:val="28"/>
                <w:highlight w:val="white"/>
              </w:rPr>
              <w:t>е</w:t>
            </w:r>
            <w:r>
              <w:rPr>
                <w:sz w:val="28"/>
                <w:highlight w:val="white"/>
              </w:rPr>
              <w:t>ления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sz w:val="28"/>
              </w:rPr>
              <w:t>в общем количестве приор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тетных объектов Андроповского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ниципального округа</w:t>
            </w:r>
          </w:p>
        </w:tc>
        <w:tc>
          <w:tcPr>
            <w:tcW w:type="dxa" w:w="1843"/>
          </w:tcPr>
          <w:p w14:paraId="BA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  <w:tc>
          <w:tcPr>
            <w:tcW w:type="dxa" w:w="1134"/>
          </w:tcPr>
          <w:p w14:paraId="BB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85,80</w:t>
            </w:r>
          </w:p>
        </w:tc>
        <w:tc>
          <w:tcPr>
            <w:tcW w:type="dxa" w:w="1134"/>
          </w:tcPr>
          <w:p w14:paraId="BC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86,00</w:t>
            </w:r>
          </w:p>
        </w:tc>
        <w:tc>
          <w:tcPr>
            <w:tcW w:type="dxa" w:w="1275"/>
            <w:gridSpan w:val="2"/>
          </w:tcPr>
          <w:p w14:paraId="B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86,20</w:t>
            </w:r>
          </w:p>
        </w:tc>
        <w:tc>
          <w:tcPr>
            <w:tcW w:type="dxa" w:w="993"/>
          </w:tcPr>
          <w:p w14:paraId="B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86,40</w:t>
            </w:r>
          </w:p>
        </w:tc>
        <w:tc>
          <w:tcPr>
            <w:tcW w:type="dxa" w:w="1134"/>
          </w:tcPr>
          <w:p w14:paraId="B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86,60</w:t>
            </w:r>
          </w:p>
        </w:tc>
        <w:tc>
          <w:tcPr>
            <w:tcW w:type="dxa" w:w="1134"/>
          </w:tcPr>
          <w:p w14:paraId="C0000000">
            <w:pPr>
              <w:spacing w:line="228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86,80</w:t>
            </w:r>
          </w:p>
        </w:tc>
        <w:tc>
          <w:tcPr>
            <w:tcW w:type="dxa" w:w="1134"/>
          </w:tcPr>
          <w:p w14:paraId="C1000000">
            <w:pPr>
              <w:spacing w:line="228" w:lineRule="auto"/>
              <w:ind w:firstLine="11" w:left="0"/>
              <w:jc w:val="center"/>
              <w:rPr>
                <w:sz w:val="28"/>
              </w:rPr>
            </w:pPr>
            <w:r>
              <w:rPr>
                <w:sz w:val="28"/>
              </w:rPr>
              <w:t>87,00</w:t>
            </w:r>
          </w:p>
        </w:tc>
      </w:tr>
    </w:tbl>
    <w:p w14:paraId="C2000000">
      <w:pPr>
        <w:widowControl w:val="0"/>
        <w:ind/>
        <w:jc w:val="right"/>
        <w:outlineLvl w:val="2"/>
        <w:rPr>
          <w:sz w:val="28"/>
        </w:rPr>
      </w:pPr>
    </w:p>
    <w:p w14:paraId="C3000000">
      <w:pPr>
        <w:widowControl w:val="0"/>
        <w:ind/>
        <w:jc w:val="right"/>
        <w:outlineLvl w:val="2"/>
        <w:rPr>
          <w:sz w:val="28"/>
        </w:rPr>
      </w:pPr>
    </w:p>
    <w:p w14:paraId="C4000000">
      <w:pPr>
        <w:widowControl w:val="0"/>
        <w:ind/>
        <w:jc w:val="right"/>
        <w:outlineLvl w:val="2"/>
        <w:rPr>
          <w:sz w:val="28"/>
        </w:rPr>
      </w:pPr>
    </w:p>
    <w:p w14:paraId="C5000000">
      <w:pPr>
        <w:widowControl w:val="0"/>
        <w:ind/>
        <w:outlineLvl w:val="2"/>
        <w:rPr>
          <w:sz w:val="28"/>
        </w:rPr>
      </w:pPr>
    </w:p>
    <w:p w14:paraId="C6000000">
      <w:pPr>
        <w:widowControl w:val="0"/>
        <w:spacing w:line="240" w:lineRule="exact"/>
        <w:ind/>
        <w:outlineLvl w:val="2"/>
        <w:rPr>
          <w:sz w:val="28"/>
        </w:rPr>
      </w:pPr>
      <w:r>
        <w:rPr>
          <w:sz w:val="28"/>
        </w:rPr>
        <w:t xml:space="preserve">Заместитель главы администрации </w:t>
      </w:r>
    </w:p>
    <w:p w14:paraId="C7000000">
      <w:pPr>
        <w:widowControl w:val="0"/>
        <w:spacing w:line="240" w:lineRule="exact"/>
        <w:ind/>
        <w:outlineLvl w:val="2"/>
        <w:rPr>
          <w:sz w:val="28"/>
        </w:rPr>
      </w:pPr>
      <w:r>
        <w:rPr>
          <w:sz w:val="28"/>
        </w:rPr>
        <w:t xml:space="preserve">Андроповского муниципального округа </w:t>
      </w:r>
    </w:p>
    <w:p w14:paraId="C8000000">
      <w:pPr>
        <w:widowControl w:val="0"/>
        <w:spacing w:line="240" w:lineRule="exact"/>
        <w:ind/>
        <w:outlineLvl w:val="2"/>
        <w:rPr>
          <w:sz w:val="28"/>
        </w:rPr>
      </w:pPr>
      <w:r>
        <w:rPr>
          <w:sz w:val="28"/>
        </w:rPr>
        <w:t>Ставропольского края                                                                                                                                                  Л.Н. Фролова</w:t>
      </w:r>
    </w:p>
    <w:p w14:paraId="C9000000">
      <w:pPr>
        <w:widowControl w:val="0"/>
        <w:ind/>
        <w:outlineLvl w:val="2"/>
        <w:rPr>
          <w:sz w:val="28"/>
        </w:rPr>
      </w:pPr>
    </w:p>
    <w:p w14:paraId="CA000000">
      <w:pPr>
        <w:widowControl w:val="0"/>
        <w:ind/>
        <w:outlineLvl w:val="2"/>
        <w:rPr>
          <w:sz w:val="28"/>
        </w:rPr>
      </w:pPr>
    </w:p>
    <w:sectPr>
      <w:headerReference r:id="rId2" w:type="default"/>
      <w:pgSz w:h="11906" w:orient="landscape" w:w="16838"/>
      <w:pgMar w:bottom="567" w:footer="709" w:gutter="0" w:header="709" w:left="1134" w:right="1134" w:top="19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4_ch" w:type="character">
    <w:name w:val="Normal"/>
    <w:link w:val="Style_4"/>
    <w:rPr>
      <w:rFonts w:ascii="Times New Roman" w:hAnsi="Times New Roman"/>
      <w:sz w:val="20"/>
    </w:rPr>
  </w:style>
  <w:style w:styleId="Style_5" w:type="paragraph">
    <w:name w:val="xl65"/>
    <w:basedOn w:val="Style_4"/>
    <w:link w:val="Style_5_ch"/>
    <w:pPr>
      <w:spacing w:afterAutospacing="on" w:beforeAutospacing="on"/>
      <w:ind/>
    </w:pPr>
    <w:rPr>
      <w:sz w:val="28"/>
    </w:rPr>
  </w:style>
  <w:style w:styleId="Style_5_ch" w:type="character">
    <w:name w:val="xl65"/>
    <w:basedOn w:val="Style_4_ch"/>
    <w:link w:val="Style_5"/>
    <w:rPr>
      <w:sz w:val="28"/>
    </w:rPr>
  </w:style>
  <w:style w:styleId="Style_6" w:type="paragraph">
    <w:name w:val="xl117"/>
    <w:basedOn w:val="Style_4"/>
    <w:link w:val="Style_6_ch"/>
    <w:pPr>
      <w:spacing w:afterAutospacing="on" w:beforeAutospacing="on"/>
      <w:ind/>
      <w:jc w:val="center"/>
    </w:pPr>
    <w:rPr>
      <w:sz w:val="24"/>
    </w:rPr>
  </w:style>
  <w:style w:styleId="Style_6_ch" w:type="character">
    <w:name w:val="xl117"/>
    <w:basedOn w:val="Style_4_ch"/>
    <w:link w:val="Style_6"/>
    <w:rPr>
      <w:sz w:val="24"/>
    </w:rPr>
  </w:style>
  <w:style w:styleId="Style_7" w:type="paragraph">
    <w:name w:val="xl71"/>
    <w:basedOn w:val="Style_4"/>
    <w:link w:val="Style_7_ch"/>
    <w:pPr>
      <w:spacing w:afterAutospacing="on" w:beforeAutospacing="on"/>
      <w:ind/>
    </w:pPr>
    <w:rPr>
      <w:sz w:val="24"/>
    </w:rPr>
  </w:style>
  <w:style w:styleId="Style_7_ch" w:type="character">
    <w:name w:val="xl71"/>
    <w:basedOn w:val="Style_4_ch"/>
    <w:link w:val="Style_7"/>
    <w:rPr>
      <w:sz w:val="24"/>
    </w:rPr>
  </w:style>
  <w:style w:styleId="Style_8" w:type="paragraph">
    <w:name w:val="xl92"/>
    <w:basedOn w:val="Style_4"/>
    <w:link w:val="Style_8_ch"/>
    <w:pPr>
      <w:spacing w:afterAutospacing="on" w:beforeAutospacing="on"/>
      <w:ind/>
      <w:jc w:val="center"/>
    </w:pPr>
    <w:rPr>
      <w:sz w:val="28"/>
    </w:rPr>
  </w:style>
  <w:style w:styleId="Style_8_ch" w:type="character">
    <w:name w:val="xl92"/>
    <w:basedOn w:val="Style_4_ch"/>
    <w:link w:val="Style_8"/>
    <w:rPr>
      <w:sz w:val="28"/>
    </w:rPr>
  </w:style>
  <w:style w:styleId="Style_9" w:type="paragraph">
    <w:name w:val="toc 2"/>
    <w:next w:val="Style_4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xl115"/>
    <w:basedOn w:val="Style_4"/>
    <w:link w:val="Style_10_ch"/>
    <w:pPr>
      <w:spacing w:afterAutospacing="on" w:beforeAutospacing="on"/>
      <w:ind/>
      <w:jc w:val="center"/>
    </w:pPr>
    <w:rPr>
      <w:sz w:val="24"/>
    </w:rPr>
  </w:style>
  <w:style w:styleId="Style_10_ch" w:type="character">
    <w:name w:val="xl115"/>
    <w:basedOn w:val="Style_4_ch"/>
    <w:link w:val="Style_10"/>
    <w:rPr>
      <w:sz w:val="24"/>
    </w:rPr>
  </w:style>
  <w:style w:styleId="Style_11" w:type="paragraph">
    <w:name w:val="xl87"/>
    <w:basedOn w:val="Style_4"/>
    <w:link w:val="Style_11_ch"/>
    <w:pPr>
      <w:spacing w:afterAutospacing="on" w:beforeAutospacing="on"/>
      <w:ind/>
    </w:pPr>
    <w:rPr>
      <w:sz w:val="24"/>
    </w:rPr>
  </w:style>
  <w:style w:styleId="Style_11_ch" w:type="character">
    <w:name w:val="xl87"/>
    <w:basedOn w:val="Style_4_ch"/>
    <w:link w:val="Style_11"/>
    <w:rPr>
      <w:sz w:val="24"/>
    </w:rPr>
  </w:style>
  <w:style w:styleId="Style_12" w:type="paragraph">
    <w:name w:val="xl81"/>
    <w:basedOn w:val="Style_4"/>
    <w:link w:val="Style_12_ch"/>
    <w:pPr>
      <w:spacing w:afterAutospacing="on" w:beforeAutospacing="on"/>
      <w:ind/>
      <w:jc w:val="center"/>
    </w:pPr>
    <w:rPr>
      <w:sz w:val="24"/>
    </w:rPr>
  </w:style>
  <w:style w:styleId="Style_12_ch" w:type="character">
    <w:name w:val="xl81"/>
    <w:basedOn w:val="Style_4_ch"/>
    <w:link w:val="Style_12"/>
    <w:rPr>
      <w:sz w:val="24"/>
    </w:rPr>
  </w:style>
  <w:style w:styleId="Style_13" w:type="paragraph">
    <w:name w:val="toc 4"/>
    <w:next w:val="Style_4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4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xl111"/>
    <w:basedOn w:val="Style_4"/>
    <w:link w:val="Style_15_ch"/>
    <w:pPr>
      <w:spacing w:afterAutospacing="on" w:beforeAutospacing="on"/>
      <w:ind/>
      <w:jc w:val="center"/>
    </w:pPr>
    <w:rPr>
      <w:sz w:val="24"/>
    </w:rPr>
  </w:style>
  <w:style w:styleId="Style_15_ch" w:type="character">
    <w:name w:val="xl111"/>
    <w:basedOn w:val="Style_4_ch"/>
    <w:link w:val="Style_15"/>
    <w:rPr>
      <w:sz w:val="24"/>
    </w:rPr>
  </w:style>
  <w:style w:styleId="Style_16" w:type="paragraph">
    <w:name w:val="toc 7"/>
    <w:next w:val="Style_4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annotation subject"/>
    <w:basedOn w:val="Style_18"/>
    <w:next w:val="Style_18"/>
    <w:link w:val="Style_17_ch"/>
  </w:style>
  <w:style w:styleId="Style_17_ch" w:type="character">
    <w:name w:val="annotation subject"/>
    <w:basedOn w:val="Style_18_ch"/>
    <w:link w:val="Style_17"/>
  </w:style>
  <w:style w:styleId="Style_19" w:type="paragraph">
    <w:name w:val="xl69"/>
    <w:basedOn w:val="Style_4"/>
    <w:link w:val="Style_19_ch"/>
    <w:pPr>
      <w:spacing w:afterAutospacing="on" w:beforeAutospacing="on"/>
      <w:ind/>
      <w:jc w:val="center"/>
    </w:pPr>
    <w:rPr>
      <w:sz w:val="24"/>
    </w:rPr>
  </w:style>
  <w:style w:styleId="Style_19_ch" w:type="character">
    <w:name w:val="xl69"/>
    <w:basedOn w:val="Style_4_ch"/>
    <w:link w:val="Style_19"/>
    <w:rPr>
      <w:sz w:val="24"/>
    </w:rPr>
  </w:style>
  <w:style w:styleId="Style_20" w:type="paragraph">
    <w:name w:val="xl66"/>
    <w:basedOn w:val="Style_4"/>
    <w:link w:val="Style_20_ch"/>
    <w:pPr>
      <w:spacing w:afterAutospacing="on" w:beforeAutospacing="on"/>
      <w:ind/>
      <w:jc w:val="center"/>
    </w:pPr>
    <w:rPr>
      <w:sz w:val="24"/>
    </w:rPr>
  </w:style>
  <w:style w:styleId="Style_20_ch" w:type="character">
    <w:name w:val="xl66"/>
    <w:basedOn w:val="Style_4_ch"/>
    <w:link w:val="Style_20"/>
    <w:rPr>
      <w:sz w:val="24"/>
    </w:rPr>
  </w:style>
  <w:style w:styleId="Style_21" w:type="paragraph">
    <w:name w:val="xl109"/>
    <w:basedOn w:val="Style_4"/>
    <w:link w:val="Style_21_ch"/>
    <w:pPr>
      <w:spacing w:afterAutospacing="on" w:beforeAutospacing="on"/>
      <w:ind/>
      <w:jc w:val="center"/>
    </w:pPr>
    <w:rPr>
      <w:sz w:val="24"/>
    </w:rPr>
  </w:style>
  <w:style w:styleId="Style_21_ch" w:type="character">
    <w:name w:val="xl109"/>
    <w:basedOn w:val="Style_4_ch"/>
    <w:link w:val="Style_21"/>
    <w:rPr>
      <w:sz w:val="24"/>
    </w:rPr>
  </w:style>
  <w:style w:styleId="Style_22" w:type="paragraph">
    <w:name w:val="End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Endnote"/>
    <w:link w:val="Style_22"/>
    <w:rPr>
      <w:rFonts w:ascii="XO Thames" w:hAnsi="XO Thames"/>
      <w:sz w:val="22"/>
    </w:rPr>
  </w:style>
  <w:style w:styleId="Style_23" w:type="paragraph">
    <w:name w:val="heading 3"/>
    <w:next w:val="Style_4"/>
    <w:link w:val="Style_2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24" w:type="paragraph">
    <w:name w:val="xl91"/>
    <w:basedOn w:val="Style_4"/>
    <w:link w:val="Style_24_ch"/>
    <w:pPr>
      <w:spacing w:afterAutospacing="on" w:beforeAutospacing="on"/>
      <w:ind/>
    </w:pPr>
    <w:rPr>
      <w:sz w:val="24"/>
    </w:rPr>
  </w:style>
  <w:style w:styleId="Style_24_ch" w:type="character">
    <w:name w:val="xl91"/>
    <w:basedOn w:val="Style_4_ch"/>
    <w:link w:val="Style_24"/>
    <w:rPr>
      <w:sz w:val="24"/>
    </w:rPr>
  </w:style>
  <w:style w:styleId="Style_25" w:type="paragraph">
    <w:name w:val="xl101"/>
    <w:basedOn w:val="Style_4"/>
    <w:link w:val="Style_25_ch"/>
    <w:pPr>
      <w:spacing w:afterAutospacing="on" w:beforeAutospacing="on"/>
      <w:ind/>
      <w:jc w:val="center"/>
    </w:pPr>
    <w:rPr>
      <w:sz w:val="24"/>
    </w:rPr>
  </w:style>
  <w:style w:styleId="Style_25_ch" w:type="character">
    <w:name w:val="xl101"/>
    <w:basedOn w:val="Style_4_ch"/>
    <w:link w:val="Style_25"/>
    <w:rPr>
      <w:sz w:val="24"/>
    </w:rPr>
  </w:style>
  <w:style w:styleId="Style_26" w:type="paragraph">
    <w:name w:val="xl118"/>
    <w:basedOn w:val="Style_4"/>
    <w:link w:val="Style_26_ch"/>
    <w:pPr>
      <w:spacing w:afterAutospacing="on" w:beforeAutospacing="on"/>
      <w:ind/>
      <w:jc w:val="center"/>
    </w:pPr>
    <w:rPr>
      <w:sz w:val="24"/>
    </w:rPr>
  </w:style>
  <w:style w:styleId="Style_26_ch" w:type="character">
    <w:name w:val="xl118"/>
    <w:basedOn w:val="Style_4_ch"/>
    <w:link w:val="Style_26"/>
    <w:rPr>
      <w:sz w:val="24"/>
    </w:rPr>
  </w:style>
  <w:style w:styleId="Style_27" w:type="paragraph">
    <w:name w:val="xl67"/>
    <w:basedOn w:val="Style_4"/>
    <w:link w:val="Style_27_ch"/>
    <w:pPr>
      <w:spacing w:afterAutospacing="on" w:beforeAutospacing="on"/>
      <w:ind/>
      <w:jc w:val="center"/>
    </w:pPr>
    <w:rPr>
      <w:sz w:val="24"/>
    </w:rPr>
  </w:style>
  <w:style w:styleId="Style_27_ch" w:type="character">
    <w:name w:val="xl67"/>
    <w:basedOn w:val="Style_4_ch"/>
    <w:link w:val="Style_27"/>
    <w:rPr>
      <w:sz w:val="24"/>
    </w:rPr>
  </w:style>
  <w:style w:styleId="Style_28" w:type="paragraph">
    <w:name w:val="xl79"/>
    <w:basedOn w:val="Style_4"/>
    <w:link w:val="Style_28_ch"/>
    <w:pPr>
      <w:spacing w:afterAutospacing="on" w:beforeAutospacing="on"/>
      <w:ind/>
      <w:jc w:val="center"/>
    </w:pPr>
    <w:rPr>
      <w:b w:val="1"/>
      <w:sz w:val="24"/>
    </w:rPr>
  </w:style>
  <w:style w:styleId="Style_28_ch" w:type="character">
    <w:name w:val="xl79"/>
    <w:basedOn w:val="Style_4_ch"/>
    <w:link w:val="Style_28"/>
    <w:rPr>
      <w:b w:val="1"/>
      <w:sz w:val="24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Standard"/>
    <w:link w:val="Style_30_ch"/>
    <w:pPr>
      <w:spacing w:after="0" w:line="240" w:lineRule="auto"/>
      <w:ind/>
    </w:pPr>
    <w:rPr>
      <w:rFonts w:ascii="Times New Roman" w:hAnsi="Times New Roman"/>
      <w:sz w:val="24"/>
    </w:rPr>
  </w:style>
  <w:style w:styleId="Style_30_ch" w:type="character">
    <w:name w:val="Standard"/>
    <w:link w:val="Style_30"/>
    <w:rPr>
      <w:rFonts w:ascii="Times New Roman" w:hAnsi="Times New Roman"/>
      <w:sz w:val="24"/>
    </w:rPr>
  </w:style>
  <w:style w:styleId="Style_31" w:type="paragraph">
    <w:name w:val="Абзац списка1"/>
    <w:basedOn w:val="Style_4"/>
    <w:link w:val="Style_31_ch"/>
    <w:pPr>
      <w:ind w:firstLine="0" w:left="720"/>
    </w:pPr>
  </w:style>
  <w:style w:styleId="Style_31_ch" w:type="character">
    <w:name w:val="Абзац списка1"/>
    <w:basedOn w:val="Style_4_ch"/>
    <w:link w:val="Style_31"/>
  </w:style>
  <w:style w:styleId="Style_32" w:type="paragraph">
    <w:name w:val="xl104"/>
    <w:basedOn w:val="Style_4"/>
    <w:link w:val="Style_32_ch"/>
    <w:pPr>
      <w:spacing w:afterAutospacing="on" w:beforeAutospacing="on"/>
      <w:ind/>
    </w:pPr>
    <w:rPr>
      <w:sz w:val="24"/>
    </w:rPr>
  </w:style>
  <w:style w:styleId="Style_32_ch" w:type="character">
    <w:name w:val="xl104"/>
    <w:basedOn w:val="Style_4_ch"/>
    <w:link w:val="Style_32"/>
    <w:rPr>
      <w:sz w:val="24"/>
    </w:rPr>
  </w:style>
  <w:style w:styleId="Style_33" w:type="paragraph">
    <w:name w:val="xl89"/>
    <w:basedOn w:val="Style_4"/>
    <w:link w:val="Style_33_ch"/>
    <w:pPr>
      <w:spacing w:afterAutospacing="on" w:beforeAutospacing="on"/>
      <w:ind/>
      <w:jc w:val="center"/>
    </w:pPr>
    <w:rPr>
      <w:sz w:val="24"/>
    </w:rPr>
  </w:style>
  <w:style w:styleId="Style_33_ch" w:type="character">
    <w:name w:val="xl89"/>
    <w:basedOn w:val="Style_4_ch"/>
    <w:link w:val="Style_33"/>
    <w:rPr>
      <w:sz w:val="24"/>
    </w:rPr>
  </w:style>
  <w:style w:styleId="Style_34" w:type="paragraph">
    <w:name w:val="ConsNormal"/>
    <w:link w:val="Style_34_ch"/>
    <w:pPr>
      <w:widowControl w:val="0"/>
      <w:spacing w:after="0" w:line="240" w:lineRule="auto"/>
      <w:ind w:firstLine="720" w:left="0" w:right="19772"/>
    </w:pPr>
    <w:rPr>
      <w:rFonts w:ascii="Arial" w:hAnsi="Arial"/>
      <w:sz w:val="20"/>
    </w:rPr>
  </w:style>
  <w:style w:styleId="Style_34_ch" w:type="character">
    <w:name w:val="ConsNormal"/>
    <w:link w:val="Style_34"/>
    <w:rPr>
      <w:rFonts w:ascii="Arial" w:hAnsi="Arial"/>
      <w:sz w:val="20"/>
    </w:rPr>
  </w:style>
  <w:style w:styleId="Style_35" w:type="paragraph">
    <w:name w:val="xl88"/>
    <w:basedOn w:val="Style_4"/>
    <w:link w:val="Style_35_ch"/>
    <w:pPr>
      <w:spacing w:afterAutospacing="on" w:beforeAutospacing="on"/>
      <w:ind/>
      <w:jc w:val="center"/>
    </w:pPr>
    <w:rPr>
      <w:sz w:val="24"/>
    </w:rPr>
  </w:style>
  <w:style w:styleId="Style_35_ch" w:type="character">
    <w:name w:val="xl88"/>
    <w:basedOn w:val="Style_4_ch"/>
    <w:link w:val="Style_35"/>
    <w:rPr>
      <w:sz w:val="24"/>
    </w:rPr>
  </w:style>
  <w:style w:styleId="Style_36" w:type="paragraph">
    <w:name w:val="xl82"/>
    <w:basedOn w:val="Style_4"/>
    <w:link w:val="Style_36_ch"/>
    <w:pPr>
      <w:spacing w:afterAutospacing="on" w:beforeAutospacing="on"/>
      <w:ind/>
      <w:jc w:val="center"/>
    </w:pPr>
    <w:rPr>
      <w:sz w:val="24"/>
    </w:rPr>
  </w:style>
  <w:style w:styleId="Style_36_ch" w:type="character">
    <w:name w:val="xl82"/>
    <w:basedOn w:val="Style_4_ch"/>
    <w:link w:val="Style_36"/>
    <w:rPr>
      <w:sz w:val="24"/>
    </w:rPr>
  </w:style>
  <w:style w:styleId="Style_37" w:type="paragraph">
    <w:name w:val="xl73"/>
    <w:basedOn w:val="Style_4"/>
    <w:link w:val="Style_37_ch"/>
    <w:pPr>
      <w:spacing w:afterAutospacing="on" w:beforeAutospacing="on"/>
      <w:ind/>
    </w:pPr>
    <w:rPr>
      <w:sz w:val="28"/>
    </w:rPr>
  </w:style>
  <w:style w:styleId="Style_37_ch" w:type="character">
    <w:name w:val="xl73"/>
    <w:basedOn w:val="Style_4_ch"/>
    <w:link w:val="Style_37"/>
    <w:rPr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38" w:type="paragraph">
    <w:name w:val="toc 3"/>
    <w:next w:val="Style_4"/>
    <w:link w:val="Style_3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8_ch" w:type="character">
    <w:name w:val="toc 3"/>
    <w:link w:val="Style_38"/>
    <w:rPr>
      <w:rFonts w:ascii="XO Thames" w:hAnsi="XO Thames"/>
      <w:sz w:val="28"/>
    </w:rPr>
  </w:style>
  <w:style w:styleId="Style_39" w:type="paragraph">
    <w:name w:val="Body Text 2"/>
    <w:basedOn w:val="Style_4"/>
    <w:link w:val="Style_39_ch"/>
    <w:pPr>
      <w:spacing w:after="120" w:line="480" w:lineRule="auto"/>
      <w:ind/>
    </w:pPr>
    <w:rPr>
      <w:sz w:val="28"/>
    </w:rPr>
  </w:style>
  <w:style w:styleId="Style_39_ch" w:type="character">
    <w:name w:val="Body Text 2"/>
    <w:basedOn w:val="Style_4_ch"/>
    <w:link w:val="Style_39"/>
    <w:rPr>
      <w:sz w:val="28"/>
    </w:rPr>
  </w:style>
  <w:style w:styleId="Style_40" w:type="paragraph">
    <w:name w:val="xl95"/>
    <w:basedOn w:val="Style_4"/>
    <w:link w:val="Style_40_ch"/>
    <w:pPr>
      <w:spacing w:afterAutospacing="on" w:beforeAutospacing="on"/>
      <w:ind/>
      <w:jc w:val="center"/>
    </w:pPr>
    <w:rPr>
      <w:sz w:val="24"/>
    </w:rPr>
  </w:style>
  <w:style w:styleId="Style_40_ch" w:type="character">
    <w:name w:val="xl95"/>
    <w:basedOn w:val="Style_4_ch"/>
    <w:link w:val="Style_40"/>
    <w:rPr>
      <w:sz w:val="24"/>
    </w:rPr>
  </w:style>
  <w:style w:styleId="Style_41" w:type="paragraph">
    <w:name w:val="xl107"/>
    <w:basedOn w:val="Style_4"/>
    <w:link w:val="Style_41_ch"/>
    <w:pPr>
      <w:spacing w:afterAutospacing="on" w:beforeAutospacing="on"/>
      <w:ind/>
      <w:jc w:val="center"/>
    </w:pPr>
    <w:rPr>
      <w:sz w:val="24"/>
    </w:rPr>
  </w:style>
  <w:style w:styleId="Style_41_ch" w:type="character">
    <w:name w:val="xl107"/>
    <w:basedOn w:val="Style_4_ch"/>
    <w:link w:val="Style_41"/>
    <w:rPr>
      <w:sz w:val="24"/>
    </w:rPr>
  </w:style>
  <w:style w:styleId="Style_42" w:type="paragraph">
    <w:name w:val="xl113"/>
    <w:basedOn w:val="Style_4"/>
    <w:link w:val="Style_42_ch"/>
    <w:pPr>
      <w:spacing w:afterAutospacing="on" w:beforeAutospacing="on"/>
      <w:ind/>
      <w:jc w:val="center"/>
    </w:pPr>
    <w:rPr>
      <w:sz w:val="24"/>
    </w:rPr>
  </w:style>
  <w:style w:styleId="Style_42_ch" w:type="character">
    <w:name w:val="xl113"/>
    <w:basedOn w:val="Style_4_ch"/>
    <w:link w:val="Style_42"/>
    <w:rPr>
      <w:sz w:val="24"/>
    </w:rPr>
  </w:style>
  <w:style w:styleId="Style_43" w:type="paragraph">
    <w:name w:val="xl99"/>
    <w:basedOn w:val="Style_4"/>
    <w:link w:val="Style_43_ch"/>
    <w:pPr>
      <w:spacing w:afterAutospacing="on" w:beforeAutospacing="on"/>
      <w:ind/>
      <w:jc w:val="center"/>
    </w:pPr>
    <w:rPr>
      <w:sz w:val="24"/>
    </w:rPr>
  </w:style>
  <w:style w:styleId="Style_43_ch" w:type="character">
    <w:name w:val="xl99"/>
    <w:basedOn w:val="Style_4_ch"/>
    <w:link w:val="Style_43"/>
    <w:rPr>
      <w:sz w:val="24"/>
    </w:rPr>
  </w:style>
  <w:style w:styleId="Style_44" w:type="paragraph">
    <w:name w:val="No Spacing"/>
    <w:link w:val="Style_44_ch"/>
    <w:pPr>
      <w:spacing w:after="0" w:line="240" w:lineRule="auto"/>
      <w:ind/>
    </w:pPr>
    <w:rPr>
      <w:rFonts w:ascii="Calibri" w:hAnsi="Calibri"/>
    </w:rPr>
  </w:style>
  <w:style w:styleId="Style_44_ch" w:type="character">
    <w:name w:val="No Spacing"/>
    <w:link w:val="Style_44"/>
    <w:rPr>
      <w:rFonts w:ascii="Calibri" w:hAnsi="Calibri"/>
    </w:rPr>
  </w:style>
  <w:style w:styleId="Style_45" w:type="paragraph">
    <w:name w:val="xl110"/>
    <w:basedOn w:val="Style_4"/>
    <w:link w:val="Style_45_ch"/>
    <w:pPr>
      <w:spacing w:afterAutospacing="on" w:beforeAutospacing="on"/>
      <w:ind/>
      <w:jc w:val="center"/>
    </w:pPr>
    <w:rPr>
      <w:sz w:val="24"/>
    </w:rPr>
  </w:style>
  <w:style w:styleId="Style_45_ch" w:type="character">
    <w:name w:val="xl110"/>
    <w:basedOn w:val="Style_4_ch"/>
    <w:link w:val="Style_45"/>
    <w:rPr>
      <w:sz w:val="24"/>
    </w:rPr>
  </w:style>
  <w:style w:styleId="Style_46" w:type="paragraph">
    <w:name w:val="xl76"/>
    <w:basedOn w:val="Style_4"/>
    <w:link w:val="Style_46_ch"/>
    <w:pPr>
      <w:spacing w:afterAutospacing="on" w:beforeAutospacing="on"/>
      <w:ind/>
      <w:jc w:val="center"/>
    </w:pPr>
    <w:rPr>
      <w:b w:val="1"/>
      <w:sz w:val="24"/>
    </w:rPr>
  </w:style>
  <w:style w:styleId="Style_46_ch" w:type="character">
    <w:name w:val="xl76"/>
    <w:basedOn w:val="Style_4_ch"/>
    <w:link w:val="Style_46"/>
    <w:rPr>
      <w:b w:val="1"/>
      <w:sz w:val="24"/>
    </w:rPr>
  </w:style>
  <w:style w:styleId="Style_47" w:type="paragraph">
    <w:name w:val="xl68"/>
    <w:basedOn w:val="Style_4"/>
    <w:link w:val="Style_47_ch"/>
    <w:pPr>
      <w:spacing w:afterAutospacing="on" w:beforeAutospacing="on"/>
      <w:ind/>
      <w:jc w:val="center"/>
    </w:pPr>
    <w:rPr>
      <w:sz w:val="24"/>
    </w:rPr>
  </w:style>
  <w:style w:styleId="Style_47_ch" w:type="character">
    <w:name w:val="xl68"/>
    <w:basedOn w:val="Style_4_ch"/>
    <w:link w:val="Style_47"/>
    <w:rPr>
      <w:sz w:val="24"/>
    </w:rPr>
  </w:style>
  <w:style w:styleId="Style_48" w:type="paragraph">
    <w:name w:val="heading 5"/>
    <w:next w:val="Style_4"/>
    <w:link w:val="Style_4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8_ch" w:type="character">
    <w:name w:val="heading 5"/>
    <w:link w:val="Style_48"/>
    <w:rPr>
      <w:rFonts w:ascii="XO Thames" w:hAnsi="XO Thames"/>
      <w:b w:val="1"/>
      <w:sz w:val="22"/>
    </w:rPr>
  </w:style>
  <w:style w:styleId="Style_49" w:type="paragraph">
    <w:name w:val="Font Style29"/>
    <w:link w:val="Style_49_ch"/>
    <w:rPr>
      <w:rFonts w:ascii="Times New Roman" w:hAnsi="Times New Roman"/>
      <w:sz w:val="24"/>
    </w:rPr>
  </w:style>
  <w:style w:styleId="Style_49_ch" w:type="character">
    <w:name w:val="Font Style29"/>
    <w:link w:val="Style_49"/>
    <w:rPr>
      <w:rFonts w:ascii="Times New Roman" w:hAnsi="Times New Roman"/>
      <w:sz w:val="24"/>
    </w:rPr>
  </w:style>
  <w:style w:styleId="Style_50" w:type="paragraph">
    <w:name w:val="xl112"/>
    <w:basedOn w:val="Style_4"/>
    <w:link w:val="Style_50_ch"/>
    <w:pPr>
      <w:spacing w:afterAutospacing="on" w:beforeAutospacing="on"/>
      <w:ind/>
      <w:jc w:val="center"/>
    </w:pPr>
    <w:rPr>
      <w:sz w:val="24"/>
    </w:rPr>
  </w:style>
  <w:style w:styleId="Style_50_ch" w:type="character">
    <w:name w:val="xl112"/>
    <w:basedOn w:val="Style_4_ch"/>
    <w:link w:val="Style_50"/>
    <w:rPr>
      <w:sz w:val="24"/>
    </w:rPr>
  </w:style>
  <w:style w:styleId="Style_51" w:type="paragraph">
    <w:name w:val="heading 1"/>
    <w:next w:val="Style_4"/>
    <w:link w:val="Style_5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1_ch" w:type="character">
    <w:name w:val="heading 1"/>
    <w:link w:val="Style_51"/>
    <w:rPr>
      <w:rFonts w:ascii="XO Thames" w:hAnsi="XO Thames"/>
      <w:b w:val="1"/>
      <w:sz w:val="32"/>
    </w:rPr>
  </w:style>
  <w:style w:styleId="Style_52" w:type="paragraph">
    <w:name w:val="xl94"/>
    <w:basedOn w:val="Style_4"/>
    <w:link w:val="Style_52_ch"/>
    <w:pPr>
      <w:spacing w:afterAutospacing="on" w:beforeAutospacing="on"/>
      <w:ind/>
      <w:jc w:val="center"/>
    </w:pPr>
    <w:rPr>
      <w:sz w:val="28"/>
    </w:rPr>
  </w:style>
  <w:style w:styleId="Style_52_ch" w:type="character">
    <w:name w:val="xl94"/>
    <w:basedOn w:val="Style_4_ch"/>
    <w:link w:val="Style_52"/>
    <w:rPr>
      <w:sz w:val="28"/>
    </w:rPr>
  </w:style>
  <w:style w:styleId="Style_53" w:type="paragraph">
    <w:name w:val="xl103"/>
    <w:basedOn w:val="Style_4"/>
    <w:link w:val="Style_53_ch"/>
    <w:pPr>
      <w:spacing w:afterAutospacing="on" w:beforeAutospacing="on"/>
      <w:ind/>
    </w:pPr>
    <w:rPr>
      <w:sz w:val="24"/>
    </w:rPr>
  </w:style>
  <w:style w:styleId="Style_53_ch" w:type="character">
    <w:name w:val="xl103"/>
    <w:basedOn w:val="Style_4_ch"/>
    <w:link w:val="Style_53"/>
    <w:rPr>
      <w:sz w:val="24"/>
    </w:rPr>
  </w:style>
  <w:style w:styleId="Style_54" w:type="paragraph">
    <w:name w:val="page number"/>
    <w:basedOn w:val="Style_29"/>
    <w:link w:val="Style_54_ch"/>
  </w:style>
  <w:style w:styleId="Style_54_ch" w:type="character">
    <w:name w:val="page number"/>
    <w:basedOn w:val="Style_29_ch"/>
    <w:link w:val="Style_54"/>
  </w:style>
  <w:style w:styleId="Style_55" w:type="paragraph">
    <w:name w:val="xl84"/>
    <w:basedOn w:val="Style_4"/>
    <w:link w:val="Style_55_ch"/>
    <w:pPr>
      <w:spacing w:afterAutospacing="on" w:beforeAutospacing="on"/>
      <w:ind/>
    </w:pPr>
    <w:rPr>
      <w:sz w:val="24"/>
    </w:rPr>
  </w:style>
  <w:style w:styleId="Style_55_ch" w:type="character">
    <w:name w:val="xl84"/>
    <w:basedOn w:val="Style_4_ch"/>
    <w:link w:val="Style_55"/>
    <w:rPr>
      <w:sz w:val="24"/>
    </w:rPr>
  </w:style>
  <w:style w:styleId="Style_56" w:type="paragraph">
    <w:name w:val="Hyperlink"/>
    <w:basedOn w:val="Style_29"/>
    <w:link w:val="Style_56_ch"/>
    <w:rPr>
      <w:color w:val="0000FF"/>
      <w:u w:val="single"/>
    </w:rPr>
  </w:style>
  <w:style w:styleId="Style_56_ch" w:type="character">
    <w:name w:val="Hyperlink"/>
    <w:basedOn w:val="Style_29_ch"/>
    <w:link w:val="Style_56"/>
    <w:rPr>
      <w:color w:val="0000FF"/>
      <w:u w:val="single"/>
    </w:rPr>
  </w:style>
  <w:style w:styleId="Style_57" w:type="paragraph">
    <w:name w:val="Footnote"/>
    <w:link w:val="Style_57_ch"/>
    <w:pPr>
      <w:ind w:firstLine="851" w:left="0"/>
      <w:jc w:val="both"/>
    </w:pPr>
    <w:rPr>
      <w:rFonts w:ascii="XO Thames" w:hAnsi="XO Thames"/>
      <w:sz w:val="22"/>
    </w:rPr>
  </w:style>
  <w:style w:styleId="Style_57_ch" w:type="character">
    <w:name w:val="Footnote"/>
    <w:link w:val="Style_57"/>
    <w:rPr>
      <w:rFonts w:ascii="XO Thames" w:hAnsi="XO Thames"/>
      <w:sz w:val="22"/>
    </w:rPr>
  </w:style>
  <w:style w:styleId="Style_58" w:type="paragraph">
    <w:name w:val="Normal (Web)"/>
    <w:basedOn w:val="Style_4"/>
    <w:link w:val="Style_58_ch"/>
    <w:pPr>
      <w:spacing w:afterAutospacing="on" w:beforeAutospacing="on"/>
      <w:ind/>
    </w:pPr>
    <w:rPr>
      <w:sz w:val="24"/>
    </w:rPr>
  </w:style>
  <w:style w:styleId="Style_58_ch" w:type="character">
    <w:name w:val="Normal (Web)"/>
    <w:basedOn w:val="Style_4_ch"/>
    <w:link w:val="Style_58"/>
    <w:rPr>
      <w:sz w:val="24"/>
    </w:rPr>
  </w:style>
  <w:style w:styleId="Style_59" w:type="paragraph">
    <w:name w:val="toc 1"/>
    <w:next w:val="Style_4"/>
    <w:link w:val="Style_5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9_ch" w:type="character">
    <w:name w:val="toc 1"/>
    <w:link w:val="Style_59"/>
    <w:rPr>
      <w:rFonts w:ascii="XO Thames" w:hAnsi="XO Thames"/>
      <w:b w:val="1"/>
      <w:sz w:val="28"/>
    </w:rPr>
  </w:style>
  <w:style w:styleId="Style_60" w:type="paragraph">
    <w:name w:val="xl74"/>
    <w:basedOn w:val="Style_4"/>
    <w:link w:val="Style_60_ch"/>
    <w:pPr>
      <w:spacing w:afterAutospacing="on" w:beforeAutospacing="on"/>
      <w:ind/>
    </w:pPr>
    <w:rPr>
      <w:sz w:val="24"/>
    </w:rPr>
  </w:style>
  <w:style w:styleId="Style_60_ch" w:type="character">
    <w:name w:val="xl74"/>
    <w:basedOn w:val="Style_4_ch"/>
    <w:link w:val="Style_60"/>
    <w:rPr>
      <w:sz w:val="24"/>
    </w:rPr>
  </w:style>
  <w:style w:styleId="Style_61" w:type="paragraph">
    <w:name w:val="xl96"/>
    <w:basedOn w:val="Style_4"/>
    <w:link w:val="Style_61_ch"/>
    <w:pPr>
      <w:spacing w:afterAutospacing="on" w:beforeAutospacing="on"/>
      <w:ind/>
      <w:jc w:val="center"/>
    </w:pPr>
    <w:rPr>
      <w:sz w:val="24"/>
    </w:rPr>
  </w:style>
  <w:style w:styleId="Style_61_ch" w:type="character">
    <w:name w:val="xl96"/>
    <w:basedOn w:val="Style_4_ch"/>
    <w:link w:val="Style_61"/>
    <w:rPr>
      <w:sz w:val="24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62" w:type="paragraph">
    <w:name w:val="xl106"/>
    <w:basedOn w:val="Style_4"/>
    <w:link w:val="Style_62_ch"/>
    <w:pPr>
      <w:spacing w:afterAutospacing="on" w:beforeAutospacing="on"/>
      <w:ind/>
      <w:jc w:val="center"/>
    </w:pPr>
    <w:rPr>
      <w:b w:val="1"/>
      <w:sz w:val="24"/>
    </w:rPr>
  </w:style>
  <w:style w:styleId="Style_62_ch" w:type="character">
    <w:name w:val="xl106"/>
    <w:basedOn w:val="Style_4_ch"/>
    <w:link w:val="Style_62"/>
    <w:rPr>
      <w:b w:val="1"/>
      <w:sz w:val="24"/>
    </w:rPr>
  </w:style>
  <w:style w:styleId="Style_63" w:type="paragraph">
    <w:name w:val="Header and Footer"/>
    <w:link w:val="Style_63_ch"/>
    <w:pPr>
      <w:spacing w:line="240" w:lineRule="auto"/>
      <w:ind/>
      <w:jc w:val="both"/>
    </w:pPr>
    <w:rPr>
      <w:rFonts w:ascii="XO Thames" w:hAnsi="XO Thames"/>
      <w:sz w:val="28"/>
    </w:rPr>
  </w:style>
  <w:style w:styleId="Style_63_ch" w:type="character">
    <w:name w:val="Header and Footer"/>
    <w:link w:val="Style_63"/>
    <w:rPr>
      <w:rFonts w:ascii="XO Thames" w:hAnsi="XO Thames"/>
      <w:sz w:val="28"/>
    </w:rPr>
  </w:style>
  <w:style w:styleId="Style_64" w:type="paragraph">
    <w:name w:val="xl97"/>
    <w:basedOn w:val="Style_4"/>
    <w:link w:val="Style_64_ch"/>
    <w:pPr>
      <w:spacing w:afterAutospacing="on" w:beforeAutospacing="on"/>
      <w:ind/>
      <w:jc w:val="center"/>
    </w:pPr>
    <w:rPr>
      <w:sz w:val="24"/>
    </w:rPr>
  </w:style>
  <w:style w:styleId="Style_64_ch" w:type="character">
    <w:name w:val="xl97"/>
    <w:basedOn w:val="Style_4_ch"/>
    <w:link w:val="Style_64"/>
    <w:rPr>
      <w:sz w:val="24"/>
    </w:rPr>
  </w:style>
  <w:style w:styleId="Style_65" w:type="paragraph">
    <w:name w:val="xl83"/>
    <w:basedOn w:val="Style_4"/>
    <w:link w:val="Style_65_ch"/>
    <w:pPr>
      <w:spacing w:afterAutospacing="on" w:beforeAutospacing="on"/>
      <w:ind/>
    </w:pPr>
    <w:rPr>
      <w:sz w:val="24"/>
    </w:rPr>
  </w:style>
  <w:style w:styleId="Style_65_ch" w:type="character">
    <w:name w:val="xl83"/>
    <w:basedOn w:val="Style_4_ch"/>
    <w:link w:val="Style_65"/>
    <w:rPr>
      <w:sz w:val="24"/>
    </w:rPr>
  </w:style>
  <w:style w:styleId="Style_66" w:type="paragraph">
    <w:name w:val="toc 9"/>
    <w:next w:val="Style_4"/>
    <w:link w:val="Style_6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6_ch" w:type="character">
    <w:name w:val="toc 9"/>
    <w:link w:val="Style_66"/>
    <w:rPr>
      <w:rFonts w:ascii="XO Thames" w:hAnsi="XO Thames"/>
      <w:sz w:val="28"/>
    </w:rPr>
  </w:style>
  <w:style w:styleId="Style_67" w:type="paragraph">
    <w:name w:val="xl93"/>
    <w:basedOn w:val="Style_4"/>
    <w:link w:val="Style_67_ch"/>
    <w:pPr>
      <w:spacing w:afterAutospacing="on" w:beforeAutospacing="on"/>
      <w:ind/>
      <w:jc w:val="center"/>
    </w:pPr>
    <w:rPr>
      <w:sz w:val="24"/>
    </w:rPr>
  </w:style>
  <w:style w:styleId="Style_67_ch" w:type="character">
    <w:name w:val="xl93"/>
    <w:basedOn w:val="Style_4_ch"/>
    <w:link w:val="Style_67"/>
    <w:rPr>
      <w:sz w:val="24"/>
    </w:rPr>
  </w:style>
  <w:style w:styleId="Style_68" w:type="paragraph">
    <w:name w:val="ConsPlusNormal"/>
    <w:link w:val="Style_68_ch"/>
    <w:pPr>
      <w:spacing w:after="0" w:line="240" w:lineRule="auto"/>
      <w:ind/>
    </w:pPr>
    <w:rPr>
      <w:rFonts w:ascii="Times New Roman" w:hAnsi="Times New Roman"/>
      <w:sz w:val="28"/>
    </w:rPr>
  </w:style>
  <w:style w:styleId="Style_68_ch" w:type="character">
    <w:name w:val="ConsPlusNormal"/>
    <w:link w:val="Style_68"/>
    <w:rPr>
      <w:rFonts w:ascii="Times New Roman" w:hAnsi="Times New Roman"/>
      <w:sz w:val="28"/>
    </w:rPr>
  </w:style>
  <w:style w:styleId="Style_69" w:type="paragraph">
    <w:name w:val="ConsNonformat"/>
    <w:link w:val="Style_69_ch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styleId="Style_69_ch" w:type="character">
    <w:name w:val="ConsNonformat"/>
    <w:link w:val="Style_69"/>
    <w:rPr>
      <w:rFonts w:ascii="Courier New" w:hAnsi="Courier New"/>
      <w:sz w:val="20"/>
    </w:rPr>
  </w:style>
  <w:style w:styleId="Style_70" w:type="paragraph">
    <w:name w:val="xl80"/>
    <w:basedOn w:val="Style_4"/>
    <w:link w:val="Style_70_ch"/>
    <w:pPr>
      <w:spacing w:afterAutospacing="on" w:beforeAutospacing="on"/>
      <w:ind/>
      <w:jc w:val="center"/>
    </w:pPr>
    <w:rPr>
      <w:b w:val="1"/>
      <w:sz w:val="24"/>
    </w:rPr>
  </w:style>
  <w:style w:styleId="Style_70_ch" w:type="character">
    <w:name w:val="xl80"/>
    <w:basedOn w:val="Style_4_ch"/>
    <w:link w:val="Style_70"/>
    <w:rPr>
      <w:b w:val="1"/>
      <w:sz w:val="24"/>
    </w:rPr>
  </w:style>
  <w:style w:styleId="Style_71" w:type="paragraph">
    <w:name w:val="toc 8"/>
    <w:next w:val="Style_4"/>
    <w:link w:val="Style_7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1_ch" w:type="character">
    <w:name w:val="toc 8"/>
    <w:link w:val="Style_71"/>
    <w:rPr>
      <w:rFonts w:ascii="XO Thames" w:hAnsi="XO Thames"/>
      <w:sz w:val="28"/>
    </w:rPr>
  </w:style>
  <w:style w:styleId="Style_72" w:type="paragraph">
    <w:name w:val="footer"/>
    <w:basedOn w:val="Style_4"/>
    <w:link w:val="Style_72_ch"/>
    <w:pPr>
      <w:tabs>
        <w:tab w:leader="none" w:pos="4677" w:val="center"/>
        <w:tab w:leader="none" w:pos="9355" w:val="right"/>
      </w:tabs>
      <w:ind/>
    </w:pPr>
  </w:style>
  <w:style w:styleId="Style_72_ch" w:type="character">
    <w:name w:val="footer"/>
    <w:basedOn w:val="Style_4_ch"/>
    <w:link w:val="Style_72"/>
  </w:style>
  <w:style w:styleId="Style_73" w:type="paragraph">
    <w:name w:val="xl102"/>
    <w:basedOn w:val="Style_4"/>
    <w:link w:val="Style_73_ch"/>
    <w:pPr>
      <w:spacing w:afterAutospacing="on" w:beforeAutospacing="on"/>
      <w:ind/>
      <w:jc w:val="center"/>
    </w:pPr>
    <w:rPr>
      <w:sz w:val="24"/>
    </w:rPr>
  </w:style>
  <w:style w:styleId="Style_73_ch" w:type="character">
    <w:name w:val="xl102"/>
    <w:basedOn w:val="Style_4_ch"/>
    <w:link w:val="Style_73"/>
    <w:rPr>
      <w:sz w:val="24"/>
    </w:rPr>
  </w:style>
  <w:style w:styleId="Style_74" w:type="paragraph">
    <w:name w:val="xl70"/>
    <w:basedOn w:val="Style_4"/>
    <w:link w:val="Style_74_ch"/>
    <w:pPr>
      <w:spacing w:afterAutospacing="on" w:beforeAutospacing="on"/>
      <w:ind/>
      <w:jc w:val="center"/>
    </w:pPr>
    <w:rPr>
      <w:sz w:val="24"/>
    </w:rPr>
  </w:style>
  <w:style w:styleId="Style_74_ch" w:type="character">
    <w:name w:val="xl70"/>
    <w:basedOn w:val="Style_4_ch"/>
    <w:link w:val="Style_74"/>
    <w:rPr>
      <w:sz w:val="24"/>
    </w:rPr>
  </w:style>
  <w:style w:styleId="Style_75" w:type="paragraph">
    <w:name w:val="toc 5"/>
    <w:next w:val="Style_4"/>
    <w:link w:val="Style_7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5_ch" w:type="character">
    <w:name w:val="toc 5"/>
    <w:link w:val="Style_75"/>
    <w:rPr>
      <w:rFonts w:ascii="XO Thames" w:hAnsi="XO Thames"/>
      <w:sz w:val="28"/>
    </w:rPr>
  </w:style>
  <w:style w:styleId="Style_76" w:type="paragraph">
    <w:name w:val="xl72"/>
    <w:basedOn w:val="Style_4"/>
    <w:link w:val="Style_76_ch"/>
    <w:pPr>
      <w:spacing w:afterAutospacing="on" w:beforeAutospacing="on"/>
      <w:ind/>
    </w:pPr>
    <w:rPr>
      <w:sz w:val="24"/>
    </w:rPr>
  </w:style>
  <w:style w:styleId="Style_76_ch" w:type="character">
    <w:name w:val="xl72"/>
    <w:basedOn w:val="Style_4_ch"/>
    <w:link w:val="Style_76"/>
    <w:rPr>
      <w:sz w:val="24"/>
    </w:rPr>
  </w:style>
  <w:style w:styleId="Style_77" w:type="paragraph">
    <w:name w:val="xl77"/>
    <w:basedOn w:val="Style_4"/>
    <w:link w:val="Style_77_ch"/>
    <w:pPr>
      <w:spacing w:afterAutospacing="on" w:beforeAutospacing="on"/>
      <w:ind/>
      <w:jc w:val="center"/>
    </w:pPr>
    <w:rPr>
      <w:sz w:val="24"/>
    </w:rPr>
  </w:style>
  <w:style w:styleId="Style_77_ch" w:type="character">
    <w:name w:val="xl77"/>
    <w:basedOn w:val="Style_4_ch"/>
    <w:link w:val="Style_77"/>
    <w:rPr>
      <w:sz w:val="24"/>
    </w:rPr>
  </w:style>
  <w:style w:styleId="Style_78" w:type="paragraph">
    <w:name w:val="ConsPlusCell"/>
    <w:link w:val="Style_78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78_ch" w:type="character">
    <w:name w:val="ConsPlusCell"/>
    <w:link w:val="Style_78"/>
    <w:rPr>
      <w:rFonts w:ascii="Arial" w:hAnsi="Arial"/>
      <w:sz w:val="20"/>
    </w:rPr>
  </w:style>
  <w:style w:styleId="Style_79" w:type="paragraph">
    <w:name w:val="xl100"/>
    <w:basedOn w:val="Style_4"/>
    <w:link w:val="Style_79_ch"/>
    <w:pPr>
      <w:spacing w:afterAutospacing="on" w:beforeAutospacing="on"/>
      <w:ind/>
      <w:jc w:val="center"/>
    </w:pPr>
    <w:rPr>
      <w:sz w:val="24"/>
    </w:rPr>
  </w:style>
  <w:style w:styleId="Style_79_ch" w:type="character">
    <w:name w:val="xl100"/>
    <w:basedOn w:val="Style_4_ch"/>
    <w:link w:val="Style_79"/>
    <w:rPr>
      <w:sz w:val="24"/>
    </w:rPr>
  </w:style>
  <w:style w:styleId="Style_80" w:type="paragraph">
    <w:name w:val="xl90"/>
    <w:basedOn w:val="Style_4"/>
    <w:link w:val="Style_80_ch"/>
    <w:pPr>
      <w:spacing w:afterAutospacing="on" w:beforeAutospacing="on"/>
      <w:ind/>
      <w:jc w:val="center"/>
    </w:pPr>
    <w:rPr>
      <w:sz w:val="24"/>
    </w:rPr>
  </w:style>
  <w:style w:styleId="Style_80_ch" w:type="character">
    <w:name w:val="xl90"/>
    <w:basedOn w:val="Style_4_ch"/>
    <w:link w:val="Style_80"/>
    <w:rPr>
      <w:sz w:val="24"/>
    </w:rPr>
  </w:style>
  <w:style w:styleId="Style_81" w:type="paragraph">
    <w:name w:val="xl114"/>
    <w:basedOn w:val="Style_4"/>
    <w:link w:val="Style_81_ch"/>
    <w:pPr>
      <w:spacing w:afterAutospacing="on" w:beforeAutospacing="on"/>
      <w:ind/>
      <w:jc w:val="center"/>
    </w:pPr>
    <w:rPr>
      <w:sz w:val="24"/>
    </w:rPr>
  </w:style>
  <w:style w:styleId="Style_81_ch" w:type="character">
    <w:name w:val="xl114"/>
    <w:basedOn w:val="Style_4_ch"/>
    <w:link w:val="Style_81"/>
    <w:rPr>
      <w:sz w:val="24"/>
    </w:rPr>
  </w:style>
  <w:style w:styleId="Style_82" w:type="paragraph">
    <w:name w:val="xl86"/>
    <w:basedOn w:val="Style_4"/>
    <w:link w:val="Style_82_ch"/>
    <w:pPr>
      <w:spacing w:afterAutospacing="on" w:beforeAutospacing="on"/>
      <w:ind/>
      <w:jc w:val="center"/>
    </w:pPr>
    <w:rPr>
      <w:sz w:val="24"/>
    </w:rPr>
  </w:style>
  <w:style w:styleId="Style_82_ch" w:type="character">
    <w:name w:val="xl86"/>
    <w:basedOn w:val="Style_4_ch"/>
    <w:link w:val="Style_82"/>
    <w:rPr>
      <w:sz w:val="24"/>
    </w:rPr>
  </w:style>
  <w:style w:styleId="Style_83" w:type="paragraph">
    <w:name w:val="Subtitle"/>
    <w:next w:val="Style_4"/>
    <w:link w:val="Style_8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3_ch" w:type="character">
    <w:name w:val="Subtitle"/>
    <w:link w:val="Style_83"/>
    <w:rPr>
      <w:rFonts w:ascii="XO Thames" w:hAnsi="XO Thames"/>
      <w:i w:val="1"/>
      <w:sz w:val="24"/>
    </w:rPr>
  </w:style>
  <w:style w:styleId="Style_84" w:type="paragraph">
    <w:name w:val="xl85"/>
    <w:basedOn w:val="Style_4"/>
    <w:link w:val="Style_84_ch"/>
    <w:pPr>
      <w:spacing w:afterAutospacing="on" w:beforeAutospacing="on"/>
      <w:ind/>
      <w:jc w:val="center"/>
    </w:pPr>
    <w:rPr>
      <w:sz w:val="24"/>
    </w:rPr>
  </w:style>
  <w:style w:styleId="Style_84_ch" w:type="character">
    <w:name w:val="xl85"/>
    <w:basedOn w:val="Style_4_ch"/>
    <w:link w:val="Style_84"/>
    <w:rPr>
      <w:sz w:val="24"/>
    </w:rPr>
  </w:style>
  <w:style w:styleId="Style_85" w:type="paragraph">
    <w:name w:val="Title"/>
    <w:basedOn w:val="Style_4"/>
    <w:link w:val="Style_85_ch"/>
    <w:uiPriority w:val="10"/>
    <w:qFormat/>
    <w:pPr>
      <w:ind/>
      <w:jc w:val="center"/>
    </w:pPr>
    <w:rPr>
      <w:b w:val="1"/>
      <w:sz w:val="32"/>
    </w:rPr>
  </w:style>
  <w:style w:styleId="Style_85_ch" w:type="character">
    <w:name w:val="Title"/>
    <w:basedOn w:val="Style_4_ch"/>
    <w:link w:val="Style_85"/>
    <w:rPr>
      <w:b w:val="1"/>
      <w:sz w:val="32"/>
    </w:rPr>
  </w:style>
  <w:style w:styleId="Style_86" w:type="paragraph">
    <w:name w:val="heading 4"/>
    <w:next w:val="Style_4"/>
    <w:link w:val="Style_8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6_ch" w:type="character">
    <w:name w:val="heading 4"/>
    <w:link w:val="Style_86"/>
    <w:rPr>
      <w:rFonts w:ascii="XO Thames" w:hAnsi="XO Thames"/>
      <w:b w:val="1"/>
      <w:sz w:val="24"/>
    </w:rPr>
  </w:style>
  <w:style w:styleId="Style_87" w:type="paragraph">
    <w:name w:val="xl108"/>
    <w:basedOn w:val="Style_4"/>
    <w:link w:val="Style_87_ch"/>
    <w:pPr>
      <w:spacing w:afterAutospacing="on" w:beforeAutospacing="on"/>
      <w:ind/>
    </w:pPr>
    <w:rPr>
      <w:sz w:val="24"/>
    </w:rPr>
  </w:style>
  <w:style w:styleId="Style_87_ch" w:type="character">
    <w:name w:val="xl108"/>
    <w:basedOn w:val="Style_4_ch"/>
    <w:link w:val="Style_87"/>
    <w:rPr>
      <w:sz w:val="24"/>
    </w:rPr>
  </w:style>
  <w:style w:styleId="Style_88" w:type="paragraph">
    <w:name w:val="FollowedHyperlink"/>
    <w:basedOn w:val="Style_29"/>
    <w:link w:val="Style_88_ch"/>
    <w:rPr>
      <w:color w:val="800080"/>
      <w:u w:val="single"/>
    </w:rPr>
  </w:style>
  <w:style w:styleId="Style_88_ch" w:type="character">
    <w:name w:val="FollowedHyperlink"/>
    <w:basedOn w:val="Style_29_ch"/>
    <w:link w:val="Style_88"/>
    <w:rPr>
      <w:color w:val="800080"/>
      <w:u w:val="single"/>
    </w:rPr>
  </w:style>
  <w:style w:styleId="Style_89" w:type="paragraph">
    <w:name w:val="xl105"/>
    <w:basedOn w:val="Style_4"/>
    <w:link w:val="Style_89_ch"/>
    <w:pPr>
      <w:spacing w:afterAutospacing="on" w:beforeAutospacing="on"/>
      <w:ind/>
      <w:jc w:val="center"/>
    </w:pPr>
    <w:rPr>
      <w:b w:val="1"/>
      <w:sz w:val="24"/>
    </w:rPr>
  </w:style>
  <w:style w:styleId="Style_89_ch" w:type="character">
    <w:name w:val="xl105"/>
    <w:basedOn w:val="Style_4_ch"/>
    <w:link w:val="Style_89"/>
    <w:rPr>
      <w:b w:val="1"/>
      <w:sz w:val="24"/>
    </w:rPr>
  </w:style>
  <w:style w:styleId="Style_18" w:type="paragraph">
    <w:name w:val="annotation text"/>
    <w:basedOn w:val="Style_4"/>
    <w:link w:val="Style_18_ch"/>
    <w:rPr>
      <w:b w:val="1"/>
    </w:rPr>
  </w:style>
  <w:style w:styleId="Style_18_ch" w:type="character">
    <w:name w:val="annotation text"/>
    <w:basedOn w:val="Style_4_ch"/>
    <w:link w:val="Style_18"/>
    <w:rPr>
      <w:b w:val="1"/>
    </w:rPr>
  </w:style>
  <w:style w:styleId="Style_90" w:type="paragraph">
    <w:name w:val="xl78"/>
    <w:basedOn w:val="Style_4"/>
    <w:link w:val="Style_90_ch"/>
    <w:pPr>
      <w:spacing w:afterAutospacing="on" w:beforeAutospacing="on"/>
      <w:ind/>
      <w:jc w:val="center"/>
    </w:pPr>
    <w:rPr>
      <w:sz w:val="24"/>
    </w:rPr>
  </w:style>
  <w:style w:styleId="Style_90_ch" w:type="character">
    <w:name w:val="xl78"/>
    <w:basedOn w:val="Style_4_ch"/>
    <w:link w:val="Style_90"/>
    <w:rPr>
      <w:sz w:val="24"/>
    </w:rPr>
  </w:style>
  <w:style w:styleId="Style_91" w:type="paragraph">
    <w:name w:val="xl98"/>
    <w:basedOn w:val="Style_4"/>
    <w:link w:val="Style_91_ch"/>
    <w:pPr>
      <w:spacing w:afterAutospacing="on" w:beforeAutospacing="on"/>
      <w:ind/>
      <w:jc w:val="center"/>
    </w:pPr>
    <w:rPr>
      <w:sz w:val="24"/>
    </w:rPr>
  </w:style>
  <w:style w:styleId="Style_91_ch" w:type="character">
    <w:name w:val="xl98"/>
    <w:basedOn w:val="Style_4_ch"/>
    <w:link w:val="Style_91"/>
    <w:rPr>
      <w:sz w:val="24"/>
    </w:rPr>
  </w:style>
  <w:style w:styleId="Style_92" w:type="paragraph">
    <w:name w:val="xl75"/>
    <w:basedOn w:val="Style_4"/>
    <w:link w:val="Style_92_ch"/>
    <w:pPr>
      <w:spacing w:afterAutospacing="on" w:beforeAutospacing="on"/>
      <w:ind/>
      <w:jc w:val="center"/>
    </w:pPr>
    <w:rPr>
      <w:b w:val="1"/>
      <w:sz w:val="24"/>
    </w:rPr>
  </w:style>
  <w:style w:styleId="Style_92_ch" w:type="character">
    <w:name w:val="xl75"/>
    <w:basedOn w:val="Style_4_ch"/>
    <w:link w:val="Style_92"/>
    <w:rPr>
      <w:b w:val="1"/>
      <w:sz w:val="24"/>
    </w:rPr>
  </w:style>
  <w:style w:styleId="Style_93" w:type="paragraph">
    <w:name w:val="heading 2"/>
    <w:next w:val="Style_4"/>
    <w:link w:val="Style_9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93_ch" w:type="character">
    <w:name w:val="heading 2"/>
    <w:link w:val="Style_93"/>
    <w:rPr>
      <w:rFonts w:ascii="XO Thames" w:hAnsi="XO Thames"/>
      <w:b w:val="1"/>
      <w:sz w:val="28"/>
    </w:rPr>
  </w:style>
  <w:style w:styleId="Style_94" w:type="paragraph">
    <w:name w:val="xl116"/>
    <w:basedOn w:val="Style_4"/>
    <w:link w:val="Style_94_ch"/>
    <w:pPr>
      <w:spacing w:afterAutospacing="on" w:beforeAutospacing="on"/>
      <w:ind/>
      <w:jc w:val="center"/>
    </w:pPr>
    <w:rPr>
      <w:sz w:val="24"/>
    </w:rPr>
  </w:style>
  <w:style w:styleId="Style_94_ch" w:type="character">
    <w:name w:val="xl116"/>
    <w:basedOn w:val="Style_4_ch"/>
    <w:link w:val="Style_94"/>
    <w:rPr>
      <w:sz w:val="24"/>
    </w:rPr>
  </w:style>
  <w:style w:styleId="Style_95" w:type="paragraph">
    <w:name w:val="Balloon Text"/>
    <w:basedOn w:val="Style_4"/>
    <w:link w:val="Style_95_ch"/>
    <w:rPr>
      <w:rFonts w:ascii="Tahoma" w:hAnsi="Tahoma"/>
      <w:sz w:val="16"/>
    </w:rPr>
  </w:style>
  <w:style w:styleId="Style_95_ch" w:type="character">
    <w:name w:val="Balloon Text"/>
    <w:basedOn w:val="Style_4_ch"/>
    <w:link w:val="Style_95"/>
    <w:rPr>
      <w:rFonts w:ascii="Tahoma" w:hAnsi="Tahoma"/>
      <w:sz w:val="16"/>
    </w:rPr>
  </w:style>
  <w:style w:styleId="Style_96" w:type="paragraph">
    <w:name w:val="annotation reference"/>
    <w:link w:val="Style_96_ch"/>
    <w:rPr>
      <w:sz w:val="16"/>
    </w:rPr>
  </w:style>
  <w:style w:styleId="Style_96_ch" w:type="character">
    <w:name w:val="annotation reference"/>
    <w:link w:val="Style_96"/>
    <w:rPr>
      <w:sz w:val="16"/>
    </w:rPr>
  </w:style>
  <w:style w:styleId="Style_97" w:type="table">
    <w:name w:val="Сетка таблицы11"/>
    <w:basedOn w:val="Style_3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8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9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Сетка таблицы2"/>
    <w:basedOn w:val="Style_3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2024-10-31T10:21:13Z</dcterms:modified>
</cp:coreProperties>
</file>