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/>
        <w:rPr>
          <w:sz w:val="28"/>
        </w:rPr>
      </w:pPr>
    </w:p>
    <w:p w14:paraId="06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8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9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A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B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C000000">
      <w:pPr>
        <w:pStyle w:val="Style_3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D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E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F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10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11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2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13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14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5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Отдел по гражданской обороне, защите от чрезвычайных ситуаций, мобилизационной работе и общественной безопасности </w:t>
      </w:r>
      <w:r>
        <w:rPr>
          <w:spacing w:val="-4"/>
          <w:sz w:val="28"/>
        </w:rPr>
        <w:t xml:space="preserve">администрации </w:t>
      </w:r>
    </w:p>
    <w:p w14:paraId="16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pacing w:val="-4"/>
          <w:sz w:val="28"/>
        </w:rPr>
        <w:t>А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дроповского муниципального </w:t>
      </w:r>
      <w:r>
        <w:rPr>
          <w:spacing w:val="-4"/>
          <w:sz w:val="28"/>
        </w:rPr>
        <w:t>округ</w:t>
      </w:r>
      <w:r>
        <w:rPr>
          <w:spacing w:val="-4"/>
          <w:sz w:val="28"/>
        </w:rPr>
        <w:t>а Ставропольского края</w:t>
      </w:r>
      <w:r>
        <w:rPr>
          <w:sz w:val="28"/>
        </w:rPr>
        <w:t>»</w:t>
      </w: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«Обеспечение безопасности жи</w:t>
      </w:r>
      <w:r>
        <w:rPr>
          <w:sz w:val="28"/>
        </w:rPr>
        <w:t>з</w:t>
      </w:r>
      <w:r>
        <w:rPr>
          <w:sz w:val="28"/>
        </w:rPr>
        <w:t>недеятельности населения», утвержденную постановлением администрации Андроповского муниципального округа Ставропольского края от 28 декабря 2020 г. № 52</w:t>
      </w:r>
      <w:r>
        <w:rPr>
          <w:sz w:val="28"/>
        </w:rPr>
        <w:t>»</w:t>
      </w:r>
    </w:p>
    <w:p w14:paraId="19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"http://www.andropovskiy.ru-Деятельность"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www.andropovskiy.ru-Деятельность</w:t>
      </w:r>
      <w:r>
        <w:rPr>
          <w:rStyle w:val="Style_4_ch"/>
          <w:sz w:val="28"/>
        </w:rPr>
        <w:fldChar w:fldCharType="end"/>
      </w:r>
      <w:r>
        <w:rPr>
          <w:sz w:val="28"/>
          <w:u w:val="single"/>
        </w:rPr>
        <w:t xml:space="preserve"> – Экономика – Общественное обсуждение</w:t>
      </w:r>
      <w:r>
        <w:rPr>
          <w:sz w:val="28"/>
        </w:rPr>
        <w:t xml:space="preserve"> </w:t>
      </w:r>
    </w:p>
    <w:p w14:paraId="1A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Общественное обсуждение </w:t>
      </w:r>
      <w:r>
        <w:rPr>
          <w:sz w:val="28"/>
        </w:rPr>
        <w:t>проводится с «24</w:t>
      </w:r>
      <w:r>
        <w:rPr>
          <w:sz w:val="28"/>
        </w:rPr>
        <w:t>»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по </w:t>
      </w:r>
      <w:r>
        <w:rPr>
          <w:sz w:val="28"/>
        </w:rPr>
        <w:t>«30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u w:val="none"/>
        </w:rPr>
        <w:t>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B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</w:t>
      </w:r>
      <w:r>
        <w:rPr>
          <w:sz w:val="28"/>
        </w:rPr>
        <w:t xml:space="preserve"> замечания и предложения.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"mailto:androp.go@yandex.ru"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</w:t>
      </w:r>
      <w:r>
        <w:rPr>
          <w:rStyle w:val="Style_4_ch"/>
          <w:sz w:val="28"/>
        </w:rPr>
        <w:t>n</w:t>
      </w:r>
      <w:r>
        <w:rPr>
          <w:rStyle w:val="Style_4_ch"/>
          <w:sz w:val="28"/>
        </w:rPr>
        <w:t>drop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go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yandex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>руководителю</w:t>
      </w:r>
      <w:r>
        <w:rPr>
          <w:sz w:val="28"/>
        </w:rPr>
        <w:t xml:space="preserve"> </w:t>
      </w:r>
      <w:r>
        <w:rPr>
          <w:sz w:val="28"/>
        </w:rPr>
        <w:t>отдела по гражданской обороне, защите от чрезвычайных ситуаций, мобилизационной работе и общественной безопа</w:t>
      </w:r>
      <w:r>
        <w:rPr>
          <w:sz w:val="28"/>
        </w:rPr>
        <w:t>с</w:t>
      </w:r>
      <w:r>
        <w:rPr>
          <w:sz w:val="28"/>
        </w:rPr>
        <w:t xml:space="preserve">ности администрации Андроповского муниципального </w:t>
      </w:r>
      <w:r>
        <w:rPr>
          <w:sz w:val="28"/>
        </w:rPr>
        <w:t>округ</w:t>
      </w:r>
      <w:r>
        <w:rPr>
          <w:sz w:val="28"/>
        </w:rPr>
        <w:t>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 xml:space="preserve">ского края </w:t>
      </w:r>
      <w:r>
        <w:rPr>
          <w:sz w:val="28"/>
        </w:rPr>
        <w:t>Царицынской Анастасии Ильиничне</w:t>
      </w:r>
      <w:r>
        <w:rPr>
          <w:i w:val="1"/>
          <w:sz w:val="26"/>
        </w:rPr>
        <w:t>,</w:t>
      </w:r>
      <w:r>
        <w:rPr>
          <w:sz w:val="28"/>
        </w:rPr>
        <w:t xml:space="preserve"> тел</w:t>
      </w:r>
      <w:r>
        <w:rPr>
          <w:sz w:val="28"/>
        </w:rPr>
        <w:t xml:space="preserve">. </w:t>
      </w:r>
      <w:r>
        <w:rPr>
          <w:sz w:val="28"/>
          <w:u w:val="single"/>
        </w:rPr>
        <w:t>(86556)6-22-</w:t>
      </w:r>
      <w:r>
        <w:rPr>
          <w:sz w:val="28"/>
          <w:u w:val="single"/>
        </w:rPr>
        <w:t>37</w:t>
      </w:r>
      <w:r>
        <w:rPr>
          <w:sz w:val="28"/>
          <w:u w:val="single"/>
        </w:rPr>
        <w:t>.</w:t>
      </w:r>
    </w:p>
    <w:p w14:paraId="1D000000">
      <w:pPr>
        <w:pStyle w:val="Style_3"/>
        <w:widowControl w:val="0"/>
        <w:ind/>
        <w:jc w:val="both"/>
        <w:rPr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Т-1"/>
    <w:basedOn w:val="Style_5"/>
    <w:link w:val="Style_18_ch"/>
    <w:pPr>
      <w:spacing w:line="360" w:lineRule="auto"/>
      <w:ind w:firstLine="720" w:left="0"/>
      <w:jc w:val="both"/>
    </w:pPr>
    <w:rPr>
      <w:sz w:val="28"/>
    </w:rPr>
  </w:style>
  <w:style w:styleId="Style_18_ch" w:type="character">
    <w:name w:val="Т-1"/>
    <w:basedOn w:val="Style_5_ch"/>
    <w:link w:val="Style_18"/>
    <w:rPr>
      <w:sz w:val="28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Nonformat"/>
    <w:link w:val="Style_20_ch"/>
    <w:pPr>
      <w:widowControl w:val="0"/>
      <w:ind w:right="19772"/>
    </w:pPr>
    <w:rPr>
      <w:rFonts w:ascii="Courier New" w:hAnsi="Courier New"/>
    </w:rPr>
  </w:style>
  <w:style w:styleId="Style_20_ch" w:type="character">
    <w:name w:val="ConsNonformat"/>
    <w:link w:val="Style_20"/>
    <w:rPr>
      <w:rFonts w:ascii="Courier New" w:hAnsi="Courier New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Title"/>
    <w:link w:val="Style_25_ch"/>
    <w:rPr>
      <w:rFonts w:ascii="Arial" w:hAnsi="Arial"/>
      <w:b w:val="1"/>
      <w:sz w:val="16"/>
    </w:rPr>
  </w:style>
  <w:style w:styleId="Style_25_ch" w:type="character">
    <w:name w:val="ConsTitle"/>
    <w:link w:val="Style_25"/>
    <w:rPr>
      <w:rFonts w:ascii="Arial" w:hAnsi="Arial"/>
      <w:b w:val="1"/>
      <w:sz w:val="16"/>
    </w:rPr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sz w:val="22"/>
    </w:rPr>
  </w:style>
  <w:style w:styleId="Style_26_ch" w:type="character">
    <w:name w:val="ConsPlusTitle"/>
    <w:link w:val="Style_26"/>
    <w:rPr>
      <w:rFonts w:ascii="Calibri" w:hAnsi="Calibri"/>
      <w:b w:val="1"/>
      <w:sz w:val="22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Normal"/>
    <w:link w:val="Style_30_ch"/>
    <w:pPr>
      <w:widowControl w:val="0"/>
      <w:ind w:firstLine="720" w:left="0" w:right="19772"/>
    </w:pPr>
    <w:rPr>
      <w:rFonts w:ascii="Arial" w:hAnsi="Arial"/>
    </w:rPr>
  </w:style>
  <w:style w:styleId="Style_30_ch" w:type="character">
    <w:name w:val="ConsNormal"/>
    <w:link w:val="Style_30"/>
    <w:rPr>
      <w:rFonts w:ascii="Arial" w:hAnsi="Arial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link w:val="Style_32_ch"/>
    <w:uiPriority w:val="10"/>
    <w:qFormat/>
    <w:pPr>
      <w:ind/>
      <w:jc w:val="center"/>
    </w:pPr>
    <w:rPr>
      <w:b w:val="1"/>
      <w:sz w:val="32"/>
    </w:rPr>
  </w:style>
  <w:style w:styleId="Style_32_ch" w:type="character">
    <w:name w:val="Title"/>
    <w:basedOn w:val="Style_5_ch"/>
    <w:link w:val="Style_32"/>
    <w:rPr>
      <w:b w:val="1"/>
      <w:sz w:val="32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2024-08-23T07:45:10Z</dcterms:modified>
</cp:coreProperties>
</file>