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1"/>
        <w:widowControl w:val="false"/>
        <w:spacing w:lineRule="auto" w:line="240" w:before="0" w:after="0"/>
        <w:ind w:firstLine="567" w:left="0" w:right="0"/>
        <w:jc w:val="center"/>
        <w:rPr/>
      </w:pPr>
      <w:r>
        <w:rPr>
          <w:sz w:val="28"/>
        </w:rPr>
        <w:t>ПОЯСНИТЕЛЬНАЯ ЗАПИСКА</w:t>
      </w:r>
    </w:p>
    <w:p>
      <w:pPr>
        <w:pStyle w:val="constitle1"/>
        <w:widowControl w:val="false"/>
        <w:spacing w:lineRule="auto" w:line="240" w:before="0" w:after="0"/>
        <w:ind w:firstLine="567" w:left="0" w:right="0"/>
        <w:jc w:val="both"/>
        <w:rPr/>
      </w:pPr>
      <w:r>
        <w:rPr>
          <w:sz w:val="28"/>
        </w:rPr>
        <w:t>к проекту постановления администрации Андроповского муниципального округа Ставропольского края «О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</w:t>
      </w:r>
    </w:p>
    <w:p>
      <w:pPr>
        <w:pStyle w:val="constitle1"/>
        <w:widowControl w:val="false"/>
        <w:spacing w:lineRule="auto" w:line="240" w:before="0" w:after="0"/>
        <w:ind w:firstLine="567" w:left="0" w:right="0"/>
        <w:jc w:val="both"/>
        <w:rPr/>
      </w:pPr>
      <w:r>
        <w:rPr/>
      </w:r>
    </w:p>
    <w:p>
      <w:pPr>
        <w:pStyle w:val="constitle1"/>
        <w:widowControl w:val="false"/>
        <w:spacing w:lineRule="auto" w:line="240" w:before="0" w:after="0"/>
        <w:ind w:firstLine="567" w:left="0" w:right="0"/>
        <w:jc w:val="both"/>
        <w:rPr/>
      </w:pPr>
      <w:r>
        <w:rPr>
          <w:sz w:val="28"/>
        </w:rPr>
        <w:t xml:space="preserve">Проект постановления подготовлен отделом экономического и социального развития администрации </w:t>
      </w:r>
      <w:r>
        <w:rPr>
          <w:sz w:val="28"/>
        </w:rPr>
        <w:t xml:space="preserve">Андроповского муниципального </w:t>
      </w:r>
      <w:r>
        <w:rPr>
          <w:sz w:val="28"/>
        </w:rPr>
        <w:t xml:space="preserve">округа </w:t>
      </w:r>
      <w:r>
        <w:rPr>
          <w:sz w:val="28"/>
        </w:rPr>
        <w:t>Ставропольского края</w:t>
      </w:r>
      <w:r>
        <w:rPr>
          <w:sz w:val="28"/>
        </w:rPr>
        <w:t xml:space="preserve">. </w:t>
      </w:r>
    </w:p>
    <w:p>
      <w:pPr>
        <w:pStyle w:val="constitle1"/>
        <w:widowControl w:val="false"/>
        <w:spacing w:lineRule="auto" w:line="240" w:before="0" w:after="0"/>
        <w:ind w:firstLine="567" w:left="0" w:right="0"/>
        <w:jc w:val="both"/>
        <w:rPr/>
      </w:pPr>
      <w:r>
        <w:rPr>
          <w:sz w:val="28"/>
        </w:rPr>
        <w:t>Проектом постановления предлагается внести изменения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45» (далее – муниципальная программа), в связи с необходимостью уточнения объемов финансирования мероприятий муниципальной программы.</w:t>
      </w:r>
    </w:p>
    <w:p>
      <w:pPr>
        <w:pStyle w:val="constitle1"/>
        <w:widowControl w:val="false"/>
        <w:spacing w:lineRule="auto" w:line="240" w:before="0" w:after="0"/>
        <w:ind w:firstLine="567" w:left="0" w:right="0"/>
        <w:jc w:val="both"/>
        <w:rPr/>
      </w:pPr>
      <w:r>
        <w:rPr>
          <w:sz w:val="28"/>
        </w:rPr>
        <w:t>Внесение изменений обусловлено необходимостью уточнения объемов финансирования в целях приведения в соответствие с решением Совета Андроповского муниципального округа Ставропольского края от  ___.12.202</w:t>
      </w:r>
      <w:r>
        <w:rPr>
          <w:sz w:val="28"/>
        </w:rPr>
        <w:t>4</w:t>
      </w:r>
      <w:r>
        <w:rPr>
          <w:sz w:val="28"/>
        </w:rPr>
        <w:t xml:space="preserve"> №  «О бюджете Андроповского муниципального округа Ставропольского края на 2024 год и плановый период 2025 и 2026 годов».</w:t>
      </w:r>
    </w:p>
    <w:p>
      <w:pPr>
        <w:pStyle w:val="constitle1"/>
        <w:widowControl w:val="false"/>
        <w:spacing w:lineRule="auto" w:line="240" w:before="0" w:after="0"/>
        <w:ind w:firstLine="567" w:left="0" w:right="0"/>
        <w:jc w:val="both"/>
        <w:rPr/>
      </w:pPr>
      <w:r>
        <w:rPr>
          <w:sz w:val="28"/>
        </w:rPr>
        <w:t>Данные изменения отражены в таблице 3 приложения 5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«Создание условий для устойчивого экономического роста».</w:t>
      </w:r>
    </w:p>
    <w:p>
      <w:pPr>
        <w:pStyle w:val="constitle1"/>
        <w:widowControl w:val="false"/>
        <w:spacing w:before="0" w:after="0"/>
        <w:ind w:firstLine="567" w:left="0" w:right="0"/>
        <w:jc w:val="both"/>
        <w:rPr/>
      </w:pPr>
      <w:r>
        <w:rPr/>
      </w:r>
    </w:p>
    <w:p>
      <w:pPr>
        <w:pStyle w:val="constitle1"/>
        <w:widowControl w:val="false"/>
        <w:spacing w:before="0" w:after="0"/>
        <w:ind w:firstLine="567" w:left="0" w:right="0"/>
        <w:jc w:val="both"/>
        <w:rPr/>
      </w:pPr>
      <w:r>
        <w:rPr/>
      </w:r>
    </w:p>
    <w:p>
      <w:pPr>
        <w:pStyle w:val="constitle1"/>
        <w:widowControl w:val="false"/>
        <w:spacing w:before="0" w:after="0"/>
        <w:ind w:firstLine="567" w:left="0" w:right="0"/>
        <w:jc w:val="both"/>
        <w:rPr/>
      </w:pPr>
      <w:r>
        <w:rPr/>
      </w:r>
    </w:p>
    <w:p>
      <w:pPr>
        <w:pStyle w:val="constitle1"/>
        <w:widowControl w:val="false"/>
        <w:bidi w:val="0"/>
        <w:spacing w:lineRule="exact" w:line="283" w:before="0" w:after="0"/>
        <w:ind w:hanging="0" w:left="0" w:right="0"/>
        <w:jc w:val="both"/>
        <w:rPr/>
      </w:pPr>
      <w:r>
        <w:rPr>
          <w:sz w:val="28"/>
        </w:rPr>
        <w:t>Руководитель отдела экономического</w:t>
      </w:r>
    </w:p>
    <w:p>
      <w:pPr>
        <w:pStyle w:val="constitle1"/>
        <w:widowControl w:val="false"/>
        <w:bidi w:val="0"/>
        <w:spacing w:lineRule="exact" w:line="283" w:before="0" w:after="0"/>
        <w:ind w:hanging="0" w:left="0" w:right="0"/>
        <w:jc w:val="both"/>
        <w:rPr/>
      </w:pPr>
      <w:r>
        <w:rPr>
          <w:sz w:val="28"/>
        </w:rPr>
        <w:t xml:space="preserve">и социального развития администрации </w:t>
      </w:r>
    </w:p>
    <w:p>
      <w:pPr>
        <w:pStyle w:val="constitle1"/>
        <w:widowControl w:val="false"/>
        <w:bidi w:val="0"/>
        <w:spacing w:lineRule="exact" w:line="283" w:before="0" w:after="0"/>
        <w:ind w:hanging="0" w:left="0" w:right="0"/>
        <w:jc w:val="both"/>
        <w:rPr/>
      </w:pPr>
      <w:r>
        <w:rPr>
          <w:sz w:val="28"/>
        </w:rPr>
        <w:t xml:space="preserve">Андроповского муниципального округа                  </w:t>
        <w:tab/>
        <w:t xml:space="preserve">           Т.И. Беликова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roid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DejaVu Sans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DejaVu Sans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DejaVu Sans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stitle">
    <w:name w:val="constitle"/>
    <w:link w:val="constitle1"/>
    <w:qFormat/>
    <w:rPr>
      <w:rFonts w:ascii="Times New Roman" w:hAnsi="Times New Roman"/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">
    <w:name w:val="constitle1"/>
    <w:basedOn w:val="Normal"/>
    <w:link w:val="constitle"/>
    <w:qFormat/>
    <w:pPr>
      <w:spacing w:lineRule="exact" w:line="283" w:beforeAutospacing="1" w:afterAutospacing="1"/>
    </w:pPr>
    <w:rPr>
      <w:rFonts w:ascii="Times New Roman" w:hAnsi="Times New Roman"/>
      <w:sz w:val="24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DejaVu Sans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DejaVu Sans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LibreOffice/24.2.4.1$Linux_X86_64 LibreOffice_project/420$Build-1</Application>
  <AppVersion>15.0000</AppVersion>
  <Pages>1</Pages>
  <Words>184</Words>
  <Characters>1524</Characters>
  <CharactersWithSpaces>1733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2024-12-11T13:20:30Z</cp:lastPrinted>
  <dcterms:modified xsi:type="dcterms:W3CDTF">2024-12-11T13:21:32Z</dcterms:modified>
  <cp:revision>1</cp:revision>
  <dc:subject/>
  <dc:title/>
</cp:coreProperties>
</file>