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ПОЯСНИТЕЛЬНАЯ ЗАПИСКА</w:t>
      </w:r>
    </w:p>
    <w:p w14:paraId="02000000">
      <w:pPr>
        <w:ind/>
        <w:jc w:val="center"/>
      </w:pPr>
      <w:r>
        <w:t xml:space="preserve">к проекту постановления администрации Андроповского муниципального округа Ставропольского края «Об утверждении муниципальной программы Андроповского муниципального </w:t>
      </w:r>
      <w:r>
        <w:t>округа</w:t>
      </w:r>
      <w:r>
        <w:t xml:space="preserve"> Ставропольского края «</w:t>
      </w:r>
      <w:r>
        <w:t>Создание условий для устойчивого экономического роста</w:t>
      </w:r>
      <w:r>
        <w:t xml:space="preserve">» </w:t>
      </w:r>
    </w:p>
    <w:p w14:paraId="03000000">
      <w:pPr>
        <w:widowControl w:val="0"/>
        <w:ind/>
        <w:jc w:val="both"/>
      </w:pPr>
    </w:p>
    <w:p w14:paraId="04000000">
      <w:pPr>
        <w:widowControl w:val="0"/>
        <w:ind w:firstLine="709" w:left="0"/>
        <w:jc w:val="both"/>
      </w:pPr>
      <w:r>
        <w:t xml:space="preserve">Представленный проект постановления администрации Андроповского муниципального округа Ставропольского края  «Об утверждении муниципальной программы Андроповского муниципального </w:t>
      </w:r>
      <w:r>
        <w:t>округа</w:t>
      </w:r>
      <w:r>
        <w:t xml:space="preserve"> Ставропольского края «</w:t>
      </w:r>
      <w:r>
        <w:t>Создание условий для устойчивого экономического роста</w:t>
      </w:r>
      <w:r>
        <w:t xml:space="preserve">» (далее - Программа) подготовлен в </w:t>
      </w:r>
      <w:r>
        <w:t xml:space="preserve">соответствии с </w:t>
      </w:r>
      <w:r>
        <w:t xml:space="preserve">Порядком разработки, реализации и оценки эффективности муниципальных программ Андроповского муниципального </w:t>
      </w:r>
      <w:r>
        <w:t>округа</w:t>
      </w:r>
      <w:r>
        <w:t xml:space="preserve"> Ставропольского края, утвержденным постановлением администрации Андроповского муниципального </w:t>
      </w:r>
      <w:r>
        <w:t xml:space="preserve">округа </w:t>
      </w:r>
      <w:r>
        <w:t xml:space="preserve"> Ставропольского края от 30 декабря 2020 г. № 112</w:t>
      </w:r>
      <w:r>
        <w:t>.</w:t>
      </w:r>
    </w:p>
    <w:p w14:paraId="05000000">
      <w:pPr>
        <w:widowControl w:val="0"/>
        <w:ind w:firstLine="709" w:left="0"/>
        <w:jc w:val="both"/>
      </w:pPr>
      <w:r>
        <w:t xml:space="preserve">Программа направлена </w:t>
      </w:r>
      <w:r>
        <w:rPr>
          <w:spacing w:val="2"/>
          <w:highlight w:val="white"/>
        </w:rPr>
        <w:t>на улучшение инвестиционного климата, обеспечение благоприятных условий ведения предпринимательской деятельности для развития субъектов малого и среднего предпринимательства района, создание условий для развития туризма</w:t>
      </w:r>
      <w:r>
        <w:t>, повышения качества предоставления муниципальных услуг.</w:t>
      </w:r>
    </w:p>
    <w:p w14:paraId="06000000">
      <w:pPr>
        <w:ind w:firstLine="708" w:left="0"/>
        <w:jc w:val="both"/>
      </w:pPr>
      <w:r>
        <w:t>П</w:t>
      </w:r>
      <w:r>
        <w:t>рограмма реализуется с 20</w:t>
      </w:r>
      <w:r>
        <w:t>25</w:t>
      </w:r>
      <w:r>
        <w:t xml:space="preserve"> по 2030</w:t>
      </w:r>
      <w:r>
        <w:t xml:space="preserve"> годы без деления на этапы.</w:t>
      </w:r>
    </w:p>
    <w:p w14:paraId="07000000">
      <w:pPr>
        <w:widowControl w:val="0"/>
        <w:ind w:firstLine="709" w:left="0"/>
        <w:jc w:val="both"/>
      </w:pPr>
      <w:r>
        <w:t>Цел</w:t>
      </w:r>
      <w:r>
        <w:t>ями</w:t>
      </w:r>
      <w:r>
        <w:t xml:space="preserve"> Программы является </w:t>
      </w:r>
      <w:r>
        <w:t>о</w:t>
      </w:r>
      <w:r>
        <w:t>беспечение устойчивого и сбалансированного экономического развития Андроповского муниципальн</w:t>
      </w:r>
      <w:r>
        <w:t>ого округа Ставропольского края, а также с</w:t>
      </w:r>
      <w:r>
        <w:t>нижение административных барьеров и повышение качества предоставления государственных и муниципальных услуг</w:t>
      </w:r>
      <w:r>
        <w:t>.</w:t>
      </w:r>
    </w:p>
    <w:p w14:paraId="08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Для достижения поставленн</w:t>
      </w:r>
      <w:r>
        <w:rPr>
          <w:sz w:val="28"/>
        </w:rPr>
        <w:t>ых</w:t>
      </w:r>
      <w:r>
        <w:rPr>
          <w:sz w:val="28"/>
        </w:rPr>
        <w:t xml:space="preserve"> цел</w:t>
      </w:r>
      <w:r>
        <w:rPr>
          <w:sz w:val="28"/>
        </w:rPr>
        <w:t>ей</w:t>
      </w:r>
      <w:r>
        <w:rPr>
          <w:sz w:val="28"/>
        </w:rPr>
        <w:t xml:space="preserve"> муниципальной </w:t>
      </w:r>
      <w:r>
        <w:rPr>
          <w:sz w:val="28"/>
        </w:rPr>
        <w:t>Программы</w:t>
      </w:r>
      <w:r>
        <w:rPr>
          <w:sz w:val="28"/>
        </w:rPr>
        <w:t xml:space="preserve"> необходимо обеспечить решение следующих задач:</w:t>
      </w:r>
    </w:p>
    <w:p w14:paraId="09000000">
      <w:pPr>
        <w:pStyle w:val="Style_1"/>
        <w:ind w:firstLine="709" w:left="0"/>
        <w:jc w:val="both"/>
        <w:rPr>
          <w:sz w:val="28"/>
        </w:rPr>
      </w:pPr>
      <w:r>
        <w:rPr>
          <w:b w:val="0"/>
          <w:sz w:val="28"/>
        </w:rPr>
        <w:t>содействие активизации предпринимательской деятельности;</w:t>
      </w:r>
    </w:p>
    <w:p w14:paraId="0A000000">
      <w:pPr>
        <w:widowControl w:val="0"/>
        <w:ind w:firstLine="709" w:left="0"/>
        <w:jc w:val="both"/>
        <w:rPr>
          <w:sz w:val="28"/>
        </w:rPr>
      </w:pPr>
      <w:r>
        <w:rPr>
          <w:b w:val="0"/>
          <w:sz w:val="28"/>
        </w:rPr>
        <w:t>формирование оптимальных условий для инвесторов и благоприятного инвестиционного климата, стимулирование привлечения инвестиций в экономику Андроповского муниципального округа Ставропольского края;</w:t>
      </w:r>
    </w:p>
    <w:p w14:paraId="0B000000">
      <w:pPr>
        <w:pStyle w:val="Style_1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формирование имиджа Андроповского муниципального округа Ставропольского края, как благоприятного для развития туризма и привлечения инвестиций</w:t>
      </w:r>
    </w:p>
    <w:p w14:paraId="0C000000">
      <w:pPr>
        <w:pStyle w:val="Style_1"/>
        <w:ind w:firstLine="709" w:left="0"/>
        <w:jc w:val="both"/>
        <w:rPr>
          <w:sz w:val="28"/>
        </w:rPr>
      </w:pPr>
      <w:r>
        <w:rPr>
          <w:b w:val="0"/>
          <w:sz w:val="28"/>
        </w:rPr>
        <w:t>повышение качества и доступности государственных и муниципальных услуг.</w:t>
      </w:r>
    </w:p>
    <w:p w14:paraId="0D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мероприятий программы будет осуществляться отделом экономического и социального развития администрации Андроповского муниципального </w:t>
      </w:r>
      <w:r>
        <w:rPr>
          <w:rFonts w:ascii="Times New Roman" w:hAnsi="Times New Roman"/>
          <w:sz w:val="28"/>
        </w:rPr>
        <w:t>округа Ставропольского края,</w:t>
      </w:r>
      <w:r>
        <w:rPr>
          <w:rFonts w:ascii="Times New Roman" w:hAnsi="Times New Roman"/>
          <w:sz w:val="28"/>
        </w:rPr>
        <w:t xml:space="preserve"> совместно </w:t>
      </w:r>
      <w:r>
        <w:rPr>
          <w:rFonts w:ascii="Times New Roman" w:hAnsi="Times New Roman"/>
          <w:sz w:val="28"/>
        </w:rPr>
        <w:t>Отдел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образования администрации Андроповского муниципальн</w:t>
      </w:r>
      <w:r>
        <w:rPr>
          <w:rFonts w:ascii="Times New Roman" w:hAnsi="Times New Roman"/>
          <w:sz w:val="28"/>
        </w:rPr>
        <w:t xml:space="preserve">ого округа Ставропольского края, </w:t>
      </w:r>
      <w:r>
        <w:rPr>
          <w:rFonts w:ascii="Times New Roman" w:hAnsi="Times New Roman"/>
          <w:sz w:val="28"/>
        </w:rPr>
        <w:t>Отдел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культуры администрации Андроповского муниципальн</w:t>
      </w:r>
      <w:r>
        <w:rPr>
          <w:rFonts w:ascii="Times New Roman" w:hAnsi="Times New Roman"/>
          <w:sz w:val="28"/>
        </w:rPr>
        <w:t xml:space="preserve">ого округа Ставропольского края, </w:t>
      </w:r>
      <w:r>
        <w:rPr>
          <w:rFonts w:ascii="Times New Roman" w:hAnsi="Times New Roman"/>
          <w:sz w:val="28"/>
        </w:rPr>
        <w:t>Управление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сельского хозяйства и охраны окружающей среды администрации Андроповского муниципальн</w:t>
      </w:r>
      <w:r>
        <w:rPr>
          <w:rFonts w:ascii="Times New Roman" w:hAnsi="Times New Roman"/>
          <w:sz w:val="28"/>
        </w:rPr>
        <w:t xml:space="preserve">ого округа Ставропольского края,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бюджетн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учреждение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культуры «Андроповская централ</w:t>
      </w:r>
      <w:r>
        <w:rPr>
          <w:rFonts w:ascii="Times New Roman" w:hAnsi="Times New Roman"/>
          <w:sz w:val="28"/>
        </w:rPr>
        <w:t xml:space="preserve">изованная </w:t>
      </w:r>
      <w:r>
        <w:rPr>
          <w:rFonts w:ascii="Times New Roman" w:hAnsi="Times New Roman"/>
          <w:sz w:val="28"/>
        </w:rPr>
        <w:t xml:space="preserve">библиотечная система»,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бюджетн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учреждение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«Многофункциональный центр предоставления</w:t>
      </w:r>
      <w:r>
        <w:rPr>
          <w:rFonts w:ascii="Times New Roman" w:hAnsi="Times New Roman"/>
          <w:sz w:val="28"/>
        </w:rPr>
        <w:t xml:space="preserve"> государственных и муниципальных услуг Андроповского муниципального округа Ставропольского края». </w:t>
      </w:r>
    </w:p>
    <w:p w14:paraId="0E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бюджетных ассигнований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на реализацию Программы составляет</w:t>
      </w:r>
      <w:r>
        <w:rPr>
          <w:rFonts w:ascii="Times New Roman" w:hAnsi="Times New Roman"/>
          <w:sz w:val="28"/>
        </w:rPr>
        <w:t xml:space="preserve"> 62 217,24</w:t>
      </w:r>
      <w:r>
        <w:rPr>
          <w:rFonts w:ascii="Times New Roman" w:hAnsi="Times New Roman"/>
          <w:sz w:val="28"/>
        </w:rPr>
        <w:t xml:space="preserve"> тыс. рублей.</w:t>
      </w:r>
    </w:p>
    <w:p w14:paraId="0F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10000000">
      <w:pPr>
        <w:pStyle w:val="Style_1"/>
        <w:ind w:firstLine="709" w:left="0"/>
        <w:jc w:val="both"/>
        <w:rPr>
          <w:sz w:val="28"/>
        </w:rPr>
      </w:pPr>
    </w:p>
    <w:p w14:paraId="11000000">
      <w:pPr>
        <w:pStyle w:val="Style_1"/>
        <w:ind w:firstLine="709" w:left="0"/>
        <w:jc w:val="both"/>
        <w:rPr>
          <w:sz w:val="28"/>
        </w:rPr>
      </w:pPr>
    </w:p>
    <w:p w14:paraId="12000000">
      <w:pPr>
        <w:pStyle w:val="Style_1"/>
        <w:ind w:firstLine="709" w:left="0"/>
        <w:jc w:val="both"/>
        <w:rPr>
          <w:sz w:val="28"/>
        </w:rPr>
      </w:pPr>
    </w:p>
    <w:p w14:paraId="13000000">
      <w:pPr>
        <w:pStyle w:val="Style_1"/>
        <w:ind/>
        <w:jc w:val="both"/>
        <w:rPr>
          <w:sz w:val="28"/>
        </w:rPr>
      </w:pPr>
      <w:r>
        <w:rPr>
          <w:sz w:val="28"/>
        </w:rPr>
        <w:t xml:space="preserve">Руководитель </w:t>
      </w:r>
      <w:r>
        <w:rPr>
          <w:sz w:val="28"/>
        </w:rPr>
        <w:t>отдела экономического</w:t>
      </w:r>
    </w:p>
    <w:p w14:paraId="14000000">
      <w:pPr>
        <w:pStyle w:val="Style_1"/>
        <w:ind/>
        <w:jc w:val="both"/>
        <w:rPr>
          <w:sz w:val="28"/>
        </w:rPr>
      </w:pPr>
      <w:r>
        <w:rPr>
          <w:sz w:val="28"/>
        </w:rPr>
        <w:t>и социального развития администрации</w:t>
      </w:r>
      <w:r>
        <w:rPr>
          <w:sz w:val="28"/>
        </w:rPr>
        <w:t xml:space="preserve"> </w:t>
      </w:r>
    </w:p>
    <w:p w14:paraId="15000000">
      <w:pPr>
        <w:pStyle w:val="Style_1"/>
        <w:ind/>
        <w:jc w:val="both"/>
        <w:rPr>
          <w:sz w:val="28"/>
        </w:rPr>
      </w:pPr>
      <w:r>
        <w:rPr>
          <w:sz w:val="28"/>
        </w:rPr>
        <w:t>Андроповского муниципального округа</w:t>
      </w:r>
    </w:p>
    <w:p w14:paraId="16000000">
      <w:pPr>
        <w:pStyle w:val="Style_1"/>
        <w:ind/>
        <w:jc w:val="both"/>
        <w:rPr>
          <w:sz w:val="28"/>
        </w:rPr>
      </w:pPr>
      <w:r>
        <w:rPr>
          <w:sz w:val="28"/>
        </w:rPr>
        <w:t xml:space="preserve">Ставропольского края                    </w:t>
      </w:r>
      <w:r>
        <w:rPr>
          <w:sz w:val="28"/>
        </w:rPr>
        <w:tab/>
      </w:r>
      <w:r>
        <w:rPr>
          <w:sz w:val="28"/>
        </w:rPr>
        <w:t xml:space="preserve">     </w:t>
      </w:r>
      <w:r>
        <w:rPr>
          <w:sz w:val="28"/>
        </w:rPr>
        <w:t xml:space="preserve">                                      </w:t>
      </w:r>
      <w:r>
        <w:rPr>
          <w:sz w:val="28"/>
        </w:rPr>
        <w:t xml:space="preserve"> </w:t>
      </w:r>
      <w:r>
        <w:rPr>
          <w:sz w:val="28"/>
        </w:rPr>
        <w:t>Т.И. Беликова</w:t>
      </w:r>
    </w:p>
    <w:sectPr>
      <w:pgSz w:h="16838" w:orient="portrait" w:w="11906"/>
      <w:pgMar w:bottom="1134" w:footer="720" w:gutter="0" w:header="720" w:left="1985" w:right="84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line="240" w:lineRule="auto"/>
      <w:ind/>
    </w:pPr>
    <w:rPr>
      <w:rFonts w:ascii="Times New Roman" w:hAnsi="Times New Roman"/>
      <w:sz w:val="28"/>
    </w:rPr>
  </w:style>
  <w:style w:default="1" w:styleId="Style_3_ch" w:type="character">
    <w:name w:val="Normal"/>
    <w:link w:val="Style_3"/>
    <w:rPr>
      <w:rFonts w:ascii="Times New Roman" w:hAnsi="Times New Roman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Прижатый влево"/>
    <w:basedOn w:val="Style_3"/>
    <w:next w:val="Style_3"/>
    <w:link w:val="Style_10_ch"/>
    <w:rPr>
      <w:rFonts w:ascii="Arial" w:hAnsi="Arial"/>
      <w:sz w:val="24"/>
    </w:rPr>
  </w:style>
  <w:style w:styleId="Style_10_ch" w:type="character">
    <w:name w:val="Прижатый влево"/>
    <w:basedOn w:val="Style_3_ch"/>
    <w:link w:val="Style_10"/>
    <w:rPr>
      <w:rFonts w:ascii="Arial" w:hAnsi="Arial"/>
      <w:sz w:val="24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3"/>
    <w:link w:val="Style_12_ch"/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6"/>
    <w:link w:val="Style_15_ch"/>
    <w:rPr>
      <w:color w:val="0000FF"/>
      <w:u w:val="single"/>
    </w:rPr>
  </w:style>
  <w:style w:styleId="Style_15_ch" w:type="character">
    <w:name w:val="Hyperlink"/>
    <w:basedOn w:val="Style_16_ch"/>
    <w:link w:val="Style_15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" w:type="paragraph">
    <w:name w:val="Default"/>
    <w:link w:val="Style_1_ch"/>
    <w:pPr>
      <w:spacing w:line="240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" w:type="paragraph">
    <w:name w:val="ConsPlusCell"/>
    <w:link w:val="Style_2_ch"/>
    <w:pPr>
      <w:widowControl w:val="0"/>
      <w:spacing w:line="240" w:lineRule="auto"/>
      <w:ind/>
    </w:pPr>
    <w:rPr>
      <w:rFonts w:ascii="Calibri" w:hAnsi="Calibri"/>
    </w:rPr>
  </w:style>
  <w:style w:styleId="Style_2_ch" w:type="character">
    <w:name w:val="ConsPlusCell"/>
    <w:link w:val="Style_2"/>
    <w:rPr>
      <w:rFonts w:ascii="Calibri" w:hAnsi="Calibri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ConsPlusNormal"/>
    <w:link w:val="Style_27_ch"/>
    <w:pPr>
      <w:spacing w:line="240" w:lineRule="auto"/>
      <w:ind/>
    </w:pPr>
    <w:rPr>
      <w:rFonts w:ascii="Times New Roman" w:hAnsi="Times New Roman"/>
      <w:sz w:val="28"/>
    </w:rPr>
  </w:style>
  <w:style w:styleId="Style_27_ch" w:type="character">
    <w:name w:val="ConsPlusNormal"/>
    <w:link w:val="Style_27"/>
    <w:rPr>
      <w:rFonts w:ascii="Times New Roman" w:hAnsi="Times New Roman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2024-12-03T07:32:59Z</dcterms:modified>
</cp:coreProperties>
</file>