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2"/>
          <w:szCs w:val="32"/>
          <w:lang w:eastAsia="ru-RU"/>
        </w:rPr>
        <w:t>АДМИНИСТРАЦИЯ АНДРОПОВСКОГО МУНИЦИПАЛЬНОГО ОКРУГА СТАВРОПОЛЬСКОГО КРАЯ</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2"/>
          <w:szCs w:val="32"/>
          <w:lang w:eastAsia="ru-RU"/>
        </w:rPr>
        <w:t> </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2"/>
          <w:szCs w:val="32"/>
          <w:lang w:eastAsia="ru-RU"/>
        </w:rPr>
        <w:t>ПОСТАНОВЛЕНИЕ</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2"/>
          <w:szCs w:val="32"/>
          <w:lang w:eastAsia="ru-RU"/>
        </w:rPr>
        <w:t>01 апреля 2024 г. № 196</w:t>
      </w:r>
    </w:p>
    <w:p w:rsidR="00705252" w:rsidRPr="00705252" w:rsidRDefault="00705252" w:rsidP="00705252">
      <w:pPr>
        <w:spacing w:after="0" w:line="240" w:lineRule="auto"/>
        <w:jc w:val="both"/>
        <w:rPr>
          <w:rFonts w:ascii="Arial" w:eastAsia="Times New Roman" w:hAnsi="Arial" w:cs="Arial"/>
          <w:color w:val="000000"/>
          <w:sz w:val="32"/>
          <w:szCs w:val="32"/>
          <w:lang w:eastAsia="ru-RU"/>
        </w:rPr>
      </w:pPr>
      <w:r w:rsidRPr="00705252">
        <w:rPr>
          <w:rFonts w:ascii="Arial" w:eastAsia="Times New Roman" w:hAnsi="Arial" w:cs="Arial"/>
          <w:b/>
          <w:bCs/>
          <w:color w:val="000000"/>
          <w:sz w:val="32"/>
          <w:szCs w:val="32"/>
          <w:lang w:eastAsia="ru-RU"/>
        </w:rPr>
        <w:t> </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2"/>
          <w:szCs w:val="32"/>
          <w:lang w:eastAsia="ru-RU"/>
        </w:rPr>
        <w:t>ОБ УТВЕРЖДЕНИИ АДМИНИСТРАТИВНОГО РЕГЛАМЕНТА ПРЕДОСТАВЛЕНИЯ ОТДЕЛОМ ОБРАЗОВАНИЯ АДМИНИСТРАЦИИ АНДРОПОВСКОГО МУНИЦИПАЛЬНОГО ОКРУГА СТАВРОПОЛЬСКОГО КРАЯ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редакции </w:t>
      </w:r>
      <w:hyperlink r:id="rId5"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b/>
          <w:bCs/>
          <w:color w:val="000000"/>
          <w:lang w:eastAsia="ru-RU"/>
        </w:rPr>
      </w:pPr>
      <w:proofErr w:type="gramStart"/>
      <w:r w:rsidRPr="00705252">
        <w:rPr>
          <w:rFonts w:ascii="Arial" w:eastAsia="Times New Roman" w:hAnsi="Arial" w:cs="Arial"/>
          <w:color w:val="000000"/>
          <w:sz w:val="24"/>
          <w:szCs w:val="24"/>
          <w:shd w:val="clear" w:color="auto" w:fill="FFFFFF"/>
          <w:lang w:eastAsia="ru-RU"/>
        </w:rPr>
        <w:t>В соответствии с Федеральным законом от </w:t>
      </w:r>
      <w:hyperlink r:id="rId6" w:tgtFrame="_blank" w:history="1">
        <w:r w:rsidRPr="00705252">
          <w:rPr>
            <w:rFonts w:ascii="Arial" w:eastAsia="Times New Roman" w:hAnsi="Arial" w:cs="Arial"/>
            <w:color w:val="0000FF"/>
            <w:sz w:val="24"/>
            <w:szCs w:val="24"/>
            <w:shd w:val="clear" w:color="auto" w:fill="FFFFFF"/>
            <w:lang w:eastAsia="ru-RU"/>
          </w:rPr>
          <w:t>27 июля 2010 года № 210-ФЗ</w:t>
        </w:r>
      </w:hyperlink>
      <w:r w:rsidRPr="00705252">
        <w:rPr>
          <w:rFonts w:ascii="Arial" w:eastAsia="Times New Roman" w:hAnsi="Arial" w:cs="Arial"/>
          <w:color w:val="000000"/>
          <w:sz w:val="24"/>
          <w:szCs w:val="24"/>
          <w:shd w:val="clear" w:color="auto" w:fill="FFFFFF"/>
          <w:lang w:eastAsia="ru-RU"/>
        </w:rPr>
        <w:t> «Об организации предоставления государственных и муниципальных услуг», с Порядком разработки и утверждения административных регламентов предоставления муниципальных услуг, утвержденным постановление администрации Андроповского муниципального округа Ставропольского края </w:t>
      </w:r>
      <w:hyperlink r:id="rId7" w:tgtFrame="_blank" w:history="1">
        <w:r w:rsidRPr="00705252">
          <w:rPr>
            <w:rFonts w:ascii="Arial" w:eastAsia="Times New Roman" w:hAnsi="Arial" w:cs="Arial"/>
            <w:color w:val="0000FF"/>
            <w:sz w:val="24"/>
            <w:szCs w:val="24"/>
            <w:shd w:val="clear" w:color="auto" w:fill="FFFFFF"/>
            <w:lang w:eastAsia="ru-RU"/>
          </w:rPr>
          <w:t>от 25 мая 2021 г. № 334</w:t>
        </w:r>
      </w:hyperlink>
      <w:r w:rsidRPr="00705252">
        <w:rPr>
          <w:rFonts w:ascii="Arial" w:eastAsia="Times New Roman" w:hAnsi="Arial" w:cs="Arial"/>
          <w:color w:val="000000"/>
          <w:sz w:val="24"/>
          <w:szCs w:val="24"/>
          <w:shd w:val="clear" w:color="auto" w:fill="FFFFFF"/>
          <w:lang w:eastAsia="ru-RU"/>
        </w:rPr>
        <w:t> «</w:t>
      </w:r>
      <w:r w:rsidRPr="00705252">
        <w:rPr>
          <w:rFonts w:ascii="Arial" w:eastAsia="Times New Roman" w:hAnsi="Arial" w:cs="Arial"/>
          <w:color w:val="000000"/>
          <w:sz w:val="24"/>
          <w:szCs w:val="24"/>
          <w:lang w:eastAsia="ru-RU"/>
        </w:rPr>
        <w:t>Об утверждении Порядка разработки и утверждения административных регламентов предоставления муниципальных услуг</w:t>
      </w:r>
      <w:r w:rsidRPr="00705252">
        <w:rPr>
          <w:rFonts w:ascii="Arial" w:eastAsia="Times New Roman" w:hAnsi="Arial" w:cs="Arial"/>
          <w:color w:val="000000"/>
          <w:sz w:val="24"/>
          <w:szCs w:val="24"/>
          <w:shd w:val="clear" w:color="auto" w:fill="FFFFFF"/>
          <w:lang w:eastAsia="ru-RU"/>
        </w:rPr>
        <w:t>», Перечнем муниципальных услуг, предоставляемых отраслевыми (функциональными) и</w:t>
      </w:r>
      <w:proofErr w:type="gramEnd"/>
      <w:r w:rsidRPr="00705252">
        <w:rPr>
          <w:rFonts w:ascii="Arial" w:eastAsia="Times New Roman" w:hAnsi="Arial" w:cs="Arial"/>
          <w:color w:val="000000"/>
          <w:sz w:val="24"/>
          <w:szCs w:val="24"/>
          <w:shd w:val="clear" w:color="auto" w:fill="FFFFFF"/>
          <w:lang w:eastAsia="ru-RU"/>
        </w:rPr>
        <w:t xml:space="preserve"> </w:t>
      </w:r>
      <w:proofErr w:type="gramStart"/>
      <w:r w:rsidRPr="00705252">
        <w:rPr>
          <w:rFonts w:ascii="Arial" w:eastAsia="Times New Roman" w:hAnsi="Arial" w:cs="Arial"/>
          <w:color w:val="000000"/>
          <w:sz w:val="24"/>
          <w:szCs w:val="24"/>
          <w:shd w:val="clear" w:color="auto" w:fill="FFFFFF"/>
          <w:lang w:eastAsia="ru-RU"/>
        </w:rPr>
        <w:t>территориальными органами администрации Андроповского муниципального округа Ставропольского края и подведомственными муниципальными учреждениями, утвержденный постановлением администрации Андроповского муниципального округа Ставропольского края от 06 июля 2022 г. № 489 «Об утверждении Перечня муниципальных услуг, предоставляемых отраслевыми (функциональными) и территориальными органами администрации Андроповского муниципального округа Ставропольского края и подведомственными муниципальными учреждениями», администрация Андроповского муниципального округа Ставропольского края</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ПОСТАНОВЛЯЕТ: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 Утвердить прилагаемый административный регламент предоставления Отделом образования администрации Андроповского муниципального округа Ставропольского края муниципальной услуги «</w:t>
      </w:r>
      <w:bookmarkStart w:id="0" w:name="_GoBack"/>
      <w:r w:rsidRPr="00705252">
        <w:rPr>
          <w:rFonts w:ascii="Arial" w:eastAsia="Times New Roman" w:hAnsi="Arial" w:cs="Arial"/>
          <w:color w:val="000000"/>
          <w:sz w:val="24"/>
          <w:szCs w:val="24"/>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bookmarkEnd w:id="0"/>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 Признать утратившим силу постановление администрации Андроповского муниципального округа Ставропольского края </w:t>
      </w:r>
      <w:hyperlink r:id="rId8" w:tgtFrame="_blank" w:history="1">
        <w:r w:rsidRPr="00705252">
          <w:rPr>
            <w:rFonts w:ascii="Arial" w:eastAsia="Times New Roman" w:hAnsi="Arial" w:cs="Arial"/>
            <w:color w:val="0000FF"/>
            <w:sz w:val="24"/>
            <w:szCs w:val="24"/>
            <w:lang w:eastAsia="ru-RU"/>
          </w:rPr>
          <w:t>от 14 октября 2021 г. № 826</w:t>
        </w:r>
      </w:hyperlink>
      <w:r w:rsidRPr="00705252">
        <w:rPr>
          <w:rFonts w:ascii="Arial" w:eastAsia="Times New Roman" w:hAnsi="Arial" w:cs="Arial"/>
          <w:color w:val="000000"/>
          <w:sz w:val="24"/>
          <w:szCs w:val="24"/>
          <w:lang w:eastAsia="ru-RU"/>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w:t>
      </w:r>
      <w:r w:rsidRPr="00705252">
        <w:rPr>
          <w:rFonts w:ascii="Arial" w:eastAsia="Times New Roman" w:hAnsi="Arial" w:cs="Arial"/>
          <w:color w:val="000000"/>
          <w:sz w:val="24"/>
          <w:szCs w:val="24"/>
          <w:lang w:eastAsia="ru-RU"/>
        </w:rPr>
        <w:lastRenderedPageBreak/>
        <w:t>образовательные учреждения, реализующие основную образовательную программу дошкольного образования (детские сады)».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3. </w:t>
      </w:r>
      <w:proofErr w:type="gramStart"/>
      <w:r w:rsidRPr="00705252">
        <w:rPr>
          <w:rFonts w:ascii="Arial" w:eastAsia="Times New Roman" w:hAnsi="Arial" w:cs="Arial"/>
          <w:color w:val="000000"/>
          <w:sz w:val="24"/>
          <w:szCs w:val="24"/>
          <w:lang w:eastAsia="ru-RU"/>
        </w:rPr>
        <w:t>Контроль за</w:t>
      </w:r>
      <w:proofErr w:type="gramEnd"/>
      <w:r w:rsidRPr="00705252">
        <w:rPr>
          <w:rFonts w:ascii="Arial" w:eastAsia="Times New Roman" w:hAnsi="Arial" w:cs="Arial"/>
          <w:color w:val="000000"/>
          <w:sz w:val="24"/>
          <w:szCs w:val="24"/>
          <w:lang w:eastAsia="ru-RU"/>
        </w:rPr>
        <w:t xml:space="preserve">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Л.Н.</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4. Настоящее постановление вступает в силу после его официального обнародования.</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Глава</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Андроповского муниципального округа</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Ставропольского края</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 БОБРЫШЕВА</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2835" w:firstLine="567"/>
        <w:jc w:val="right"/>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Утвержден</w:t>
      </w:r>
    </w:p>
    <w:p w:rsidR="00705252" w:rsidRPr="00705252" w:rsidRDefault="00705252" w:rsidP="00705252">
      <w:pPr>
        <w:spacing w:after="0" w:line="240" w:lineRule="auto"/>
        <w:ind w:left="2835" w:firstLine="567"/>
        <w:jc w:val="right"/>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постановлением администрации</w:t>
      </w:r>
    </w:p>
    <w:p w:rsidR="00705252" w:rsidRPr="00705252" w:rsidRDefault="00705252" w:rsidP="00705252">
      <w:pPr>
        <w:spacing w:after="0" w:line="240" w:lineRule="auto"/>
        <w:ind w:left="2835" w:firstLine="567"/>
        <w:jc w:val="right"/>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Андроповского муниципального округа</w:t>
      </w:r>
    </w:p>
    <w:p w:rsidR="00705252" w:rsidRPr="00705252" w:rsidRDefault="00705252" w:rsidP="00705252">
      <w:pPr>
        <w:spacing w:after="0" w:line="240" w:lineRule="auto"/>
        <w:ind w:left="2835" w:firstLine="567"/>
        <w:jc w:val="right"/>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Ставропольского края</w:t>
      </w:r>
    </w:p>
    <w:p w:rsidR="00705252" w:rsidRPr="00705252" w:rsidRDefault="00705252" w:rsidP="00705252">
      <w:pPr>
        <w:spacing w:after="0" w:line="240" w:lineRule="auto"/>
        <w:ind w:left="2835" w:firstLine="567"/>
        <w:jc w:val="right"/>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от 01 апреля 2024 г. № 196</w:t>
      </w:r>
    </w:p>
    <w:p w:rsidR="00705252" w:rsidRPr="00705252" w:rsidRDefault="00705252" w:rsidP="00705252">
      <w:pPr>
        <w:spacing w:after="0" w:line="240" w:lineRule="auto"/>
        <w:ind w:left="4248" w:firstLine="567"/>
        <w:jc w:val="center"/>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 </w:t>
      </w:r>
    </w:p>
    <w:p w:rsidR="00705252" w:rsidRPr="00705252" w:rsidRDefault="00705252" w:rsidP="00705252">
      <w:pPr>
        <w:spacing w:after="0" w:line="240" w:lineRule="auto"/>
        <w:ind w:left="4248" w:firstLine="567"/>
        <w:jc w:val="center"/>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 </w:t>
      </w:r>
    </w:p>
    <w:p w:rsidR="00705252" w:rsidRPr="00705252" w:rsidRDefault="00705252" w:rsidP="00705252">
      <w:pPr>
        <w:spacing w:after="0" w:line="240" w:lineRule="auto"/>
        <w:ind w:firstLine="567"/>
        <w:jc w:val="center"/>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АДМИНИСТРАТИВНЫЙ РЕГЛАМЕНТ</w:t>
      </w:r>
    </w:p>
    <w:p w:rsidR="00705252" w:rsidRPr="00705252" w:rsidRDefault="00705252" w:rsidP="00705252">
      <w:pPr>
        <w:spacing w:after="0" w:line="240" w:lineRule="auto"/>
        <w:ind w:firstLine="567"/>
        <w:jc w:val="center"/>
        <w:rPr>
          <w:rFonts w:ascii="Arial" w:eastAsia="Times New Roman" w:hAnsi="Arial" w:cs="Arial"/>
          <w:color w:val="000000"/>
          <w:lang w:eastAsia="ru-RU"/>
        </w:rPr>
      </w:pPr>
      <w:r w:rsidRPr="00705252">
        <w:rPr>
          <w:rFonts w:ascii="Arial" w:eastAsia="Times New Roman" w:hAnsi="Arial" w:cs="Arial"/>
          <w:b/>
          <w:bCs/>
          <w:color w:val="000000"/>
          <w:sz w:val="32"/>
          <w:szCs w:val="32"/>
          <w:lang w:eastAsia="ru-RU"/>
        </w:rPr>
        <w:t>ПРЕДОСТАВЛЕНИЯ ОТДЕЛОМ ОБРАЗОВАНИЯ АДМИНИСТРАЦИИ АНДРОПОВСКОГО МУНИЦИПАЛЬНОГО ОКРУГА СТАВРОПОЛЬСКОГО КРАЯ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rsidR="00705252" w:rsidRPr="00705252" w:rsidRDefault="00705252" w:rsidP="00705252">
      <w:pPr>
        <w:spacing w:after="0" w:line="240" w:lineRule="auto"/>
        <w:ind w:firstLine="567"/>
        <w:jc w:val="center"/>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редакции </w:t>
      </w:r>
      <w:hyperlink r:id="rId9"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center"/>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center"/>
        <w:rPr>
          <w:rFonts w:ascii="Arial" w:eastAsia="Times New Roman" w:hAnsi="Arial" w:cs="Arial"/>
          <w:color w:val="000000"/>
          <w:lang w:eastAsia="ru-RU"/>
        </w:rPr>
      </w:pPr>
      <w:r w:rsidRPr="00705252">
        <w:rPr>
          <w:rFonts w:ascii="Arial" w:eastAsia="Times New Roman" w:hAnsi="Arial" w:cs="Arial"/>
          <w:b/>
          <w:bCs/>
          <w:color w:val="000000"/>
          <w:sz w:val="30"/>
          <w:szCs w:val="30"/>
          <w:lang w:eastAsia="ru-RU"/>
        </w:rPr>
        <w:t>I. Общие положения</w:t>
      </w:r>
    </w:p>
    <w:p w:rsidR="00705252" w:rsidRPr="00705252" w:rsidRDefault="00705252" w:rsidP="00705252">
      <w:pPr>
        <w:spacing w:after="0" w:line="240" w:lineRule="auto"/>
        <w:ind w:firstLine="567"/>
        <w:jc w:val="center"/>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1.1. Предмет регулирования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705252">
        <w:rPr>
          <w:rFonts w:ascii="Arial" w:eastAsia="Times New Roman" w:hAnsi="Arial" w:cs="Arial"/>
          <w:color w:val="828282"/>
          <w:sz w:val="24"/>
          <w:szCs w:val="24"/>
          <w:shd w:val="clear" w:color="auto" w:fill="FFFFFF"/>
          <w:lang w:eastAsia="ru-RU"/>
        </w:rPr>
        <w:t> </w:t>
      </w:r>
      <w:r w:rsidRPr="00705252">
        <w:rPr>
          <w:rFonts w:ascii="Arial" w:eastAsia="Times New Roman" w:hAnsi="Arial" w:cs="Arial"/>
          <w:color w:val="000000"/>
          <w:sz w:val="24"/>
          <w:szCs w:val="24"/>
          <w:shd w:val="clear" w:color="auto" w:fill="FFFFFF"/>
          <w:lang w:eastAsia="ru-RU"/>
        </w:rPr>
        <w:t xml:space="preserve">при осуществлении полномочий по предоставлению Отделом образования администрации Андроповского муниципального округа </w:t>
      </w:r>
      <w:r w:rsidRPr="00705252">
        <w:rPr>
          <w:rFonts w:ascii="Arial" w:eastAsia="Times New Roman" w:hAnsi="Arial" w:cs="Arial"/>
          <w:color w:val="000000"/>
          <w:sz w:val="24"/>
          <w:szCs w:val="24"/>
          <w:shd w:val="clear" w:color="auto" w:fill="FFFFFF"/>
          <w:lang w:eastAsia="ru-RU"/>
        </w:rPr>
        <w:lastRenderedPageBreak/>
        <w:t>Ставропольского края муниципальной услуги «Постановка на учет и направление</w:t>
      </w:r>
      <w:proofErr w:type="gramEnd"/>
      <w:r w:rsidRPr="00705252">
        <w:rPr>
          <w:rFonts w:ascii="Arial" w:eastAsia="Times New Roman" w:hAnsi="Arial" w:cs="Arial"/>
          <w:color w:val="000000"/>
          <w:sz w:val="24"/>
          <w:szCs w:val="24"/>
          <w:shd w:val="clear" w:color="auto" w:fill="FFFFFF"/>
          <w:lang w:eastAsia="ru-RU"/>
        </w:rPr>
        <w:t xml:space="preserve"> детей в образовательные организации, реализующие образовательные программы дошкольного образования».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shd w:val="clear" w:color="auto" w:fill="FFFFFF"/>
          <w:lang w:eastAsia="ru-RU"/>
        </w:rPr>
        <w:t>Настоящий Административный регламент регулирует отношения, возникшие на основании пункта 6 части 1, части 2 статьи 9, части 4.1 статьи 67 Федерального закона </w:t>
      </w:r>
      <w:hyperlink r:id="rId10" w:tgtFrame="_blank" w:history="1">
        <w:r w:rsidRPr="00705252">
          <w:rPr>
            <w:rFonts w:ascii="Arial" w:eastAsia="Times New Roman" w:hAnsi="Arial" w:cs="Arial"/>
            <w:color w:val="0000FF"/>
            <w:sz w:val="24"/>
            <w:szCs w:val="24"/>
            <w:shd w:val="clear" w:color="auto" w:fill="FFFFFF"/>
            <w:lang w:eastAsia="ru-RU"/>
          </w:rPr>
          <w:t>от 29 декабря 2012 года № 273-ФЗ</w:t>
        </w:r>
      </w:hyperlink>
      <w:r w:rsidRPr="00705252">
        <w:rPr>
          <w:rFonts w:ascii="Arial" w:eastAsia="Times New Roman" w:hAnsi="Arial" w:cs="Arial"/>
          <w:color w:val="000000"/>
          <w:sz w:val="24"/>
          <w:szCs w:val="24"/>
          <w:shd w:val="clear" w:color="auto" w:fill="FFFFFF"/>
          <w:lang w:eastAsia="ru-RU"/>
        </w:rPr>
        <w:t> «Об образовании в Российской Федерации».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shd w:val="clear" w:color="auto" w:fill="FFFFFF"/>
          <w:lang w:eastAsia="ru-RU"/>
        </w:rPr>
        <w:t>1.2. </w:t>
      </w:r>
      <w:r w:rsidRPr="00705252">
        <w:rPr>
          <w:rFonts w:ascii="Arial" w:eastAsia="Times New Roman" w:hAnsi="Arial" w:cs="Arial"/>
          <w:color w:val="000000"/>
          <w:sz w:val="24"/>
          <w:szCs w:val="24"/>
          <w:lang w:eastAsia="ru-RU"/>
        </w:rPr>
        <w:t>Круг Заявителей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Заявителями на получение муниципальной услуги является родитель (законный представитель) ребенка (далее – заявитель).</w:t>
      </w:r>
    </w:p>
    <w:p w:rsidR="00705252" w:rsidRPr="00705252" w:rsidRDefault="00705252" w:rsidP="00705252">
      <w:pPr>
        <w:spacing w:after="0" w:line="240" w:lineRule="auto"/>
        <w:ind w:firstLine="567"/>
        <w:jc w:val="both"/>
        <w:rPr>
          <w:rFonts w:ascii="Arial" w:eastAsia="Times New Roman" w:hAnsi="Arial" w:cs="Arial"/>
          <w:color w:val="000000"/>
          <w:lang w:eastAsia="ru-RU"/>
        </w:rPr>
      </w:pPr>
      <w:proofErr w:type="gramStart"/>
      <w:r w:rsidRPr="00705252">
        <w:rPr>
          <w:rFonts w:ascii="Arial" w:eastAsia="Times New Roman" w:hAnsi="Arial" w:cs="Arial"/>
          <w:color w:val="000000"/>
          <w:sz w:val="24"/>
          <w:szCs w:val="24"/>
          <w:lang w:eastAsia="ru-RU"/>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11" w:history="1">
        <w:r w:rsidRPr="00705252">
          <w:rPr>
            <w:rFonts w:ascii="Arial" w:eastAsia="Times New Roman" w:hAnsi="Arial" w:cs="Arial"/>
            <w:color w:val="000000"/>
            <w:sz w:val="24"/>
            <w:szCs w:val="24"/>
            <w:lang w:eastAsia="ru-RU"/>
          </w:rPr>
          <w:t>https://www.gosuslugi.ru/</w:t>
        </w:r>
      </w:hyperlink>
      <w:r w:rsidRPr="00705252">
        <w:rPr>
          <w:rFonts w:ascii="Arial" w:eastAsia="Times New Roman" w:hAnsi="Arial" w:cs="Arial"/>
          <w:color w:val="000000"/>
          <w:sz w:val="24"/>
          <w:szCs w:val="24"/>
          <w:lang w:eastAsia="ru-RU"/>
        </w:rPr>
        <w:t>) и/ или региональных порталов государственных и муниципальных услуг (функций) (далее - РПГУ) (</w:t>
      </w:r>
      <w:hyperlink r:id="rId12" w:history="1">
        <w:r w:rsidRPr="00705252">
          <w:rPr>
            <w:rFonts w:ascii="Arial" w:eastAsia="Times New Roman" w:hAnsi="Arial" w:cs="Arial"/>
            <w:color w:val="000000"/>
            <w:sz w:val="24"/>
            <w:szCs w:val="24"/>
            <w:lang w:eastAsia="ru-RU"/>
          </w:rPr>
          <w:t>https://www/26gosuslugi.ru/</w:t>
        </w:r>
      </w:hyperlink>
      <w:r w:rsidRPr="00705252">
        <w:rPr>
          <w:rFonts w:ascii="Arial" w:eastAsia="Times New Roman" w:hAnsi="Arial" w:cs="Arial"/>
          <w:color w:val="000000"/>
          <w:sz w:val="24"/>
          <w:szCs w:val="24"/>
          <w:lang w:eastAsia="ru-RU"/>
        </w:rPr>
        <w:t>)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w:t>
      </w:r>
      <w:proofErr w:type="gramEnd"/>
      <w:r w:rsidRPr="00705252">
        <w:rPr>
          <w:rFonts w:ascii="Arial" w:eastAsia="Times New Roman" w:hAnsi="Arial" w:cs="Arial"/>
          <w:color w:val="000000"/>
          <w:sz w:val="24"/>
          <w:szCs w:val="24"/>
          <w:lang w:eastAsia="ru-RU"/>
        </w:rP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1) непосредственно при личном приеме заявителя в </w:t>
      </w:r>
      <w:r w:rsidRPr="00705252">
        <w:rPr>
          <w:rFonts w:ascii="Arial" w:eastAsia="Times New Roman" w:hAnsi="Arial" w:cs="Arial"/>
          <w:color w:val="000000"/>
          <w:spacing w:val="1"/>
          <w:sz w:val="24"/>
          <w:szCs w:val="24"/>
          <w:lang w:eastAsia="ru-RU"/>
        </w:rPr>
        <w:t>Отдел образования администрации Андроповского муниципального округа Ставропольского края </w:t>
      </w:r>
      <w:r w:rsidRPr="00705252">
        <w:rPr>
          <w:rFonts w:ascii="Arial" w:eastAsia="Times New Roman" w:hAnsi="Arial" w:cs="Arial"/>
          <w:color w:val="000000"/>
          <w:sz w:val="24"/>
          <w:szCs w:val="24"/>
          <w:lang w:eastAsia="ru-RU"/>
        </w:rPr>
        <w:t>(далее - Уполномоченный орган), подведомственной Уполномоченному органу организации, или многофункциональном центре предоставления государственных и муниципальных услуг (далее – многофункциональный центр);</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2) по телефону в Уполномоченном органе или многофункциональном центре;</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3) письменно, в том числе посредством электронной почты, почтовой связи общего пользования (далее – почтовой связи);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4) посредством размещения в открытой и доступной форме информации в информационно-телекоммуникационной сети «Интернет»:</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на ЕПГУ и/ или РПГУ;</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на официальном сайте Уполномоченного органа </w:t>
      </w:r>
      <w:hyperlink r:id="rId13" w:history="1">
        <w:r w:rsidRPr="00705252">
          <w:rPr>
            <w:rFonts w:ascii="Arial" w:eastAsia="Times New Roman" w:hAnsi="Arial" w:cs="Arial"/>
            <w:color w:val="000000"/>
            <w:sz w:val="24"/>
            <w:szCs w:val="24"/>
            <w:lang w:eastAsia="ru-RU"/>
          </w:rPr>
          <w:t>http://www.androp-rono.ru</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Информирование осуществляется по вопросам, касающимся:</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адресов Уполномоченного органа и многофункциональных центров, обращаться в которые необходимо для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справочной информации о работе Уполномоченного органа (подведомственных организаций Уполномоченного органа) и многофункциональных центров;</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порядка и сроков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порядка получения сведений о ходе рассмотрения заявления;</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lastRenderedPageBreak/>
        <w:t>о предоставлении муниципальной услуги и о результатах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порядка досудебного (внесудебного) обжалования действий (бездействий) должностных лиц, и принимаемых ими решений при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705252" w:rsidRPr="00705252" w:rsidRDefault="00705252" w:rsidP="00705252">
      <w:pPr>
        <w:spacing w:after="0" w:line="240" w:lineRule="auto"/>
        <w:ind w:firstLine="567"/>
        <w:jc w:val="both"/>
        <w:rPr>
          <w:rFonts w:ascii="Arial" w:eastAsia="Times New Roman" w:hAnsi="Arial" w:cs="Arial"/>
          <w:color w:val="000000"/>
          <w:lang w:eastAsia="ru-RU"/>
        </w:rPr>
      </w:pPr>
      <w:r w:rsidRPr="00705252">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назначить другое время для консультаций;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прийти лично.</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w:t>
      </w:r>
      <w:hyperlink r:id="rId14" w:tgtFrame="_blank" w:history="1">
        <w:r w:rsidRPr="00705252">
          <w:rPr>
            <w:rFonts w:ascii="Arial" w:eastAsia="Times New Roman" w:hAnsi="Arial" w:cs="Arial"/>
            <w:color w:val="0000FF"/>
            <w:sz w:val="24"/>
            <w:szCs w:val="24"/>
            <w:lang w:eastAsia="ru-RU"/>
          </w:rPr>
          <w:t>от 02 мая 2006 года № 59-ФЗ</w:t>
        </w:r>
      </w:hyperlink>
      <w:r w:rsidRPr="00705252">
        <w:rPr>
          <w:rFonts w:ascii="Arial" w:eastAsia="Times New Roman" w:hAnsi="Arial" w:cs="Arial"/>
          <w:color w:val="000000"/>
          <w:sz w:val="24"/>
          <w:szCs w:val="24"/>
          <w:lang w:eastAsia="ru-RU"/>
        </w:rPr>
        <w:t> «О порядке рассмотрения обращений граждан Российской Федерации».</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5" w:tgtFrame="_blank" w:history="1">
        <w:r w:rsidRPr="00705252">
          <w:rPr>
            <w:rFonts w:ascii="Arial" w:eastAsia="Times New Roman" w:hAnsi="Arial" w:cs="Arial"/>
            <w:color w:val="0000FF"/>
            <w:sz w:val="24"/>
            <w:szCs w:val="24"/>
            <w:lang w:eastAsia="ru-RU"/>
          </w:rPr>
          <w:t>от 24 октября 2011 г. № 861</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w:t>
      </w:r>
      <w:r w:rsidRPr="00705252">
        <w:rPr>
          <w:rFonts w:ascii="Arial" w:eastAsia="Times New Roman" w:hAnsi="Arial" w:cs="Arial"/>
          <w:color w:val="000000"/>
          <w:sz w:val="24"/>
          <w:szCs w:val="24"/>
          <w:lang w:eastAsia="ru-RU"/>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месте нахождения и графике работы Уполномоченного органа и его подведомственных организаций, ответственных за предоставление муниципальной услуги, а также многофункционального центра;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справочные телефоны подведомственных организаций  Уполномоченного органа, ответственных за предоставление муниципальной услуги, а также многофункционального центра, в том числе номер телефона-автоинформатора (при наличии);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подведомственной организации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roofErr w:type="gramEnd"/>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firstLine="567"/>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24"/>
          <w:szCs w:val="24"/>
          <w:lang w:eastAsia="ru-RU"/>
        </w:rPr>
        <w:t>II. Стандарт предоставления муниципальной услуги</w:t>
      </w:r>
    </w:p>
    <w:p w:rsidR="00705252" w:rsidRPr="00705252" w:rsidRDefault="00705252" w:rsidP="00705252">
      <w:pPr>
        <w:spacing w:after="0" w:line="240" w:lineRule="auto"/>
        <w:ind w:left="450" w:right="20"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 Наименование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Муниципальная услуга «Постановка на учет и направление детей в образовательные организации, реализующие образовательные программы дошкольного образования».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2.2. Наименование органа, предоставляющего муниципальную услугу,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Муниципальная услуга предоставляется Уполномоченным органом - Отделом образования администрации Андроповского муниципального округа Ставропольского края.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В предоставлении муниципальной услуги принимают участие дошкольные образовательные организации Андроповского муниципального </w:t>
      </w:r>
      <w:r w:rsidRPr="00705252">
        <w:rPr>
          <w:rFonts w:ascii="Arial" w:eastAsia="Times New Roman" w:hAnsi="Arial" w:cs="Arial"/>
          <w:color w:val="000000"/>
          <w:sz w:val="24"/>
          <w:szCs w:val="24"/>
          <w:lang w:eastAsia="ru-RU"/>
        </w:rPr>
        <w:lastRenderedPageBreak/>
        <w:t>округа Ставропольского края (далее – дошкольные образовательные организации).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При предоставлении муниципальной услуги Уполномоченный орган взаимодействует </w:t>
      </w:r>
      <w:proofErr w:type="gramStart"/>
      <w:r w:rsidRPr="00705252">
        <w:rPr>
          <w:rFonts w:ascii="Arial" w:eastAsia="Times New Roman" w:hAnsi="Arial" w:cs="Arial"/>
          <w:color w:val="000000"/>
          <w:sz w:val="24"/>
          <w:szCs w:val="24"/>
          <w:lang w:eastAsia="ru-RU"/>
        </w:rPr>
        <w:t>с</w:t>
      </w:r>
      <w:proofErr w:type="gramEnd"/>
      <w:r w:rsidRPr="00705252">
        <w:rPr>
          <w:rFonts w:ascii="Arial" w:eastAsia="Times New Roman" w:hAnsi="Arial" w:cs="Arial"/>
          <w:color w:val="000000"/>
          <w:sz w:val="24"/>
          <w:szCs w:val="24"/>
          <w:lang w:eastAsia="ru-RU"/>
        </w:rPr>
        <w:t>:</w:t>
      </w:r>
    </w:p>
    <w:p w:rsidR="00705252" w:rsidRPr="00705252" w:rsidRDefault="00705252" w:rsidP="00705252">
      <w:pPr>
        <w:shd w:val="clear" w:color="auto" w:fill="FFFFFF"/>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shd w:val="clear" w:color="auto" w:fill="FFFFFF"/>
          <w:lang w:eastAsia="ru-RU"/>
        </w:rPr>
        <w:t>ГУ МВД России по Ставропольскому краю (документы, подтверждающие регистрацию ребенка либо одного из родителей (законных представителей) по месту жительства либо месту пребывания на территории Андроповского муниципального округа Ставропольского края);</w:t>
      </w:r>
    </w:p>
    <w:p w:rsidR="00705252" w:rsidRPr="00705252" w:rsidRDefault="00705252" w:rsidP="00705252">
      <w:pPr>
        <w:shd w:val="clear" w:color="auto" w:fill="FFFFFF"/>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shd w:val="clear" w:color="auto" w:fill="FFFFFF"/>
          <w:lang w:eastAsia="ru-RU"/>
        </w:rPr>
        <w:t>отделом </w:t>
      </w:r>
      <w:proofErr w:type="gramStart"/>
      <w:r w:rsidRPr="00705252">
        <w:rPr>
          <w:rFonts w:ascii="Arial" w:eastAsia="Times New Roman" w:hAnsi="Arial" w:cs="Arial"/>
          <w:color w:val="000000"/>
          <w:sz w:val="24"/>
          <w:szCs w:val="24"/>
          <w:shd w:val="clear" w:color="auto" w:fill="FFFFFF"/>
          <w:lang w:eastAsia="ru-RU"/>
        </w:rPr>
        <w:t>записи актов гражданского состояния управления записи актов гражданского состояния</w:t>
      </w:r>
      <w:proofErr w:type="gramEnd"/>
      <w:r w:rsidRPr="00705252">
        <w:rPr>
          <w:rFonts w:ascii="Arial" w:eastAsia="Times New Roman" w:hAnsi="Arial" w:cs="Arial"/>
          <w:color w:val="000000"/>
          <w:sz w:val="24"/>
          <w:szCs w:val="24"/>
          <w:shd w:val="clear" w:color="auto" w:fill="FFFFFF"/>
          <w:lang w:eastAsia="ru-RU"/>
        </w:rPr>
        <w:t xml:space="preserve"> Ставропольского края по Андроповскому району</w:t>
      </w:r>
      <w:r w:rsidRPr="00705252">
        <w:rPr>
          <w:rFonts w:ascii="Arial" w:eastAsia="Times New Roman" w:hAnsi="Arial" w:cs="Arial"/>
          <w:color w:val="000000"/>
          <w:sz w:val="24"/>
          <w:szCs w:val="24"/>
          <w:lang w:eastAsia="ru-RU"/>
        </w:rPr>
        <w:t> (свидетельство о рождении ребенка (за исключением свидетельств о рождении, выданных компетентными органами иностранного государства);</w:t>
      </w:r>
    </w:p>
    <w:p w:rsidR="00705252" w:rsidRPr="00705252" w:rsidRDefault="00705252" w:rsidP="00705252">
      <w:pPr>
        <w:shd w:val="clear" w:color="auto" w:fill="FFFFFF"/>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Фондом пенсионного и социального страхования Российской Федерации.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2.3. Описание результата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Результатом предоставления муниципальной услуги является: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решение о постановке на учет, </w:t>
      </w:r>
      <w:proofErr w:type="gramStart"/>
      <w:r w:rsidRPr="00705252">
        <w:rPr>
          <w:rFonts w:ascii="Arial" w:eastAsia="Times New Roman" w:hAnsi="Arial" w:cs="Arial"/>
          <w:color w:val="000000"/>
          <w:sz w:val="24"/>
          <w:szCs w:val="24"/>
          <w:lang w:eastAsia="ru-RU"/>
        </w:rPr>
        <w:t>нуждающихся</w:t>
      </w:r>
      <w:proofErr w:type="gramEnd"/>
      <w:r w:rsidRPr="00705252">
        <w:rPr>
          <w:rFonts w:ascii="Arial" w:eastAsia="Times New Roman" w:hAnsi="Arial" w:cs="Arial"/>
          <w:color w:val="000000"/>
          <w:sz w:val="24"/>
          <w:szCs w:val="24"/>
          <w:lang w:eastAsia="ru-RU"/>
        </w:rPr>
        <w:t xml:space="preserve"> в предоставлении места в образовательной организации, реализующей образовательные программы дошкольного образования (промежуточный результат);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решение о направлении в образовательную организацию, реализующую образовательные программы дошкольного образования; {абзац в редакции </w:t>
      </w:r>
      <w:hyperlink r:id="rId16"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отказ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2.3 Административного регламента.</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2.3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2.5. Нормативные правовые акты, регулирующие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 xml:space="preserve">Перечень нормативных правовых актов Российской Федерации, Ставропольского края, муниципальных правовых актов Андроповского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w:t>
      </w:r>
      <w:r w:rsidRPr="00705252">
        <w:rPr>
          <w:rFonts w:ascii="Arial" w:eastAsia="Times New Roman" w:hAnsi="Arial" w:cs="Arial"/>
          <w:color w:val="000000"/>
          <w:sz w:val="24"/>
          <w:szCs w:val="24"/>
          <w:lang w:eastAsia="ru-RU"/>
        </w:rPr>
        <w:lastRenderedPageBreak/>
        <w:t>предоставление муниципальной услуги), размещен на официальном сайте администрации Андроповского муниципального округа Ставропольского края, на ЕПГУ и/ или РПГУ и в соответствующем разделе Регионального реестра:</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2.6.</w:t>
      </w:r>
      <w:r w:rsidRPr="00705252">
        <w:rPr>
          <w:rFonts w:ascii="Arial" w:eastAsia="Times New Roman" w:hAnsi="Arial" w:cs="Arial"/>
          <w:b/>
          <w:bCs/>
          <w:color w:val="000000"/>
          <w:sz w:val="24"/>
          <w:szCs w:val="24"/>
          <w:lang w:eastAsia="ru-RU"/>
        </w:rPr>
        <w:t> </w:t>
      </w:r>
      <w:r w:rsidRPr="00705252">
        <w:rPr>
          <w:rFonts w:ascii="Arial" w:eastAsia="Times New Roman" w:hAnsi="Arial" w:cs="Arial"/>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2.6.1. Для получения муниципальной услуги заявитель представляет: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Заявление о предоставлении муниципальной услуги в электронном виде согласно Приложению 4 или на бумажном носителе согласно Приложению 5 к настоящему Административному регламенту и документы в соответствии с пунктом 2.6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 удостоверяющий личность заявителя.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 подтверждающий право заявителя на пребывание в Российской Федерации, докумен</w:t>
      </w:r>
      <w:proofErr w:type="gramStart"/>
      <w:r w:rsidRPr="00705252">
        <w:rPr>
          <w:rFonts w:ascii="Arial" w:eastAsia="Times New Roman" w:hAnsi="Arial" w:cs="Arial"/>
          <w:color w:val="000000"/>
          <w:sz w:val="24"/>
          <w:szCs w:val="24"/>
          <w:lang w:eastAsia="ru-RU"/>
        </w:rPr>
        <w:t>т(</w:t>
      </w:r>
      <w:proofErr w:type="gramEnd"/>
      <w:r w:rsidRPr="00705252">
        <w:rPr>
          <w:rFonts w:ascii="Arial" w:eastAsia="Times New Roman" w:hAnsi="Arial" w:cs="Arial"/>
          <w:color w:val="000000"/>
          <w:sz w:val="24"/>
          <w:szCs w:val="24"/>
          <w:lang w:eastAsia="ru-RU"/>
        </w:rPr>
        <w:t>-ы),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 подтверждающий установление опеки (при необходимости).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 психолого-медико-педагогической комиссии (при необходимости).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 подтверждающий потребность в обучении в группе оздоровительной направленности (при необходимости).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 подтверждающий наличие права на специальные меры поддержки (гарантии) отдельных категорий граждан и их семей (при необходимости).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Правом на льготный порядок предоставлением мест в дошкольной образовательной организации пользуются категории граждан указанные в Приложении 7.</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форме уведомления по телефону, электронной почте;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2.6.2. Бланк заявления о предоставлении муниципальной услуги заявитель может получить при непосредственном обращении: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в Уполномоченный орган по адресу: 357070, Ставропольский край, Андроповский район, с. Курсавка, ул. Красная, 36;</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в многофункциональный центр по адресу: 357070, Ставропольский край, Андроповский район, </w:t>
      </w:r>
      <w:proofErr w:type="gramStart"/>
      <w:r w:rsidRPr="00705252">
        <w:rPr>
          <w:rFonts w:ascii="Arial" w:eastAsia="Times New Roman" w:hAnsi="Arial" w:cs="Arial"/>
          <w:color w:val="000000"/>
          <w:sz w:val="24"/>
          <w:szCs w:val="24"/>
          <w:lang w:eastAsia="ru-RU"/>
        </w:rPr>
        <w:t>с</w:t>
      </w:r>
      <w:proofErr w:type="gramEnd"/>
      <w:r w:rsidRPr="00705252">
        <w:rPr>
          <w:rFonts w:ascii="Arial" w:eastAsia="Times New Roman" w:hAnsi="Arial" w:cs="Arial"/>
          <w:color w:val="000000"/>
          <w:sz w:val="24"/>
          <w:szCs w:val="24"/>
          <w:lang w:eastAsia="ru-RU"/>
        </w:rPr>
        <w:t xml:space="preserve">. Курсавка, ул. </w:t>
      </w:r>
      <w:proofErr w:type="spellStart"/>
      <w:r w:rsidRPr="00705252">
        <w:rPr>
          <w:rFonts w:ascii="Arial" w:eastAsia="Times New Roman" w:hAnsi="Arial" w:cs="Arial"/>
          <w:color w:val="000000"/>
          <w:sz w:val="24"/>
          <w:szCs w:val="24"/>
          <w:lang w:eastAsia="ru-RU"/>
        </w:rPr>
        <w:t>Стратийчука</w:t>
      </w:r>
      <w:proofErr w:type="spellEnd"/>
      <w:r w:rsidRPr="00705252">
        <w:rPr>
          <w:rFonts w:ascii="Arial" w:eastAsia="Times New Roman" w:hAnsi="Arial" w:cs="Arial"/>
          <w:color w:val="000000"/>
          <w:sz w:val="24"/>
          <w:szCs w:val="24"/>
          <w:lang w:eastAsia="ru-RU"/>
        </w:rPr>
        <w:t>, 126 Г.</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Заявителю предоставляется возможность распечатать бланк заявления, размещенного: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 официальном сайте уполномоченного органа: </w:t>
      </w:r>
      <w:hyperlink r:id="rId17" w:history="1">
        <w:r w:rsidRPr="00705252">
          <w:rPr>
            <w:rFonts w:ascii="Arial" w:eastAsia="Times New Roman" w:hAnsi="Arial" w:cs="Arial"/>
            <w:color w:val="000000"/>
            <w:sz w:val="24"/>
            <w:szCs w:val="24"/>
            <w:lang w:eastAsia="ru-RU"/>
          </w:rPr>
          <w:t>http://www.androp-rono.ru</w:t>
        </w:r>
      </w:hyperlink>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 региональном портале.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предоставлении муниципальной услуги Уполномоченный орган формирует и направляет межведомственные запросы: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 в Федеральную налоговую службу России для получения из федеральной государственной информационной системы Единого государственного реестра записей актов гражданского состояние (далее – ФГИС «ЕГР ЗАГС») сведений: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государственной регистрации рождения;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государственной регистрации заключения брака (сведений, подтверждающих родственные отношения (степень родства) между ребенком и родителем в случае, если они имеют разные фамилии);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государственной регистрации расторжения брака (сведений, подтверждающих родственные отношения (степень родства) между ребенком и родителем в случае, если они имеют разные фамилии);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государственной регистрации перемены имени (сведений, подтверждающих родственные отношения (степень родства) между ребенком и родителем в случае, если они имеют разные фамилии);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 в ГУ МВД России по Ставропольскому краю: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наличии либо отсутствии регистрации ребенка по месту жительства на закрепленной территории;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наличии либо отсутствии регистрации ребенка по месту пребывания на закрепленной территории.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 в Фонд пенсионного и социального страхования Российской Федерации для получения сведений об установлении инвалидности.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Заявитель вправе </w:t>
      </w:r>
      <w:proofErr w:type="gramStart"/>
      <w:r w:rsidRPr="00705252">
        <w:rPr>
          <w:rFonts w:ascii="Arial" w:eastAsia="Times New Roman" w:hAnsi="Arial" w:cs="Arial"/>
          <w:color w:val="000000"/>
          <w:sz w:val="24"/>
          <w:szCs w:val="24"/>
          <w:lang w:eastAsia="ru-RU"/>
        </w:rPr>
        <w:t>предоставить вышеуказанные документы</w:t>
      </w:r>
      <w:proofErr w:type="gramEnd"/>
      <w:r w:rsidRPr="00705252">
        <w:rPr>
          <w:rFonts w:ascii="Arial" w:eastAsia="Times New Roman" w:hAnsi="Arial" w:cs="Arial"/>
          <w:color w:val="000000"/>
          <w:sz w:val="24"/>
          <w:szCs w:val="24"/>
          <w:lang w:eastAsia="ru-RU"/>
        </w:rPr>
        <w:t xml:space="preserve"> самостоятельно.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Непредставление заявителем выше указанных документов, не является основанием для отказа в предоставлении муниципальной услуги</w:t>
      </w:r>
      <w:proofErr w:type="gramStart"/>
      <w:r w:rsidRPr="00705252">
        <w:rPr>
          <w:rFonts w:ascii="Arial" w:eastAsia="Times New Roman" w:hAnsi="Arial" w:cs="Arial"/>
          <w:color w:val="000000"/>
          <w:sz w:val="24"/>
          <w:szCs w:val="24"/>
          <w:lang w:eastAsia="ru-RU"/>
        </w:rPr>
        <w:t>.</w:t>
      </w:r>
      <w:proofErr w:type="gramEnd"/>
      <w:r w:rsidRPr="00705252">
        <w:rPr>
          <w:rFonts w:ascii="Arial" w:eastAsia="Times New Roman" w:hAnsi="Arial" w:cs="Arial"/>
          <w:color w:val="000000"/>
          <w:sz w:val="24"/>
          <w:szCs w:val="24"/>
          <w:lang w:eastAsia="ru-RU"/>
        </w:rPr>
        <w:t> {</w:t>
      </w:r>
      <w:proofErr w:type="gramStart"/>
      <w:r w:rsidRPr="00705252">
        <w:rPr>
          <w:rFonts w:ascii="Arial" w:eastAsia="Times New Roman" w:hAnsi="Arial" w:cs="Arial"/>
          <w:color w:val="000000"/>
          <w:sz w:val="24"/>
          <w:szCs w:val="24"/>
          <w:lang w:eastAsia="ru-RU"/>
        </w:rPr>
        <w:t>а</w:t>
      </w:r>
      <w:proofErr w:type="gramEnd"/>
      <w:r w:rsidRPr="00705252">
        <w:rPr>
          <w:rFonts w:ascii="Arial" w:eastAsia="Times New Roman" w:hAnsi="Arial" w:cs="Arial"/>
          <w:color w:val="000000"/>
          <w:sz w:val="24"/>
          <w:szCs w:val="24"/>
          <w:lang w:eastAsia="ru-RU"/>
        </w:rPr>
        <w:t>бзац в редакции </w:t>
      </w:r>
      <w:hyperlink r:id="rId18"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соответствии с требованиями пункта 1 статьи 7 Федерального закона от </w:t>
      </w:r>
      <w:hyperlink r:id="rId19" w:tgtFrame="_blank" w:history="1">
        <w:r w:rsidRPr="00705252">
          <w:rPr>
            <w:rFonts w:ascii="Arial" w:eastAsia="Times New Roman" w:hAnsi="Arial" w:cs="Arial"/>
            <w:color w:val="0000FF"/>
            <w:sz w:val="24"/>
            <w:szCs w:val="24"/>
            <w:lang w:eastAsia="ru-RU"/>
          </w:rPr>
          <w:t>27 июля 2010 года № 210-ФЗ</w:t>
        </w:r>
      </w:hyperlink>
      <w:r w:rsidRPr="00705252">
        <w:rPr>
          <w:rFonts w:ascii="Arial" w:eastAsia="Times New Roman" w:hAnsi="Arial" w:cs="Arial"/>
          <w:color w:val="000000"/>
          <w:sz w:val="24"/>
          <w:szCs w:val="24"/>
          <w:lang w:eastAsia="ru-RU"/>
        </w:rPr>
        <w:t> «Об организации предоставления государственных и муниципальных услуг» (далее – Федеральный закон № 210-ФЗ) установлен запрет требовать от заявителя: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 </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д)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705252">
        <w:rPr>
          <w:rFonts w:ascii="Arial" w:eastAsia="Times New Roman" w:hAnsi="Arial" w:cs="Arial"/>
          <w:color w:val="000000"/>
          <w:sz w:val="24"/>
          <w:szCs w:val="24"/>
          <w:lang w:eastAsia="ru-RU"/>
        </w:rPr>
        <w:t xml:space="preserve"> </w:t>
      </w:r>
      <w:proofErr w:type="gramStart"/>
      <w:r w:rsidRPr="00705252">
        <w:rPr>
          <w:rFonts w:ascii="Arial" w:eastAsia="Times New Roman" w:hAnsi="Arial" w:cs="Arial"/>
          <w:color w:val="000000"/>
          <w:sz w:val="24"/>
          <w:szCs w:val="24"/>
          <w:lang w:eastAsia="ru-RU"/>
        </w:rPr>
        <w:t>отказе</w:t>
      </w:r>
      <w:proofErr w:type="gramEnd"/>
      <w:r w:rsidRPr="00705252">
        <w:rPr>
          <w:rFonts w:ascii="Arial" w:eastAsia="Times New Roman" w:hAnsi="Arial" w:cs="Arial"/>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При предоставлении заявления на бумажном носителе основаниями для отказа в приеме к рассмотрению</w:t>
      </w:r>
      <w:proofErr w:type="gramEnd"/>
      <w:r w:rsidRPr="00705252">
        <w:rPr>
          <w:rFonts w:ascii="Arial" w:eastAsia="Times New Roman" w:hAnsi="Arial" w:cs="Arial"/>
          <w:color w:val="000000"/>
          <w:sz w:val="24"/>
          <w:szCs w:val="24"/>
          <w:lang w:eastAsia="ru-RU"/>
        </w:rPr>
        <w:t xml:space="preserve"> документов, необходимых для предоставления муниципальной услуги, являются: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предоставление неполной информации (комплект документов от заявителя) согласно пункту 2.6 настоящего Административного регламента с учетом сроков исправления недостатков со стороны заявителя;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2.9. Исчерпывающий перечень оснований для приостановления или отказа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2.9.1. Оснований для приостановления предоставления муниципальной услуги не предусмотрено.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2.9.2. Основания для отказа в предоставлении муниципальной услуги в части промежуточного результата – постановка на учёт: {абзац в редакции </w:t>
      </w:r>
      <w:hyperlink r:id="rId20"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заявитель не соответствует категории лиц, имеющих право на предоставление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предоставление недостоверной информации;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705252">
        <w:rPr>
          <w:rFonts w:ascii="Arial" w:eastAsia="Times New Roman" w:hAnsi="Arial" w:cs="Arial"/>
          <w:color w:val="000000"/>
          <w:spacing w:val="1"/>
          <w:sz w:val="24"/>
          <w:szCs w:val="24"/>
          <w:lang w:eastAsia="ru-RU"/>
        </w:rPr>
        <w:t>(при подаче заявления в электронном виде);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pacing w:val="1"/>
          <w:sz w:val="24"/>
          <w:szCs w:val="24"/>
          <w:lang w:eastAsia="ru-RU"/>
        </w:rPr>
        <w:t>предоставление неполной информации, в том числе неполного комплекта документов (при подаче заявления в электронном виде);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pacing w:val="1"/>
          <w:sz w:val="24"/>
          <w:szCs w:val="24"/>
          <w:lang w:eastAsia="ru-RU"/>
        </w:rPr>
        <w:t>заявление </w:t>
      </w:r>
      <w:r w:rsidRPr="00705252">
        <w:rPr>
          <w:rFonts w:ascii="Arial" w:eastAsia="Times New Roman" w:hAnsi="Arial" w:cs="Arial"/>
          <w:color w:val="000000"/>
          <w:sz w:val="24"/>
          <w:szCs w:val="24"/>
          <w:lang w:eastAsia="ru-RU"/>
        </w:rPr>
        <w:t>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705252">
        <w:rPr>
          <w:rFonts w:ascii="Arial" w:eastAsia="Times New Roman" w:hAnsi="Arial" w:cs="Arial"/>
          <w:color w:val="000000"/>
          <w:spacing w:val="1"/>
          <w:sz w:val="24"/>
          <w:szCs w:val="24"/>
          <w:lang w:eastAsia="ru-RU"/>
        </w:rPr>
        <w:t>(при подаче заявления на бумажном носителе).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2.9.2. Оснований для отказа в предоставлении муниципальной услуги в части основного результата – направления – не предусмотрено.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орган, указанный в абзаце первом части 1 статьи 7 Федерального закона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организаций документов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Услуги, необходимые и обязательные для предоставления муниципальной услуги, отсутствуют.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Предоставление муниципальной услуги осуществляется бесплатно.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Услуги, необходимые и обязательные для предоставления муниципальной услуги, отсутствуют.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промежуточного </w:t>
      </w:r>
      <w:r w:rsidRPr="00705252">
        <w:rPr>
          <w:rFonts w:ascii="Arial" w:eastAsia="Times New Roman" w:hAnsi="Arial" w:cs="Arial"/>
          <w:color w:val="000000"/>
          <w:sz w:val="24"/>
          <w:szCs w:val="24"/>
          <w:lang w:eastAsia="ru-RU"/>
        </w:rPr>
        <w:lastRenderedPageBreak/>
        <w:t>результата предоставления муниципальной услуги в Уполномоченном органе или многофункциональном центре составляет не более 15 минут.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2.14. Срок и порядок регистрации заявления о предоставлении муниципальной услуги, в том числе в электронной форме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705252">
        <w:rPr>
          <w:rFonts w:ascii="Arial" w:eastAsia="Times New Roman" w:hAnsi="Arial" w:cs="Arial"/>
          <w:color w:val="000000"/>
          <w:sz w:val="24"/>
          <w:szCs w:val="24"/>
          <w:lang w:eastAsia="ru-RU"/>
        </w:rPr>
        <w:t xml:space="preserve"> настоящему Административному регламенту.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2.15. Требования к помещениям, в которых предоставляется муниципальная услуга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2.15.1. Требования к помещениям: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Помещения органа, предоставляющего муниципальную услугу, должны соответствовать санитарно-эпидемиологическим правилам и нормативам, оборудованы: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противопожарной системой и средствами пожаротушения, системой оповещения о возникновении чрезвычайной ситуации;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средствами оказания первой медицинской помощи;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туалетными комнатами для посетителей.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постановлением Правительства Российской Федерации </w:t>
      </w:r>
      <w:hyperlink r:id="rId21" w:tgtFrame="_blank" w:history="1">
        <w:r w:rsidRPr="00705252">
          <w:rPr>
            <w:rFonts w:ascii="Arial" w:eastAsia="Times New Roman" w:hAnsi="Arial" w:cs="Arial"/>
            <w:color w:val="0000FF"/>
            <w:sz w:val="24"/>
            <w:szCs w:val="24"/>
            <w:lang w:eastAsia="ru-RU"/>
          </w:rPr>
          <w:t>от 22 декабря 2012 г. № 1376</w:t>
        </w:r>
      </w:hyperlink>
      <w:r w:rsidRPr="00705252">
        <w:rPr>
          <w:rFonts w:ascii="Arial" w:eastAsia="Times New Roman" w:hAnsi="Arial" w:cs="Arial"/>
          <w:color w:val="000000"/>
          <w:sz w:val="24"/>
          <w:szCs w:val="24"/>
          <w:lang w:eastAsia="ru-RU"/>
        </w:rPr>
        <w:t>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2.15.2. Требования к местам ожидания и приёма заявлений: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Места ожидания должны быть оборудованы стульями, скамьями, количество которых определяется исходя из фактической нагрузки и возможностей для их размещения в помещении.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Прием заявителя осуществляется в специально выделенных для этих целей помещениях и залах обслуживания.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Рабочие места сотрудников, предоставляющих муниципальную услугу по приему граждан, оборудуются: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оргтехникой, позволяющей предоставлять муниципальную услугу;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настенными или настольными табличками с указанием фамилии, имени, отчества и должности сотрудника.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2.15.3. Требования к размещению визуальной, текстовой и мультимедийной информации.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При недостаточном естественном освещении информационные стенды должны быть дополнительно освещены. Шрифт должен быть четким, цвет – ярким, контрастный к основному фону.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Информация на информационных стендах должна быть расположена последовательно и логично.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Интернет-сайт Уполномоченного органа должен: {абзац в редакции </w:t>
      </w:r>
      <w:hyperlink r:id="rId22"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 предоставлять пользователям возможность:</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распечатки бланков заявлений;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обмена мнениями по вопросам предоставления муниципальных услуг;</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направления обращения и получения ответа в электронном виде.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2.16. </w:t>
      </w:r>
      <w:bookmarkStart w:id="1" w:name="bookmark9"/>
      <w:r w:rsidRPr="00705252">
        <w:rPr>
          <w:rFonts w:ascii="Arial" w:eastAsia="Times New Roman" w:hAnsi="Arial" w:cs="Arial"/>
          <w:color w:val="000000"/>
          <w:sz w:val="24"/>
          <w:szCs w:val="24"/>
          <w:lang w:eastAsia="ru-RU"/>
        </w:rPr>
        <w:t>Показатели доступности и качества муниципальной услуги</w:t>
      </w:r>
      <w:bookmarkEnd w:id="1"/>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2.16.2. Основными показателями доступности предоставления муниципальной услуги являются: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ЕПГУ и/или РПГУ;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2.16.2. Основными показателями качества предоставления муниципальной услуги являются: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отсутствие нарушений со стороны Уполномоченного органа установленных сроков в процессе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05252">
        <w:rPr>
          <w:rFonts w:ascii="Arial" w:eastAsia="Times New Roman" w:hAnsi="Arial" w:cs="Arial"/>
          <w:color w:val="000000"/>
          <w:sz w:val="24"/>
          <w:szCs w:val="24"/>
          <w:lang w:eastAsia="ru-RU"/>
        </w:rPr>
        <w:t>итогам</w:t>
      </w:r>
      <w:proofErr w:type="gramEnd"/>
      <w:r w:rsidRPr="00705252">
        <w:rPr>
          <w:rFonts w:ascii="Arial" w:eastAsia="Times New Roman"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Предоставление муниципальной услуги</w:t>
      </w:r>
      <w:r w:rsidRPr="00705252">
        <w:rPr>
          <w:rFonts w:ascii="Arial" w:eastAsia="Times New Roman" w:hAnsi="Arial" w:cs="Arial"/>
          <w:b/>
          <w:bCs/>
          <w:color w:val="000000"/>
          <w:sz w:val="24"/>
          <w:szCs w:val="24"/>
          <w:lang w:eastAsia="ru-RU"/>
        </w:rPr>
        <w:t> </w:t>
      </w:r>
      <w:r w:rsidRPr="00705252">
        <w:rPr>
          <w:rFonts w:ascii="Arial" w:eastAsia="Times New Roman" w:hAnsi="Arial" w:cs="Arial"/>
          <w:color w:val="000000"/>
          <w:sz w:val="24"/>
          <w:szCs w:val="24"/>
          <w:lang w:eastAsia="ru-RU"/>
        </w:rPr>
        <w:t xml:space="preserve">по экстерриториальному принципу осуществляется в части обеспечения возможности подачи заявлений </w:t>
      </w:r>
      <w:r w:rsidRPr="00705252">
        <w:rPr>
          <w:rFonts w:ascii="Arial" w:eastAsia="Times New Roman" w:hAnsi="Arial" w:cs="Arial"/>
          <w:color w:val="000000"/>
          <w:sz w:val="24"/>
          <w:szCs w:val="24"/>
          <w:lang w:eastAsia="ru-RU"/>
        </w:rPr>
        <w:lastRenderedPageBreak/>
        <w:t>посредством ЕПГУ и/или РПГУ и получения результата муниципальной услуги в многофункциональном центре.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пунктом 2.6 административного регламента, заверенных усиленной квалифицированной электронной подписью уполномоченного органа (организации).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 и/или РПГУ в форме уведомлений по заявлению.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подаче электронных документов, предусмотренных пунктом 2.6.1 административного регламента, через ЕПГУ, такие документы предоставляются в формате </w:t>
      </w:r>
      <w:proofErr w:type="spellStart"/>
      <w:r w:rsidRPr="00705252">
        <w:rPr>
          <w:rFonts w:ascii="Arial" w:eastAsia="Times New Roman" w:hAnsi="Arial" w:cs="Arial"/>
          <w:color w:val="000000"/>
          <w:sz w:val="24"/>
          <w:szCs w:val="24"/>
          <w:lang w:eastAsia="ru-RU"/>
        </w:rPr>
        <w:t>pdf</w:t>
      </w:r>
      <w:proofErr w:type="spellEnd"/>
      <w:r w:rsidRPr="00705252">
        <w:rPr>
          <w:rFonts w:ascii="Arial" w:eastAsia="Times New Roman" w:hAnsi="Arial" w:cs="Arial"/>
          <w:color w:val="000000"/>
          <w:sz w:val="24"/>
          <w:szCs w:val="24"/>
          <w:lang w:eastAsia="ru-RU"/>
        </w:rPr>
        <w:t>, </w:t>
      </w:r>
      <w:proofErr w:type="spellStart"/>
      <w:r w:rsidRPr="00705252">
        <w:rPr>
          <w:rFonts w:ascii="Arial" w:eastAsia="Times New Roman" w:hAnsi="Arial" w:cs="Arial"/>
          <w:color w:val="000000"/>
          <w:sz w:val="24"/>
          <w:szCs w:val="24"/>
          <w:lang w:eastAsia="ru-RU"/>
        </w:rPr>
        <w:t>jpg</w:t>
      </w:r>
      <w:proofErr w:type="spellEnd"/>
      <w:r w:rsidRPr="00705252">
        <w:rPr>
          <w:rFonts w:ascii="Arial" w:eastAsia="Times New Roman" w:hAnsi="Arial" w:cs="Arial"/>
          <w:color w:val="000000"/>
          <w:sz w:val="24"/>
          <w:szCs w:val="24"/>
          <w:lang w:eastAsia="ru-RU"/>
        </w:rPr>
        <w:t>, </w:t>
      </w:r>
      <w:proofErr w:type="spellStart"/>
      <w:r w:rsidRPr="00705252">
        <w:rPr>
          <w:rFonts w:ascii="Arial" w:eastAsia="Times New Roman" w:hAnsi="Arial" w:cs="Arial"/>
          <w:color w:val="000000"/>
          <w:sz w:val="24"/>
          <w:szCs w:val="24"/>
          <w:lang w:eastAsia="ru-RU"/>
        </w:rPr>
        <w:t>jpeg</w:t>
      </w:r>
      <w:proofErr w:type="spellEnd"/>
      <w:r w:rsidRPr="00705252">
        <w:rPr>
          <w:rFonts w:ascii="Arial" w:eastAsia="Times New Roman" w:hAnsi="Arial" w:cs="Arial"/>
          <w:color w:val="000000"/>
          <w:sz w:val="24"/>
          <w:szCs w:val="24"/>
          <w:lang w:eastAsia="ru-RU"/>
        </w:rPr>
        <w:t> с </w:t>
      </w:r>
      <w:proofErr w:type="spellStart"/>
      <w:r w:rsidRPr="00705252">
        <w:rPr>
          <w:rFonts w:ascii="Arial" w:eastAsia="Times New Roman" w:hAnsi="Arial" w:cs="Arial"/>
          <w:color w:val="000000"/>
          <w:sz w:val="24"/>
          <w:szCs w:val="24"/>
          <w:lang w:eastAsia="ru-RU"/>
        </w:rPr>
        <w:t>sig</w:t>
      </w:r>
      <w:proofErr w:type="spellEnd"/>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Электронные документы должны обеспечивать:</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2.18. Случаи и порядок предоставления муниципальной услуги в упреждающем (проактивном) режиме в соответствии с частью 1 статьи 7 Федерального закона № 210-ФЗ</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Предоставление муниципальной услуги в упреждающем (проактивном) режиме не предусмотрено</w:t>
      </w:r>
      <w:proofErr w:type="gramStart"/>
      <w:r w:rsidRPr="00705252">
        <w:rPr>
          <w:rFonts w:ascii="Arial" w:eastAsia="Times New Roman" w:hAnsi="Arial" w:cs="Arial"/>
          <w:color w:val="000000"/>
          <w:sz w:val="24"/>
          <w:szCs w:val="24"/>
          <w:lang w:eastAsia="ru-RU"/>
        </w:rPr>
        <w:t>.</w:t>
      </w:r>
      <w:proofErr w:type="gramEnd"/>
      <w:r w:rsidRPr="00705252">
        <w:rPr>
          <w:rFonts w:ascii="Arial" w:eastAsia="Times New Roman" w:hAnsi="Arial" w:cs="Arial"/>
          <w:color w:val="000000"/>
          <w:sz w:val="24"/>
          <w:szCs w:val="24"/>
          <w:lang w:eastAsia="ru-RU"/>
        </w:rPr>
        <w:t> {</w:t>
      </w:r>
      <w:proofErr w:type="gramStart"/>
      <w:r w:rsidRPr="00705252">
        <w:rPr>
          <w:rFonts w:ascii="Arial" w:eastAsia="Times New Roman" w:hAnsi="Arial" w:cs="Arial"/>
          <w:color w:val="000000"/>
          <w:sz w:val="24"/>
          <w:szCs w:val="24"/>
          <w:lang w:eastAsia="ru-RU"/>
        </w:rPr>
        <w:t>а</w:t>
      </w:r>
      <w:proofErr w:type="gramEnd"/>
      <w:r w:rsidRPr="00705252">
        <w:rPr>
          <w:rFonts w:ascii="Arial" w:eastAsia="Times New Roman" w:hAnsi="Arial" w:cs="Arial"/>
          <w:color w:val="000000"/>
          <w:sz w:val="24"/>
          <w:szCs w:val="24"/>
          <w:lang w:eastAsia="ru-RU"/>
        </w:rPr>
        <w:t>бзац в редакции </w:t>
      </w:r>
      <w:hyperlink r:id="rId23"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2.19.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705252">
        <w:rPr>
          <w:rFonts w:ascii="Arial" w:eastAsia="Times New Roman" w:hAnsi="Arial" w:cs="Arial"/>
          <w:color w:val="000000"/>
          <w:sz w:val="24"/>
          <w:szCs w:val="24"/>
          <w:lang w:eastAsia="ru-RU"/>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w:t>
      </w:r>
      <w:proofErr w:type="gramStart"/>
      <w:r w:rsidRPr="00705252">
        <w:rPr>
          <w:rFonts w:ascii="Arial" w:eastAsia="Times New Roman" w:hAnsi="Arial" w:cs="Arial"/>
          <w:color w:val="000000"/>
          <w:sz w:val="24"/>
          <w:szCs w:val="24"/>
          <w:lang w:eastAsia="ru-RU"/>
        </w:rPr>
        <w:t>п</w:t>
      </w:r>
      <w:proofErr w:type="gramEnd"/>
      <w:r w:rsidRPr="00705252">
        <w:rPr>
          <w:rFonts w:ascii="Arial" w:eastAsia="Times New Roman" w:hAnsi="Arial" w:cs="Arial"/>
          <w:color w:val="000000"/>
          <w:sz w:val="24"/>
          <w:szCs w:val="24"/>
          <w:lang w:eastAsia="ru-RU"/>
        </w:rPr>
        <w:t>ункт 2.19 в редакции </w:t>
      </w:r>
      <w:hyperlink r:id="rId24"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3"/>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в электронной форме</w:t>
      </w:r>
    </w:p>
    <w:p w:rsidR="00705252" w:rsidRPr="00705252" w:rsidRDefault="00705252" w:rsidP="00705252">
      <w:pPr>
        <w:spacing w:after="0" w:line="240" w:lineRule="auto"/>
        <w:ind w:right="23"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3.1. Исчерпывающий перечень административных процедур вне зависимости от формы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прием и регистрация заявления и документов на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формирование и направление межведомственных запросов;</w:t>
      </w:r>
    </w:p>
    <w:p w:rsidR="00705252" w:rsidRPr="00705252" w:rsidRDefault="00705252" w:rsidP="00705252">
      <w:pPr>
        <w:shd w:val="clear" w:color="auto" w:fill="FFFFFF"/>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принятие решения о предоставлении (об отказе в предоставлении) муниципальной услуги;</w:t>
      </w:r>
    </w:p>
    <w:p w:rsidR="00705252" w:rsidRPr="00705252" w:rsidRDefault="00705252" w:rsidP="00705252">
      <w:pPr>
        <w:shd w:val="clear" w:color="auto" w:fill="FFFFFF"/>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выдача документа, являющегося результатом предоставления муниципальной услуги или уведомления об отказе в предоставлении муниципальной услуги.</w:t>
      </w:r>
    </w:p>
    <w:p w:rsidR="00705252" w:rsidRPr="00705252" w:rsidRDefault="00705252" w:rsidP="00705252">
      <w:pPr>
        <w:shd w:val="clear" w:color="auto" w:fill="FFFFFF"/>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3.2.</w:t>
      </w:r>
      <w:r w:rsidRPr="00705252">
        <w:rPr>
          <w:rFonts w:ascii="Arial" w:eastAsia="Times New Roman" w:hAnsi="Arial" w:cs="Arial"/>
          <w:color w:val="000000"/>
          <w:sz w:val="24"/>
          <w:szCs w:val="24"/>
          <w:shd w:val="clear" w:color="auto" w:fill="FFFFFF"/>
          <w:lang w:eastAsia="ru-RU"/>
        </w:rPr>
        <w:t> Описание административных процедур.</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3.2.1. Прием и регистрация заявления и документов на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Содержание административной процедуры по приему заявления и документов от заявителя включает в себя следующие административные действия: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 установление личности заявителя;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 прием и проверка комплектности документов на отсутствие оснований для отказа в приеме документов, предусмотренных пунктом 2.8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 информирование заявителя о наличии оснований для отказа в приеме заявления и документов, предусмотренных пунктом 2.8 административного регламента с указанием причины отказа и порядка их устранения, их возврат ему.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4) регистрация заявления в журнале регистрации заявлений по данной услуге в случае отсутствия оснований для отказа в приеме документов;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5) направление заявителю уведомления о принятии к рассмотрению заявления, либо уведомления об отказе в их принятии (с указанием причин отказа), при обращении заявителя в многофункциональный центр.</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Специалист многофункционального центра передает по защищенным каналам связи в Уполномоченный орган сформированные электронные образы (</w:t>
      </w:r>
      <w:proofErr w:type="gramStart"/>
      <w:r w:rsidRPr="00705252">
        <w:rPr>
          <w:rFonts w:ascii="Arial" w:eastAsia="Times New Roman" w:hAnsi="Arial" w:cs="Arial"/>
          <w:color w:val="000000"/>
          <w:sz w:val="24"/>
          <w:szCs w:val="24"/>
          <w:lang w:eastAsia="ru-RU"/>
        </w:rPr>
        <w:t>скан-копии</w:t>
      </w:r>
      <w:proofErr w:type="gramEnd"/>
      <w:r w:rsidRPr="00705252">
        <w:rPr>
          <w:rFonts w:ascii="Arial" w:eastAsia="Times New Roman" w:hAnsi="Arial" w:cs="Arial"/>
          <w:color w:val="000000"/>
          <w:sz w:val="24"/>
          <w:szCs w:val="24"/>
          <w:lang w:eastAsia="ru-RU"/>
        </w:rPr>
        <w:t>) заявления и документов, предоставленных заявителем.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Административная процедура выполняется должностным лицом Уполномоченного органа или многофункционального центра, ответственным за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Общий максимальный срок выполнения административных действий – 1 рабочий день.</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приеме заявления административная процедура выполняется в день обращения.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Критериями принятия решения о приеме (отказе в приеме) документов являются основания, указанные в пункте 2.8.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Результатом выполнения административной процедуры является прием заявления и документов или возврат их заявителю.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Способами фиксации результата выполнения административной процедуры являются: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 при приеме заявления и документов: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внесение записи в журнал регистрации, оформление и выдача заявителю расписки о приеме заявления и документов, в случае если заявление и документы представлены лично заявителем;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 при отказе в приеме заявления и документов: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Контроль исполнения административной процедуры в Уполномоченном органе осуществляет руководитель Уполномоченного органа, в многофункциональном центре – руководитель многофункционального центра.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3.2.2. Формирование и направление межведомственных запросов.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Основанием для начала административной процедуры является получение заявления и прилагаемых к нему документов должностным лицом Уполномоченного органа, ответственным за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Содержание административной процедуры включает в себя следующие административные действия: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 автоматическое формирование запросов и направление межведомственных запросов в органы и организации, указанные в пункте 2.2 административного регламента в течение 1 рабочего дня;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 автоматическое получение ответов на межведомственные запросы, формирование полного комплекта документов, в течение 5 рабочих дней.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Административная процедура выполняется должностным лицом Уполномоченного органа, ответственным за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Критерии принятия решения: получение запрашиваемых сведений.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Результатом административной процедуры является получение поступившего документа (сведений).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Способами фиксации результата административной процедуры являются: регистрация поступившего документа (сведений) в журнале регистрации исходящей документации.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Контроль исполнения административной процедуры в Уполномоченном органе осуществляет руководитель Уполномоченного органа.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3.2.3. Принятие решения о предоставлении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Основанием для начала административной процедуры является поступление заявления и комплекта прилагаемых документов должностному лицу Уполномоченного органа, ответственному за рассмотрение заявления и прилагаемых к нему документов.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Содержание административной процедуры включает в себя следующие административные действия: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1) рассмотрение заявления и прилагаемых к нему документов;</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 проведение экспертизы документов, установление отсутствия оснований для отказа в предоставлении муниципальной услуги, указанных в пункте 2.9.2 административного регламента при постановке детей на учет;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 подготовка решения о предоставлении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уведомления о постановке на учет (промежуточный результат),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путевки в образовательное учреждение (основной результат);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уведомления об отказе в предоставлении муниципальной услуги (при принятии решения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4) регистрация решения о предоставлении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Административная процедура выполняется должностным лицом Уполномоченного органа, ответственным за предоставление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Общий максимальный срок выполнения административной процедуры: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 рабочий день;</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Критерии принятия решения: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постановке детей на учет - отсутствие оснований для отказа в предоставлении муниципальной услуги, указанных в пункте 2.9.2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Результатом административной процедуры является принятое в установленном порядке решение об отказе в предоставлении муниципальной услуги либо принятое в установленном порядке решение о предоставлении муниципальной услуги: уведомления о регистрации ребенка в «Книгу учета будущих воспитанников МБДОУ» (промежуточный результат), путевки в дошкольную образовательную организацию.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Способами фиксации результата административной процедуры являются: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регистрация ребенка в «Книгу учета будущих воспитанников МБДОУ» (при постановке детей на учет);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регистрация путевки в дошкольную образовательную организацию;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регистрация уведомления об отказе в предоставлении муниципальной услуги в журнале регистрации исходящей документации (при принятии решения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Контроль исполнения административной процедуры в Уполномоченном органе осуществляет руководитель Уполномоченного органа.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3.2.4. Выдача документа, являющегося результатом предоставления муниципальной услуги или уведомления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Содержание административной процедуры включает в себя следующие административные действия: выдача документа, являющегося результатом предоставления муниципальной услуги, в случае отказа в предоставлении муниципальной услуги - уведомления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Административная процедура выполняется должностными лицами, ответственными за выдачу документов, при постановке детей на учет - управления или МФЦ. {абзац в редакции </w:t>
      </w:r>
      <w:hyperlink r:id="rId25"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Срок выполнения административной процедуры – в день принятия решения.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Критериями принятия решения являются: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распечатка уведомления о регистрации ребенка в «Книгу учета будущих воспитанников МБДОУ»;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регистрация путевки о направлении ребенка для приема в образовательное учреждение из региональной информационной системы;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регистрация уведомления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Результатом административной процедуры является выдача заявителю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уведомления о регистрации ребенка в «Книгу учета будущих воспитанников МБДОУ» (промежуточный результат);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путевки в дошкольную образовательную организацию (основной результат);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уведомления об отказе в предоставлении муниципальной услуги (при принятии решения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3.3. </w:t>
      </w:r>
      <w:bookmarkStart w:id="2" w:name="bookmark13"/>
      <w:r w:rsidRPr="00705252">
        <w:rPr>
          <w:rFonts w:ascii="Arial" w:eastAsia="Times New Roman" w:hAnsi="Arial" w:cs="Arial"/>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 в бумажной форме</w:t>
      </w:r>
      <w:bookmarkEnd w:id="2"/>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roofErr w:type="gramStart"/>
      <w:r w:rsidRPr="00705252">
        <w:rPr>
          <w:rFonts w:ascii="Arial" w:eastAsia="Times New Roman" w:hAnsi="Arial" w:cs="Arial"/>
          <w:color w:val="000000"/>
          <w:sz w:val="24"/>
          <w:szCs w:val="24"/>
          <w:lang w:eastAsia="ru-RU"/>
        </w:rPr>
        <w:t>.</w:t>
      </w:r>
      <w:proofErr w:type="gramEnd"/>
      <w:r w:rsidRPr="00705252">
        <w:rPr>
          <w:rFonts w:ascii="Arial" w:eastAsia="Times New Roman" w:hAnsi="Arial" w:cs="Arial"/>
          <w:color w:val="000000"/>
          <w:sz w:val="24"/>
          <w:szCs w:val="24"/>
          <w:lang w:eastAsia="ru-RU"/>
        </w:rPr>
        <w:t> {</w:t>
      </w:r>
      <w:proofErr w:type="gramStart"/>
      <w:r w:rsidRPr="00705252">
        <w:rPr>
          <w:rFonts w:ascii="Arial" w:eastAsia="Times New Roman" w:hAnsi="Arial" w:cs="Arial"/>
          <w:color w:val="000000"/>
          <w:sz w:val="24"/>
          <w:szCs w:val="24"/>
          <w:lang w:eastAsia="ru-RU"/>
        </w:rPr>
        <w:t>а</w:t>
      </w:r>
      <w:proofErr w:type="gramEnd"/>
      <w:r w:rsidRPr="00705252">
        <w:rPr>
          <w:rFonts w:ascii="Arial" w:eastAsia="Times New Roman" w:hAnsi="Arial" w:cs="Arial"/>
          <w:color w:val="000000"/>
          <w:sz w:val="24"/>
          <w:szCs w:val="24"/>
          <w:lang w:eastAsia="ru-RU"/>
        </w:rPr>
        <w:t>бзац в редакции </w:t>
      </w:r>
      <w:hyperlink r:id="rId26" w:tgtFrame="_blank" w:history="1">
        <w:r w:rsidRPr="00705252">
          <w:rPr>
            <w:rFonts w:ascii="Arial" w:eastAsia="Times New Roman" w:hAnsi="Arial" w:cs="Arial"/>
            <w:color w:val="0000FF"/>
            <w:sz w:val="24"/>
            <w:szCs w:val="24"/>
            <w:lang w:eastAsia="ru-RU"/>
          </w:rPr>
          <w:t>постановления администрации Андроповского муниципального округа Ставропольского края от 20.11.2024 № 800</w:t>
        </w:r>
      </w:hyperlink>
      <w:r w:rsidRPr="00705252">
        <w:rPr>
          <w:rFonts w:ascii="Arial" w:eastAsia="Times New Roman" w:hAnsi="Arial" w:cs="Arial"/>
          <w:color w:val="000000"/>
          <w:sz w:val="24"/>
          <w:szCs w:val="24"/>
          <w:lang w:eastAsia="ru-RU"/>
        </w:rPr>
        <w:t>}</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Основания отказа в приеме заявления об исправлении опечаток и ошибок указаны в пункте 2.9 настоящего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pacing w:val="1"/>
          <w:sz w:val="24"/>
          <w:szCs w:val="24"/>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pacing w:val="1"/>
          <w:sz w:val="24"/>
          <w:szCs w:val="24"/>
          <w:lang w:eastAsia="ru-RU"/>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pacing w:val="1"/>
          <w:sz w:val="24"/>
          <w:szCs w:val="24"/>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pacing w:val="1"/>
          <w:sz w:val="24"/>
          <w:szCs w:val="24"/>
          <w:lang w:eastAsia="ru-RU"/>
        </w:rPr>
        <w:t xml:space="preserve">Срок устранения опечаток и ошибок не должен превышать 3 (трех) рабочих дней </w:t>
      </w:r>
      <w:proofErr w:type="gramStart"/>
      <w:r w:rsidRPr="00705252">
        <w:rPr>
          <w:rFonts w:ascii="Arial" w:eastAsia="Times New Roman" w:hAnsi="Arial" w:cs="Arial"/>
          <w:color w:val="000000"/>
          <w:spacing w:val="1"/>
          <w:sz w:val="24"/>
          <w:szCs w:val="24"/>
          <w:lang w:eastAsia="ru-RU"/>
        </w:rPr>
        <w:t>с даты регистрации</w:t>
      </w:r>
      <w:proofErr w:type="gramEnd"/>
      <w:r w:rsidRPr="00705252">
        <w:rPr>
          <w:rFonts w:ascii="Arial" w:eastAsia="Times New Roman" w:hAnsi="Arial" w:cs="Arial"/>
          <w:color w:val="000000"/>
          <w:spacing w:val="1"/>
          <w:sz w:val="24"/>
          <w:szCs w:val="24"/>
          <w:lang w:eastAsia="ru-RU"/>
        </w:rPr>
        <w:t xml:space="preserve"> заявления.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pacing w:val="1"/>
          <w:sz w:val="24"/>
          <w:szCs w:val="24"/>
          <w:lang w:eastAsia="ru-RU"/>
        </w:rPr>
        <w:t> </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b/>
          <w:bCs/>
          <w:color w:val="000000"/>
          <w:spacing w:val="1"/>
          <w:sz w:val="30"/>
          <w:szCs w:val="30"/>
          <w:lang w:eastAsia="ru-RU"/>
        </w:rPr>
        <w:t xml:space="preserve">IV. Формы </w:t>
      </w:r>
      <w:proofErr w:type="gramStart"/>
      <w:r w:rsidRPr="00705252">
        <w:rPr>
          <w:rFonts w:ascii="Arial" w:eastAsia="Times New Roman" w:hAnsi="Arial" w:cs="Arial"/>
          <w:b/>
          <w:bCs/>
          <w:color w:val="000000"/>
          <w:spacing w:val="1"/>
          <w:sz w:val="30"/>
          <w:szCs w:val="30"/>
          <w:lang w:eastAsia="ru-RU"/>
        </w:rPr>
        <w:t>контроля за</w:t>
      </w:r>
      <w:proofErr w:type="gramEnd"/>
      <w:r w:rsidRPr="00705252">
        <w:rPr>
          <w:rFonts w:ascii="Arial" w:eastAsia="Times New Roman" w:hAnsi="Arial" w:cs="Arial"/>
          <w:b/>
          <w:bCs/>
          <w:color w:val="000000"/>
          <w:spacing w:val="1"/>
          <w:sz w:val="30"/>
          <w:szCs w:val="30"/>
          <w:lang w:eastAsia="ru-RU"/>
        </w:rPr>
        <w:t xml:space="preserve"> исполнением административного регламента</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b/>
          <w:bCs/>
          <w:color w:val="000000"/>
          <w:spacing w:val="1"/>
          <w:sz w:val="30"/>
          <w:szCs w:val="30"/>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4.1. Порядок осуществления текущего </w:t>
      </w:r>
      <w:proofErr w:type="gramStart"/>
      <w:r w:rsidRPr="00705252">
        <w:rPr>
          <w:rFonts w:ascii="Arial" w:eastAsia="Times New Roman" w:hAnsi="Arial" w:cs="Arial"/>
          <w:color w:val="000000"/>
          <w:sz w:val="24"/>
          <w:szCs w:val="24"/>
          <w:lang w:eastAsia="ru-RU"/>
        </w:rPr>
        <w:t>контроля за</w:t>
      </w:r>
      <w:proofErr w:type="gramEnd"/>
      <w:r w:rsidRPr="00705252">
        <w:rPr>
          <w:rFonts w:ascii="Arial" w:eastAsia="Times New Roman" w:hAnsi="Arial" w:cs="Arial"/>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Текущий </w:t>
      </w:r>
      <w:proofErr w:type="gramStart"/>
      <w:r w:rsidRPr="00705252">
        <w:rPr>
          <w:rFonts w:ascii="Arial" w:eastAsia="Times New Roman" w:hAnsi="Arial" w:cs="Arial"/>
          <w:color w:val="000000"/>
          <w:sz w:val="24"/>
          <w:szCs w:val="24"/>
          <w:lang w:eastAsia="ru-RU"/>
        </w:rPr>
        <w:t>контроль за</w:t>
      </w:r>
      <w:proofErr w:type="gramEnd"/>
      <w:r w:rsidRPr="00705252">
        <w:rPr>
          <w:rFonts w:ascii="Arial" w:eastAsia="Times New Roman" w:hAnsi="Arial" w:cs="Arial"/>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Текущий контроль осуществляется путем проведения проверок:</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выявления и устранения нарушений прав граждан;</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5252">
        <w:rPr>
          <w:rFonts w:ascii="Arial" w:eastAsia="Times New Roman" w:hAnsi="Arial" w:cs="Arial"/>
          <w:color w:val="000000"/>
          <w:sz w:val="24"/>
          <w:szCs w:val="24"/>
          <w:lang w:eastAsia="ru-RU"/>
        </w:rPr>
        <w:t>контроля за</w:t>
      </w:r>
      <w:proofErr w:type="gramEnd"/>
      <w:r w:rsidRPr="00705252">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Контроль за</w:t>
      </w:r>
      <w:proofErr w:type="gramEnd"/>
      <w:r w:rsidRPr="00705252">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Основанием для проведения внеплановых проверок являются: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05252">
        <w:rPr>
          <w:rFonts w:ascii="Arial" w:eastAsia="Times New Roman" w:hAnsi="Arial" w:cs="Arial"/>
          <w:color w:val="000000"/>
          <w:spacing w:val="1"/>
          <w:sz w:val="24"/>
          <w:szCs w:val="24"/>
          <w:lang w:eastAsia="ru-RU"/>
        </w:rPr>
        <w:t>Ставропольского края </w:t>
      </w:r>
      <w:r w:rsidRPr="00705252">
        <w:rPr>
          <w:rFonts w:ascii="Arial" w:eastAsia="Times New Roman" w:hAnsi="Arial" w:cs="Arial"/>
          <w:color w:val="000000"/>
          <w:sz w:val="24"/>
          <w:szCs w:val="24"/>
          <w:lang w:eastAsia="ru-RU"/>
        </w:rPr>
        <w:t>и нормативных правовых актов органов местного самоуправления </w:t>
      </w:r>
      <w:r w:rsidRPr="00705252">
        <w:rPr>
          <w:rFonts w:ascii="Arial" w:eastAsia="Times New Roman" w:hAnsi="Arial" w:cs="Arial"/>
          <w:color w:val="000000"/>
          <w:spacing w:val="1"/>
          <w:sz w:val="24"/>
          <w:szCs w:val="24"/>
          <w:lang w:eastAsia="ru-RU"/>
        </w:rPr>
        <w:t>Андроповского муниципального округа Ставропольского края;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05252">
        <w:rPr>
          <w:rFonts w:ascii="Arial" w:eastAsia="Times New Roman" w:hAnsi="Arial" w:cs="Arial"/>
          <w:color w:val="000000"/>
          <w:spacing w:val="1"/>
          <w:sz w:val="24"/>
          <w:szCs w:val="24"/>
          <w:lang w:eastAsia="ru-RU"/>
        </w:rPr>
        <w:t>Ставропольского края</w:t>
      </w:r>
      <w:r w:rsidRPr="00705252">
        <w:rPr>
          <w:rFonts w:ascii="Arial" w:eastAsia="Times New Roman" w:hAnsi="Arial" w:cs="Arial"/>
          <w:i/>
          <w:iCs/>
          <w:color w:val="000000"/>
          <w:spacing w:val="1"/>
          <w:sz w:val="24"/>
          <w:szCs w:val="24"/>
          <w:lang w:eastAsia="ru-RU"/>
        </w:rPr>
        <w:t> </w:t>
      </w:r>
      <w:r w:rsidRPr="00705252">
        <w:rPr>
          <w:rFonts w:ascii="Arial" w:eastAsia="Times New Roman" w:hAnsi="Arial" w:cs="Arial"/>
          <w:color w:val="000000"/>
          <w:sz w:val="24"/>
          <w:szCs w:val="24"/>
          <w:lang w:eastAsia="ru-RU"/>
        </w:rPr>
        <w:t>и нормативных правовых актов органов местного самоуправления</w:t>
      </w:r>
      <w:r w:rsidRPr="00705252">
        <w:rPr>
          <w:rFonts w:ascii="Arial" w:eastAsia="Times New Roman" w:hAnsi="Arial" w:cs="Arial"/>
          <w:i/>
          <w:iCs/>
          <w:color w:val="000000"/>
          <w:sz w:val="24"/>
          <w:szCs w:val="24"/>
          <w:lang w:eastAsia="ru-RU"/>
        </w:rPr>
        <w:t> </w:t>
      </w:r>
      <w:r w:rsidRPr="00705252">
        <w:rPr>
          <w:rFonts w:ascii="Arial" w:eastAsia="Times New Roman" w:hAnsi="Arial" w:cs="Arial"/>
          <w:color w:val="000000"/>
          <w:spacing w:val="1"/>
          <w:sz w:val="24"/>
          <w:szCs w:val="24"/>
          <w:lang w:eastAsia="ru-RU"/>
        </w:rPr>
        <w:t>Андроповского муниципального округа Ставропольского края</w:t>
      </w:r>
      <w:r w:rsidRPr="00705252">
        <w:rPr>
          <w:rFonts w:ascii="Arial" w:eastAsia="Times New Roman" w:hAnsi="Arial" w:cs="Arial"/>
          <w:color w:val="000000"/>
          <w:sz w:val="24"/>
          <w:szCs w:val="24"/>
          <w:lang w:eastAsia="ru-RU"/>
        </w:rPr>
        <w:t> осуществляется привлечение виновных лиц к ответственности в соответствии с законодательством Российской Федерации.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4.4. Требования к порядку и формам </w:t>
      </w:r>
      <w:proofErr w:type="gramStart"/>
      <w:r w:rsidRPr="00705252">
        <w:rPr>
          <w:rFonts w:ascii="Arial" w:eastAsia="Times New Roman" w:hAnsi="Arial" w:cs="Arial"/>
          <w:color w:val="000000"/>
          <w:sz w:val="24"/>
          <w:szCs w:val="24"/>
          <w:lang w:eastAsia="ru-RU"/>
        </w:rPr>
        <w:t>контроля за</w:t>
      </w:r>
      <w:proofErr w:type="gramEnd"/>
      <w:r w:rsidRPr="00705252">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Граждане, их объединения и организации имеют право осуществлять </w:t>
      </w:r>
      <w:proofErr w:type="gramStart"/>
      <w:r w:rsidRPr="00705252">
        <w:rPr>
          <w:rFonts w:ascii="Arial" w:eastAsia="Times New Roman" w:hAnsi="Arial" w:cs="Arial"/>
          <w:color w:val="000000"/>
          <w:sz w:val="24"/>
          <w:szCs w:val="24"/>
          <w:lang w:eastAsia="ru-RU"/>
        </w:rPr>
        <w:t>контроль за</w:t>
      </w:r>
      <w:proofErr w:type="gramEnd"/>
      <w:r w:rsidRPr="00705252">
        <w:rPr>
          <w:rFonts w:ascii="Arial" w:eastAsia="Times New Roman"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Граждане, их объединения и организации также имеют право: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05252" w:rsidRPr="00705252" w:rsidRDefault="00705252" w:rsidP="00705252">
      <w:pPr>
        <w:spacing w:after="0" w:line="240" w:lineRule="auto"/>
        <w:ind w:left="450" w:right="20"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Заявитель имеет право на досудебное (внесудебное) обжалование решений и действий (бездействия) должностных лиц, муниципальных служащих органа представляющего муниципальную услугу,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Заявитель реализует право на обращение свободно и добровольно.</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Осуществление заявителями права на обращение не должно нарушать права и свободы других лиц.</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1)</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нарушение срока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4)</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5)</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6)</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7)</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 xml:space="preserve">отказ органа, предоставляющего муниципальную услугу, должностного лица, муниципального служащего органа, предоставляющего муниципальную услугу, в исправлении допущенных ими опечаток и ошибок в </w:t>
      </w:r>
      <w:r w:rsidRPr="00705252">
        <w:rPr>
          <w:rFonts w:ascii="Arial" w:eastAsia="Times New Roman" w:hAnsi="Arial" w:cs="Arial"/>
          <w:color w:val="000000"/>
          <w:sz w:val="24"/>
          <w:szCs w:val="24"/>
          <w:lang w:eastAsia="ru-RU"/>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8)</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9)</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10)</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hyperlink r:id="rId27" w:tgtFrame="_blank" w:history="1">
        <w:r w:rsidRPr="00705252">
          <w:rPr>
            <w:rFonts w:ascii="Arial" w:eastAsia="Times New Roman" w:hAnsi="Arial" w:cs="Arial"/>
            <w:color w:val="0000FF"/>
            <w:sz w:val="24"/>
            <w:szCs w:val="24"/>
            <w:lang w:eastAsia="ru-RU"/>
          </w:rPr>
          <w:t>27 июля 2010 года № 210-ФЗ</w:t>
        </w:r>
      </w:hyperlink>
      <w:r w:rsidRPr="00705252">
        <w:rPr>
          <w:rFonts w:ascii="Arial" w:eastAsia="Times New Roman" w:hAnsi="Arial" w:cs="Arial"/>
          <w:color w:val="000000"/>
          <w:sz w:val="24"/>
          <w:szCs w:val="24"/>
          <w:lang w:eastAsia="ru-RU"/>
        </w:rPr>
        <w:t>.</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поступление жалобы заявителя.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Уполномоченным органом, предоставляющим муниципальную услугу, подаются главе Андроповского муниципального  округа Ставропольского края. Жалоба может быть подана в письменной форме на бумажном носителе, в электронной форме.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5.3. Способы информирования заявителей о порядке подачи и рассмотрения жалобы, в том числе с использованием ЕПГУ и/или РПГУ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округа,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5.4. Порядок подачи и рассмотрения жалоб на решения и действия (бездействие) должностных лиц, предоставляющий муниципальную услугу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уполномоченный орган.</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Жалоба может быть подана: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 адресу: 357070, Ставропольский край, Андроповский район, село Курсавка, ул. Красная 24;</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 факсу: 8(86556)6-22-15;</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электронном виде посредством Интернет приемной сайта администрации Андроповского муниципального округа Ставропольского края (</w:t>
      </w:r>
      <w:hyperlink r:id="rId28" w:history="1">
        <w:r w:rsidRPr="00705252">
          <w:rPr>
            <w:rFonts w:ascii="Arial" w:eastAsia="Times New Roman" w:hAnsi="Arial" w:cs="Arial"/>
            <w:color w:val="0000FF"/>
            <w:sz w:val="24"/>
            <w:szCs w:val="24"/>
            <w:lang w:eastAsia="ru-RU"/>
          </w:rPr>
          <w:t>https://andropovskiy.gosuslugi.ru/</w:t>
        </w:r>
      </w:hyperlink>
      <w:r w:rsidRPr="00705252">
        <w:rPr>
          <w:rFonts w:ascii="Arial" w:eastAsia="Times New Roman" w:hAnsi="Arial" w:cs="Arial"/>
          <w:color w:val="0000FF"/>
          <w:sz w:val="24"/>
          <w:szCs w:val="24"/>
          <w:lang w:eastAsia="ru-RU"/>
        </w:rPr>
        <w:t>)</w:t>
      </w:r>
      <w:r w:rsidRPr="00705252">
        <w:rPr>
          <w:rFonts w:ascii="Arial" w:eastAsia="Times New Roman" w:hAnsi="Arial" w:cs="Arial"/>
          <w:color w:val="000000"/>
          <w:sz w:val="24"/>
          <w:szCs w:val="24"/>
          <w:lang w:eastAsia="ru-RU"/>
        </w:rPr>
        <w:t> в информационно-телекоммуникационной сети Интернет, ЕПГУ и/ или РПГУ;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через многофункциональный центр.</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Жалоба должна содержать:</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1)</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обжалуется;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2)</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фамилия, имя, отчество (последнее - при наличии), сведения о месте жительства заявителя либо наименование, сведения о месте нахождения юридического лица, а также номер контактного телефона, адрес электронной почты (при наличии) и почтовый адрес, по которым должен быть направлен ответ;</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4)</w:t>
      </w:r>
      <w:r w:rsidRPr="00705252">
        <w:rPr>
          <w:rFonts w:ascii="Times New Roman" w:eastAsia="Times New Roman" w:hAnsi="Times New Roman" w:cs="Times New Roman"/>
          <w:color w:val="000000"/>
          <w:sz w:val="14"/>
          <w:szCs w:val="14"/>
          <w:lang w:eastAsia="ru-RU"/>
        </w:rPr>
        <w:t>                      </w:t>
      </w:r>
      <w:r w:rsidRPr="00705252">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5.5. </w:t>
      </w:r>
      <w:proofErr w:type="gramStart"/>
      <w:r w:rsidRPr="00705252">
        <w:rPr>
          <w:rFonts w:ascii="Arial" w:eastAsia="Times New Roman" w:hAnsi="Arial" w:cs="Arial"/>
          <w:color w:val="000000"/>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должностного лица, муниципального служащего органа, предоставляющего муниципальную слугу, регулируется:</w:t>
      </w:r>
      <w:proofErr w:type="gramEnd"/>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Федеральным законом от </w:t>
      </w:r>
      <w:hyperlink r:id="rId29" w:tgtFrame="_blank" w:history="1">
        <w:r w:rsidRPr="00705252">
          <w:rPr>
            <w:rFonts w:ascii="Arial" w:eastAsia="Times New Roman" w:hAnsi="Arial" w:cs="Arial"/>
            <w:color w:val="0000FF"/>
            <w:sz w:val="24"/>
            <w:szCs w:val="24"/>
            <w:lang w:eastAsia="ru-RU"/>
          </w:rPr>
          <w:t>27 июля 2010 года № 210-ФЗ</w:t>
        </w:r>
      </w:hyperlink>
      <w:r w:rsidRPr="00705252">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Федеральным законом </w:t>
      </w:r>
      <w:hyperlink r:id="rId30" w:tgtFrame="_blank" w:history="1">
        <w:r w:rsidRPr="00705252">
          <w:rPr>
            <w:rFonts w:ascii="Arial" w:eastAsia="Times New Roman" w:hAnsi="Arial" w:cs="Arial"/>
            <w:color w:val="0000FF"/>
            <w:sz w:val="24"/>
            <w:szCs w:val="24"/>
            <w:lang w:eastAsia="ru-RU"/>
          </w:rPr>
          <w:t>от 02 мая 2006 года № 59-ФЗ</w:t>
        </w:r>
      </w:hyperlink>
      <w:r w:rsidRPr="00705252">
        <w:rPr>
          <w:rFonts w:ascii="Arial" w:eastAsia="Times New Roman" w:hAnsi="Arial" w:cs="Arial"/>
          <w:color w:val="000000"/>
          <w:sz w:val="24"/>
          <w:szCs w:val="24"/>
          <w:lang w:eastAsia="ru-RU"/>
        </w:rPr>
        <w:t> «О порядке рассмотрения обращений граждан Российской Федерации»;</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постановлением Правительства Российской Федерации </w:t>
      </w:r>
      <w:hyperlink r:id="rId31" w:tgtFrame="_blank" w:history="1">
        <w:r w:rsidRPr="00705252">
          <w:rPr>
            <w:rFonts w:ascii="Arial" w:eastAsia="Times New Roman" w:hAnsi="Arial" w:cs="Arial"/>
            <w:color w:val="0000FF"/>
            <w:sz w:val="24"/>
            <w:szCs w:val="24"/>
            <w:lang w:eastAsia="ru-RU"/>
          </w:rPr>
          <w:t>от 16 августа 2012 г. № 840</w:t>
        </w:r>
      </w:hyperlink>
      <w:r w:rsidRPr="00705252">
        <w:rPr>
          <w:rFonts w:ascii="Arial" w:eastAsia="Times New Roman" w:hAnsi="Arial" w:cs="Arial"/>
          <w:color w:val="000000"/>
          <w:sz w:val="24"/>
          <w:szCs w:val="24"/>
          <w:lang w:eastAsia="ru-RU"/>
        </w:rPr>
        <w:t>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705252">
        <w:rPr>
          <w:rFonts w:ascii="Arial" w:eastAsia="Times New Roman" w:hAnsi="Arial" w:cs="Arial"/>
          <w:color w:val="000000"/>
          <w:sz w:val="24"/>
          <w:szCs w:val="24"/>
          <w:lang w:eastAsia="ru-RU"/>
        </w:rPr>
        <w:t>, организаций, предусмотренных частью 1.1 статьи 16 Федерального закона от </w:t>
      </w:r>
      <w:hyperlink r:id="rId32" w:tgtFrame="_blank" w:history="1">
        <w:r w:rsidRPr="00705252">
          <w:rPr>
            <w:rFonts w:ascii="Arial" w:eastAsia="Times New Roman" w:hAnsi="Arial" w:cs="Arial"/>
            <w:color w:val="0000FF"/>
            <w:sz w:val="24"/>
            <w:szCs w:val="24"/>
            <w:lang w:eastAsia="ru-RU"/>
          </w:rPr>
          <w:t>27 июля 2010 года № 210-ФЗ</w:t>
        </w:r>
      </w:hyperlink>
      <w:r w:rsidRPr="00705252">
        <w:rPr>
          <w:rFonts w:ascii="Arial" w:eastAsia="Times New Roman" w:hAnsi="Arial" w:cs="Arial"/>
          <w:color w:val="000000"/>
          <w:sz w:val="24"/>
          <w:szCs w:val="24"/>
          <w:lang w:eastAsia="ru-RU"/>
        </w:rPr>
        <w:t>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05252" w:rsidRPr="00705252" w:rsidRDefault="00705252" w:rsidP="00705252">
      <w:pPr>
        <w:spacing w:after="0" w:line="240" w:lineRule="auto"/>
        <w:ind w:left="4248"/>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4248"/>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Приложение 1</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 Административному регламенту</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«Постановка на учет и направление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детей в образовательные организации,</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реализующие образовательные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программы дошкольного образования»</w:t>
      </w:r>
    </w:p>
    <w:p w:rsidR="00705252" w:rsidRPr="00705252" w:rsidRDefault="00705252" w:rsidP="00705252">
      <w:pPr>
        <w:spacing w:after="0" w:line="240" w:lineRule="auto"/>
        <w:ind w:left="709"/>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40"/>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ФОРМА УВЕДОМЛЕНИЯ О ПРЕДОСТАВЛЕНИИ МУНИЦИПАЛЬНОЙ УСЛУГИ (НАПРАВЛЕНИЕ В МУНИЦИПАЛЬНУЮ ОБРАЗОВАТЕЛЬНУЮ ОРГАНИЗАЦИЮ) В ЭЛЕКТРОННОЙ ФОРМЕ</w:t>
      </w:r>
    </w:p>
    <w:p w:rsidR="00705252" w:rsidRPr="00705252" w:rsidRDefault="00705252" w:rsidP="00705252">
      <w:pPr>
        <w:spacing w:after="0" w:line="240" w:lineRule="auto"/>
        <w:ind w:right="4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4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4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 xml:space="preserve">Статус информирования: </w:t>
      </w:r>
      <w:proofErr w:type="gramStart"/>
      <w:r w:rsidRPr="00705252">
        <w:rPr>
          <w:rFonts w:ascii="Arial" w:eastAsia="Times New Roman" w:hAnsi="Arial" w:cs="Arial"/>
          <w:color w:val="000000"/>
          <w:sz w:val="24"/>
          <w:szCs w:val="24"/>
          <w:lang w:eastAsia="ru-RU"/>
        </w:rPr>
        <w:t>Направлен</w:t>
      </w:r>
      <w:proofErr w:type="gramEnd"/>
      <w:r w:rsidRPr="00705252">
        <w:rPr>
          <w:rFonts w:ascii="Arial" w:eastAsia="Times New Roman" w:hAnsi="Arial" w:cs="Arial"/>
          <w:color w:val="000000"/>
          <w:sz w:val="24"/>
          <w:szCs w:val="24"/>
          <w:lang w:eastAsia="ru-RU"/>
        </w:rPr>
        <w:t xml:space="preserve"> в дошкольную образовательную организацию</w:t>
      </w:r>
    </w:p>
    <w:p w:rsidR="00705252" w:rsidRPr="00705252" w:rsidRDefault="00705252" w:rsidP="00705252">
      <w:pPr>
        <w:spacing w:after="0" w:line="240" w:lineRule="auto"/>
        <w:ind w:right="4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4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Комментарий к статусу информирования:</w:t>
      </w:r>
    </w:p>
    <w:p w:rsidR="00705252" w:rsidRPr="00705252" w:rsidRDefault="00705252" w:rsidP="00705252">
      <w:pPr>
        <w:spacing w:after="0" w:line="240" w:lineRule="auto"/>
        <w:ind w:right="4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«Вам предоставлено место в </w:t>
      </w:r>
      <w:r w:rsidRPr="00705252">
        <w:rPr>
          <w:rFonts w:ascii="Arial" w:eastAsia="Times New Roman" w:hAnsi="Arial" w:cs="Arial"/>
          <w:color w:val="000000"/>
          <w:sz w:val="24"/>
          <w:szCs w:val="24"/>
          <w:u w:val="single"/>
          <w:lang w:eastAsia="ru-RU"/>
        </w:rPr>
        <w:t>__________________________________________</w:t>
      </w:r>
      <w:r w:rsidRPr="00705252">
        <w:rPr>
          <w:rFonts w:ascii="Arial" w:eastAsia="Times New Roman" w:hAnsi="Arial" w:cs="Arial"/>
          <w:color w:val="000000"/>
          <w:sz w:val="24"/>
          <w:szCs w:val="24"/>
          <w:lang w:eastAsia="ru-RU"/>
        </w:rPr>
        <w:t>_(указывается название дошкольной образовательной организации, данные о группе) в соответствии с</w:t>
      </w:r>
      <w:r w:rsidRPr="00705252">
        <w:rPr>
          <w:rFonts w:ascii="Arial" w:eastAsia="Times New Roman" w:hAnsi="Arial" w:cs="Arial"/>
          <w:color w:val="000000"/>
          <w:sz w:val="24"/>
          <w:szCs w:val="24"/>
          <w:u w:val="single"/>
          <w:lang w:eastAsia="ru-RU"/>
        </w:rPr>
        <w:t>__________________________</w:t>
      </w:r>
      <w:r w:rsidRPr="00705252">
        <w:rPr>
          <w:rFonts w:ascii="Arial" w:eastAsia="Times New Roman" w:hAnsi="Arial" w:cs="Arial"/>
          <w:color w:val="000000"/>
          <w:sz w:val="24"/>
          <w:szCs w:val="24"/>
          <w:lang w:eastAsia="ru-RU"/>
        </w:rPr>
        <w:t> (указываются реквизиты документа о ребенке в дошкольную образовательную организацию).</w:t>
      </w:r>
    </w:p>
    <w:p w:rsidR="00705252" w:rsidRPr="00705252" w:rsidRDefault="00705252" w:rsidP="00705252">
      <w:pPr>
        <w:spacing w:after="0" w:line="240" w:lineRule="auto"/>
        <w:ind w:right="40"/>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Вам необходимо </w:t>
      </w:r>
      <w:r w:rsidRPr="00705252">
        <w:rPr>
          <w:rFonts w:ascii="Arial" w:eastAsia="Times New Roman" w:hAnsi="Arial" w:cs="Arial"/>
          <w:color w:val="000000"/>
          <w:sz w:val="24"/>
          <w:szCs w:val="24"/>
          <w:u w:val="single"/>
          <w:lang w:eastAsia="ru-RU"/>
        </w:rPr>
        <w:t>________________________________________________________________________________________________________________________________________ </w:t>
      </w:r>
      <w:r w:rsidRPr="00705252">
        <w:rPr>
          <w:rFonts w:ascii="Arial" w:eastAsia="Times New Roman" w:hAnsi="Arial" w:cs="Arial"/>
          <w:color w:val="000000"/>
          <w:sz w:val="24"/>
          <w:szCs w:val="24"/>
          <w:lang w:eastAsia="ru-RU"/>
        </w:rPr>
        <w:t>(описывается порядок действия заявителя после выставления статуса с указанием срока выполнения действия.»</w:t>
      </w:r>
      <w:proofErr w:type="gramEnd"/>
    </w:p>
    <w:p w:rsidR="00705252" w:rsidRPr="00705252" w:rsidRDefault="00705252" w:rsidP="00705252">
      <w:pPr>
        <w:spacing w:after="0" w:line="240" w:lineRule="auto"/>
        <w:ind w:right="4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firstLine="709"/>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Приложение 2</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 Административному регламенту</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«Постановка на учет и направление</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детей в образовательные организации,</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реализующие образовательные</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программы дошкольного образования»</w:t>
      </w:r>
    </w:p>
    <w:p w:rsidR="00705252" w:rsidRPr="00705252" w:rsidRDefault="00705252" w:rsidP="00705252">
      <w:pPr>
        <w:spacing w:after="0" w:line="240" w:lineRule="auto"/>
        <w:ind w:left="709" w:right="782"/>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709" w:right="782"/>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ФОРМА РЕШЕНИЯ О ПРЕДОСТАВЛЕНИИ МУНИЦИПАЛЬНОЙ УСЛУГИ</w:t>
      </w:r>
      <w:r>
        <w:rPr>
          <w:rFonts w:ascii="Arial" w:eastAsia="Times New Roman" w:hAnsi="Arial" w:cs="Arial"/>
          <w:color w:val="000000"/>
          <w:sz w:val="32"/>
          <w:szCs w:val="32"/>
          <w:lang w:eastAsia="ru-RU"/>
        </w:rPr>
        <w:t xml:space="preserve"> </w:t>
      </w:r>
    </w:p>
    <w:p w:rsidR="00705252" w:rsidRPr="00705252" w:rsidRDefault="00705252" w:rsidP="00705252">
      <w:pPr>
        <w:spacing w:after="0" w:line="240" w:lineRule="auto"/>
        <w:ind w:right="20"/>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(В БУМАЖНОЙ ФОРМЕ)</w:t>
      </w:r>
    </w:p>
    <w:p w:rsidR="00705252" w:rsidRPr="00705252" w:rsidRDefault="00705252" w:rsidP="00705252">
      <w:pPr>
        <w:spacing w:after="0" w:line="240" w:lineRule="auto"/>
        <w:ind w:right="20"/>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 </w:t>
      </w:r>
    </w:p>
    <w:p w:rsidR="00705252" w:rsidRPr="00705252" w:rsidRDefault="00705252" w:rsidP="00705252">
      <w:pPr>
        <w:spacing w:after="0" w:line="240" w:lineRule="auto"/>
        <w:ind w:right="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6946"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Наименование уполномоченного органа местного самоуправления</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i/>
          <w:iCs/>
          <w:color w:val="000000"/>
          <w:sz w:val="24"/>
          <w:szCs w:val="24"/>
          <w:lang w:eastAsia="ru-RU"/>
        </w:rPr>
        <w:t> </w:t>
      </w:r>
    </w:p>
    <w:p w:rsidR="00705252" w:rsidRPr="00705252" w:rsidRDefault="00705252" w:rsidP="00705252">
      <w:pPr>
        <w:spacing w:after="0" w:line="240" w:lineRule="auto"/>
        <w:ind w:right="565"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Кому: ____________</w:t>
      </w:r>
    </w:p>
    <w:p w:rsidR="00705252" w:rsidRPr="00705252" w:rsidRDefault="00705252" w:rsidP="00705252">
      <w:pPr>
        <w:spacing w:after="0" w:line="240" w:lineRule="auto"/>
        <w:ind w:right="565"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РЕШЕНИЕ</w:t>
      </w:r>
    </w:p>
    <w:p w:rsidR="00705252" w:rsidRPr="00705252" w:rsidRDefault="00705252" w:rsidP="00705252">
      <w:pPr>
        <w:spacing w:after="0" w:line="240" w:lineRule="auto"/>
        <w:ind w:right="565"/>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705252" w:rsidRPr="00705252" w:rsidRDefault="00705252" w:rsidP="00705252">
      <w:pPr>
        <w:spacing w:after="0" w:line="240" w:lineRule="auto"/>
        <w:ind w:right="565"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от ____________                                                                                                                №</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 xml:space="preserve">Рассмотрев Ваше заявление </w:t>
      </w:r>
      <w:proofErr w:type="gramStart"/>
      <w:r w:rsidRPr="00705252">
        <w:rPr>
          <w:rFonts w:ascii="Arial" w:eastAsia="Times New Roman" w:hAnsi="Arial" w:cs="Arial"/>
          <w:color w:val="000000"/>
          <w:sz w:val="24"/>
          <w:szCs w:val="24"/>
          <w:lang w:eastAsia="ru-RU"/>
        </w:rPr>
        <w:t>от</w:t>
      </w:r>
      <w:proofErr w:type="gramEnd"/>
      <w:r w:rsidRPr="00705252">
        <w:rPr>
          <w:rFonts w:ascii="Arial" w:eastAsia="Times New Roman" w:hAnsi="Arial" w:cs="Arial"/>
          <w:color w:val="000000"/>
          <w:sz w:val="24"/>
          <w:szCs w:val="24"/>
          <w:lang w:eastAsia="ru-RU"/>
        </w:rPr>
        <w:t xml:space="preserve"> ____________ № ______________ и прилагаемые к нему документы, уполномоченным органом</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______________________________________________________________________</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наименование уполномоченного органа</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принято решение: поставить на учет (ФИО ребенка полностью), в качестве нуждающегося в предоставлении места в муниципальной образовательной организации/ (перечислить указанные в заявлении параметры)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w:t>
      </w:r>
    </w:p>
    <w:p w:rsidR="00705252" w:rsidRPr="00705252" w:rsidRDefault="00705252" w:rsidP="00705252">
      <w:pPr>
        <w:spacing w:after="0" w:line="240" w:lineRule="auto"/>
        <w:ind w:firstLine="1134"/>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Должность и ФИО сотрудника</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709"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Приложение 3</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 Административному регламенту</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«Постановка на учет и направление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детей в образовательные организации,</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реализующие образовательные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программы дошкольного образования»</w:t>
      </w:r>
    </w:p>
    <w:p w:rsidR="00705252" w:rsidRPr="00705252" w:rsidRDefault="00705252" w:rsidP="00705252">
      <w:pPr>
        <w:spacing w:after="0" w:line="240" w:lineRule="auto"/>
        <w:ind w:left="709" w:right="782"/>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709" w:right="782"/>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ФОРМА РЕШЕНИЯ ОБ ОТКАЗЕ В ПРЕДОСТАВЛЕНИИ МУНИЦИПАЛЬНОЙ УСЛУГИ</w:t>
      </w:r>
    </w:p>
    <w:p w:rsidR="00705252" w:rsidRPr="00705252" w:rsidRDefault="00705252" w:rsidP="00705252">
      <w:pPr>
        <w:spacing w:after="0" w:line="240" w:lineRule="auto"/>
        <w:ind w:right="20"/>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(В БУМАЖНОЙ ФОРМЕ)</w:t>
      </w:r>
    </w:p>
    <w:p w:rsidR="00705252" w:rsidRPr="00705252" w:rsidRDefault="00705252" w:rsidP="00705252">
      <w:pPr>
        <w:spacing w:after="0" w:line="240" w:lineRule="auto"/>
        <w:ind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Наименование уполномоченного органа местного самоуправления</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Кому: ____________</w:t>
      </w:r>
    </w:p>
    <w:p w:rsidR="00705252" w:rsidRPr="00705252" w:rsidRDefault="00705252" w:rsidP="00705252">
      <w:pPr>
        <w:spacing w:after="0" w:line="240" w:lineRule="auto"/>
        <w:ind w:right="565"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РЕШЕНИЕ</w:t>
      </w:r>
    </w:p>
    <w:p w:rsidR="00705252" w:rsidRPr="00705252" w:rsidRDefault="00705252" w:rsidP="00705252">
      <w:pPr>
        <w:spacing w:after="0" w:line="240" w:lineRule="auto"/>
        <w:ind w:right="565"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об отказе в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705252" w:rsidRPr="00705252" w:rsidRDefault="00705252" w:rsidP="00705252">
      <w:pPr>
        <w:spacing w:after="0" w:line="240" w:lineRule="auto"/>
        <w:ind w:right="565"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565"/>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от ____________                                                                                                  № _____________</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426"/>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Должность и ФИО сотрудника, принявшего решение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i/>
          <w:iCs/>
          <w:color w:val="000000"/>
          <w:sz w:val="24"/>
          <w:szCs w:val="24"/>
          <w:lang w:eastAsia="ru-RU"/>
        </w:rPr>
        <w:t> </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Приложение 4</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 Административному регламенту</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«Постановка на учет и направление</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детей в образовательные организации,</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реализующие образовательные</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программы дошкольного образования»</w:t>
      </w:r>
    </w:p>
    <w:p w:rsidR="00705252" w:rsidRPr="00705252" w:rsidRDefault="00705252" w:rsidP="00705252">
      <w:pPr>
        <w:spacing w:after="0" w:line="240" w:lineRule="auto"/>
        <w:ind w:left="709"/>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 </w:t>
      </w:r>
    </w:p>
    <w:p w:rsidR="00705252" w:rsidRPr="00705252" w:rsidRDefault="00705252" w:rsidP="00705252">
      <w:pPr>
        <w:spacing w:after="0" w:line="240" w:lineRule="auto"/>
        <w:ind w:left="709"/>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 </w:t>
      </w:r>
    </w:p>
    <w:p w:rsidR="00705252" w:rsidRPr="00705252" w:rsidRDefault="00705252" w:rsidP="00705252">
      <w:pPr>
        <w:spacing w:after="0" w:line="240" w:lineRule="auto"/>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Форма заявления о предоставлении</w:t>
      </w:r>
    </w:p>
    <w:p w:rsidR="00705252" w:rsidRPr="00705252" w:rsidRDefault="00705252" w:rsidP="00705252">
      <w:pPr>
        <w:spacing w:after="0" w:line="240" w:lineRule="auto"/>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муниципальной услуги в электронном виде</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b/>
          <w:bCs/>
          <w:color w:val="000000"/>
          <w:sz w:val="24"/>
          <w:szCs w:val="24"/>
          <w:lang w:eastAsia="ru-RU"/>
        </w:rPr>
        <w:t>_____________________________________</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(фамилия, имя, отчество заявителя-</w:t>
      </w:r>
      <w:proofErr w:type="gramEnd"/>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b/>
          <w:bCs/>
          <w:color w:val="000000"/>
          <w:sz w:val="24"/>
          <w:szCs w:val="24"/>
          <w:lang w:eastAsia="ru-RU"/>
        </w:rPr>
        <w:t>_______________________________________________</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наличии), данные документа, удостоверяющего</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личность, контактный телефон, почтовый адрес,</w:t>
      </w:r>
    </w:p>
    <w:p w:rsidR="00705252" w:rsidRPr="00705252" w:rsidRDefault="00705252" w:rsidP="00705252">
      <w:pPr>
        <w:spacing w:after="0" w:line="240" w:lineRule="auto"/>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адрес электронной почты)</w:t>
      </w:r>
    </w:p>
    <w:p w:rsidR="00705252" w:rsidRPr="00705252" w:rsidRDefault="00705252" w:rsidP="00705252">
      <w:pPr>
        <w:spacing w:after="0" w:line="240" w:lineRule="auto"/>
        <w:ind w:right="20" w:firstLine="567"/>
        <w:jc w:val="both"/>
        <w:rPr>
          <w:rFonts w:ascii="Arial" w:eastAsia="Times New Roman" w:hAnsi="Arial" w:cs="Arial"/>
          <w:color w:val="000000"/>
          <w:sz w:val="24"/>
          <w:szCs w:val="24"/>
          <w:lang w:eastAsia="ru-RU"/>
        </w:rPr>
      </w:pPr>
      <w:r w:rsidRPr="00705252">
        <w:rPr>
          <w:rFonts w:ascii="Arial" w:eastAsia="Times New Roman" w:hAnsi="Arial" w:cs="Arial"/>
          <w:i/>
          <w:iCs/>
          <w:color w:val="000000"/>
          <w:sz w:val="24"/>
          <w:szCs w:val="24"/>
          <w:lang w:eastAsia="ru-RU"/>
        </w:rPr>
        <w:t> </w:t>
      </w:r>
    </w:p>
    <w:p w:rsidR="00705252" w:rsidRPr="00705252" w:rsidRDefault="00705252" w:rsidP="00705252">
      <w:pPr>
        <w:spacing w:after="0" w:line="240" w:lineRule="auto"/>
        <w:ind w:left="20" w:right="20" w:firstLine="720"/>
        <w:jc w:val="center"/>
        <w:rPr>
          <w:rFonts w:ascii="Arial" w:eastAsia="Times New Roman" w:hAnsi="Arial" w:cs="Arial"/>
          <w:color w:val="000000"/>
          <w:sz w:val="24"/>
          <w:szCs w:val="24"/>
          <w:lang w:eastAsia="ru-RU"/>
        </w:rPr>
      </w:pPr>
      <w:r w:rsidRPr="00705252">
        <w:rPr>
          <w:rFonts w:ascii="Arial" w:eastAsia="Times New Roman" w:hAnsi="Arial" w:cs="Arial"/>
          <w:i/>
          <w:iCs/>
          <w:color w:val="000000"/>
          <w:sz w:val="24"/>
          <w:szCs w:val="24"/>
          <w:lang w:eastAsia="ru-RU"/>
        </w:rPr>
        <w:t> </w:t>
      </w:r>
    </w:p>
    <w:p w:rsidR="00705252" w:rsidRPr="00705252" w:rsidRDefault="00705252" w:rsidP="00705252">
      <w:pPr>
        <w:spacing w:after="0" w:line="240" w:lineRule="auto"/>
        <w:ind w:left="20" w:right="20" w:firstLine="720"/>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ЗАЯВЛЕНИЕ</w:t>
      </w:r>
    </w:p>
    <w:p w:rsidR="00705252" w:rsidRPr="00705252" w:rsidRDefault="00705252" w:rsidP="00705252">
      <w:pPr>
        <w:spacing w:after="0" w:line="240" w:lineRule="auto"/>
        <w:ind w:left="20" w:right="20" w:firstLine="720"/>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предоставлении муниципальной услуги в электронном виде</w:t>
      </w:r>
    </w:p>
    <w:p w:rsidR="00705252" w:rsidRPr="00705252" w:rsidRDefault="00705252" w:rsidP="00705252">
      <w:pPr>
        <w:spacing w:after="0" w:line="240" w:lineRule="auto"/>
        <w:ind w:left="20" w:right="20" w:firstLine="720"/>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18"/>
        <w:gridCol w:w="5144"/>
        <w:gridCol w:w="1499"/>
        <w:gridCol w:w="1887"/>
      </w:tblGrid>
      <w:tr w:rsidR="00705252" w:rsidRPr="00705252" w:rsidTr="00705252">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xml:space="preserve">№ </w:t>
            </w:r>
            <w:proofErr w:type="gramStart"/>
            <w:r w:rsidRPr="00705252">
              <w:rPr>
                <w:rFonts w:ascii="Arial" w:eastAsia="Times New Roman" w:hAnsi="Arial" w:cs="Arial"/>
                <w:sz w:val="24"/>
                <w:szCs w:val="24"/>
                <w:lang w:eastAsia="ru-RU"/>
              </w:rPr>
              <w:t>п</w:t>
            </w:r>
            <w:proofErr w:type="gramEnd"/>
            <w:r w:rsidRPr="00705252">
              <w:rPr>
                <w:rFonts w:ascii="Arial" w:eastAsia="Times New Roman" w:hAnsi="Arial" w:cs="Arial"/>
                <w:sz w:val="24"/>
                <w:szCs w:val="24"/>
                <w:lang w:eastAsia="ru-RU"/>
              </w:rPr>
              <w:t>/п</w:t>
            </w: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Перечень вопросов</w:t>
            </w:r>
          </w:p>
        </w:tc>
        <w:tc>
          <w:tcPr>
            <w:tcW w:w="33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Ответы</w:t>
            </w:r>
          </w:p>
        </w:tc>
      </w:tr>
      <w:tr w:rsidR="00705252" w:rsidRPr="00705252" w:rsidTr="00705252">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w:t>
            </w: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Вы являетесь родителем или законным представителем ребенка</w:t>
            </w:r>
          </w:p>
        </w:tc>
        <w:tc>
          <w:tcPr>
            <w:tcW w:w="1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Родитель</w:t>
            </w:r>
          </w:p>
        </w:tc>
        <w:tc>
          <w:tcPr>
            <w:tcW w:w="1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Законный представитель</w:t>
            </w:r>
          </w:p>
        </w:tc>
      </w:tr>
      <w:tr w:rsidR="00705252" w:rsidRPr="00705252" w:rsidTr="00705252">
        <w:tc>
          <w:tcPr>
            <w:tcW w:w="934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xml:space="preserve">Если ЗАКОННЫЙ ПРЕДСТАВИТЕЛЬ, то дополнительно  в электронном виде могут быть </w:t>
            </w:r>
            <w:proofErr w:type="gramStart"/>
            <w:r w:rsidRPr="00705252">
              <w:rPr>
                <w:rFonts w:ascii="Arial" w:eastAsia="Times New Roman" w:hAnsi="Arial" w:cs="Arial"/>
                <w:sz w:val="24"/>
                <w:szCs w:val="24"/>
                <w:lang w:eastAsia="ru-RU"/>
              </w:rPr>
              <w:t>предоставлены</w:t>
            </w:r>
            <w:proofErr w:type="gramEnd"/>
            <w:r w:rsidRPr="00705252">
              <w:rPr>
                <w:rFonts w:ascii="Arial" w:eastAsia="Times New Roman" w:hAnsi="Arial" w:cs="Arial"/>
                <w:sz w:val="24"/>
                <w:szCs w:val="24"/>
                <w:lang w:eastAsia="ru-RU"/>
              </w:rPr>
              <w:t xml:space="preserve"> документ (ы), подтверждающий (</w:t>
            </w:r>
            <w:proofErr w:type="spellStart"/>
            <w:r w:rsidRPr="00705252">
              <w:rPr>
                <w:rFonts w:ascii="Arial" w:eastAsia="Times New Roman" w:hAnsi="Arial" w:cs="Arial"/>
                <w:sz w:val="24"/>
                <w:szCs w:val="24"/>
                <w:lang w:eastAsia="ru-RU"/>
              </w:rPr>
              <w:t>ие</w:t>
            </w:r>
            <w:proofErr w:type="spellEnd"/>
            <w:r w:rsidRPr="00705252">
              <w:rPr>
                <w:rFonts w:ascii="Arial" w:eastAsia="Times New Roman" w:hAnsi="Arial" w:cs="Arial"/>
                <w:sz w:val="24"/>
                <w:szCs w:val="24"/>
                <w:lang w:eastAsia="ru-RU"/>
              </w:rPr>
              <w:t>) представление прав ребёнка.</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Дополнительно предоставляются контактные данные родителей (законных представителей) (телефон, адрес электронной почт</w:t>
            </w:r>
            <w:proofErr w:type="gramStart"/>
            <w:r w:rsidRPr="00705252">
              <w:rPr>
                <w:rFonts w:ascii="Arial" w:eastAsia="Times New Roman" w:hAnsi="Arial" w:cs="Arial"/>
                <w:sz w:val="24"/>
                <w:szCs w:val="24"/>
                <w:lang w:eastAsia="ru-RU"/>
              </w:rPr>
              <w:t>ы(</w:t>
            </w:r>
            <w:proofErr w:type="gramEnd"/>
            <w:r w:rsidRPr="00705252">
              <w:rPr>
                <w:rFonts w:ascii="Arial" w:eastAsia="Times New Roman" w:hAnsi="Arial" w:cs="Arial"/>
                <w:sz w:val="24"/>
                <w:szCs w:val="24"/>
                <w:lang w:eastAsia="ru-RU"/>
              </w:rPr>
              <w:t>при наличии)).</w:t>
            </w:r>
          </w:p>
        </w:tc>
      </w:tr>
      <w:tr w:rsidR="00705252" w:rsidRPr="00705252" w:rsidTr="00705252">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2.</w:t>
            </w:r>
          </w:p>
        </w:tc>
        <w:tc>
          <w:tcPr>
            <w:tcW w:w="85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Персональные данные ребёнка, на которого подается заявление о предоставлении услуги: фамилия, имя, отчество (при наличии); дата рождения;</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Реквизиты свидетельства о рождении ребенка либо другого документа, удостоверяющего личность ребёнка</w:t>
            </w:r>
            <w:proofErr w:type="gramStart"/>
            <w:r w:rsidRPr="00705252">
              <w:rPr>
                <w:rFonts w:ascii="Arial" w:eastAsia="Times New Roman" w:hAnsi="Arial" w:cs="Arial"/>
                <w:sz w:val="16"/>
                <w:szCs w:val="16"/>
                <w:vertAlign w:val="superscript"/>
                <w:lang w:eastAsia="ru-RU"/>
              </w:rPr>
              <w:t>6</w:t>
            </w:r>
            <w:proofErr w:type="gramEnd"/>
            <w:r w:rsidRPr="00705252">
              <w:rPr>
                <w:rFonts w:ascii="Arial" w:eastAsia="Times New Roman" w:hAnsi="Arial" w:cs="Arial"/>
                <w:sz w:val="24"/>
                <w:szCs w:val="24"/>
                <w:lang w:eastAsia="ru-RU"/>
              </w:rPr>
              <w:t>; адрес места жительства.</w:t>
            </w:r>
          </w:p>
        </w:tc>
      </w:tr>
    </w:tbl>
    <w:p w:rsidR="00705252" w:rsidRPr="00705252" w:rsidRDefault="00705252" w:rsidP="00705252">
      <w:pPr>
        <w:spacing w:after="0" w:line="240" w:lineRule="auto"/>
        <w:ind w:left="20" w:right="20" w:firstLine="688"/>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При наличии данных о ребенке в профиле заявителя в ЕСИА, данные заполняются автоматически.</w:t>
      </w:r>
    </w:p>
    <w:p w:rsidR="00705252" w:rsidRPr="00705252" w:rsidRDefault="00705252" w:rsidP="00705252">
      <w:pPr>
        <w:spacing w:after="0" w:line="240" w:lineRule="auto"/>
        <w:ind w:right="20" w:firstLine="426"/>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3. Желаемые параметры зачисления:</w:t>
      </w:r>
    </w:p>
    <w:p w:rsidR="00705252" w:rsidRPr="00705252" w:rsidRDefault="00705252" w:rsidP="00705252">
      <w:pPr>
        <w:spacing w:after="0" w:line="240" w:lineRule="auto"/>
        <w:ind w:left="20" w:right="20" w:firstLine="7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Желаемая дата приема; язык образования (выбор из списка);</w:t>
      </w:r>
    </w:p>
    <w:p w:rsidR="00705252" w:rsidRPr="00705252" w:rsidRDefault="00705252" w:rsidP="00705252">
      <w:pPr>
        <w:spacing w:after="0" w:line="240" w:lineRule="auto"/>
        <w:ind w:left="708" w:right="20" w:firstLine="32"/>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режим пребывания ребенка в группе (выбор из списка); направленность группы (выбор из списка);</w:t>
      </w:r>
    </w:p>
    <w:p w:rsidR="00705252" w:rsidRPr="00705252" w:rsidRDefault="00705252" w:rsidP="00705252">
      <w:pPr>
        <w:spacing w:after="0" w:line="240" w:lineRule="auto"/>
        <w:ind w:firstLine="68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Реквизиты документа, подтверждающего потребность в </w:t>
      </w:r>
      <w:proofErr w:type="gramStart"/>
      <w:r w:rsidRPr="00705252">
        <w:rPr>
          <w:rFonts w:ascii="Arial" w:eastAsia="Times New Roman" w:hAnsi="Arial" w:cs="Arial"/>
          <w:color w:val="000000"/>
          <w:sz w:val="24"/>
          <w:szCs w:val="24"/>
          <w:lang w:eastAsia="ru-RU"/>
        </w:rPr>
        <w:t>обучении по</w:t>
      </w:r>
      <w:proofErr w:type="gramEnd"/>
      <w:r w:rsidRPr="00705252">
        <w:rPr>
          <w:rFonts w:ascii="Arial" w:eastAsia="Times New Roman" w:hAnsi="Arial" w:cs="Arial"/>
          <w:color w:val="000000"/>
          <w:sz w:val="24"/>
          <w:szCs w:val="24"/>
          <w:lang w:eastAsia="ru-RU"/>
        </w:rPr>
        <w:t xml:space="preserve"> адаптированной программе (при наличии).</w:t>
      </w:r>
    </w:p>
    <w:p w:rsidR="00705252" w:rsidRPr="00705252" w:rsidRDefault="00705252" w:rsidP="00705252">
      <w:pPr>
        <w:spacing w:after="0" w:line="240" w:lineRule="auto"/>
        <w:ind w:firstLine="68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705252" w:rsidRPr="00705252" w:rsidRDefault="00705252" w:rsidP="00705252">
      <w:pPr>
        <w:spacing w:after="0" w:line="240" w:lineRule="auto"/>
        <w:ind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694"/>
        <w:gridCol w:w="6662"/>
      </w:tblGrid>
      <w:tr w:rsidR="00705252" w:rsidRPr="00705252" w:rsidTr="00705252">
        <w:tc>
          <w:tcPr>
            <w:tcW w:w="2694" w:type="dxa"/>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Перечень дошкольных образовательных организаций, выбранных для приёма</w:t>
            </w:r>
          </w:p>
        </w:tc>
        <w:tc>
          <w:tcPr>
            <w:tcW w:w="6662" w:type="dxa"/>
            <w:tcMar>
              <w:top w:w="0" w:type="dxa"/>
              <w:left w:w="108" w:type="dxa"/>
              <w:bottom w:w="0" w:type="dxa"/>
              <w:right w:w="108"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proofErr w:type="gramStart"/>
            <w:r w:rsidRPr="00705252">
              <w:rPr>
                <w:rFonts w:ascii="Arial" w:eastAsia="Times New Roman" w:hAnsi="Arial" w:cs="Arial"/>
                <w:sz w:val="24"/>
                <w:szCs w:val="24"/>
                <w:lang w:eastAsia="ru-RU"/>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ребёнка,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bl>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87"/>
        <w:gridCol w:w="4669"/>
      </w:tblGrid>
      <w:tr w:rsidR="00705252" w:rsidRPr="00705252" w:rsidTr="00705252">
        <w:tc>
          <w:tcPr>
            <w:tcW w:w="4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20"/>
              <w:jc w:val="both"/>
              <w:rPr>
                <w:rFonts w:ascii="Times New Roman" w:eastAsia="Times New Roman" w:hAnsi="Times New Roman" w:cs="Times New Roman"/>
                <w:sz w:val="24"/>
                <w:szCs w:val="24"/>
                <w:lang w:eastAsia="ru-RU"/>
              </w:rPr>
            </w:pPr>
            <w:r w:rsidRPr="00705252">
              <w:rPr>
                <w:rFonts w:ascii="Arial" w:eastAsia="Times New Roman" w:hAnsi="Arial" w:cs="Arial"/>
                <w:color w:val="000000"/>
                <w:sz w:val="24"/>
                <w:szCs w:val="24"/>
                <w:lang w:eastAsia="ru-RU"/>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Бинарная отметка «Да</w:t>
            </w:r>
            <w:proofErr w:type="gramStart"/>
            <w:r w:rsidRPr="00705252">
              <w:rPr>
                <w:rFonts w:ascii="Arial" w:eastAsia="Times New Roman" w:hAnsi="Arial" w:cs="Arial"/>
                <w:sz w:val="24"/>
                <w:szCs w:val="24"/>
                <w:lang w:eastAsia="ru-RU"/>
              </w:rPr>
              <w:t>/Н</w:t>
            </w:r>
            <w:proofErr w:type="gramEnd"/>
            <w:r w:rsidRPr="00705252">
              <w:rPr>
                <w:rFonts w:ascii="Arial" w:eastAsia="Times New Roman" w:hAnsi="Arial" w:cs="Arial"/>
                <w:sz w:val="24"/>
                <w:szCs w:val="24"/>
                <w:lang w:eastAsia="ru-RU"/>
              </w:rPr>
              <w:t>ет», по умолчанию – «Нет»</w:t>
            </w:r>
          </w:p>
        </w:tc>
      </w:tr>
      <w:tr w:rsidR="00705252" w:rsidRPr="00705252" w:rsidTr="00705252">
        <w:tc>
          <w:tcPr>
            <w:tcW w:w="4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20"/>
              <w:jc w:val="both"/>
              <w:rPr>
                <w:rFonts w:ascii="Times New Roman" w:eastAsia="Times New Roman" w:hAnsi="Times New Roman" w:cs="Times New Roman"/>
                <w:sz w:val="24"/>
                <w:szCs w:val="24"/>
                <w:lang w:eastAsia="ru-RU"/>
              </w:rPr>
            </w:pPr>
            <w:r w:rsidRPr="00705252">
              <w:rPr>
                <w:rFonts w:ascii="Arial" w:eastAsia="Times New Roman" w:hAnsi="Arial" w:cs="Arial"/>
                <w:color w:val="000000"/>
                <w:sz w:val="24"/>
                <w:szCs w:val="24"/>
                <w:lang w:eastAsia="ru-RU"/>
              </w:rPr>
              <w:t>Согласие на общеразвивающую группу</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Бинарная отметка «Да</w:t>
            </w:r>
            <w:proofErr w:type="gramStart"/>
            <w:r w:rsidRPr="00705252">
              <w:rPr>
                <w:rFonts w:ascii="Arial" w:eastAsia="Times New Roman" w:hAnsi="Arial" w:cs="Arial"/>
                <w:sz w:val="24"/>
                <w:szCs w:val="24"/>
                <w:lang w:eastAsia="ru-RU"/>
              </w:rPr>
              <w:t>/Н</w:t>
            </w:r>
            <w:proofErr w:type="gramEnd"/>
            <w:r w:rsidRPr="00705252">
              <w:rPr>
                <w:rFonts w:ascii="Arial" w:eastAsia="Times New Roman" w:hAnsi="Arial" w:cs="Arial"/>
                <w:sz w:val="24"/>
                <w:szCs w:val="24"/>
                <w:lang w:eastAsia="ru-RU"/>
              </w:rPr>
              <w:t>ет» может заполняться при выборе группы не общеразвивающей направленности, по умолчанию – «Нет»</w:t>
            </w:r>
          </w:p>
        </w:tc>
      </w:tr>
      <w:tr w:rsidR="00705252" w:rsidRPr="00705252" w:rsidTr="00705252">
        <w:tc>
          <w:tcPr>
            <w:tcW w:w="4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20"/>
              <w:jc w:val="both"/>
              <w:rPr>
                <w:rFonts w:ascii="Times New Roman" w:eastAsia="Times New Roman" w:hAnsi="Times New Roman" w:cs="Times New Roman"/>
                <w:sz w:val="24"/>
                <w:szCs w:val="24"/>
                <w:lang w:eastAsia="ru-RU"/>
              </w:rPr>
            </w:pPr>
            <w:r w:rsidRPr="00705252">
              <w:rPr>
                <w:rFonts w:ascii="Arial" w:eastAsia="Times New Roman" w:hAnsi="Arial" w:cs="Arial"/>
                <w:color w:val="000000"/>
                <w:sz w:val="24"/>
                <w:szCs w:val="24"/>
                <w:lang w:eastAsia="ru-RU"/>
              </w:rPr>
              <w:t>Согласие на группу присмотра и ухода</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Бинарная отметка «Да</w:t>
            </w:r>
            <w:proofErr w:type="gramStart"/>
            <w:r w:rsidRPr="00705252">
              <w:rPr>
                <w:rFonts w:ascii="Arial" w:eastAsia="Times New Roman" w:hAnsi="Arial" w:cs="Arial"/>
                <w:sz w:val="24"/>
                <w:szCs w:val="24"/>
                <w:lang w:eastAsia="ru-RU"/>
              </w:rPr>
              <w:t>/Н</w:t>
            </w:r>
            <w:proofErr w:type="gramEnd"/>
            <w:r w:rsidRPr="00705252">
              <w:rPr>
                <w:rFonts w:ascii="Arial" w:eastAsia="Times New Roman" w:hAnsi="Arial" w:cs="Arial"/>
                <w:sz w:val="24"/>
                <w:szCs w:val="24"/>
                <w:lang w:eastAsia="ru-RU"/>
              </w:rPr>
              <w:t>ет», по умолчанию – «Нет»</w:t>
            </w:r>
          </w:p>
        </w:tc>
      </w:tr>
      <w:tr w:rsidR="00705252" w:rsidRPr="00705252" w:rsidTr="00705252">
        <w:tc>
          <w:tcPr>
            <w:tcW w:w="4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20"/>
              <w:jc w:val="both"/>
              <w:rPr>
                <w:rFonts w:ascii="Times New Roman" w:eastAsia="Times New Roman" w:hAnsi="Times New Roman" w:cs="Times New Roman"/>
                <w:sz w:val="24"/>
                <w:szCs w:val="24"/>
                <w:lang w:eastAsia="ru-RU"/>
              </w:rPr>
            </w:pPr>
            <w:r w:rsidRPr="00705252">
              <w:rPr>
                <w:rFonts w:ascii="Arial" w:eastAsia="Times New Roman" w:hAnsi="Arial" w:cs="Arial"/>
                <w:color w:val="000000"/>
                <w:sz w:val="24"/>
                <w:szCs w:val="24"/>
                <w:lang w:eastAsia="ru-RU"/>
              </w:rPr>
              <w:t>Согласие на кратковременный режим пребывания</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Бинарная отметка «Да</w:t>
            </w:r>
            <w:proofErr w:type="gramStart"/>
            <w:r w:rsidRPr="00705252">
              <w:rPr>
                <w:rFonts w:ascii="Arial" w:eastAsia="Times New Roman" w:hAnsi="Arial" w:cs="Arial"/>
                <w:sz w:val="24"/>
                <w:szCs w:val="24"/>
                <w:lang w:eastAsia="ru-RU"/>
              </w:rPr>
              <w:t>/Н</w:t>
            </w:r>
            <w:proofErr w:type="gramEnd"/>
            <w:r w:rsidRPr="00705252">
              <w:rPr>
                <w:rFonts w:ascii="Arial" w:eastAsia="Times New Roman" w:hAnsi="Arial" w:cs="Arial"/>
                <w:sz w:val="24"/>
                <w:szCs w:val="24"/>
                <w:lang w:eastAsia="ru-RU"/>
              </w:rPr>
              <w:t>ет», может заполняться при выборе режимов более 5 часов в день</w:t>
            </w:r>
          </w:p>
        </w:tc>
      </w:tr>
      <w:tr w:rsidR="00705252" w:rsidRPr="00705252" w:rsidTr="00705252">
        <w:tc>
          <w:tcPr>
            <w:tcW w:w="4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20"/>
              <w:jc w:val="both"/>
              <w:rPr>
                <w:rFonts w:ascii="Times New Roman" w:eastAsia="Times New Roman" w:hAnsi="Times New Roman" w:cs="Times New Roman"/>
                <w:sz w:val="24"/>
                <w:szCs w:val="24"/>
                <w:lang w:eastAsia="ru-RU"/>
              </w:rPr>
            </w:pPr>
            <w:r w:rsidRPr="00705252">
              <w:rPr>
                <w:rFonts w:ascii="Arial" w:eastAsia="Times New Roman" w:hAnsi="Arial" w:cs="Arial"/>
                <w:color w:val="000000"/>
                <w:sz w:val="24"/>
                <w:szCs w:val="24"/>
                <w:lang w:eastAsia="ru-RU"/>
              </w:rPr>
              <w:t xml:space="preserve">Согласие на </w:t>
            </w:r>
            <w:proofErr w:type="gramStart"/>
            <w:r w:rsidRPr="00705252">
              <w:rPr>
                <w:rFonts w:ascii="Arial" w:eastAsia="Times New Roman" w:hAnsi="Arial" w:cs="Arial"/>
                <w:color w:val="000000"/>
                <w:sz w:val="24"/>
                <w:szCs w:val="24"/>
                <w:lang w:eastAsia="ru-RU"/>
              </w:rPr>
              <w:t>группу полного дня</w:t>
            </w:r>
            <w:proofErr w:type="gramEnd"/>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Бинарная отметка «Да</w:t>
            </w:r>
            <w:proofErr w:type="gramStart"/>
            <w:r w:rsidRPr="00705252">
              <w:rPr>
                <w:rFonts w:ascii="Arial" w:eastAsia="Times New Roman" w:hAnsi="Arial" w:cs="Arial"/>
                <w:sz w:val="24"/>
                <w:szCs w:val="24"/>
                <w:lang w:eastAsia="ru-RU"/>
              </w:rPr>
              <w:t>/Н</w:t>
            </w:r>
            <w:proofErr w:type="gramEnd"/>
            <w:r w:rsidRPr="00705252">
              <w:rPr>
                <w:rFonts w:ascii="Arial" w:eastAsia="Times New Roman" w:hAnsi="Arial" w:cs="Arial"/>
                <w:sz w:val="24"/>
                <w:szCs w:val="24"/>
                <w:lang w:eastAsia="ru-RU"/>
              </w:rPr>
              <w:t>ет», по умолчанию – «Нет», заполняется при выборе группы по режиму, отличному от полного дня</w:t>
            </w:r>
          </w:p>
        </w:tc>
      </w:tr>
    </w:tbl>
    <w:p w:rsidR="00705252" w:rsidRPr="00705252" w:rsidRDefault="00705252" w:rsidP="00705252">
      <w:pPr>
        <w:spacing w:after="0" w:line="240" w:lineRule="auto"/>
        <w:ind w:left="20" w:right="20" w:hanging="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827"/>
        <w:gridCol w:w="4055"/>
        <w:gridCol w:w="2270"/>
        <w:gridCol w:w="2204"/>
      </w:tblGrid>
      <w:tr w:rsidR="00705252" w:rsidRPr="00705252" w:rsidTr="00705252">
        <w:tc>
          <w:tcPr>
            <w:tcW w:w="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4.</w:t>
            </w:r>
          </w:p>
        </w:tc>
        <w:tc>
          <w:tcPr>
            <w:tcW w:w="4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Есть ли у Вас другие дети (брат</w:t>
            </w:r>
            <w:proofErr w:type="gramStart"/>
            <w:r w:rsidRPr="00705252">
              <w:rPr>
                <w:rFonts w:ascii="Arial" w:eastAsia="Times New Roman" w:hAnsi="Arial" w:cs="Arial"/>
                <w:sz w:val="24"/>
                <w:szCs w:val="24"/>
                <w:lang w:eastAsia="ru-RU"/>
              </w:rPr>
              <w:t xml:space="preserve"> (-</w:t>
            </w:r>
            <w:proofErr w:type="spellStart"/>
            <w:proofErr w:type="gramEnd"/>
            <w:r w:rsidRPr="00705252">
              <w:rPr>
                <w:rFonts w:ascii="Arial" w:eastAsia="Times New Roman" w:hAnsi="Arial" w:cs="Arial"/>
                <w:sz w:val="24"/>
                <w:szCs w:val="24"/>
                <w:lang w:eastAsia="ru-RU"/>
              </w:rPr>
              <w:t>ья</w:t>
            </w:r>
            <w:proofErr w:type="spellEnd"/>
            <w:r w:rsidRPr="00705252">
              <w:rPr>
                <w:rFonts w:ascii="Arial" w:eastAsia="Times New Roman" w:hAnsi="Arial" w:cs="Arial"/>
                <w:sz w:val="24"/>
                <w:szCs w:val="24"/>
                <w:lang w:eastAsia="ru-RU"/>
              </w:rPr>
              <w:t>) или сестра (-ы) ребенка, которому требуется место), которые уже обучаются в выбранных для приема </w:t>
            </w:r>
            <w:r w:rsidRPr="00705252">
              <w:rPr>
                <w:rFonts w:ascii="Arial" w:eastAsia="Times New Roman" w:hAnsi="Arial" w:cs="Arial"/>
                <w:color w:val="000000"/>
                <w:sz w:val="24"/>
                <w:szCs w:val="24"/>
                <w:lang w:eastAsia="ru-RU"/>
              </w:rPr>
              <w:t>образовательных организациях</w:t>
            </w:r>
          </w:p>
        </w:tc>
        <w:tc>
          <w:tcPr>
            <w:tcW w:w="2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Да</w:t>
            </w:r>
          </w:p>
        </w:tc>
        <w:tc>
          <w:tcPr>
            <w:tcW w:w="2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Нет</w:t>
            </w:r>
          </w:p>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w:t>
            </w:r>
          </w:p>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w:t>
            </w:r>
          </w:p>
        </w:tc>
      </w:tr>
    </w:tbl>
    <w:p w:rsidR="00705252" w:rsidRPr="00705252" w:rsidRDefault="00705252" w:rsidP="00705252">
      <w:pPr>
        <w:spacing w:after="0" w:line="240" w:lineRule="auto"/>
        <w:ind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20"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Если ДА, то укажите их ФИО и наименование организации, в которой он (она, они) обучаются.</w:t>
      </w:r>
    </w:p>
    <w:p w:rsidR="00705252" w:rsidRPr="00705252" w:rsidRDefault="00705252" w:rsidP="00705252">
      <w:pPr>
        <w:spacing w:after="0" w:line="240" w:lineRule="auto"/>
        <w:ind w:left="20"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Если НЕТ, переход к шагу № 5</w:t>
      </w:r>
    </w:p>
    <w:tbl>
      <w:tblPr>
        <w:tblW w:w="0" w:type="auto"/>
        <w:tblCellMar>
          <w:left w:w="0" w:type="dxa"/>
          <w:right w:w="0" w:type="dxa"/>
        </w:tblCellMar>
        <w:tblLook w:val="04A0" w:firstRow="1" w:lastRow="0" w:firstColumn="1" w:lastColumn="0" w:noHBand="0" w:noVBand="1"/>
      </w:tblPr>
      <w:tblGrid>
        <w:gridCol w:w="850"/>
        <w:gridCol w:w="3838"/>
        <w:gridCol w:w="2387"/>
        <w:gridCol w:w="2281"/>
      </w:tblGrid>
      <w:tr w:rsidR="00705252" w:rsidRPr="00705252" w:rsidTr="00705252">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5.</w:t>
            </w:r>
          </w:p>
        </w:tc>
        <w:tc>
          <w:tcPr>
            <w:tcW w:w="3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proofErr w:type="gramStart"/>
            <w:r w:rsidRPr="00705252">
              <w:rPr>
                <w:rFonts w:ascii="Arial" w:eastAsia="Times New Roman" w:hAnsi="Arial" w:cs="Arial"/>
                <w:sz w:val="24"/>
                <w:szCs w:val="24"/>
                <w:lang w:eastAsia="ru-RU"/>
              </w:rPr>
              <w:t>Есть ли у Вас право на специальные меры поддержки (право</w:t>
            </w:r>
            <w:proofErr w:type="gramEnd"/>
          </w:p>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на внеочередное или первоочередное зачисление)</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Да</w:t>
            </w:r>
          </w:p>
        </w:tc>
        <w:tc>
          <w:tcPr>
            <w:tcW w:w="2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Нет</w:t>
            </w:r>
          </w:p>
        </w:tc>
      </w:tr>
    </w:tbl>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4248"/>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Приложение 5</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 Административному регламенту</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«Постановка на учет и направление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детей в образовательные организации,</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реализующие образовательные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программы дошкольного образования»</w:t>
      </w:r>
    </w:p>
    <w:p w:rsidR="00705252" w:rsidRPr="00705252" w:rsidRDefault="00705252" w:rsidP="00705252">
      <w:pPr>
        <w:spacing w:after="0" w:line="240" w:lineRule="auto"/>
        <w:ind w:left="709"/>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709"/>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2"/>
          <w:szCs w:val="32"/>
          <w:lang w:eastAsia="ru-RU"/>
        </w:rPr>
        <w:t>ЗАЯВЛЕНИЕ</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b/>
          <w:bCs/>
          <w:color w:val="000000"/>
          <w:sz w:val="32"/>
          <w:szCs w:val="32"/>
          <w:lang w:eastAsia="ru-RU"/>
        </w:rPr>
        <w:t>О ПРЕДОСТАВЛЕНИИ МУНИЦИПАЛЬНОЙ УСЛУГИ НА БУМАЖНОМ НОСИТЕЛЕ</w:t>
      </w:r>
    </w:p>
    <w:p w:rsidR="00705252" w:rsidRPr="00705252" w:rsidRDefault="00705252" w:rsidP="00705252">
      <w:pPr>
        <w:spacing w:after="0" w:line="240" w:lineRule="auto"/>
        <w:ind w:firstLine="709"/>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Я,_____________________________________________________________</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ФИО родителя (законного представителя)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Паспортные данные родителя (законного представителя): серия:_________№__________</w:t>
      </w:r>
      <w:proofErr w:type="gramStart"/>
      <w:r w:rsidRPr="00705252">
        <w:rPr>
          <w:rFonts w:ascii="Arial" w:eastAsia="Times New Roman" w:hAnsi="Arial" w:cs="Arial"/>
          <w:color w:val="000000"/>
          <w:sz w:val="24"/>
          <w:szCs w:val="24"/>
          <w:lang w:eastAsia="ru-RU"/>
        </w:rPr>
        <w:t>выдан</w:t>
      </w:r>
      <w:proofErr w:type="gramEnd"/>
      <w:r w:rsidRPr="00705252">
        <w:rPr>
          <w:rFonts w:ascii="Arial" w:eastAsia="Times New Roman" w:hAnsi="Arial" w:cs="Arial"/>
          <w:color w:val="000000"/>
          <w:sz w:val="24"/>
          <w:szCs w:val="24"/>
          <w:lang w:eastAsia="ru-RU"/>
        </w:rPr>
        <w:t>: ________________дата выдачи:________,</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ФИО представителя родителя (законного представителя) (заполняется при необходимости): _____________________________________________________,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реквизиты документа, подтверждающего полномочия представителя родителя (законного представителя) (заполняется при необходимости): ____________________________________________________________________________________________________________________________________,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 xml:space="preserve">как родитель (законный представитель), прошу поставить на учет в качестве нуждающегося в предоставлении места в образовательной организации в муниципальной образовательной организации, а также направить на обучение </w:t>
      </w:r>
      <w:proofErr w:type="gramStart"/>
      <w:r w:rsidRPr="00705252">
        <w:rPr>
          <w:rFonts w:ascii="Arial" w:eastAsia="Times New Roman" w:hAnsi="Arial" w:cs="Arial"/>
          <w:color w:val="000000"/>
          <w:sz w:val="24"/>
          <w:szCs w:val="24"/>
          <w:lang w:eastAsia="ru-RU"/>
        </w:rPr>
        <w:t>с</w:t>
      </w:r>
      <w:proofErr w:type="gramEnd"/>
      <w:r w:rsidRPr="00705252">
        <w:rPr>
          <w:rFonts w:ascii="Arial" w:eastAsia="Times New Roman" w:hAnsi="Arial" w:cs="Arial"/>
          <w:color w:val="000000"/>
          <w:sz w:val="24"/>
          <w:szCs w:val="24"/>
          <w:lang w:eastAsia="ru-RU"/>
        </w:rPr>
        <w:t> ____________________ в образовательную организацию____________________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желаемая дата обучения</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__________________________________________________________________</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наименование образовательной организации</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с предоставлением возможности обучения </w:t>
      </w:r>
      <w:proofErr w:type="gramStart"/>
      <w:r w:rsidRPr="00705252">
        <w:rPr>
          <w:rFonts w:ascii="Arial" w:eastAsia="Times New Roman" w:hAnsi="Arial" w:cs="Arial"/>
          <w:color w:val="000000"/>
          <w:sz w:val="24"/>
          <w:szCs w:val="24"/>
          <w:lang w:eastAsia="ru-RU"/>
        </w:rPr>
        <w:t>на</w:t>
      </w:r>
      <w:proofErr w:type="gramEnd"/>
      <w:r w:rsidRPr="00705252">
        <w:rPr>
          <w:rFonts w:ascii="Arial" w:eastAsia="Times New Roman" w:hAnsi="Arial" w:cs="Arial"/>
          <w:color w:val="000000"/>
          <w:sz w:val="24"/>
          <w:szCs w:val="24"/>
          <w:lang w:eastAsia="ru-RU"/>
        </w:rPr>
        <w:t xml:space="preserve"> ____________________________.</w:t>
      </w:r>
    </w:p>
    <w:p w:rsidR="00705252" w:rsidRPr="00705252" w:rsidRDefault="00705252" w:rsidP="00705252">
      <w:pPr>
        <w:spacing w:after="0" w:line="240" w:lineRule="auto"/>
        <w:ind w:left="567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указать язык образования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Режим пребывания ребенка в группе: ___________________________________. Направленность группы: ______________________________________________. Реквизиты заключения психолого-медико-педагогической комиссии (при наличии):</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_________________________________________________________________________________________________________________________________________</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ФИО ребенка ________________________________________________________,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дата рождения_______________________, реквизиты свидетельства о рождении ребенка: серия:__________№_________________ выдано</w:t>
      </w:r>
      <w:proofErr w:type="gramStart"/>
      <w:r w:rsidRPr="00705252">
        <w:rPr>
          <w:rFonts w:ascii="Arial" w:eastAsia="Times New Roman" w:hAnsi="Arial" w:cs="Arial"/>
          <w:color w:val="000000"/>
          <w:sz w:val="24"/>
          <w:szCs w:val="24"/>
          <w:lang w:eastAsia="ru-RU"/>
        </w:rPr>
        <w:t> :</w:t>
      </w:r>
      <w:proofErr w:type="gramEnd"/>
      <w:r w:rsidRPr="00705252">
        <w:rPr>
          <w:rFonts w:ascii="Arial" w:eastAsia="Times New Roman" w:hAnsi="Arial" w:cs="Arial"/>
          <w:color w:val="000000"/>
          <w:sz w:val="24"/>
          <w:szCs w:val="24"/>
          <w:lang w:eastAsia="ru-RU"/>
        </w:rPr>
        <w:t>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proofErr w:type="gramStart"/>
      <w:r w:rsidRPr="00705252">
        <w:rPr>
          <w:rFonts w:ascii="Arial" w:eastAsia="Times New Roman" w:hAnsi="Arial" w:cs="Arial"/>
          <w:color w:val="000000"/>
          <w:sz w:val="24"/>
          <w:szCs w:val="24"/>
          <w:lang w:eastAsia="ru-RU"/>
        </w:rPr>
        <w:t>проживающего</w:t>
      </w:r>
      <w:proofErr w:type="gramEnd"/>
      <w:r w:rsidRPr="00705252">
        <w:rPr>
          <w:rFonts w:ascii="Arial" w:eastAsia="Times New Roman" w:hAnsi="Arial" w:cs="Arial"/>
          <w:color w:val="000000"/>
          <w:sz w:val="24"/>
          <w:szCs w:val="24"/>
          <w:lang w:eastAsia="ru-RU"/>
        </w:rPr>
        <w:t xml:space="preserve"> по адресу: населенный пункт: ______________________________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улица_____________________, дом_______, корпус________, квартира ________</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__________________________________________________________________.</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 образовательной организации ________________________________________</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наименование образовательной организации </w:t>
      </w:r>
      <w:proofErr w:type="gramStart"/>
      <w:r w:rsidRPr="00705252">
        <w:rPr>
          <w:rFonts w:ascii="Arial" w:eastAsia="Times New Roman" w:hAnsi="Arial" w:cs="Arial"/>
          <w:color w:val="000000"/>
          <w:sz w:val="24"/>
          <w:szCs w:val="24"/>
          <w:lang w:eastAsia="ru-RU"/>
        </w:rPr>
        <w:t>из</w:t>
      </w:r>
      <w:proofErr w:type="gramEnd"/>
      <w:r w:rsidRPr="00705252">
        <w:rPr>
          <w:rFonts w:ascii="Arial" w:eastAsia="Times New Roman" w:hAnsi="Arial" w:cs="Arial"/>
          <w:color w:val="000000"/>
          <w:sz w:val="24"/>
          <w:szCs w:val="24"/>
          <w:lang w:eastAsia="ru-RU"/>
        </w:rPr>
        <w:t xml:space="preserve"> указанной в приоритете</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обучается брат (сестра) ________________________________________________</w:t>
      </w:r>
    </w:p>
    <w:p w:rsidR="00705252" w:rsidRPr="00705252" w:rsidRDefault="00705252" w:rsidP="00705252">
      <w:pPr>
        <w:spacing w:after="0" w:line="240" w:lineRule="auto"/>
        <w:ind w:left="2832" w:hanging="422"/>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ФИО ребенка, в отношении которого подается заявление</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____________________________________________________________________</w:t>
      </w:r>
    </w:p>
    <w:p w:rsidR="00705252" w:rsidRPr="00705252" w:rsidRDefault="00705252" w:rsidP="00705252">
      <w:pPr>
        <w:spacing w:after="0" w:line="240" w:lineRule="auto"/>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ФИО брата (сестры)</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Контактные данные родителя (законного представителя): номер телефона: _____________, адрес электронной почты (при наличии) ___________________.</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Приложение: __________________________________________________________________.</w:t>
      </w:r>
    </w:p>
    <w:p w:rsidR="00705252" w:rsidRPr="00705252" w:rsidRDefault="00705252" w:rsidP="00705252">
      <w:pPr>
        <w:spacing w:after="0" w:line="240" w:lineRule="auto"/>
        <w:ind w:firstLine="567"/>
        <w:jc w:val="center"/>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документы, которые представил заявитель</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 результате предоставления муниципальной услуги прошу сообщить мне (</w:t>
      </w:r>
      <w:proofErr w:type="gramStart"/>
      <w:r w:rsidRPr="00705252">
        <w:rPr>
          <w:rFonts w:ascii="Arial" w:eastAsia="Times New Roman" w:hAnsi="Arial" w:cs="Arial"/>
          <w:color w:val="000000"/>
          <w:sz w:val="24"/>
          <w:szCs w:val="24"/>
          <w:lang w:eastAsia="ru-RU"/>
        </w:rPr>
        <w:t>нужное</w:t>
      </w:r>
      <w:proofErr w:type="gramEnd"/>
      <w:r w:rsidRPr="00705252">
        <w:rPr>
          <w:rFonts w:ascii="Arial" w:eastAsia="Times New Roman" w:hAnsi="Arial" w:cs="Arial"/>
          <w:color w:val="000000"/>
          <w:sz w:val="24"/>
          <w:szCs w:val="24"/>
          <w:lang w:eastAsia="ru-RU"/>
        </w:rPr>
        <w:t xml:space="preserve"> вписать):</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 телефону</w:t>
      </w:r>
      <w:proofErr w:type="gramStart"/>
      <w:r w:rsidRPr="00705252">
        <w:rPr>
          <w:rFonts w:ascii="Arial" w:eastAsia="Times New Roman" w:hAnsi="Arial" w:cs="Arial"/>
          <w:color w:val="000000"/>
          <w:sz w:val="24"/>
          <w:szCs w:val="24"/>
          <w:lang w:eastAsia="ru-RU"/>
        </w:rPr>
        <w:t>: _______________________;</w:t>
      </w:r>
      <w:proofErr w:type="gramEnd"/>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 почтовому адресу</w:t>
      </w:r>
      <w:proofErr w:type="gramStart"/>
      <w:r w:rsidRPr="00705252">
        <w:rPr>
          <w:rFonts w:ascii="Arial" w:eastAsia="Times New Roman" w:hAnsi="Arial" w:cs="Arial"/>
          <w:color w:val="000000"/>
          <w:sz w:val="24"/>
          <w:szCs w:val="24"/>
          <w:lang w:eastAsia="ru-RU"/>
        </w:rPr>
        <w:t>: ___________________________________;</w:t>
      </w:r>
      <w:proofErr w:type="gramEnd"/>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 адресу электронной почты</w:t>
      </w:r>
      <w:proofErr w:type="gramStart"/>
      <w:r w:rsidRPr="00705252">
        <w:rPr>
          <w:rFonts w:ascii="Arial" w:eastAsia="Times New Roman" w:hAnsi="Arial" w:cs="Arial"/>
          <w:color w:val="000000"/>
          <w:sz w:val="24"/>
          <w:szCs w:val="24"/>
          <w:lang w:eastAsia="ru-RU"/>
        </w:rPr>
        <w:t>: ________________________________;</w:t>
      </w:r>
      <w:proofErr w:type="gramEnd"/>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через МФЦ: _________________________.</w:t>
      </w:r>
    </w:p>
    <w:p w:rsidR="00705252" w:rsidRPr="00705252" w:rsidRDefault="00705252" w:rsidP="00705252">
      <w:pPr>
        <w:pBdr>
          <w:bottom w:val="single" w:sz="12" w:space="1" w:color="000000"/>
        </w:pBd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(ФИО заявителя)</w:t>
      </w:r>
    </w:p>
    <w:p w:rsidR="00705252" w:rsidRPr="00705252" w:rsidRDefault="00705252" w:rsidP="00705252">
      <w:pPr>
        <w:spacing w:after="0" w:line="240" w:lineRule="auto"/>
        <w:ind w:firstLine="567"/>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(Подпись)</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Дата: «______» ______________ 20__ г.</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4248"/>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Приложение 6</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 Административному регламенту</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«Постановка на учет и направление</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детей в образовательные организации,</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реализующие образовательные</w:t>
      </w:r>
    </w:p>
    <w:p w:rsidR="00705252" w:rsidRPr="00705252" w:rsidRDefault="00705252" w:rsidP="00705252">
      <w:pPr>
        <w:spacing w:after="0" w:line="240" w:lineRule="auto"/>
        <w:ind w:left="1701"/>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программы дошкольного образования»</w:t>
      </w:r>
    </w:p>
    <w:p w:rsidR="00705252" w:rsidRPr="00705252" w:rsidRDefault="00705252" w:rsidP="00705252">
      <w:pPr>
        <w:spacing w:after="0" w:line="240" w:lineRule="auto"/>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 </w:t>
      </w:r>
    </w:p>
    <w:p w:rsidR="00705252" w:rsidRPr="00705252" w:rsidRDefault="00705252" w:rsidP="00705252">
      <w:pPr>
        <w:spacing w:after="0" w:line="240" w:lineRule="auto"/>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 </w:t>
      </w:r>
    </w:p>
    <w:p w:rsidR="00705252" w:rsidRPr="00705252" w:rsidRDefault="00705252" w:rsidP="00705252">
      <w:pPr>
        <w:spacing w:after="0" w:line="240" w:lineRule="auto"/>
        <w:ind w:left="709"/>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Форма решения об отказе в приеме документов,</w:t>
      </w:r>
    </w:p>
    <w:p w:rsidR="00705252" w:rsidRPr="00705252" w:rsidRDefault="00705252" w:rsidP="00705252">
      <w:pPr>
        <w:spacing w:after="0" w:line="240" w:lineRule="auto"/>
        <w:ind w:left="709"/>
        <w:jc w:val="both"/>
        <w:rPr>
          <w:rFonts w:ascii="Arial" w:eastAsia="Times New Roman" w:hAnsi="Arial" w:cs="Arial"/>
          <w:color w:val="000000"/>
          <w:sz w:val="32"/>
          <w:szCs w:val="32"/>
          <w:lang w:eastAsia="ru-RU"/>
        </w:rPr>
      </w:pPr>
      <w:proofErr w:type="gramStart"/>
      <w:r w:rsidRPr="00705252">
        <w:rPr>
          <w:rFonts w:ascii="Arial" w:eastAsia="Times New Roman" w:hAnsi="Arial" w:cs="Arial"/>
          <w:color w:val="000000"/>
          <w:sz w:val="32"/>
          <w:szCs w:val="32"/>
          <w:lang w:eastAsia="ru-RU"/>
        </w:rPr>
        <w:t>необходимых</w:t>
      </w:r>
      <w:proofErr w:type="gramEnd"/>
      <w:r w:rsidRPr="00705252">
        <w:rPr>
          <w:rFonts w:ascii="Arial" w:eastAsia="Times New Roman" w:hAnsi="Arial" w:cs="Arial"/>
          <w:color w:val="000000"/>
          <w:sz w:val="32"/>
          <w:szCs w:val="32"/>
          <w:lang w:eastAsia="ru-RU"/>
        </w:rPr>
        <w:t xml:space="preserve"> для предоставления услуги</w:t>
      </w:r>
    </w:p>
    <w:p w:rsidR="00705252" w:rsidRPr="00705252" w:rsidRDefault="00705252" w:rsidP="00705252">
      <w:pPr>
        <w:spacing w:after="0" w:line="240" w:lineRule="auto"/>
        <w:ind w:left="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________________________________________________________</w:t>
      </w:r>
    </w:p>
    <w:p w:rsidR="00705252" w:rsidRPr="00705252" w:rsidRDefault="00705252" w:rsidP="00705252">
      <w:pPr>
        <w:spacing w:after="0" w:line="240" w:lineRule="auto"/>
        <w:ind w:right="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w:t>
      </w:r>
    </w:p>
    <w:p w:rsidR="00705252" w:rsidRPr="00705252" w:rsidRDefault="00705252" w:rsidP="00705252">
      <w:pPr>
        <w:spacing w:after="0" w:line="240" w:lineRule="auto"/>
        <w:ind w:right="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или органа местного самоуправления</w:t>
      </w:r>
    </w:p>
    <w:p w:rsidR="00705252" w:rsidRPr="00705252" w:rsidRDefault="00705252" w:rsidP="00705252">
      <w:pPr>
        <w:spacing w:after="0" w:line="240" w:lineRule="auto"/>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6260" w:hanging="23"/>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Кому:_________________</w:t>
      </w:r>
    </w:p>
    <w:p w:rsidR="00705252" w:rsidRPr="00705252" w:rsidRDefault="00705252" w:rsidP="00705252">
      <w:pPr>
        <w:spacing w:after="0" w:line="240" w:lineRule="auto"/>
        <w:ind w:left="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РЕШЕНИЕ</w:t>
      </w:r>
    </w:p>
    <w:p w:rsidR="00705252" w:rsidRPr="00705252" w:rsidRDefault="00705252" w:rsidP="00705252">
      <w:pPr>
        <w:spacing w:after="0" w:line="240" w:lineRule="auto"/>
        <w:ind w:left="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05252" w:rsidRPr="00705252" w:rsidRDefault="00705252" w:rsidP="00705252">
      <w:pPr>
        <w:spacing w:after="0" w:line="240" w:lineRule="auto"/>
        <w:ind w:left="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от________                                                                                                                               №_______</w:t>
      </w:r>
    </w:p>
    <w:p w:rsidR="00705252" w:rsidRPr="00705252" w:rsidRDefault="00705252" w:rsidP="00705252">
      <w:pPr>
        <w:spacing w:after="0" w:line="240" w:lineRule="auto"/>
        <w:ind w:left="709"/>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xml:space="preserve">Рассмотрев Ваше заявление </w:t>
      </w:r>
      <w:proofErr w:type="gramStart"/>
      <w:r w:rsidRPr="00705252">
        <w:rPr>
          <w:rFonts w:ascii="Arial" w:eastAsia="Times New Roman" w:hAnsi="Arial" w:cs="Arial"/>
          <w:color w:val="000000"/>
          <w:sz w:val="24"/>
          <w:szCs w:val="24"/>
          <w:lang w:eastAsia="ru-RU"/>
        </w:rPr>
        <w:t>от</w:t>
      </w:r>
      <w:proofErr w:type="gramEnd"/>
      <w:r w:rsidRPr="00705252">
        <w:rPr>
          <w:rFonts w:ascii="Arial" w:eastAsia="Times New Roman" w:hAnsi="Arial" w:cs="Arial"/>
          <w:color w:val="000000"/>
          <w:sz w:val="24"/>
          <w:szCs w:val="24"/>
          <w:lang w:eastAsia="ru-RU"/>
        </w:rPr>
        <w:t> </w:t>
      </w:r>
      <w:r w:rsidRPr="00705252">
        <w:rPr>
          <w:rFonts w:ascii="Arial" w:eastAsia="Times New Roman" w:hAnsi="Arial" w:cs="Arial"/>
          <w:color w:val="000000"/>
          <w:sz w:val="24"/>
          <w:szCs w:val="24"/>
          <w:u w:val="single"/>
          <w:lang w:eastAsia="ru-RU"/>
        </w:rPr>
        <w:t>______</w:t>
      </w:r>
      <w:r w:rsidRPr="00705252">
        <w:rPr>
          <w:rFonts w:ascii="Arial" w:eastAsia="Times New Roman" w:hAnsi="Arial" w:cs="Arial"/>
          <w:color w:val="000000"/>
          <w:sz w:val="24"/>
          <w:szCs w:val="24"/>
          <w:lang w:eastAsia="ru-RU"/>
        </w:rPr>
        <w:t>№</w:t>
      </w:r>
      <w:r w:rsidRPr="00705252">
        <w:rPr>
          <w:rFonts w:ascii="Arial" w:eastAsia="Times New Roman" w:hAnsi="Arial" w:cs="Arial"/>
          <w:color w:val="000000"/>
          <w:sz w:val="24"/>
          <w:szCs w:val="24"/>
          <w:u w:val="single"/>
          <w:lang w:eastAsia="ru-RU"/>
        </w:rPr>
        <w:t>________</w:t>
      </w:r>
      <w:r w:rsidRPr="00705252">
        <w:rPr>
          <w:rFonts w:ascii="Arial" w:eastAsia="Times New Roman" w:hAnsi="Arial" w:cs="Arial"/>
          <w:color w:val="000000"/>
          <w:sz w:val="24"/>
          <w:szCs w:val="24"/>
          <w:lang w:eastAsia="ru-RU"/>
        </w:rPr>
        <w:t>и прилагаемые к нему документы, уполномоченным органом</w:t>
      </w:r>
    </w:p>
    <w:p w:rsidR="00705252" w:rsidRPr="00705252" w:rsidRDefault="00705252" w:rsidP="00705252">
      <w:pPr>
        <w:spacing w:after="0" w:line="240" w:lineRule="auto"/>
        <w:rPr>
          <w:rFonts w:ascii="Arial" w:eastAsia="Times New Roman" w:hAnsi="Arial" w:cs="Arial"/>
          <w:color w:val="000000"/>
          <w:sz w:val="24"/>
          <w:szCs w:val="24"/>
          <w:lang w:eastAsia="ru-RU"/>
        </w:rPr>
      </w:pPr>
      <w:r w:rsidRPr="00705252">
        <w:rPr>
          <w:rFonts w:ascii="Arial" w:eastAsia="Times New Roman" w:hAnsi="Arial" w:cs="Arial"/>
          <w:color w:val="000000"/>
          <w:sz w:val="24"/>
          <w:szCs w:val="24"/>
          <w:u w:val="single"/>
          <w:lang w:eastAsia="ru-RU"/>
        </w:rPr>
        <w:t>__________________________________________________________________</w:t>
      </w:r>
    </w:p>
    <w:p w:rsidR="00705252" w:rsidRPr="00705252" w:rsidRDefault="00705252" w:rsidP="00705252">
      <w:pPr>
        <w:spacing w:after="0" w:line="240" w:lineRule="auto"/>
        <w:ind w:right="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705252" w:rsidRPr="00705252" w:rsidRDefault="00705252" w:rsidP="00705252">
      <w:pPr>
        <w:spacing w:after="0" w:line="240" w:lineRule="auto"/>
        <w:ind w:right="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right="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принято решение об отказе в приеме и регистрации документов, необходимых для предоставления муниципальной услуги, по следующим основаниям:</w:t>
      </w:r>
    </w:p>
    <w:p w:rsidR="00705252" w:rsidRPr="00705252" w:rsidRDefault="00705252" w:rsidP="00705252">
      <w:pPr>
        <w:spacing w:after="0" w:line="240" w:lineRule="auto"/>
        <w:ind w:right="20"/>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448"/>
        <w:gridCol w:w="4116"/>
        <w:gridCol w:w="3007"/>
      </w:tblGrid>
      <w:tr w:rsidR="00705252" w:rsidRPr="00705252" w:rsidTr="00705252">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center"/>
              <w:rPr>
                <w:rFonts w:ascii="Times New Roman" w:eastAsia="Times New Roman" w:hAnsi="Times New Roman" w:cs="Times New Roman"/>
                <w:sz w:val="24"/>
                <w:szCs w:val="24"/>
                <w:lang w:eastAsia="ru-RU"/>
              </w:rPr>
            </w:pPr>
            <w:r w:rsidRPr="00705252">
              <w:rPr>
                <w:rFonts w:ascii="Arial" w:eastAsia="Times New Roman" w:hAnsi="Arial" w:cs="Arial"/>
                <w:spacing w:val="1"/>
                <w:sz w:val="24"/>
                <w:szCs w:val="24"/>
                <w:lang w:eastAsia="ru-RU"/>
              </w:rPr>
              <w:t>№ пункта административного регламента</w:t>
            </w:r>
          </w:p>
        </w:tc>
        <w:tc>
          <w:tcPr>
            <w:tcW w:w="4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center"/>
              <w:rPr>
                <w:rFonts w:ascii="Times New Roman" w:eastAsia="Times New Roman" w:hAnsi="Times New Roman" w:cs="Times New Roman"/>
                <w:sz w:val="24"/>
                <w:szCs w:val="24"/>
                <w:lang w:eastAsia="ru-RU"/>
              </w:rPr>
            </w:pPr>
            <w:r w:rsidRPr="00705252">
              <w:rPr>
                <w:rFonts w:ascii="Arial" w:eastAsia="Times New Roman" w:hAnsi="Arial" w:cs="Arial"/>
                <w:spacing w:val="1"/>
                <w:sz w:val="24"/>
                <w:szCs w:val="24"/>
                <w:lang w:eastAsia="ru-RU"/>
              </w:rPr>
              <w:t>Наименование основания для отказа в соответствии со стандартом</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center"/>
              <w:rPr>
                <w:rFonts w:ascii="Times New Roman" w:eastAsia="Times New Roman" w:hAnsi="Times New Roman" w:cs="Times New Roman"/>
                <w:sz w:val="24"/>
                <w:szCs w:val="24"/>
                <w:lang w:eastAsia="ru-RU"/>
              </w:rPr>
            </w:pPr>
            <w:r w:rsidRPr="00705252">
              <w:rPr>
                <w:rFonts w:ascii="Arial" w:eastAsia="Times New Roman" w:hAnsi="Arial" w:cs="Arial"/>
                <w:spacing w:val="1"/>
                <w:sz w:val="24"/>
                <w:szCs w:val="24"/>
                <w:lang w:eastAsia="ru-RU"/>
              </w:rPr>
              <w:t>Разъяснение причин отказа в приеме и регистрации документов</w:t>
            </w:r>
          </w:p>
        </w:tc>
      </w:tr>
      <w:tr w:rsidR="00705252" w:rsidRPr="00705252" w:rsidTr="00705252">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center"/>
              <w:rPr>
                <w:rFonts w:ascii="Times New Roman" w:eastAsia="Times New Roman" w:hAnsi="Times New Roman" w:cs="Times New Roman"/>
                <w:sz w:val="24"/>
                <w:szCs w:val="24"/>
                <w:lang w:eastAsia="ru-RU"/>
              </w:rPr>
            </w:pPr>
            <w:r w:rsidRPr="00705252">
              <w:rPr>
                <w:rFonts w:ascii="Arial" w:eastAsia="Times New Roman" w:hAnsi="Arial" w:cs="Arial"/>
                <w:spacing w:val="1"/>
                <w:sz w:val="24"/>
                <w:szCs w:val="24"/>
                <w:lang w:eastAsia="ru-RU"/>
              </w:rPr>
              <w:t> </w:t>
            </w:r>
          </w:p>
        </w:tc>
        <w:tc>
          <w:tcPr>
            <w:tcW w:w="4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center"/>
              <w:rPr>
                <w:rFonts w:ascii="Times New Roman" w:eastAsia="Times New Roman" w:hAnsi="Times New Roman" w:cs="Times New Roman"/>
                <w:sz w:val="24"/>
                <w:szCs w:val="24"/>
                <w:lang w:eastAsia="ru-RU"/>
              </w:rPr>
            </w:pPr>
            <w:r w:rsidRPr="00705252">
              <w:rPr>
                <w:rFonts w:ascii="Arial" w:eastAsia="Times New Roman" w:hAnsi="Arial" w:cs="Arial"/>
                <w:spacing w:val="1"/>
                <w:sz w:val="24"/>
                <w:szCs w:val="24"/>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ind w:right="20"/>
              <w:jc w:val="center"/>
              <w:rPr>
                <w:rFonts w:ascii="Times New Roman" w:eastAsia="Times New Roman" w:hAnsi="Times New Roman" w:cs="Times New Roman"/>
                <w:sz w:val="24"/>
                <w:szCs w:val="24"/>
                <w:lang w:eastAsia="ru-RU"/>
              </w:rPr>
            </w:pPr>
            <w:r w:rsidRPr="00705252">
              <w:rPr>
                <w:rFonts w:ascii="Arial" w:eastAsia="Times New Roman" w:hAnsi="Arial" w:cs="Arial"/>
                <w:spacing w:val="1"/>
                <w:sz w:val="24"/>
                <w:szCs w:val="24"/>
                <w:lang w:eastAsia="ru-RU"/>
              </w:rPr>
              <w:t> </w:t>
            </w:r>
          </w:p>
        </w:tc>
      </w:tr>
    </w:tbl>
    <w:p w:rsidR="00705252" w:rsidRPr="00705252" w:rsidRDefault="00705252" w:rsidP="00705252">
      <w:pPr>
        <w:spacing w:after="0" w:line="240" w:lineRule="auto"/>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lastRenderedPageBreak/>
        <w:t>Дополнительная информация:__________________________________</w:t>
      </w:r>
    </w:p>
    <w:p w:rsidR="00705252" w:rsidRPr="00705252" w:rsidRDefault="00705252" w:rsidP="00705252">
      <w:pPr>
        <w:spacing w:after="0" w:line="240" w:lineRule="auto"/>
        <w:ind w:left="60" w:right="2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05252" w:rsidRPr="00705252" w:rsidRDefault="00705252" w:rsidP="00705252">
      <w:pPr>
        <w:spacing w:after="0" w:line="240" w:lineRule="auto"/>
        <w:ind w:left="20" w:right="38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20" w:right="380"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__________________________________</w:t>
      </w:r>
    </w:p>
    <w:tbl>
      <w:tblPr>
        <w:tblW w:w="0" w:type="auto"/>
        <w:tblInd w:w="180" w:type="dxa"/>
        <w:tblCellMar>
          <w:left w:w="0" w:type="dxa"/>
          <w:right w:w="0" w:type="dxa"/>
        </w:tblCellMar>
        <w:tblLook w:val="04A0" w:firstRow="1" w:lastRow="0" w:firstColumn="1" w:lastColumn="0" w:noHBand="0" w:noVBand="1"/>
      </w:tblPr>
      <w:tblGrid>
        <w:gridCol w:w="3687"/>
      </w:tblGrid>
      <w:tr w:rsidR="00705252" w:rsidRPr="00705252" w:rsidTr="00705252">
        <w:trPr>
          <w:trHeight w:val="562"/>
        </w:trPr>
        <w:tc>
          <w:tcPr>
            <w:tcW w:w="3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Сведения об электронной подписи</w:t>
            </w:r>
          </w:p>
        </w:tc>
      </w:tr>
    </w:tbl>
    <w:p w:rsidR="00705252" w:rsidRPr="00705252" w:rsidRDefault="00705252" w:rsidP="00705252">
      <w:pPr>
        <w:spacing w:after="0" w:line="240" w:lineRule="auto"/>
        <w:ind w:firstLine="567"/>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Должность и ФИО сотрудника, принявшего решение</w:t>
      </w:r>
    </w:p>
    <w:p w:rsidR="00705252" w:rsidRPr="00705252" w:rsidRDefault="00705252" w:rsidP="00705252">
      <w:pPr>
        <w:spacing w:after="0" w:line="240" w:lineRule="auto"/>
        <w:ind w:left="709"/>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4248"/>
        <w:jc w:val="both"/>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Приложение 7</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 Административному регламенту</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«Постановка на учет и направление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детей в образовательные организации,</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реализующие образовательные</w:t>
      </w:r>
    </w:p>
    <w:p w:rsidR="00705252" w:rsidRPr="00705252" w:rsidRDefault="00705252" w:rsidP="00705252">
      <w:pPr>
        <w:spacing w:after="0" w:line="240" w:lineRule="auto"/>
        <w:ind w:left="2268"/>
        <w:jc w:val="right"/>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программы дошкольного образования»</w:t>
      </w:r>
    </w:p>
    <w:p w:rsidR="00705252" w:rsidRPr="00705252" w:rsidRDefault="00705252" w:rsidP="00705252">
      <w:pPr>
        <w:spacing w:after="0" w:line="240" w:lineRule="auto"/>
        <w:ind w:left="709"/>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ind w:left="709"/>
        <w:jc w:val="right"/>
        <w:rPr>
          <w:rFonts w:ascii="Arial" w:eastAsia="Times New Roman" w:hAnsi="Arial" w:cs="Arial"/>
          <w:color w:val="000000"/>
          <w:sz w:val="24"/>
          <w:szCs w:val="24"/>
          <w:lang w:eastAsia="ru-RU"/>
        </w:rPr>
      </w:pPr>
      <w:r w:rsidRPr="00705252">
        <w:rPr>
          <w:rFonts w:ascii="Arial" w:eastAsia="Times New Roman" w:hAnsi="Arial" w:cs="Arial"/>
          <w:color w:val="000000"/>
          <w:sz w:val="24"/>
          <w:szCs w:val="24"/>
          <w:lang w:eastAsia="ru-RU"/>
        </w:rPr>
        <w:t> </w:t>
      </w:r>
    </w:p>
    <w:p w:rsidR="00705252" w:rsidRPr="00705252" w:rsidRDefault="00705252" w:rsidP="00705252">
      <w:pPr>
        <w:spacing w:after="0" w:line="240" w:lineRule="auto"/>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ПЕРЕЧЕНЬ</w:t>
      </w:r>
    </w:p>
    <w:p w:rsidR="00705252" w:rsidRPr="00705252" w:rsidRDefault="00705252" w:rsidP="00705252">
      <w:pPr>
        <w:spacing w:after="0" w:line="240" w:lineRule="auto"/>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КАТЕГОРИЙ ГРАЖДАН, ИМЕЮЩИХ ПРАВО НА ЛЬГОТНЫЙ ПОРЯДОК ПРЕДОСТАВЛЕНИЯ МЕСТ В ДОШКОЛЬНЫЕ ОБРАЗОВАТЕЛЬНЫЕ ОРГАНИЗАЦИИ</w:t>
      </w:r>
    </w:p>
    <w:p w:rsidR="00705252" w:rsidRPr="00705252" w:rsidRDefault="00705252" w:rsidP="00705252">
      <w:pPr>
        <w:spacing w:after="0" w:line="240" w:lineRule="auto"/>
        <w:ind w:left="709"/>
        <w:jc w:val="both"/>
        <w:rPr>
          <w:rFonts w:ascii="Arial" w:eastAsia="Times New Roman" w:hAnsi="Arial" w:cs="Arial"/>
          <w:color w:val="000000"/>
          <w:sz w:val="32"/>
          <w:szCs w:val="32"/>
          <w:lang w:eastAsia="ru-RU"/>
        </w:rPr>
      </w:pPr>
      <w:r w:rsidRPr="00705252">
        <w:rPr>
          <w:rFonts w:ascii="Arial" w:eastAsia="Times New Roman" w:hAnsi="Arial" w:cs="Arial"/>
          <w:color w:val="000000"/>
          <w:sz w:val="32"/>
          <w:szCs w:val="32"/>
          <w:lang w:eastAsia="ru-RU"/>
        </w:rPr>
        <w:t> </w:t>
      </w:r>
    </w:p>
    <w:tbl>
      <w:tblPr>
        <w:tblW w:w="9337" w:type="dxa"/>
        <w:tblCellMar>
          <w:left w:w="0" w:type="dxa"/>
          <w:right w:w="0" w:type="dxa"/>
        </w:tblCellMar>
        <w:tblLook w:val="04A0" w:firstRow="1" w:lastRow="0" w:firstColumn="1" w:lastColumn="0" w:noHBand="0" w:noVBand="1"/>
      </w:tblPr>
      <w:tblGrid>
        <w:gridCol w:w="775"/>
        <w:gridCol w:w="2724"/>
        <w:gridCol w:w="3395"/>
        <w:gridCol w:w="2443"/>
      </w:tblGrid>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w:t>
            </w:r>
            <w:proofErr w:type="gramStart"/>
            <w:r w:rsidRPr="00705252">
              <w:rPr>
                <w:rFonts w:ascii="Arial" w:eastAsia="Times New Roman" w:hAnsi="Arial" w:cs="Arial"/>
                <w:sz w:val="24"/>
                <w:szCs w:val="24"/>
                <w:lang w:eastAsia="ru-RU"/>
              </w:rPr>
              <w:t>п</w:t>
            </w:r>
            <w:proofErr w:type="gramEnd"/>
            <w:r w:rsidRPr="00705252">
              <w:rPr>
                <w:rFonts w:ascii="Arial" w:eastAsia="Times New Roman" w:hAnsi="Arial" w:cs="Arial"/>
                <w:sz w:val="24"/>
                <w:szCs w:val="24"/>
                <w:lang w:eastAsia="ru-RU"/>
              </w:rPr>
              <w:t>/п</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Наименование льготной категории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Нормативный акт</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Документы, подтверждающие льготу</w:t>
            </w:r>
          </w:p>
        </w:tc>
      </w:tr>
    </w:tbl>
    <w:p w:rsidR="00705252" w:rsidRPr="00705252" w:rsidRDefault="00705252" w:rsidP="00705252">
      <w:pPr>
        <w:spacing w:after="0" w:line="240" w:lineRule="auto"/>
        <w:ind w:firstLine="567"/>
        <w:jc w:val="both"/>
        <w:rPr>
          <w:rFonts w:ascii="Arial" w:eastAsia="Times New Roman" w:hAnsi="Arial" w:cs="Arial"/>
          <w:vanish/>
          <w:color w:val="000000"/>
          <w:sz w:val="24"/>
          <w:szCs w:val="24"/>
          <w:lang w:eastAsia="ru-RU"/>
        </w:rPr>
      </w:pPr>
    </w:p>
    <w:tbl>
      <w:tblPr>
        <w:tblW w:w="9337" w:type="dxa"/>
        <w:tblCellMar>
          <w:left w:w="0" w:type="dxa"/>
          <w:right w:w="0" w:type="dxa"/>
        </w:tblCellMar>
        <w:tblLook w:val="04A0" w:firstRow="1" w:lastRow="0" w:firstColumn="1" w:lastColumn="0" w:noHBand="0" w:noVBand="1"/>
      </w:tblPr>
      <w:tblGrid>
        <w:gridCol w:w="458"/>
        <w:gridCol w:w="2752"/>
        <w:gridCol w:w="3586"/>
        <w:gridCol w:w="2570"/>
      </w:tblGrid>
      <w:tr w:rsidR="00705252" w:rsidRPr="00705252" w:rsidTr="00705252">
        <w:trPr>
          <w:tblHeader/>
        </w:trPr>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2</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3</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4</w:t>
            </w:r>
          </w:p>
        </w:tc>
      </w:tr>
      <w:tr w:rsidR="00705252" w:rsidRPr="00705252" w:rsidTr="00705252">
        <w:tc>
          <w:tcPr>
            <w:tcW w:w="9337" w:type="dxa"/>
            <w:gridSpan w:val="4"/>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I. Дети, родители (законные представители) которых имеют право на внеочередное зачисление ребенка в дошкольное образовательное учреждение</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граждан, подвергшиеся радиации вследствие катастрофы на Чернобыльской АЭС</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hyperlink r:id="rId33"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Российской Федерации от 15 мая 1991 г. № 1244-I </w:t>
            </w:r>
            <w:hyperlink r:id="rId34" w:history="1">
              <w:r w:rsidRPr="00705252">
                <w:rPr>
                  <w:rFonts w:ascii="Arial" w:eastAsia="Times New Roman" w:hAnsi="Arial" w:cs="Arial"/>
                  <w:color w:val="000000"/>
                  <w:sz w:val="24"/>
                  <w:szCs w:val="24"/>
                  <w:u w:val="single"/>
                  <w:lang w:eastAsia="ru-RU"/>
                </w:rPr>
                <w:t>(п. 12 ст. 14)</w:t>
              </w:r>
            </w:hyperlink>
            <w:r w:rsidRPr="00705252">
              <w:rPr>
                <w:rFonts w:ascii="Arial" w:eastAsia="Times New Roman" w:hAnsi="Arial" w:cs="Arial"/>
                <w:sz w:val="24"/>
                <w:szCs w:val="24"/>
                <w:lang w:eastAsia="ru-RU"/>
              </w:rPr>
              <w:t> «О социальной защите граждан, подвергшихся воздействию радиации вследствие катастрофы на Чернобыльской АЭС»</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удостоверение</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2.</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граждан из подразделений особого риска, а также членов семей, потерявших кормильца из числа этих граждан</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xml:space="preserve">Закон РФ от 15 мая 1991 года № 1244 «О социальной защите граждан, подвергшихся воздействию радиации вследствие катастрофы на </w:t>
            </w:r>
            <w:r w:rsidRPr="00705252">
              <w:rPr>
                <w:rFonts w:ascii="Arial" w:eastAsia="Times New Roman" w:hAnsi="Arial" w:cs="Arial"/>
                <w:sz w:val="24"/>
                <w:szCs w:val="24"/>
                <w:lang w:eastAsia="ru-RU"/>
              </w:rPr>
              <w:lastRenderedPageBreak/>
              <w:t>Чернобыльской АЭС»</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hyperlink r:id="rId35" w:history="1">
              <w:r w:rsidRPr="00705252">
                <w:rPr>
                  <w:rFonts w:ascii="Arial" w:eastAsia="Times New Roman" w:hAnsi="Arial" w:cs="Arial"/>
                  <w:color w:val="000000"/>
                  <w:sz w:val="24"/>
                  <w:szCs w:val="24"/>
                  <w:u w:val="single"/>
                  <w:lang w:eastAsia="ru-RU"/>
                </w:rPr>
                <w:t>постановление</w:t>
              </w:r>
            </w:hyperlink>
            <w:r w:rsidRPr="00705252">
              <w:rPr>
                <w:rFonts w:ascii="Arial" w:eastAsia="Times New Roman" w:hAnsi="Arial" w:cs="Arial"/>
                <w:sz w:val="24"/>
                <w:szCs w:val="24"/>
                <w:lang w:eastAsia="ru-RU"/>
              </w:rPr>
              <w:t> Верховного Совета Российской Федерации от 27 декабря 1991 г. № 2123-1 «О распространении действий закона РСФСР «О социальной защите граждан, подвергшихся воздействию радиации вследствие катастрофы на Чернобыльской АЭС» на граждан подразделений особого риска»</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удостоверение</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3.</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прокуроров</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36"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37" w:tgtFrame="_blank" w:history="1">
              <w:r w:rsidRPr="00705252">
                <w:rPr>
                  <w:rFonts w:ascii="Arial" w:eastAsia="Times New Roman" w:hAnsi="Arial" w:cs="Arial"/>
                  <w:color w:val="0000FF"/>
                  <w:sz w:val="24"/>
                  <w:szCs w:val="24"/>
                  <w:lang w:eastAsia="ru-RU"/>
                </w:rPr>
                <w:t>от 17 января 1992 года № 2202-I</w:t>
              </w:r>
            </w:hyperlink>
            <w:r w:rsidRPr="00705252">
              <w:rPr>
                <w:rFonts w:ascii="Arial" w:eastAsia="Times New Roman" w:hAnsi="Arial" w:cs="Arial"/>
                <w:sz w:val="24"/>
                <w:szCs w:val="24"/>
                <w:lang w:eastAsia="ru-RU"/>
              </w:rPr>
              <w:t> </w:t>
            </w:r>
            <w:hyperlink r:id="rId38" w:history="1">
              <w:r w:rsidRPr="00705252">
                <w:rPr>
                  <w:rFonts w:ascii="Arial" w:eastAsia="Times New Roman" w:hAnsi="Arial" w:cs="Arial"/>
                  <w:color w:val="000000"/>
                  <w:sz w:val="24"/>
                  <w:szCs w:val="24"/>
                  <w:u w:val="single"/>
                  <w:lang w:eastAsia="ru-RU"/>
                </w:rPr>
                <w:t>(п. 5 ст. 44)</w:t>
              </w:r>
            </w:hyperlink>
            <w:r w:rsidRPr="00705252">
              <w:rPr>
                <w:rFonts w:ascii="Arial" w:eastAsia="Times New Roman" w:hAnsi="Arial" w:cs="Arial"/>
                <w:sz w:val="24"/>
                <w:szCs w:val="24"/>
                <w:lang w:eastAsia="ru-RU"/>
              </w:rPr>
              <w:t> «О прокуратуре Российской Федерации»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справка с места работы (службы)</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4.</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судей</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39"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40" w:tgtFrame="_blank" w:history="1">
              <w:r w:rsidRPr="00705252">
                <w:rPr>
                  <w:rFonts w:ascii="Arial" w:eastAsia="Times New Roman" w:hAnsi="Arial" w:cs="Arial"/>
                  <w:color w:val="0000FF"/>
                  <w:sz w:val="24"/>
                  <w:szCs w:val="24"/>
                  <w:lang w:eastAsia="ru-RU"/>
                </w:rPr>
                <w:t>от 26 июля 1992 года № 3132-I</w:t>
              </w:r>
            </w:hyperlink>
            <w:r w:rsidRPr="00705252">
              <w:rPr>
                <w:rFonts w:ascii="Arial" w:eastAsia="Times New Roman" w:hAnsi="Arial" w:cs="Arial"/>
                <w:sz w:val="24"/>
                <w:szCs w:val="24"/>
                <w:lang w:eastAsia="ru-RU"/>
              </w:rPr>
              <w:t> </w:t>
            </w:r>
            <w:hyperlink r:id="rId41" w:history="1">
              <w:r w:rsidRPr="00705252">
                <w:rPr>
                  <w:rFonts w:ascii="Arial" w:eastAsia="Times New Roman" w:hAnsi="Arial" w:cs="Arial"/>
                  <w:color w:val="000000"/>
                  <w:sz w:val="24"/>
                  <w:szCs w:val="24"/>
                  <w:u w:val="single"/>
                  <w:lang w:eastAsia="ru-RU"/>
                </w:rPr>
                <w:t>(п. 3 ст. 19)</w:t>
              </w:r>
            </w:hyperlink>
            <w:r w:rsidRPr="00705252">
              <w:rPr>
                <w:rFonts w:ascii="Arial" w:eastAsia="Times New Roman" w:hAnsi="Arial" w:cs="Arial"/>
                <w:sz w:val="24"/>
                <w:szCs w:val="24"/>
                <w:lang w:eastAsia="ru-RU"/>
              </w:rPr>
              <w:t> «О статусе судей в Российской Федерации»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справка с места работы</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5.</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сотрудников Следственного комитета РФ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42"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от 28 декабря 2010 года </w:t>
            </w:r>
            <w:hyperlink r:id="rId43" w:history="1">
              <w:r w:rsidRPr="00705252">
                <w:rPr>
                  <w:rFonts w:ascii="Arial" w:eastAsia="Times New Roman" w:hAnsi="Arial" w:cs="Arial"/>
                  <w:color w:val="000000"/>
                  <w:sz w:val="24"/>
                  <w:szCs w:val="24"/>
                  <w:u w:val="single"/>
                  <w:lang w:eastAsia="ru-RU"/>
                </w:rPr>
                <w:t>(п. 25 ст. 35)</w:t>
              </w:r>
            </w:hyperlink>
            <w:r w:rsidRPr="00705252">
              <w:rPr>
                <w:rFonts w:ascii="Arial" w:eastAsia="Times New Roman" w:hAnsi="Arial" w:cs="Arial"/>
                <w:sz w:val="24"/>
                <w:szCs w:val="24"/>
                <w:lang w:eastAsia="ru-RU"/>
              </w:rPr>
              <w:t> № 403-ФЗ «О Следственном комитете Российской Федерации»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справка с места работы (службы)</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6.</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xml:space="preserve">Дети погибших (пропавших без вести), умерших, ставших инвалидами военнослужащих и сотрудников </w:t>
            </w:r>
            <w:r w:rsidRPr="00705252">
              <w:rPr>
                <w:rFonts w:ascii="Arial" w:eastAsia="Times New Roman" w:hAnsi="Arial" w:cs="Arial"/>
                <w:sz w:val="24"/>
                <w:szCs w:val="24"/>
                <w:lang w:eastAsia="ru-RU"/>
              </w:rPr>
              <w:lastRenderedPageBreak/>
              <w:t>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постановления Правительства Российской Федерации:</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от 31 мая 2000 г. </w:t>
            </w:r>
            <w:hyperlink r:id="rId44" w:history="1">
              <w:r w:rsidRPr="00705252">
                <w:rPr>
                  <w:rFonts w:ascii="Arial" w:eastAsia="Times New Roman" w:hAnsi="Arial" w:cs="Arial"/>
                  <w:color w:val="000000"/>
                  <w:sz w:val="24"/>
                  <w:szCs w:val="24"/>
                  <w:u w:val="single"/>
                  <w:lang w:eastAsia="ru-RU"/>
                </w:rPr>
                <w:t>№ 424</w:t>
              </w:r>
            </w:hyperlink>
            <w:r w:rsidRPr="00705252">
              <w:rPr>
                <w:rFonts w:ascii="Arial" w:eastAsia="Times New Roman" w:hAnsi="Arial" w:cs="Arial"/>
                <w:sz w:val="24"/>
                <w:szCs w:val="24"/>
                <w:lang w:eastAsia="ru-RU"/>
              </w:rPr>
              <w:t xml:space="preserve"> «О предоставлении дополнительных гарантий и компенсаций </w:t>
            </w:r>
            <w:r w:rsidRPr="00705252">
              <w:rPr>
                <w:rFonts w:ascii="Arial" w:eastAsia="Times New Roman" w:hAnsi="Arial" w:cs="Arial"/>
                <w:sz w:val="24"/>
                <w:szCs w:val="24"/>
                <w:lang w:eastAsia="ru-RU"/>
              </w:rPr>
              <w:lastRenderedPageBreak/>
              <w:t>военнослужащим, сотрудникам органов внутренних дел, Государственной противопожарной службы, сотрудникам уголовно-исполнительной системы и гражданскому персоналу Вооруженных Сил Российской Федерации, других войск, воинских формирований и органов, выполняющим задачи на территории Северо-Кавказского региона»;</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от 09 февраля 2004 г. </w:t>
            </w:r>
            <w:hyperlink r:id="rId45" w:tgtFrame="_blank" w:history="1">
              <w:r w:rsidRPr="00705252">
                <w:rPr>
                  <w:rFonts w:ascii="Arial" w:eastAsia="Times New Roman" w:hAnsi="Arial" w:cs="Arial"/>
                  <w:color w:val="0000FF"/>
                  <w:sz w:val="24"/>
                  <w:szCs w:val="24"/>
                  <w:lang w:eastAsia="ru-RU"/>
                </w:rPr>
                <w:t>№ 65</w:t>
              </w:r>
            </w:hyperlink>
            <w:r w:rsidRPr="00705252">
              <w:rPr>
                <w:rFonts w:ascii="Arial" w:eastAsia="Times New Roman" w:hAnsi="Arial" w:cs="Arial"/>
                <w:sz w:val="24"/>
                <w:szCs w:val="24"/>
                <w:lang w:eastAsia="ru-RU"/>
              </w:rPr>
              <w:t> </w:t>
            </w:r>
            <w:hyperlink r:id="rId46" w:history="1">
              <w:r w:rsidRPr="00705252">
                <w:rPr>
                  <w:rFonts w:ascii="Arial" w:eastAsia="Times New Roman" w:hAnsi="Arial" w:cs="Arial"/>
                  <w:color w:val="000000"/>
                  <w:sz w:val="24"/>
                  <w:szCs w:val="24"/>
                  <w:u w:val="single"/>
                  <w:lang w:eastAsia="ru-RU"/>
                </w:rPr>
                <w:t>(п. 14)</w:t>
              </w:r>
            </w:hyperlink>
            <w:r w:rsidRPr="00705252">
              <w:rPr>
                <w:rFonts w:ascii="Arial" w:eastAsia="Times New Roman" w:hAnsi="Arial" w:cs="Arial"/>
                <w:sz w:val="24"/>
                <w:szCs w:val="24"/>
                <w:lang w:eastAsia="ru-RU"/>
              </w:rPr>
              <w:t>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 xml:space="preserve">медицинское свидетельство о смерти, справка, выдаваемая федеральными государственными </w:t>
            </w:r>
            <w:r w:rsidRPr="00705252">
              <w:rPr>
                <w:rFonts w:ascii="Arial" w:eastAsia="Times New Roman" w:hAnsi="Arial" w:cs="Arial"/>
                <w:sz w:val="24"/>
                <w:szCs w:val="24"/>
                <w:lang w:eastAsia="ru-RU"/>
              </w:rPr>
              <w:lastRenderedPageBreak/>
              <w:t xml:space="preserve">учреждениями </w:t>
            </w:r>
            <w:proofErr w:type="gramStart"/>
            <w:r w:rsidRPr="00705252">
              <w:rPr>
                <w:rFonts w:ascii="Arial" w:eastAsia="Times New Roman" w:hAnsi="Arial" w:cs="Arial"/>
                <w:sz w:val="24"/>
                <w:szCs w:val="24"/>
                <w:lang w:eastAsia="ru-RU"/>
              </w:rPr>
              <w:t>медико-социальной</w:t>
            </w:r>
            <w:proofErr w:type="gramEnd"/>
            <w:r w:rsidRPr="00705252">
              <w:rPr>
                <w:rFonts w:ascii="Arial" w:eastAsia="Times New Roman" w:hAnsi="Arial" w:cs="Arial"/>
                <w:sz w:val="24"/>
                <w:szCs w:val="24"/>
                <w:lang w:eastAsia="ru-RU"/>
              </w:rPr>
              <w:t xml:space="preserve"> экспертизы, выписка из акта освидетельствования гражданина, признанного инвалидом, решение суда</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7.</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hyperlink r:id="rId47" w:history="1">
              <w:r w:rsidRPr="00705252">
                <w:rPr>
                  <w:rFonts w:ascii="Arial" w:eastAsia="Times New Roman" w:hAnsi="Arial" w:cs="Arial"/>
                  <w:color w:val="000000"/>
                  <w:sz w:val="24"/>
                  <w:szCs w:val="24"/>
                  <w:u w:val="single"/>
                  <w:lang w:eastAsia="ru-RU"/>
                </w:rPr>
                <w:t>постановление</w:t>
              </w:r>
            </w:hyperlink>
            <w:r w:rsidRPr="00705252">
              <w:rPr>
                <w:rFonts w:ascii="Arial" w:eastAsia="Times New Roman" w:hAnsi="Arial" w:cs="Arial"/>
                <w:sz w:val="24"/>
                <w:szCs w:val="24"/>
                <w:lang w:eastAsia="ru-RU"/>
              </w:rPr>
              <w:t> Правительства Российской Федерации </w:t>
            </w:r>
            <w:hyperlink r:id="rId48" w:tgtFrame="_blank" w:history="1">
              <w:r w:rsidRPr="00705252">
                <w:rPr>
                  <w:rFonts w:ascii="Arial" w:eastAsia="Times New Roman" w:hAnsi="Arial" w:cs="Arial"/>
                  <w:color w:val="0000FF"/>
                  <w:sz w:val="24"/>
                  <w:szCs w:val="24"/>
                  <w:lang w:eastAsia="ru-RU"/>
                </w:rPr>
                <w:t>от 12 августа 2008 г. № 587</w:t>
              </w:r>
            </w:hyperlink>
            <w:r w:rsidRPr="00705252">
              <w:rPr>
                <w:rFonts w:ascii="Arial" w:eastAsia="Times New Roman" w:hAnsi="Arial" w:cs="Arial"/>
                <w:sz w:val="24"/>
                <w:szCs w:val="24"/>
                <w:lang w:eastAsia="ru-RU"/>
              </w:rPr>
              <w:t> </w:t>
            </w:r>
            <w:hyperlink r:id="rId49" w:history="1">
              <w:r w:rsidRPr="00705252">
                <w:rPr>
                  <w:rFonts w:ascii="Arial" w:eastAsia="Times New Roman" w:hAnsi="Arial" w:cs="Arial"/>
                  <w:color w:val="000000"/>
                  <w:sz w:val="24"/>
                  <w:szCs w:val="24"/>
                  <w:u w:val="single"/>
                  <w:lang w:eastAsia="ru-RU"/>
                </w:rPr>
                <w:t>(п. 4)</w:t>
              </w:r>
            </w:hyperlink>
            <w:r w:rsidRPr="00705252">
              <w:rPr>
                <w:rFonts w:ascii="Arial" w:eastAsia="Times New Roman" w:hAnsi="Arial" w:cs="Arial"/>
                <w:sz w:val="24"/>
                <w:szCs w:val="24"/>
                <w:lang w:eastAsia="ru-RU"/>
              </w:rPr>
              <w:t>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xml:space="preserve">медицинское свидетельство о смерти, справка, выдаваемая федеральными государственными учреждениями </w:t>
            </w:r>
            <w:proofErr w:type="gramStart"/>
            <w:r w:rsidRPr="00705252">
              <w:rPr>
                <w:rFonts w:ascii="Arial" w:eastAsia="Times New Roman" w:hAnsi="Arial" w:cs="Arial"/>
                <w:sz w:val="24"/>
                <w:szCs w:val="24"/>
                <w:lang w:eastAsia="ru-RU"/>
              </w:rPr>
              <w:t>медико-социальной</w:t>
            </w:r>
            <w:proofErr w:type="gramEnd"/>
            <w:r w:rsidRPr="00705252">
              <w:rPr>
                <w:rFonts w:ascii="Arial" w:eastAsia="Times New Roman" w:hAnsi="Arial" w:cs="Arial"/>
                <w:sz w:val="24"/>
                <w:szCs w:val="24"/>
                <w:lang w:eastAsia="ru-RU"/>
              </w:rPr>
              <w:t xml:space="preserve"> экспертизы, выписка из акта освидетельствования гражданина, признанного инвалидом, решение суда</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8.</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xml:space="preserve">Дети семей военнослужащих и </w:t>
            </w:r>
            <w:r w:rsidRPr="00705252">
              <w:rPr>
                <w:rFonts w:ascii="Arial" w:eastAsia="Times New Roman" w:hAnsi="Arial" w:cs="Arial"/>
                <w:sz w:val="24"/>
                <w:szCs w:val="24"/>
                <w:lang w:eastAsia="ru-RU"/>
              </w:rPr>
              <w:lastRenderedPageBreak/>
              <w:t>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proofErr w:type="gramStart"/>
            <w:r w:rsidRPr="00705252">
              <w:rPr>
                <w:rFonts w:ascii="Arial" w:eastAsia="Times New Roman" w:hAnsi="Arial" w:cs="Arial"/>
                <w:sz w:val="24"/>
                <w:szCs w:val="24"/>
                <w:lang w:eastAsia="ru-RU"/>
              </w:rPr>
              <w:lastRenderedPageBreak/>
              <w:t xml:space="preserve">Приказ Министра обороны РФ от 16 мая 2016 года № 270 «О </w:t>
            </w:r>
            <w:r w:rsidRPr="00705252">
              <w:rPr>
                <w:rFonts w:ascii="Arial" w:eastAsia="Times New Roman" w:hAnsi="Arial" w:cs="Arial"/>
                <w:sz w:val="24"/>
                <w:szCs w:val="24"/>
                <w:lang w:eastAsia="ru-RU"/>
              </w:rPr>
              <w:lastRenderedPageBreak/>
              <w:t>мерах по реализации в Вооруженных Силах Российской Федерации постановления Правительства Российской Федерации </w:t>
            </w:r>
            <w:hyperlink r:id="rId50" w:tgtFrame="_blank" w:history="1">
              <w:r w:rsidRPr="00705252">
                <w:rPr>
                  <w:rFonts w:ascii="Arial" w:eastAsia="Times New Roman" w:hAnsi="Arial" w:cs="Arial"/>
                  <w:color w:val="0000FF"/>
                  <w:sz w:val="24"/>
                  <w:szCs w:val="24"/>
                  <w:lang w:eastAsia="ru-RU"/>
                </w:rPr>
                <w:t>от 25 августа 1999 г. № 936</w:t>
              </w:r>
            </w:hyperlink>
            <w:r w:rsidRPr="00705252">
              <w:rPr>
                <w:rFonts w:ascii="Arial" w:eastAsia="Times New Roman" w:hAnsi="Arial" w:cs="Arial"/>
                <w:sz w:val="24"/>
                <w:szCs w:val="24"/>
                <w:lang w:eastAsia="ru-RU"/>
              </w:rPr>
              <w:t>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w:t>
            </w:r>
            <w:proofErr w:type="gramEnd"/>
            <w:r w:rsidRPr="00705252">
              <w:rPr>
                <w:rFonts w:ascii="Arial" w:eastAsia="Times New Roman" w:hAnsi="Arial" w:cs="Arial"/>
                <w:sz w:val="24"/>
                <w:szCs w:val="24"/>
                <w:lang w:eastAsia="ru-RU"/>
              </w:rPr>
              <w:t xml:space="preserve"> (пропавших без вести), умерших, ставших инвалидами в связи с выполнением служебных обязанностей»</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 xml:space="preserve">медицинское свидетельство о </w:t>
            </w:r>
            <w:r w:rsidRPr="00705252">
              <w:rPr>
                <w:rFonts w:ascii="Arial" w:eastAsia="Times New Roman" w:hAnsi="Arial" w:cs="Arial"/>
                <w:sz w:val="24"/>
                <w:szCs w:val="24"/>
                <w:lang w:eastAsia="ru-RU"/>
              </w:rPr>
              <w:lastRenderedPageBreak/>
              <w:t xml:space="preserve">смерти, справка, выдаваемая федеральными государственными учреждениями </w:t>
            </w:r>
            <w:proofErr w:type="gramStart"/>
            <w:r w:rsidRPr="00705252">
              <w:rPr>
                <w:rFonts w:ascii="Arial" w:eastAsia="Times New Roman" w:hAnsi="Arial" w:cs="Arial"/>
                <w:sz w:val="24"/>
                <w:szCs w:val="24"/>
                <w:lang w:eastAsia="ru-RU"/>
              </w:rPr>
              <w:t>медико-социальной</w:t>
            </w:r>
            <w:proofErr w:type="gramEnd"/>
            <w:r w:rsidRPr="00705252">
              <w:rPr>
                <w:rFonts w:ascii="Arial" w:eastAsia="Times New Roman" w:hAnsi="Arial" w:cs="Arial"/>
                <w:sz w:val="24"/>
                <w:szCs w:val="24"/>
                <w:lang w:eastAsia="ru-RU"/>
              </w:rPr>
              <w:t xml:space="preserve"> экспертизы, выписка из акта освидетельствования гражданина, признанного инвалидом, решение суда</w:t>
            </w:r>
          </w:p>
        </w:tc>
      </w:tr>
      <w:tr w:rsidR="00705252" w:rsidRPr="00705252" w:rsidTr="00705252">
        <w:tc>
          <w:tcPr>
            <w:tcW w:w="9337" w:type="dxa"/>
            <w:gridSpan w:val="4"/>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II. Дети, родители (законные представители) которых имеют право на первоочередное зачисление ребенка в ДОО</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9.</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граждан, уволенных с военной службы</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51"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от 27 мая 1998 года № 76-ФЗ </w:t>
            </w:r>
            <w:hyperlink r:id="rId52" w:history="1">
              <w:r w:rsidRPr="00705252">
                <w:rPr>
                  <w:rFonts w:ascii="Arial" w:eastAsia="Times New Roman" w:hAnsi="Arial" w:cs="Arial"/>
                  <w:color w:val="000000"/>
                  <w:sz w:val="24"/>
                  <w:szCs w:val="24"/>
                  <w:u w:val="single"/>
                  <w:lang w:eastAsia="ru-RU"/>
                </w:rPr>
                <w:t>(п. 5 ст. 23)</w:t>
              </w:r>
            </w:hyperlink>
            <w:r w:rsidRPr="00705252">
              <w:rPr>
                <w:rFonts w:ascii="Arial" w:eastAsia="Times New Roman" w:hAnsi="Arial" w:cs="Arial"/>
                <w:sz w:val="24"/>
                <w:szCs w:val="24"/>
                <w:lang w:eastAsia="ru-RU"/>
              </w:rPr>
              <w:t> «О статусе военнослужащих»</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удостоверение, военный билет</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10.</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военнослужащих</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53"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54" w:tgtFrame="_blank" w:history="1">
              <w:r w:rsidRPr="00705252">
                <w:rPr>
                  <w:rFonts w:ascii="Arial" w:eastAsia="Times New Roman" w:hAnsi="Arial" w:cs="Arial"/>
                  <w:color w:val="0000FF"/>
                  <w:sz w:val="24"/>
                  <w:szCs w:val="24"/>
                  <w:lang w:eastAsia="ru-RU"/>
                </w:rPr>
                <w:t>от 27 мая 1998 года № 76-ФЗ</w:t>
              </w:r>
            </w:hyperlink>
            <w:r w:rsidRPr="00705252">
              <w:rPr>
                <w:rFonts w:ascii="Arial" w:eastAsia="Times New Roman" w:hAnsi="Arial" w:cs="Arial"/>
                <w:sz w:val="24"/>
                <w:szCs w:val="24"/>
                <w:lang w:eastAsia="ru-RU"/>
              </w:rPr>
              <w:t> </w:t>
            </w:r>
            <w:hyperlink r:id="rId55" w:history="1">
              <w:r w:rsidRPr="00705252">
                <w:rPr>
                  <w:rFonts w:ascii="Arial" w:eastAsia="Times New Roman" w:hAnsi="Arial" w:cs="Arial"/>
                  <w:color w:val="000000"/>
                  <w:sz w:val="24"/>
                  <w:szCs w:val="24"/>
                  <w:u w:val="single"/>
                  <w:lang w:eastAsia="ru-RU"/>
                </w:rPr>
                <w:t>(п. 6 ст. 19)</w:t>
              </w:r>
            </w:hyperlink>
            <w:r w:rsidRPr="00705252">
              <w:rPr>
                <w:rFonts w:ascii="Arial" w:eastAsia="Times New Roman" w:hAnsi="Arial" w:cs="Arial"/>
                <w:sz w:val="24"/>
                <w:szCs w:val="24"/>
                <w:lang w:eastAsia="ru-RU"/>
              </w:rPr>
              <w:t> «О статусе военнослужащих»</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удостоверение, военный билет</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11.</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сотрудников полиции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56"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от 07 февраля 2011 года № 3-ФЗ </w:t>
            </w:r>
            <w:hyperlink r:id="rId57" w:history="1">
              <w:r w:rsidRPr="00705252">
                <w:rPr>
                  <w:rFonts w:ascii="Arial" w:eastAsia="Times New Roman" w:hAnsi="Arial" w:cs="Arial"/>
                  <w:color w:val="000000"/>
                  <w:sz w:val="24"/>
                  <w:szCs w:val="24"/>
                  <w:u w:val="single"/>
                  <w:lang w:eastAsia="ru-RU"/>
                </w:rPr>
                <w:t>(п. 6 ст. 46)</w:t>
              </w:r>
            </w:hyperlink>
            <w:r w:rsidRPr="00705252">
              <w:rPr>
                <w:rFonts w:ascii="Arial" w:eastAsia="Times New Roman" w:hAnsi="Arial" w:cs="Arial"/>
                <w:sz w:val="24"/>
                <w:szCs w:val="24"/>
                <w:lang w:eastAsia="ru-RU"/>
              </w:rPr>
              <w:t> «О полиции»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справка с места работы (службы)</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12.</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58"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59" w:tgtFrame="_blank" w:history="1">
              <w:r w:rsidRPr="00705252">
                <w:rPr>
                  <w:rFonts w:ascii="Arial" w:eastAsia="Times New Roman" w:hAnsi="Arial" w:cs="Arial"/>
                  <w:color w:val="0000FF"/>
                  <w:sz w:val="24"/>
                  <w:szCs w:val="24"/>
                  <w:lang w:eastAsia="ru-RU"/>
                </w:rPr>
                <w:t>от 07 февраля 2011 года № 3-ФЗ</w:t>
              </w:r>
            </w:hyperlink>
            <w:r w:rsidRPr="00705252">
              <w:rPr>
                <w:rFonts w:ascii="Arial" w:eastAsia="Times New Roman" w:hAnsi="Arial" w:cs="Arial"/>
                <w:sz w:val="24"/>
                <w:szCs w:val="24"/>
                <w:lang w:eastAsia="ru-RU"/>
              </w:rPr>
              <w:t> </w:t>
            </w:r>
            <w:hyperlink r:id="rId60" w:history="1">
              <w:r w:rsidRPr="00705252">
                <w:rPr>
                  <w:rFonts w:ascii="Arial" w:eastAsia="Times New Roman" w:hAnsi="Arial" w:cs="Arial"/>
                  <w:color w:val="000000"/>
                  <w:sz w:val="24"/>
                  <w:szCs w:val="24"/>
                  <w:u w:val="single"/>
                  <w:lang w:eastAsia="ru-RU"/>
                </w:rPr>
                <w:t>(п. 6 ст. 46)</w:t>
              </w:r>
            </w:hyperlink>
            <w:r w:rsidRPr="00705252">
              <w:rPr>
                <w:rFonts w:ascii="Arial" w:eastAsia="Times New Roman" w:hAnsi="Arial" w:cs="Arial"/>
                <w:sz w:val="24"/>
                <w:szCs w:val="24"/>
                <w:lang w:eastAsia="ru-RU"/>
              </w:rPr>
              <w:t> «О полиции»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медицинское свидетельство о смерти</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13.</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сотрудника полиции, умершего вследствие заболевания, полученного в период прохождения службы в полиции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61"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62" w:tgtFrame="_blank" w:history="1">
              <w:r w:rsidRPr="00705252">
                <w:rPr>
                  <w:rFonts w:ascii="Arial" w:eastAsia="Times New Roman" w:hAnsi="Arial" w:cs="Arial"/>
                  <w:color w:val="0000FF"/>
                  <w:sz w:val="24"/>
                  <w:szCs w:val="24"/>
                  <w:lang w:eastAsia="ru-RU"/>
                </w:rPr>
                <w:t>от 07 февраля 2011 года № 3-ФЗ</w:t>
              </w:r>
            </w:hyperlink>
            <w:r w:rsidRPr="00705252">
              <w:rPr>
                <w:rFonts w:ascii="Arial" w:eastAsia="Times New Roman" w:hAnsi="Arial" w:cs="Arial"/>
                <w:sz w:val="24"/>
                <w:szCs w:val="24"/>
                <w:lang w:eastAsia="ru-RU"/>
              </w:rPr>
              <w:t> </w:t>
            </w:r>
            <w:hyperlink r:id="rId63" w:history="1">
              <w:r w:rsidRPr="00705252">
                <w:rPr>
                  <w:rFonts w:ascii="Arial" w:eastAsia="Times New Roman" w:hAnsi="Arial" w:cs="Arial"/>
                  <w:color w:val="000000"/>
                  <w:sz w:val="24"/>
                  <w:szCs w:val="24"/>
                  <w:u w:val="single"/>
                  <w:lang w:eastAsia="ru-RU"/>
                </w:rPr>
                <w:t>(п. 6 ст. 46)</w:t>
              </w:r>
            </w:hyperlink>
            <w:r w:rsidRPr="00705252">
              <w:rPr>
                <w:rFonts w:ascii="Arial" w:eastAsia="Times New Roman" w:hAnsi="Arial" w:cs="Arial"/>
                <w:sz w:val="24"/>
                <w:szCs w:val="24"/>
                <w:lang w:eastAsia="ru-RU"/>
              </w:rPr>
              <w:t> «О полиции»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медицинское свидетельство о смерти</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14.</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64"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65" w:tgtFrame="_blank" w:history="1">
              <w:r w:rsidRPr="00705252">
                <w:rPr>
                  <w:rFonts w:ascii="Arial" w:eastAsia="Times New Roman" w:hAnsi="Arial" w:cs="Arial"/>
                  <w:color w:val="0000FF"/>
                  <w:sz w:val="24"/>
                  <w:szCs w:val="24"/>
                  <w:lang w:eastAsia="ru-RU"/>
                </w:rPr>
                <w:t>от 07 февраля 2011 года № 3-ФЗ</w:t>
              </w:r>
            </w:hyperlink>
            <w:r w:rsidRPr="00705252">
              <w:rPr>
                <w:rFonts w:ascii="Arial" w:eastAsia="Times New Roman" w:hAnsi="Arial" w:cs="Arial"/>
                <w:sz w:val="24"/>
                <w:szCs w:val="24"/>
                <w:lang w:eastAsia="ru-RU"/>
              </w:rPr>
              <w:t> </w:t>
            </w:r>
            <w:hyperlink r:id="rId66" w:history="1">
              <w:r w:rsidRPr="00705252">
                <w:rPr>
                  <w:rFonts w:ascii="Arial" w:eastAsia="Times New Roman" w:hAnsi="Arial" w:cs="Arial"/>
                  <w:color w:val="000000"/>
                  <w:sz w:val="24"/>
                  <w:szCs w:val="24"/>
                  <w:u w:val="single"/>
                  <w:lang w:eastAsia="ru-RU"/>
                </w:rPr>
                <w:t>(п. 6 ст. 46)</w:t>
              </w:r>
            </w:hyperlink>
            <w:r w:rsidRPr="00705252">
              <w:rPr>
                <w:rFonts w:ascii="Arial" w:eastAsia="Times New Roman" w:hAnsi="Arial" w:cs="Arial"/>
                <w:sz w:val="24"/>
                <w:szCs w:val="24"/>
                <w:lang w:eastAsia="ru-RU"/>
              </w:rPr>
              <w:t> «О полиции»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копия трудовой книжки</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15.</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67"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68" w:tgtFrame="_blank" w:history="1">
              <w:r w:rsidRPr="00705252">
                <w:rPr>
                  <w:rFonts w:ascii="Arial" w:eastAsia="Times New Roman" w:hAnsi="Arial" w:cs="Arial"/>
                  <w:color w:val="0000FF"/>
                  <w:sz w:val="24"/>
                  <w:szCs w:val="24"/>
                  <w:lang w:eastAsia="ru-RU"/>
                </w:rPr>
                <w:t>от 07 февраля 2011 года № 3-ФЗ</w:t>
              </w:r>
            </w:hyperlink>
            <w:r w:rsidRPr="00705252">
              <w:rPr>
                <w:rFonts w:ascii="Arial" w:eastAsia="Times New Roman" w:hAnsi="Arial" w:cs="Arial"/>
                <w:sz w:val="24"/>
                <w:szCs w:val="24"/>
                <w:lang w:eastAsia="ru-RU"/>
              </w:rPr>
              <w:t> </w:t>
            </w:r>
            <w:hyperlink r:id="rId69" w:history="1">
              <w:r w:rsidRPr="00705252">
                <w:rPr>
                  <w:rFonts w:ascii="Arial" w:eastAsia="Times New Roman" w:hAnsi="Arial" w:cs="Arial"/>
                  <w:color w:val="000000"/>
                  <w:sz w:val="24"/>
                  <w:szCs w:val="24"/>
                  <w:u w:val="single"/>
                  <w:lang w:eastAsia="ru-RU"/>
                </w:rPr>
                <w:t>(п. 6 ст. 46)</w:t>
              </w:r>
            </w:hyperlink>
            <w:r w:rsidRPr="00705252">
              <w:rPr>
                <w:rFonts w:ascii="Arial" w:eastAsia="Times New Roman" w:hAnsi="Arial" w:cs="Arial"/>
                <w:sz w:val="24"/>
                <w:szCs w:val="24"/>
                <w:lang w:eastAsia="ru-RU"/>
              </w:rPr>
              <w:t> «О полиции»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копия трудовой книжки, медицинское свидетельство о смерти</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16.</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proofErr w:type="gramStart"/>
            <w:r w:rsidRPr="00705252">
              <w:rPr>
                <w:rFonts w:ascii="Arial" w:eastAsia="Times New Roman" w:hAnsi="Arial" w:cs="Arial"/>
                <w:sz w:val="24"/>
                <w:szCs w:val="24"/>
                <w:lang w:eastAsia="ru-RU"/>
              </w:rPr>
              <w:t xml:space="preserve">Дети, находящиеся (находившиеся) на иждивении сотрудника полиции, гражданина </w:t>
            </w:r>
            <w:r w:rsidRPr="00705252">
              <w:rPr>
                <w:rFonts w:ascii="Arial" w:eastAsia="Times New Roman" w:hAnsi="Arial" w:cs="Arial"/>
                <w:sz w:val="24"/>
                <w:szCs w:val="24"/>
                <w:lang w:eastAsia="ru-RU"/>
              </w:rPr>
              <w:lastRenderedPageBreak/>
              <w:t>Российской Федерации, указанных в пунктах 12 - 16</w:t>
            </w:r>
            <w:proofErr w:type="gramEnd"/>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Федеральный </w:t>
            </w:r>
            <w:hyperlink r:id="rId70"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71" w:tgtFrame="_blank" w:history="1">
              <w:r w:rsidRPr="00705252">
                <w:rPr>
                  <w:rFonts w:ascii="Arial" w:eastAsia="Times New Roman" w:hAnsi="Arial" w:cs="Arial"/>
                  <w:color w:val="0000FF"/>
                  <w:sz w:val="24"/>
                  <w:szCs w:val="24"/>
                  <w:lang w:eastAsia="ru-RU"/>
                </w:rPr>
                <w:t>от 07 февраля 2011 года № 3-ФЗ</w:t>
              </w:r>
            </w:hyperlink>
            <w:r w:rsidRPr="00705252">
              <w:rPr>
                <w:rFonts w:ascii="Arial" w:eastAsia="Times New Roman" w:hAnsi="Arial" w:cs="Arial"/>
                <w:sz w:val="24"/>
                <w:szCs w:val="24"/>
                <w:lang w:eastAsia="ru-RU"/>
              </w:rPr>
              <w:t> </w:t>
            </w:r>
            <w:hyperlink r:id="rId72" w:history="1">
              <w:r w:rsidRPr="00705252">
                <w:rPr>
                  <w:rFonts w:ascii="Arial" w:eastAsia="Times New Roman" w:hAnsi="Arial" w:cs="Arial"/>
                  <w:color w:val="000000"/>
                  <w:sz w:val="24"/>
                  <w:szCs w:val="24"/>
                  <w:u w:val="single"/>
                  <w:lang w:eastAsia="ru-RU"/>
                </w:rPr>
                <w:t>(п. 6 ст. 46)</w:t>
              </w:r>
            </w:hyperlink>
            <w:r w:rsidRPr="00705252">
              <w:rPr>
                <w:rFonts w:ascii="Arial" w:eastAsia="Times New Roman" w:hAnsi="Arial" w:cs="Arial"/>
                <w:sz w:val="24"/>
                <w:szCs w:val="24"/>
                <w:lang w:eastAsia="ru-RU"/>
              </w:rPr>
              <w:t> «О полиции»</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копия трудовой книжки</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17.</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 начальствующего состава федеральной фельдъегерской связи</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73"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w:t>
            </w:r>
            <w:hyperlink r:id="rId74" w:tgtFrame="_blank" w:history="1">
              <w:r w:rsidRPr="00705252">
                <w:rPr>
                  <w:rFonts w:ascii="Arial" w:eastAsia="Times New Roman" w:hAnsi="Arial" w:cs="Arial"/>
                  <w:color w:val="0000FF"/>
                  <w:sz w:val="24"/>
                  <w:szCs w:val="24"/>
                  <w:lang w:eastAsia="ru-RU"/>
                </w:rPr>
                <w:t>от 21 декабря 1994 года № 69-ФЗ</w:t>
              </w:r>
            </w:hyperlink>
            <w:r w:rsidRPr="00705252">
              <w:rPr>
                <w:rFonts w:ascii="Arial" w:eastAsia="Times New Roman" w:hAnsi="Arial" w:cs="Arial"/>
                <w:sz w:val="24"/>
                <w:szCs w:val="24"/>
                <w:lang w:eastAsia="ru-RU"/>
              </w:rPr>
              <w:t> «О пожарной безопасности»,</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75"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от 21 июля 1997 года № 114-ФЗ «О службе в таможенных органах Российской Федерации»,</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закон </w:t>
            </w:r>
            <w:hyperlink r:id="rId76" w:tgtFrame="_blank" w:history="1">
              <w:r w:rsidRPr="00705252">
                <w:rPr>
                  <w:rFonts w:ascii="Arial" w:eastAsia="Times New Roman" w:hAnsi="Arial" w:cs="Arial"/>
                  <w:color w:val="0000FF"/>
                  <w:sz w:val="24"/>
                  <w:szCs w:val="24"/>
                  <w:lang w:eastAsia="ru-RU"/>
                </w:rPr>
                <w:t>от 30 декабря 2012 года № 283-ФЗ</w:t>
              </w:r>
            </w:hyperlink>
            <w:r w:rsidRPr="00705252">
              <w:rPr>
                <w:rFonts w:ascii="Arial" w:eastAsia="Times New Roman" w:hAnsi="Arial" w:cs="Arial"/>
                <w:sz w:val="24"/>
                <w:szCs w:val="24"/>
                <w:lang w:eastAsia="ru-RU"/>
              </w:rPr>
              <w:t>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закон от 17 декабря 1994 года № 67-ФЗ «О федеральной фельдъегерской связи» (ст. 10)</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w:t>
            </w:r>
            <w:hyperlink r:id="rId77"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от 03 апреля 1995 года № 40-ФЗ «О федеральной службе безопасности»,</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hyperlink r:id="rId78" w:history="1">
              <w:r w:rsidRPr="00705252">
                <w:rPr>
                  <w:rFonts w:ascii="Arial" w:eastAsia="Times New Roman" w:hAnsi="Arial" w:cs="Arial"/>
                  <w:color w:val="000000"/>
                  <w:sz w:val="24"/>
                  <w:szCs w:val="24"/>
                  <w:u w:val="single"/>
                  <w:lang w:eastAsia="ru-RU"/>
                </w:rPr>
                <w:t>Закон</w:t>
              </w:r>
            </w:hyperlink>
            <w:r w:rsidRPr="00705252">
              <w:rPr>
                <w:rFonts w:ascii="Arial" w:eastAsia="Times New Roman" w:hAnsi="Arial" w:cs="Arial"/>
                <w:sz w:val="24"/>
                <w:szCs w:val="24"/>
                <w:lang w:eastAsia="ru-RU"/>
              </w:rPr>
              <w:t> Российской Федерации от 21 июля 1993 года № 5473-I «Об учреждениях и органах, исполняющих уголовные наказания в виде лишения свободы»</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справка с места работы (службы)</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18.</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Дети-инвалиды и дети, один из родителей (законных представителей) которых является инвалидом</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hyperlink r:id="rId79" w:history="1">
              <w:r w:rsidRPr="00705252">
                <w:rPr>
                  <w:rFonts w:ascii="Arial" w:eastAsia="Times New Roman" w:hAnsi="Arial" w:cs="Arial"/>
                  <w:color w:val="000000"/>
                  <w:sz w:val="24"/>
                  <w:szCs w:val="24"/>
                  <w:u w:val="single"/>
                  <w:lang w:eastAsia="ru-RU"/>
                </w:rPr>
                <w:t>Указ</w:t>
              </w:r>
            </w:hyperlink>
            <w:r w:rsidRPr="00705252">
              <w:rPr>
                <w:rFonts w:ascii="Arial" w:eastAsia="Times New Roman" w:hAnsi="Arial" w:cs="Arial"/>
                <w:sz w:val="24"/>
                <w:szCs w:val="24"/>
                <w:lang w:eastAsia="ru-RU"/>
              </w:rPr>
              <w:t> Президент Российской Федерации </w:t>
            </w:r>
            <w:hyperlink r:id="rId80" w:tgtFrame="_blank" w:history="1">
              <w:r w:rsidRPr="00705252">
                <w:rPr>
                  <w:rFonts w:ascii="Arial" w:eastAsia="Times New Roman" w:hAnsi="Arial" w:cs="Arial"/>
                  <w:color w:val="0000FF"/>
                  <w:sz w:val="24"/>
                  <w:szCs w:val="24"/>
                  <w:lang w:eastAsia="ru-RU"/>
                </w:rPr>
                <w:t>от 02 октября 1992 года № 1157</w:t>
              </w:r>
            </w:hyperlink>
            <w:r w:rsidRPr="00705252">
              <w:rPr>
                <w:rFonts w:ascii="Arial" w:eastAsia="Times New Roman" w:hAnsi="Arial" w:cs="Arial"/>
                <w:sz w:val="24"/>
                <w:szCs w:val="24"/>
                <w:lang w:eastAsia="ru-RU"/>
              </w:rPr>
              <w:t> «О дополнительных мерах государственной поддержки инвалидов»</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xml:space="preserve">справка, выдаваемая федеральными государственными учреждениями </w:t>
            </w:r>
            <w:proofErr w:type="gramStart"/>
            <w:r w:rsidRPr="00705252">
              <w:rPr>
                <w:rFonts w:ascii="Arial" w:eastAsia="Times New Roman" w:hAnsi="Arial" w:cs="Arial"/>
                <w:sz w:val="24"/>
                <w:szCs w:val="24"/>
                <w:lang w:eastAsia="ru-RU"/>
              </w:rPr>
              <w:t>медико-социальной</w:t>
            </w:r>
            <w:proofErr w:type="gramEnd"/>
            <w:r w:rsidRPr="00705252">
              <w:rPr>
                <w:rFonts w:ascii="Arial" w:eastAsia="Times New Roman" w:hAnsi="Arial" w:cs="Arial"/>
                <w:sz w:val="24"/>
                <w:szCs w:val="24"/>
                <w:lang w:eastAsia="ru-RU"/>
              </w:rPr>
              <w:t xml:space="preserve"> экспертизы, выписка из акта освидетельствования гражданина, признанного инвалидом</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19.</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 из многодетных семей</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hyperlink r:id="rId81" w:history="1">
              <w:r w:rsidRPr="00705252">
                <w:rPr>
                  <w:rFonts w:ascii="Arial" w:eastAsia="Times New Roman" w:hAnsi="Arial" w:cs="Arial"/>
                  <w:color w:val="000000"/>
                  <w:sz w:val="24"/>
                  <w:szCs w:val="24"/>
                  <w:u w:val="single"/>
                  <w:lang w:eastAsia="ru-RU"/>
                </w:rPr>
                <w:t>Указ</w:t>
              </w:r>
            </w:hyperlink>
            <w:r w:rsidRPr="00705252">
              <w:rPr>
                <w:rFonts w:ascii="Arial" w:eastAsia="Times New Roman" w:hAnsi="Arial" w:cs="Arial"/>
                <w:sz w:val="24"/>
                <w:szCs w:val="24"/>
                <w:lang w:eastAsia="ru-RU"/>
              </w:rPr>
              <w:t xml:space="preserve"> Президента Российской Федерации от 05 мая 1992 </w:t>
            </w:r>
            <w:r w:rsidRPr="00705252">
              <w:rPr>
                <w:rFonts w:ascii="Arial" w:eastAsia="Times New Roman" w:hAnsi="Arial" w:cs="Arial"/>
                <w:sz w:val="24"/>
                <w:szCs w:val="24"/>
                <w:lang w:eastAsia="ru-RU"/>
              </w:rPr>
              <w:lastRenderedPageBreak/>
              <w:t>года № 431 «О мерах по социальной поддержке многодетных семей»</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 xml:space="preserve">удостоверение, свидетельства о </w:t>
            </w:r>
            <w:r w:rsidRPr="00705252">
              <w:rPr>
                <w:rFonts w:ascii="Arial" w:eastAsia="Times New Roman" w:hAnsi="Arial" w:cs="Arial"/>
                <w:sz w:val="24"/>
                <w:szCs w:val="24"/>
                <w:lang w:eastAsia="ru-RU"/>
              </w:rPr>
              <w:lastRenderedPageBreak/>
              <w:t>рождении детей</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lastRenderedPageBreak/>
              <w:t>20</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Дети-сироты и дети, оставшиеся без попечения родителей</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Закон Ставропольского края </w:t>
            </w:r>
            <w:hyperlink r:id="rId82" w:tgtFrame="_blank" w:history="1">
              <w:r w:rsidRPr="00705252">
                <w:rPr>
                  <w:rFonts w:ascii="Arial" w:eastAsia="Times New Roman" w:hAnsi="Arial" w:cs="Arial"/>
                  <w:color w:val="0000FF"/>
                  <w:sz w:val="24"/>
                  <w:szCs w:val="24"/>
                  <w:lang w:eastAsia="ru-RU"/>
                </w:rPr>
                <w:t>от 16 марта 2006 г. № 7-кз</w:t>
              </w:r>
            </w:hyperlink>
            <w:r w:rsidRPr="00705252">
              <w:rPr>
                <w:rFonts w:ascii="Arial" w:eastAsia="Times New Roman" w:hAnsi="Arial" w:cs="Arial"/>
                <w:sz w:val="24"/>
                <w:szCs w:val="24"/>
                <w:lang w:eastAsia="ru-RU"/>
              </w:rPr>
              <w:t> «О дополнительных гарантиях по социальной поддержке детей-сирот и детей, оставшихся без попечения родителей» (ч. 14 ст. 5)</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акт органа опеки и попечительства о назначении опекуна или попечителя».</w:t>
            </w:r>
          </w:p>
        </w:tc>
      </w:tr>
      <w:tr w:rsidR="00705252" w:rsidRPr="00705252" w:rsidTr="00705252">
        <w:tc>
          <w:tcPr>
            <w:tcW w:w="9337" w:type="dxa"/>
            <w:gridSpan w:val="4"/>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III. Дети, родители (законные представители) которых имеют право на преимущественное право зачисления ребенка в ДОО</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21</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Родители, у которых старшие дети посещают ДОО</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w:t>
            </w:r>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hyperlink r:id="rId83" w:tgtFrame="_blank" w:history="1">
              <w:r w:rsidRPr="00705252">
                <w:rPr>
                  <w:rFonts w:ascii="Arial" w:eastAsia="Times New Roman" w:hAnsi="Arial" w:cs="Arial"/>
                  <w:color w:val="0000FF"/>
                  <w:sz w:val="24"/>
                  <w:szCs w:val="24"/>
                  <w:lang w:eastAsia="ru-RU"/>
                </w:rPr>
                <w:t>Семейный кодекс</w:t>
              </w:r>
            </w:hyperlink>
            <w:r w:rsidRPr="00705252">
              <w:rPr>
                <w:rFonts w:ascii="Arial" w:eastAsia="Times New Roman" w:hAnsi="Arial" w:cs="Arial"/>
                <w:sz w:val="24"/>
                <w:szCs w:val="24"/>
                <w:lang w:eastAsia="ru-RU"/>
              </w:rPr>
              <w:t> Российской Федерации </w:t>
            </w:r>
            <w:hyperlink r:id="rId84" w:tgtFrame="_blank" w:history="1">
              <w:r w:rsidRPr="00705252">
                <w:rPr>
                  <w:rFonts w:ascii="Arial" w:eastAsia="Times New Roman" w:hAnsi="Arial" w:cs="Arial"/>
                  <w:color w:val="0000FF"/>
                  <w:sz w:val="24"/>
                  <w:szCs w:val="24"/>
                  <w:lang w:eastAsia="ru-RU"/>
                </w:rPr>
                <w:t>от 29 декабря 1995 г. № 223-ФЗ</w:t>
              </w:r>
            </w:hyperlink>
            <w:r w:rsidRPr="00705252">
              <w:rPr>
                <w:rFonts w:ascii="Arial" w:eastAsia="Times New Roman" w:hAnsi="Arial" w:cs="Arial"/>
                <w:sz w:val="24"/>
                <w:szCs w:val="24"/>
                <w:lang w:eastAsia="ru-RU"/>
              </w:rPr>
              <w:t> (п. 2 ст. 54), Федеральный закон </w:t>
            </w:r>
            <w:hyperlink r:id="rId85" w:tgtFrame="_blank" w:history="1">
              <w:r w:rsidRPr="00705252">
                <w:rPr>
                  <w:rFonts w:ascii="Arial" w:eastAsia="Times New Roman" w:hAnsi="Arial" w:cs="Arial"/>
                  <w:color w:val="0000FF"/>
                  <w:sz w:val="24"/>
                  <w:szCs w:val="24"/>
                  <w:lang w:eastAsia="ru-RU"/>
                </w:rPr>
                <w:t>от 29 декабря 2012 г. № 273-ФЗ</w:t>
              </w:r>
            </w:hyperlink>
            <w:r w:rsidRPr="00705252">
              <w:rPr>
                <w:rFonts w:ascii="Arial" w:eastAsia="Times New Roman" w:hAnsi="Arial" w:cs="Arial"/>
                <w:sz w:val="24"/>
                <w:szCs w:val="24"/>
                <w:lang w:eastAsia="ru-RU"/>
              </w:rPr>
              <w:t> «Об образовании в Российской Федерации» (п. 3.1 ст. 67)</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свидетельства о рождении детей;</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справка из МДОУ о том, что один из детей является его воспитанником</w:t>
            </w:r>
            <w:bookmarkStart w:id="3" w:name="_ftnref1"/>
            <w:bookmarkEnd w:id="3"/>
            <w:r w:rsidRPr="00705252">
              <w:rPr>
                <w:rFonts w:ascii="Times New Roman" w:eastAsia="Times New Roman" w:hAnsi="Times New Roman" w:cs="Times New Roman"/>
                <w:sz w:val="24"/>
                <w:szCs w:val="24"/>
                <w:lang w:eastAsia="ru-RU"/>
              </w:rPr>
              <w:fldChar w:fldCharType="begin"/>
            </w:r>
            <w:r w:rsidRPr="00705252">
              <w:rPr>
                <w:rFonts w:ascii="Times New Roman" w:eastAsia="Times New Roman" w:hAnsi="Times New Roman" w:cs="Times New Roman"/>
                <w:sz w:val="24"/>
                <w:szCs w:val="24"/>
                <w:lang w:eastAsia="ru-RU"/>
              </w:rPr>
              <w:instrText xml:space="preserve"> HYPERLINK "https://pravo-search.minjust.ru/bigs/portal.html" \l "_ftn1" </w:instrText>
            </w:r>
            <w:r w:rsidRPr="00705252">
              <w:rPr>
                <w:rFonts w:ascii="Times New Roman" w:eastAsia="Times New Roman" w:hAnsi="Times New Roman" w:cs="Times New Roman"/>
                <w:sz w:val="24"/>
                <w:szCs w:val="24"/>
                <w:lang w:eastAsia="ru-RU"/>
              </w:rPr>
              <w:fldChar w:fldCharType="separate"/>
            </w:r>
            <w:r w:rsidRPr="00705252">
              <w:rPr>
                <w:rFonts w:ascii="Times New Roman" w:eastAsia="Times New Roman" w:hAnsi="Times New Roman" w:cs="Times New Roman"/>
                <w:color w:val="0000FF"/>
                <w:sz w:val="24"/>
                <w:szCs w:val="24"/>
                <w:u w:val="single"/>
                <w:lang w:eastAsia="ru-RU"/>
              </w:rPr>
              <w:t>[1]</w:t>
            </w:r>
            <w:r w:rsidRPr="00705252">
              <w:rPr>
                <w:rFonts w:ascii="Times New Roman" w:eastAsia="Times New Roman" w:hAnsi="Times New Roman" w:cs="Times New Roman"/>
                <w:sz w:val="24"/>
                <w:szCs w:val="24"/>
                <w:lang w:eastAsia="ru-RU"/>
              </w:rPr>
              <w:fldChar w:fldCharType="end"/>
            </w:r>
            <w:r w:rsidRPr="00705252">
              <w:rPr>
                <w:rFonts w:ascii="Arial" w:eastAsia="Times New Roman" w:hAnsi="Arial" w:cs="Arial"/>
                <w:sz w:val="24"/>
                <w:szCs w:val="24"/>
                <w:lang w:eastAsia="ru-RU"/>
              </w:rPr>
              <w:t>».</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 </w:t>
            </w:r>
          </w:p>
        </w:tc>
      </w:tr>
      <w:tr w:rsidR="00705252" w:rsidRPr="00705252" w:rsidTr="00705252">
        <w:tc>
          <w:tcPr>
            <w:tcW w:w="709" w:type="dxa"/>
            <w:tcMar>
              <w:top w:w="102" w:type="dxa"/>
              <w:left w:w="62" w:type="dxa"/>
              <w:bottom w:w="102" w:type="dxa"/>
              <w:right w:w="62" w:type="dxa"/>
            </w:tcMar>
            <w:hideMark/>
          </w:tcPr>
          <w:p w:rsidR="00705252" w:rsidRPr="00705252" w:rsidRDefault="00705252" w:rsidP="00705252">
            <w:pPr>
              <w:spacing w:after="0" w:line="240" w:lineRule="auto"/>
              <w:jc w:val="center"/>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22</w:t>
            </w:r>
          </w:p>
        </w:tc>
        <w:tc>
          <w:tcPr>
            <w:tcW w:w="2745"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proofErr w:type="gramStart"/>
            <w:r w:rsidRPr="00705252">
              <w:rPr>
                <w:rFonts w:ascii="Arial" w:eastAsia="Times New Roman" w:hAnsi="Arial" w:cs="Arial"/>
                <w:sz w:val="24"/>
                <w:szCs w:val="24"/>
                <w:lang w:eastAsia="ru-RU"/>
              </w:rPr>
              <w:t xml:space="preserve">Дети, в том числе усыновленные (удочеренные) или находящиеся под опекой в семье, включая приемную семью, патронатную семью, в которой обучаются их брат и (или) сестра (полнородные и </w:t>
            </w:r>
            <w:proofErr w:type="spellStart"/>
            <w:r w:rsidRPr="00705252">
              <w:rPr>
                <w:rFonts w:ascii="Arial" w:eastAsia="Times New Roman" w:hAnsi="Arial" w:cs="Arial"/>
                <w:sz w:val="24"/>
                <w:szCs w:val="24"/>
                <w:lang w:eastAsia="ru-RU"/>
              </w:rPr>
              <w:t>неполнородные</w:t>
            </w:r>
            <w:proofErr w:type="spellEnd"/>
            <w:r w:rsidRPr="00705252">
              <w:rPr>
                <w:rFonts w:ascii="Arial" w:eastAsia="Times New Roman" w:hAnsi="Arial" w:cs="Arial"/>
                <w:sz w:val="24"/>
                <w:szCs w:val="24"/>
                <w:lang w:eastAsia="ru-RU"/>
              </w:rPr>
              <w:t>,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этих детей</w:t>
            </w:r>
            <w:proofErr w:type="gramEnd"/>
          </w:p>
        </w:tc>
        <w:tc>
          <w:tcPr>
            <w:tcW w:w="3433"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Федеральный закон </w:t>
            </w:r>
            <w:hyperlink r:id="rId86" w:tgtFrame="_blank" w:history="1">
              <w:r w:rsidRPr="00705252">
                <w:rPr>
                  <w:rFonts w:ascii="Arial" w:eastAsia="Times New Roman" w:hAnsi="Arial" w:cs="Arial"/>
                  <w:color w:val="0000FF"/>
                  <w:sz w:val="24"/>
                  <w:szCs w:val="24"/>
                  <w:lang w:eastAsia="ru-RU"/>
                </w:rPr>
                <w:t>от 29 декабря 2012 г. № 273-ФЗ</w:t>
              </w:r>
            </w:hyperlink>
            <w:r w:rsidRPr="00705252">
              <w:rPr>
                <w:rFonts w:ascii="Arial" w:eastAsia="Times New Roman" w:hAnsi="Arial" w:cs="Arial"/>
                <w:sz w:val="24"/>
                <w:szCs w:val="24"/>
                <w:lang w:eastAsia="ru-RU"/>
              </w:rPr>
              <w:t> «Об образовании в Российской Федерации» (п. 3.1 ст. 67)</w:t>
            </w:r>
          </w:p>
        </w:tc>
        <w:tc>
          <w:tcPr>
            <w:tcW w:w="2450" w:type="dxa"/>
            <w:tcMar>
              <w:top w:w="102" w:type="dxa"/>
              <w:left w:w="62" w:type="dxa"/>
              <w:bottom w:w="102" w:type="dxa"/>
              <w:right w:w="62" w:type="dxa"/>
            </w:tcMar>
            <w:hideMark/>
          </w:tcPr>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свидетельства о рождении детей;</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акт органа опеки и попечительства о назначении опекуна или попечителя (при необходимости);</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решение органа опеки и попечительства о назначении патронатного воспитателя (при необходимости);</w:t>
            </w:r>
          </w:p>
          <w:p w:rsidR="00705252" w:rsidRPr="00705252" w:rsidRDefault="00705252" w:rsidP="00705252">
            <w:pPr>
              <w:spacing w:after="0" w:line="240" w:lineRule="auto"/>
              <w:jc w:val="both"/>
              <w:rPr>
                <w:rFonts w:ascii="Times New Roman" w:eastAsia="Times New Roman" w:hAnsi="Times New Roman" w:cs="Times New Roman"/>
                <w:sz w:val="24"/>
                <w:szCs w:val="24"/>
                <w:lang w:eastAsia="ru-RU"/>
              </w:rPr>
            </w:pPr>
            <w:r w:rsidRPr="00705252">
              <w:rPr>
                <w:rFonts w:ascii="Arial" w:eastAsia="Times New Roman" w:hAnsi="Arial" w:cs="Arial"/>
                <w:sz w:val="24"/>
                <w:szCs w:val="24"/>
                <w:lang w:eastAsia="ru-RU"/>
              </w:rPr>
              <w:t>справка из МДОУ о том, что один из детей является его воспитанником</w:t>
            </w:r>
            <w:r w:rsidRPr="00705252">
              <w:rPr>
                <w:rFonts w:ascii="Arial" w:eastAsia="Times New Roman" w:hAnsi="Arial" w:cs="Arial"/>
                <w:sz w:val="16"/>
                <w:szCs w:val="16"/>
                <w:vertAlign w:val="superscript"/>
                <w:lang w:eastAsia="ru-RU"/>
              </w:rPr>
              <w:t>*</w:t>
            </w:r>
            <w:r w:rsidRPr="00705252">
              <w:rPr>
                <w:rFonts w:ascii="Arial" w:eastAsia="Times New Roman" w:hAnsi="Arial" w:cs="Arial"/>
                <w:sz w:val="24"/>
                <w:szCs w:val="24"/>
                <w:lang w:eastAsia="ru-RU"/>
              </w:rPr>
              <w:t>.</w:t>
            </w:r>
          </w:p>
        </w:tc>
      </w:tr>
    </w:tbl>
    <w:p w:rsidR="00705252" w:rsidRPr="00705252" w:rsidRDefault="00705252" w:rsidP="00705252">
      <w:pPr>
        <w:spacing w:after="0" w:line="240" w:lineRule="auto"/>
        <w:ind w:firstLine="709"/>
        <w:jc w:val="both"/>
        <w:rPr>
          <w:rFonts w:ascii="Arial" w:eastAsia="Times New Roman" w:hAnsi="Arial" w:cs="Arial"/>
          <w:color w:val="000000"/>
          <w:sz w:val="24"/>
          <w:szCs w:val="24"/>
          <w:lang w:eastAsia="ru-RU"/>
        </w:rPr>
      </w:pPr>
      <w:r w:rsidRPr="00705252">
        <w:rPr>
          <w:rFonts w:ascii="Arial" w:eastAsia="Times New Roman" w:hAnsi="Arial" w:cs="Arial"/>
          <w:color w:val="FF0000"/>
          <w:sz w:val="24"/>
          <w:szCs w:val="24"/>
          <w:lang w:eastAsia="ru-RU"/>
        </w:rPr>
        <w:lastRenderedPageBreak/>
        <w:t> </w:t>
      </w:r>
    </w:p>
    <w:p w:rsidR="00705252" w:rsidRPr="00705252" w:rsidRDefault="00705252" w:rsidP="00705252">
      <w:pPr>
        <w:spacing w:after="0" w:line="240" w:lineRule="auto"/>
        <w:rPr>
          <w:rFonts w:ascii="Times New Roman" w:eastAsia="Times New Roman" w:hAnsi="Times New Roman" w:cs="Times New Roman"/>
          <w:sz w:val="24"/>
          <w:szCs w:val="24"/>
          <w:lang w:eastAsia="ru-RU"/>
        </w:rPr>
      </w:pPr>
      <w:r w:rsidRPr="00705252">
        <w:rPr>
          <w:rFonts w:ascii="Times New Roman" w:eastAsia="Times New Roman" w:hAnsi="Times New Roman" w:cs="Times New Roman"/>
          <w:sz w:val="24"/>
          <w:szCs w:val="24"/>
          <w:lang w:eastAsia="ru-RU"/>
        </w:rPr>
        <w:pict>
          <v:rect id="_x0000_i1025" style="width:255.4pt;height:.75pt" o:hrpct="0" o:hrstd="t" o:hrnoshade="t" o:hr="t" fillcolor="black" stroked="f"/>
        </w:pict>
      </w:r>
    </w:p>
    <w:bookmarkStart w:id="4" w:name="_ftn1"/>
    <w:bookmarkEnd w:id="4"/>
    <w:p w:rsidR="00705252" w:rsidRPr="00705252" w:rsidRDefault="00705252" w:rsidP="00705252">
      <w:pPr>
        <w:spacing w:after="0" w:line="240" w:lineRule="auto"/>
        <w:ind w:firstLine="567"/>
        <w:jc w:val="both"/>
        <w:rPr>
          <w:rFonts w:ascii="Calibri" w:eastAsia="Times New Roman" w:hAnsi="Calibri" w:cs="Times New Roman"/>
          <w:color w:val="000000"/>
          <w:sz w:val="20"/>
          <w:szCs w:val="20"/>
          <w:lang w:eastAsia="ru-RU"/>
        </w:rPr>
      </w:pPr>
      <w:r w:rsidRPr="00705252">
        <w:rPr>
          <w:rFonts w:ascii="Calibri" w:eastAsia="Times New Roman" w:hAnsi="Calibri" w:cs="Times New Roman"/>
          <w:color w:val="000000"/>
          <w:sz w:val="20"/>
          <w:szCs w:val="20"/>
          <w:lang w:eastAsia="ru-RU"/>
        </w:rPr>
        <w:fldChar w:fldCharType="begin"/>
      </w:r>
      <w:r w:rsidRPr="00705252">
        <w:rPr>
          <w:rFonts w:ascii="Calibri" w:eastAsia="Times New Roman" w:hAnsi="Calibri" w:cs="Times New Roman"/>
          <w:color w:val="000000"/>
          <w:sz w:val="20"/>
          <w:szCs w:val="20"/>
          <w:lang w:eastAsia="ru-RU"/>
        </w:rPr>
        <w:instrText xml:space="preserve"> HYPERLINK "https://pravo-search.minjust.ru/bigs/portal.html" \l "_ftnref1" </w:instrText>
      </w:r>
      <w:r w:rsidRPr="00705252">
        <w:rPr>
          <w:rFonts w:ascii="Calibri" w:eastAsia="Times New Roman" w:hAnsi="Calibri" w:cs="Times New Roman"/>
          <w:color w:val="000000"/>
          <w:sz w:val="20"/>
          <w:szCs w:val="20"/>
          <w:lang w:eastAsia="ru-RU"/>
        </w:rPr>
        <w:fldChar w:fldCharType="separate"/>
      </w:r>
      <w:r w:rsidRPr="00705252">
        <w:rPr>
          <w:rFonts w:ascii="Calibri" w:eastAsia="Times New Roman" w:hAnsi="Calibri" w:cs="Times New Roman"/>
          <w:color w:val="0000FF"/>
          <w:sz w:val="20"/>
          <w:szCs w:val="20"/>
          <w:u w:val="single"/>
          <w:lang w:eastAsia="ru-RU"/>
        </w:rPr>
        <w:t>[1]</w:t>
      </w:r>
      <w:r w:rsidRPr="00705252">
        <w:rPr>
          <w:rFonts w:ascii="Calibri" w:eastAsia="Times New Roman" w:hAnsi="Calibri" w:cs="Times New Roman"/>
          <w:color w:val="000000"/>
          <w:sz w:val="20"/>
          <w:szCs w:val="20"/>
          <w:lang w:eastAsia="ru-RU"/>
        </w:rPr>
        <w:fldChar w:fldCharType="end"/>
      </w:r>
      <w:r w:rsidRPr="00705252">
        <w:rPr>
          <w:rFonts w:ascii="Calibri" w:eastAsia="Times New Roman" w:hAnsi="Calibri" w:cs="Times New Roman"/>
          <w:color w:val="000000"/>
          <w:sz w:val="20"/>
          <w:szCs w:val="20"/>
          <w:lang w:eastAsia="ru-RU"/>
        </w:rPr>
        <w:t> </w:t>
      </w:r>
      <w:r w:rsidRPr="00705252">
        <w:rPr>
          <w:rFonts w:ascii="Times New Roman" w:eastAsia="Times New Roman" w:hAnsi="Times New Roman" w:cs="Times New Roman"/>
          <w:color w:val="000000"/>
          <w:sz w:val="18"/>
          <w:szCs w:val="18"/>
          <w:lang w:eastAsia="ru-RU"/>
        </w:rPr>
        <w:t>Предоставление документа заявителем (его представителем) не требуется, документ находится в распоряжении органа, предоставляющего услугу.</w:t>
      </w:r>
    </w:p>
    <w:p w:rsidR="00705252" w:rsidRPr="00705252" w:rsidRDefault="00705252" w:rsidP="00705252">
      <w:pPr>
        <w:spacing w:after="0" w:line="240" w:lineRule="auto"/>
        <w:ind w:firstLine="567"/>
        <w:jc w:val="both"/>
        <w:rPr>
          <w:rFonts w:ascii="Calibri" w:eastAsia="Times New Roman" w:hAnsi="Calibri" w:cs="Times New Roman"/>
          <w:color w:val="000000"/>
          <w:sz w:val="20"/>
          <w:szCs w:val="20"/>
          <w:lang w:eastAsia="ru-RU"/>
        </w:rPr>
      </w:pPr>
      <w:r w:rsidRPr="00705252">
        <w:rPr>
          <w:rFonts w:ascii="Calibri" w:eastAsia="Times New Roman" w:hAnsi="Calibri" w:cs="Times New Roman"/>
          <w:color w:val="000000"/>
          <w:sz w:val="20"/>
          <w:szCs w:val="20"/>
          <w:lang w:eastAsia="ru-RU"/>
        </w:rPr>
        <w:t> </w:t>
      </w:r>
    </w:p>
    <w:p w:rsidR="00B414B9" w:rsidRDefault="00B414B9"/>
    <w:sectPr w:rsidR="00B41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52"/>
    <w:rsid w:val="00705252"/>
    <w:rsid w:val="00B41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5252"/>
  </w:style>
  <w:style w:type="paragraph" w:styleId="a3">
    <w:name w:val="Normal (Web)"/>
    <w:basedOn w:val="a"/>
    <w:uiPriority w:val="99"/>
    <w:unhideWhenUsed/>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252"/>
    <w:rPr>
      <w:color w:val="0000FF"/>
      <w:u w:val="single"/>
    </w:rPr>
  </w:style>
  <w:style w:type="character" w:styleId="a5">
    <w:name w:val="FollowedHyperlink"/>
    <w:basedOn w:val="a0"/>
    <w:uiPriority w:val="99"/>
    <w:semiHidden/>
    <w:unhideWhenUsed/>
    <w:rsid w:val="00705252"/>
    <w:rPr>
      <w:color w:val="800080"/>
      <w:u w:val="single"/>
    </w:rPr>
  </w:style>
  <w:style w:type="character" w:customStyle="1" w:styleId="hyperlink">
    <w:name w:val="hyperlink"/>
    <w:basedOn w:val="a0"/>
    <w:rsid w:val="00705252"/>
  </w:style>
  <w:style w:type="paragraph" w:customStyle="1" w:styleId="consplustitle">
    <w:name w:val="consplustitle"/>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05252"/>
  </w:style>
  <w:style w:type="paragraph" w:customStyle="1" w:styleId="nospacing">
    <w:name w:val="nospacing"/>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7">
    <w:name w:val="a17"/>
    <w:basedOn w:val="a0"/>
    <w:rsid w:val="00705252"/>
  </w:style>
  <w:style w:type="paragraph" w:customStyle="1" w:styleId="27">
    <w:name w:val="27"/>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113"/>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705252"/>
  </w:style>
  <w:style w:type="character" w:customStyle="1" w:styleId="81">
    <w:name w:val="81"/>
    <w:basedOn w:val="a0"/>
    <w:rsid w:val="00705252"/>
  </w:style>
  <w:style w:type="character" w:customStyle="1" w:styleId="28">
    <w:name w:val="28"/>
    <w:basedOn w:val="a0"/>
    <w:rsid w:val="00705252"/>
  </w:style>
  <w:style w:type="paragraph" w:customStyle="1" w:styleId="footnotetext">
    <w:name w:val="footnotetext"/>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5252"/>
  </w:style>
  <w:style w:type="paragraph" w:styleId="a3">
    <w:name w:val="Normal (Web)"/>
    <w:basedOn w:val="a"/>
    <w:uiPriority w:val="99"/>
    <w:unhideWhenUsed/>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252"/>
    <w:rPr>
      <w:color w:val="0000FF"/>
      <w:u w:val="single"/>
    </w:rPr>
  </w:style>
  <w:style w:type="character" w:styleId="a5">
    <w:name w:val="FollowedHyperlink"/>
    <w:basedOn w:val="a0"/>
    <w:uiPriority w:val="99"/>
    <w:semiHidden/>
    <w:unhideWhenUsed/>
    <w:rsid w:val="00705252"/>
    <w:rPr>
      <w:color w:val="800080"/>
      <w:u w:val="single"/>
    </w:rPr>
  </w:style>
  <w:style w:type="character" w:customStyle="1" w:styleId="hyperlink">
    <w:name w:val="hyperlink"/>
    <w:basedOn w:val="a0"/>
    <w:rsid w:val="00705252"/>
  </w:style>
  <w:style w:type="paragraph" w:customStyle="1" w:styleId="consplustitle">
    <w:name w:val="consplustitle"/>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05252"/>
  </w:style>
  <w:style w:type="paragraph" w:customStyle="1" w:styleId="nospacing">
    <w:name w:val="nospacing"/>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7">
    <w:name w:val="a17"/>
    <w:basedOn w:val="a0"/>
    <w:rsid w:val="00705252"/>
  </w:style>
  <w:style w:type="paragraph" w:customStyle="1" w:styleId="27">
    <w:name w:val="27"/>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113"/>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705252"/>
  </w:style>
  <w:style w:type="character" w:customStyle="1" w:styleId="81">
    <w:name w:val="81"/>
    <w:basedOn w:val="a0"/>
    <w:rsid w:val="00705252"/>
  </w:style>
  <w:style w:type="character" w:customStyle="1" w:styleId="28">
    <w:name w:val="28"/>
    <w:basedOn w:val="a0"/>
    <w:rsid w:val="00705252"/>
  </w:style>
  <w:style w:type="paragraph" w:customStyle="1" w:styleId="footnotetext">
    <w:name w:val="footnotetext"/>
    <w:basedOn w:val="a"/>
    <w:rsid w:val="007052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drop-rono.ru/" TargetMode="External"/><Relationship Id="rId18" Type="http://schemas.openxmlformats.org/officeDocument/2006/relationships/hyperlink" Target="https://pravo-search.minjust.ru/bigs/showDocument.html?id=FC70A589-16E3-40C1-94E9-CFD7C20B1BFC" TargetMode="External"/><Relationship Id="rId26" Type="http://schemas.openxmlformats.org/officeDocument/2006/relationships/hyperlink" Target="https://pravo-search.minjust.ru/bigs/showDocument.html?id=FC70A589-16E3-40C1-94E9-CFD7C20B1BFC"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showDocument.html?id=51B63B05-8784-4188-9A3F-BC83213E710D"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ED1C5E44-3F96-4837-9113-7F8B1095A357"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showDocument.html?id=D64AD6B4-688E-4AD7-A447-37026BDB0DB1" TargetMode="External"/><Relationship Id="rId76" Type="http://schemas.openxmlformats.org/officeDocument/2006/relationships/hyperlink" Target="https://pravo-search.minjust.ru/bigs/showDocument.html?id=0B5BC75A-F976-488D-93C0-636ED686FCA3" TargetMode="External"/><Relationship Id="rId84" Type="http://schemas.openxmlformats.org/officeDocument/2006/relationships/hyperlink" Target="https://pravo-search.minjust.ru/bigs/showDocument.html?id=7368A0BF-8291-4BFE-A615-D42BEDBA5478" TargetMode="External"/><Relationship Id="rId7" Type="http://schemas.openxmlformats.org/officeDocument/2006/relationships/hyperlink" Target="https://pravo-search.minjust.ru/bigs/showDocument.html?id=E82E6F9B-088F-45A9-9C21-7962B6E692DF" TargetMode="External"/><Relationship Id="rId71" Type="http://schemas.openxmlformats.org/officeDocument/2006/relationships/hyperlink" Target="https://pravo-search.minjust.ru/bigs/showDocument.html?id=D64AD6B4-688E-4AD7-A447-37026BDB0DB1"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FC70A589-16E3-40C1-94E9-CFD7C20B1BFC"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www.gosuslugi.ru/" TargetMode="External"/><Relationship Id="rId24" Type="http://schemas.openxmlformats.org/officeDocument/2006/relationships/hyperlink" Target="https://pravo-search.minjust.ru/bigs/showDocument.html?id=FC70A589-16E3-40C1-94E9-CFD7C20B1BFC"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0ADC0AAD-D5F3-48D0-9069-01E76DF418EF" TargetMode="External"/><Relationship Id="rId40" Type="http://schemas.openxmlformats.org/officeDocument/2006/relationships/hyperlink" Target="https://pravo-search.minjust.ru/bigs/showDocument.html?id=59917EBA-174B-4A2A-AEEA-64D4D571177D" TargetMode="External"/><Relationship Id="rId45" Type="http://schemas.openxmlformats.org/officeDocument/2006/relationships/hyperlink" Target="https://pravo-search.minjust.ru/bigs/showDocument.html?id=D6AEDEEB-2E1F-4D73-88B8-E5977FBF6230"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s://pravo-search.minjust.ru/bigs/showDocument.html?id=4C47D362-26CF-451E-9F1C-474DD313F871" TargetMode="External"/><Relationship Id="rId79" Type="http://schemas.openxmlformats.org/officeDocument/2006/relationships/hyperlink" Target="http://pravo.minjust.ru/" TargetMode="External"/><Relationship Id="rId87" Type="http://schemas.openxmlformats.org/officeDocument/2006/relationships/fontTable" Target="fontTable.xml"/><Relationship Id="rId5" Type="http://schemas.openxmlformats.org/officeDocument/2006/relationships/hyperlink" Target="https://pravo-search.minjust.ru/bigs/showDocument.html?id=FC70A589-16E3-40C1-94E9-CFD7C20B1BFC" TargetMode="External"/><Relationship Id="rId61" Type="http://schemas.openxmlformats.org/officeDocument/2006/relationships/hyperlink" Target="http://pravo.minjust.ru/" TargetMode="External"/><Relationship Id="rId82" Type="http://schemas.openxmlformats.org/officeDocument/2006/relationships/hyperlink" Target="https://pravo-search.minjust.ru/bigs/showDocument.html?id=8B322E77-3BD3-4476-B100-96CAE73D016D"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C70A589-16E3-40C1-94E9-CFD7C20B1BFC"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FC70A589-16E3-40C1-94E9-CFD7C20B1BFC"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4F48675C-2DC2-4B7B-8F43-C7D17AB9072F"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showDocument.html?id=62F66397-25CF-4F72-A2DF-18E0F40C3819"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8" Type="http://schemas.openxmlformats.org/officeDocument/2006/relationships/hyperlink" Target="https://pravo-search.minjust.ru/bigs/showDocument.html?id=C702DFFA-3C07-437B-90DF-283AACF88CF6"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s://pravo-search.minjust.ru/bigs/showDocument.html?id=2A4385D8-6AB3-4271-80BC-98585F77BDA5" TargetMode="External"/><Relationship Id="rId85" Type="http://schemas.openxmlformats.org/officeDocument/2006/relationships/hyperlink" Target="https://pravo-search.minjust.ru/bigs/showDocument.html?id=4D9DA04F-6DEF-4D7E-B43A-0FAFD797FD54" TargetMode="External"/><Relationship Id="rId3" Type="http://schemas.openxmlformats.org/officeDocument/2006/relationships/settings" Target="settings.xml"/><Relationship Id="rId12" Type="http://schemas.openxmlformats.org/officeDocument/2006/relationships/hyperlink" Target="https://www/26gosuslugi.ru/" TargetMode="External"/><Relationship Id="rId17" Type="http://schemas.openxmlformats.org/officeDocument/2006/relationships/hyperlink" Target="http://www.androp-rono.ru/" TargetMode="External"/><Relationship Id="rId25" Type="http://schemas.openxmlformats.org/officeDocument/2006/relationships/hyperlink" Target="https://pravo-search.minjust.ru/bigs/showDocument.html?id=FC70A589-16E3-40C1-94E9-CFD7C20B1BFC"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showDocument.html?id=D64AD6B4-688E-4AD7-A447-37026BDB0DB1" TargetMode="External"/><Relationship Id="rId67" Type="http://schemas.openxmlformats.org/officeDocument/2006/relationships/hyperlink" Target="http://pravo.minjust.ru/" TargetMode="External"/><Relationship Id="rId20" Type="http://schemas.openxmlformats.org/officeDocument/2006/relationships/hyperlink" Target="https://pravo-search.minjust.ru/bigs/showDocument.html?id=FC70A589-16E3-40C1-94E9-CFD7C20B1BFC"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1F58B25D-C233-440A-9C7C-CCD958FEC792" TargetMode="External"/><Relationship Id="rId62" Type="http://schemas.openxmlformats.org/officeDocument/2006/relationships/hyperlink" Target="https://pravo-search.minjust.ru/bigs/showDocument.html?id=D64AD6B4-688E-4AD7-A447-37026BDB0DB1"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s://pravo-search.minjust.ru/bigs/showDocument.html?id=7368A0BF-8291-4BFE-A615-D42BEDBA547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C03E49B7-EA98-4CB9-B8A3-AC0E6F57472C" TargetMode="External"/><Relationship Id="rId23" Type="http://schemas.openxmlformats.org/officeDocument/2006/relationships/hyperlink" Target="https://pravo-search.minjust.ru/bigs/showDocument.html?id=FC70A589-16E3-40C1-94E9-CFD7C20B1BFC" TargetMode="External"/><Relationship Id="rId28" Type="http://schemas.openxmlformats.org/officeDocument/2006/relationships/hyperlink" Target="https://andropovskiy.gosuslugi.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 Type="http://schemas.openxmlformats.org/officeDocument/2006/relationships/hyperlink" Target="https://pravo-search.minjust.ru/bigs/showDocument.html?id=9AA48369-618A-4BB4-B4B8-AE15F2B7EBF6" TargetMode="External"/><Relationship Id="rId31" Type="http://schemas.openxmlformats.org/officeDocument/2006/relationships/hyperlink" Target="https://pravo-search.minjust.ru/bigs/showDocument.html?id=87C3F35D-5B8D-4458-AC0D-1BCA5546A9E8"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showDocument.html?id=D64AD6B4-688E-4AD7-A447-37026BDB0DB1" TargetMode="External"/><Relationship Id="rId73" Type="http://schemas.openxmlformats.org/officeDocument/2006/relationships/hyperlink" Target="http://pravo.minjust.ru/" TargetMode="External"/><Relationship Id="rId78" Type="http://schemas.openxmlformats.org/officeDocument/2006/relationships/hyperlink" Target="http://pravo.minjust.ru/" TargetMode="External"/><Relationship Id="rId81" Type="http://schemas.openxmlformats.org/officeDocument/2006/relationships/hyperlink" Target="http://pravo.minjust.ru/" TargetMode="External"/><Relationship Id="rId86" Type="http://schemas.openxmlformats.org/officeDocument/2006/relationships/hyperlink" Target="https://pravo-search.minjust.ru/bigs/showDocument.html?id=4D9DA04F-6DEF-4D7E-B43A-0FAFD797FD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13553</Words>
  <Characters>77257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dc:creator>
  <cp:lastModifiedBy>Беликова</cp:lastModifiedBy>
  <cp:revision>1</cp:revision>
  <dcterms:created xsi:type="dcterms:W3CDTF">2025-03-27T08:08:00Z</dcterms:created>
  <dcterms:modified xsi:type="dcterms:W3CDTF">2025-03-27T08:17:00Z</dcterms:modified>
</cp:coreProperties>
</file>