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20" w:rsidRPr="00F53800" w:rsidRDefault="00CE4069" w:rsidP="00C479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214213" w:rsidRDefault="00C4799E" w:rsidP="00C4799E">
      <w:pPr>
        <w:jc w:val="center"/>
        <w:rPr>
          <w:sz w:val="28"/>
          <w:szCs w:val="28"/>
        </w:rPr>
      </w:pPr>
      <w:r w:rsidRPr="00F53800">
        <w:rPr>
          <w:sz w:val="28"/>
          <w:szCs w:val="28"/>
        </w:rPr>
        <w:t xml:space="preserve">о реализации </w:t>
      </w:r>
      <w:r w:rsidR="007B5C47">
        <w:rPr>
          <w:sz w:val="28"/>
          <w:szCs w:val="28"/>
        </w:rPr>
        <w:t xml:space="preserve">национальных, </w:t>
      </w:r>
      <w:r w:rsidRPr="00F53800">
        <w:rPr>
          <w:sz w:val="28"/>
          <w:szCs w:val="28"/>
        </w:rPr>
        <w:t xml:space="preserve">региональных проектов Ставропольского края, реализуемых на территории Андроповского муниципального округа </w:t>
      </w:r>
    </w:p>
    <w:p w:rsidR="00C4799E" w:rsidRPr="00F53800" w:rsidRDefault="00EB699B" w:rsidP="00C479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F6C60">
        <w:rPr>
          <w:sz w:val="28"/>
          <w:szCs w:val="28"/>
        </w:rPr>
        <w:t>9</w:t>
      </w:r>
      <w:r w:rsidR="00E31BE8">
        <w:rPr>
          <w:sz w:val="28"/>
          <w:szCs w:val="28"/>
        </w:rPr>
        <w:t xml:space="preserve"> месяцев </w:t>
      </w:r>
      <w:r w:rsidR="00C4799E" w:rsidRPr="00F53800">
        <w:rPr>
          <w:sz w:val="28"/>
          <w:szCs w:val="28"/>
        </w:rPr>
        <w:t>202</w:t>
      </w:r>
      <w:r w:rsidR="008E47FC">
        <w:rPr>
          <w:sz w:val="28"/>
          <w:szCs w:val="28"/>
        </w:rPr>
        <w:t>3</w:t>
      </w:r>
      <w:r w:rsidR="00C4799E" w:rsidRPr="00F5380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4864B1" w:rsidRPr="00F53800" w:rsidRDefault="004864B1" w:rsidP="004864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D1706" w:rsidRDefault="004864B1" w:rsidP="004D17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3800">
        <w:rPr>
          <w:rFonts w:eastAsiaTheme="minorHAnsi"/>
          <w:sz w:val="28"/>
          <w:szCs w:val="28"/>
          <w:lang w:eastAsia="en-US"/>
        </w:rPr>
        <w:t xml:space="preserve">Органы местного самоуправления Андроповского </w:t>
      </w:r>
      <w:r w:rsidR="00221429" w:rsidRPr="00F5380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897D63" w:rsidRPr="00F53800">
        <w:rPr>
          <w:rFonts w:eastAsiaTheme="minorHAnsi"/>
          <w:sz w:val="28"/>
          <w:szCs w:val="28"/>
          <w:lang w:eastAsia="en-US"/>
        </w:rPr>
        <w:t>округа</w:t>
      </w:r>
      <w:r w:rsidR="00221429" w:rsidRPr="00F53800">
        <w:rPr>
          <w:rFonts w:eastAsiaTheme="minorHAnsi"/>
          <w:sz w:val="28"/>
          <w:szCs w:val="28"/>
          <w:lang w:eastAsia="en-US"/>
        </w:rPr>
        <w:t xml:space="preserve"> Ставропольского края </w:t>
      </w:r>
      <w:r w:rsidR="00A800CA">
        <w:rPr>
          <w:rFonts w:eastAsiaTheme="minorHAnsi"/>
          <w:sz w:val="28"/>
          <w:szCs w:val="28"/>
          <w:lang w:eastAsia="en-US"/>
        </w:rPr>
        <w:t xml:space="preserve">(далее муниципальный округ) </w:t>
      </w:r>
      <w:r w:rsidRPr="00F53800">
        <w:rPr>
          <w:rFonts w:eastAsiaTheme="minorHAnsi"/>
          <w:sz w:val="28"/>
          <w:szCs w:val="28"/>
          <w:lang w:eastAsia="en-US"/>
        </w:rPr>
        <w:t>участв</w:t>
      </w:r>
      <w:r w:rsidR="00897D63" w:rsidRPr="00F53800">
        <w:rPr>
          <w:rFonts w:eastAsiaTheme="minorHAnsi"/>
          <w:sz w:val="28"/>
          <w:szCs w:val="28"/>
          <w:lang w:eastAsia="en-US"/>
        </w:rPr>
        <w:t>уют</w:t>
      </w:r>
      <w:r w:rsidRPr="00F53800">
        <w:rPr>
          <w:rFonts w:eastAsiaTheme="minorHAnsi"/>
          <w:sz w:val="28"/>
          <w:szCs w:val="28"/>
          <w:lang w:eastAsia="en-US"/>
        </w:rPr>
        <w:t xml:space="preserve"> в реализации мероприятий региональных проектов </w:t>
      </w:r>
      <w:r w:rsidR="00221429" w:rsidRPr="00F53800">
        <w:rPr>
          <w:rFonts w:eastAsiaTheme="minorHAnsi"/>
          <w:sz w:val="28"/>
          <w:szCs w:val="28"/>
          <w:lang w:eastAsia="en-US"/>
        </w:rPr>
        <w:t xml:space="preserve">Ставропольского края </w:t>
      </w:r>
      <w:r w:rsidR="004D1706" w:rsidRPr="004D1706">
        <w:rPr>
          <w:rFonts w:eastAsiaTheme="minorHAnsi"/>
          <w:sz w:val="28"/>
          <w:szCs w:val="28"/>
          <w:lang w:eastAsia="en-US"/>
        </w:rPr>
        <w:t>в рамках национальных проектов</w:t>
      </w:r>
    </w:p>
    <w:p w:rsidR="004D1706" w:rsidRDefault="004D1706" w:rsidP="004D17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21429" w:rsidRDefault="00221429" w:rsidP="00343D9E">
      <w:pPr>
        <w:pStyle w:val="a6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43D9E">
        <w:rPr>
          <w:rFonts w:eastAsiaTheme="minorHAnsi"/>
          <w:sz w:val="28"/>
          <w:szCs w:val="28"/>
          <w:lang w:eastAsia="en-US"/>
        </w:rPr>
        <w:t>Демография</w:t>
      </w:r>
      <w:r w:rsidR="00F53800" w:rsidRPr="00343D9E">
        <w:rPr>
          <w:rFonts w:eastAsiaTheme="minorHAnsi"/>
          <w:sz w:val="28"/>
          <w:szCs w:val="28"/>
          <w:lang w:eastAsia="en-US"/>
        </w:rPr>
        <w:t xml:space="preserve"> </w:t>
      </w:r>
    </w:p>
    <w:p w:rsidR="00C36A6B" w:rsidRDefault="00C36A6B" w:rsidP="00C36A6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C36A6B" w:rsidRPr="00C36A6B" w:rsidRDefault="00C36A6B" w:rsidP="00FC284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6A6B">
        <w:rPr>
          <w:rFonts w:eastAsia="Calibri"/>
          <w:sz w:val="28"/>
          <w:szCs w:val="28"/>
          <w:lang w:eastAsia="en-US"/>
        </w:rPr>
        <w:t xml:space="preserve">По национальному проекту «Демография» на территории </w:t>
      </w:r>
      <w:r w:rsidR="00A800CA">
        <w:rPr>
          <w:rFonts w:eastAsia="Calibri"/>
          <w:sz w:val="28"/>
          <w:szCs w:val="28"/>
          <w:lang w:eastAsia="en-US"/>
        </w:rPr>
        <w:t>муниципального округа</w:t>
      </w:r>
      <w:r w:rsidRPr="00C36A6B">
        <w:rPr>
          <w:rFonts w:eastAsia="Calibri"/>
          <w:sz w:val="28"/>
          <w:szCs w:val="28"/>
          <w:lang w:eastAsia="en-US"/>
        </w:rPr>
        <w:t xml:space="preserve"> обеспечи</w:t>
      </w:r>
      <w:r w:rsidR="00A800CA">
        <w:rPr>
          <w:rFonts w:eastAsia="Calibri"/>
          <w:sz w:val="28"/>
          <w:szCs w:val="28"/>
          <w:lang w:eastAsia="en-US"/>
        </w:rPr>
        <w:t xml:space="preserve">валось решение задач </w:t>
      </w:r>
      <w:r w:rsidRPr="00C36A6B">
        <w:rPr>
          <w:rFonts w:eastAsia="Calibri"/>
          <w:sz w:val="28"/>
          <w:szCs w:val="28"/>
          <w:lang w:eastAsia="en-US"/>
        </w:rPr>
        <w:t>региональн</w:t>
      </w:r>
      <w:r w:rsidR="00FC2841">
        <w:rPr>
          <w:rFonts w:eastAsia="Calibri"/>
          <w:sz w:val="28"/>
          <w:szCs w:val="28"/>
          <w:lang w:eastAsia="en-US"/>
        </w:rPr>
        <w:t>ого</w:t>
      </w:r>
      <w:r w:rsidRPr="00C36A6B">
        <w:rPr>
          <w:rFonts w:eastAsia="Calibri"/>
          <w:sz w:val="28"/>
          <w:szCs w:val="28"/>
          <w:lang w:eastAsia="en-US"/>
        </w:rPr>
        <w:t xml:space="preserve"> проект</w:t>
      </w:r>
      <w:r w:rsidR="00FC2841">
        <w:rPr>
          <w:rFonts w:eastAsia="Calibri"/>
          <w:sz w:val="28"/>
          <w:szCs w:val="28"/>
          <w:lang w:eastAsia="en-US"/>
        </w:rPr>
        <w:t xml:space="preserve">а </w:t>
      </w:r>
      <w:r w:rsidRPr="00C36A6B">
        <w:rPr>
          <w:rFonts w:eastAsia="Calibri"/>
          <w:sz w:val="28"/>
          <w:szCs w:val="28"/>
          <w:lang w:eastAsia="en-US"/>
        </w:rPr>
        <w:t>«Финансовая поддержка семей при рождении детей»</w:t>
      </w:r>
      <w:r w:rsidR="00FC2841">
        <w:rPr>
          <w:rFonts w:eastAsia="Calibri"/>
          <w:sz w:val="28"/>
          <w:szCs w:val="28"/>
          <w:lang w:eastAsia="en-US"/>
        </w:rPr>
        <w:t>.</w:t>
      </w:r>
    </w:p>
    <w:p w:rsidR="00221429" w:rsidRPr="00C36A6B" w:rsidRDefault="00C36A6B" w:rsidP="00FC2841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C36A6B">
        <w:rPr>
          <w:rFonts w:eastAsia="Calibri"/>
          <w:sz w:val="28"/>
          <w:szCs w:val="28"/>
          <w:lang w:eastAsia="en-US"/>
        </w:rPr>
        <w:t>В рамках реализации регионального проекта «</w:t>
      </w:r>
      <w:r w:rsidRPr="00C36A6B">
        <w:rPr>
          <w:rFonts w:eastAsia="Calibri"/>
          <w:b/>
          <w:sz w:val="28"/>
          <w:szCs w:val="28"/>
          <w:lang w:eastAsia="en-US"/>
        </w:rPr>
        <w:t>Финансовая поддержка семей при рождении детей</w:t>
      </w:r>
      <w:r w:rsidRPr="00C36A6B">
        <w:rPr>
          <w:rFonts w:eastAsia="Calibri"/>
          <w:sz w:val="28"/>
          <w:szCs w:val="28"/>
          <w:lang w:eastAsia="en-US"/>
        </w:rPr>
        <w:t xml:space="preserve">» </w:t>
      </w:r>
      <w:r w:rsidR="00CD4033" w:rsidRPr="00C36A6B">
        <w:rPr>
          <w:rFonts w:eastAsiaTheme="minorHAnsi"/>
          <w:sz w:val="28"/>
          <w:szCs w:val="28"/>
          <w:lang w:eastAsia="en-US"/>
        </w:rPr>
        <w:t xml:space="preserve">Управлением труда и социальной защиты населения администрации муниципального </w:t>
      </w:r>
      <w:r w:rsidR="00897D63" w:rsidRPr="00C36A6B">
        <w:rPr>
          <w:rFonts w:eastAsiaTheme="minorHAnsi"/>
          <w:sz w:val="28"/>
          <w:szCs w:val="28"/>
          <w:lang w:eastAsia="en-US"/>
        </w:rPr>
        <w:t>округа</w:t>
      </w:r>
      <w:r w:rsidR="00CD4033" w:rsidRPr="00C36A6B">
        <w:rPr>
          <w:rFonts w:eastAsiaTheme="minorHAnsi"/>
          <w:sz w:val="28"/>
          <w:szCs w:val="28"/>
          <w:lang w:eastAsia="en-US"/>
        </w:rPr>
        <w:t xml:space="preserve"> </w:t>
      </w:r>
      <w:r w:rsidR="0046249C" w:rsidRPr="00C36A6B">
        <w:rPr>
          <w:rFonts w:eastAsiaTheme="minorHAnsi"/>
          <w:sz w:val="28"/>
          <w:szCs w:val="28"/>
          <w:lang w:eastAsia="en-US"/>
        </w:rPr>
        <w:t>выполн</w:t>
      </w:r>
      <w:r w:rsidR="00CD4033" w:rsidRPr="00C36A6B">
        <w:rPr>
          <w:rFonts w:eastAsiaTheme="minorHAnsi"/>
          <w:sz w:val="28"/>
          <w:szCs w:val="28"/>
          <w:lang w:eastAsia="en-US"/>
        </w:rPr>
        <w:t>я</w:t>
      </w:r>
      <w:r w:rsidR="00897D63" w:rsidRPr="00C36A6B">
        <w:rPr>
          <w:rFonts w:eastAsiaTheme="minorHAnsi"/>
          <w:sz w:val="28"/>
          <w:szCs w:val="28"/>
          <w:lang w:eastAsia="en-US"/>
        </w:rPr>
        <w:t>ются</w:t>
      </w:r>
      <w:r w:rsidR="0046249C" w:rsidRPr="00C36A6B">
        <w:rPr>
          <w:rFonts w:eastAsiaTheme="minorHAnsi"/>
          <w:sz w:val="28"/>
          <w:szCs w:val="28"/>
          <w:lang w:eastAsia="en-US"/>
        </w:rPr>
        <w:t xml:space="preserve"> переданны</w:t>
      </w:r>
      <w:r w:rsidR="00CD4033" w:rsidRPr="00C36A6B">
        <w:rPr>
          <w:rFonts w:eastAsiaTheme="minorHAnsi"/>
          <w:sz w:val="28"/>
          <w:szCs w:val="28"/>
          <w:lang w:eastAsia="en-US"/>
        </w:rPr>
        <w:t>е</w:t>
      </w:r>
      <w:r w:rsidR="0046249C" w:rsidRPr="00C36A6B">
        <w:rPr>
          <w:rFonts w:eastAsiaTheme="minorHAnsi"/>
          <w:sz w:val="28"/>
          <w:szCs w:val="28"/>
          <w:lang w:eastAsia="en-US"/>
        </w:rPr>
        <w:t xml:space="preserve"> государственны</w:t>
      </w:r>
      <w:r w:rsidR="00CD4033" w:rsidRPr="00C36A6B">
        <w:rPr>
          <w:rFonts w:eastAsiaTheme="minorHAnsi"/>
          <w:sz w:val="28"/>
          <w:szCs w:val="28"/>
          <w:lang w:eastAsia="en-US"/>
        </w:rPr>
        <w:t>е</w:t>
      </w:r>
      <w:r w:rsidR="0046249C" w:rsidRPr="00C36A6B">
        <w:rPr>
          <w:rFonts w:eastAsiaTheme="minorHAnsi"/>
          <w:sz w:val="28"/>
          <w:szCs w:val="28"/>
          <w:lang w:eastAsia="en-US"/>
        </w:rPr>
        <w:t xml:space="preserve"> полномочи</w:t>
      </w:r>
      <w:r w:rsidR="00CD4033" w:rsidRPr="00C36A6B">
        <w:rPr>
          <w:rFonts w:eastAsiaTheme="minorHAnsi"/>
          <w:sz w:val="28"/>
          <w:szCs w:val="28"/>
          <w:lang w:eastAsia="en-US"/>
        </w:rPr>
        <w:t>я</w:t>
      </w:r>
      <w:r w:rsidR="0046249C" w:rsidRPr="00C36A6B">
        <w:rPr>
          <w:rFonts w:eastAsiaTheme="minorHAnsi"/>
          <w:sz w:val="28"/>
          <w:szCs w:val="28"/>
          <w:lang w:eastAsia="en-US"/>
        </w:rPr>
        <w:t xml:space="preserve"> Ставропольского</w:t>
      </w:r>
      <w:r w:rsidR="00784FFD" w:rsidRPr="00C36A6B">
        <w:rPr>
          <w:rFonts w:eastAsiaTheme="minorHAnsi"/>
          <w:sz w:val="28"/>
          <w:szCs w:val="28"/>
          <w:lang w:eastAsia="en-US"/>
        </w:rPr>
        <w:t xml:space="preserve"> края по</w:t>
      </w:r>
      <w:r w:rsidR="0046249C" w:rsidRPr="00C36A6B">
        <w:rPr>
          <w:rFonts w:eastAsiaTheme="minorHAnsi"/>
          <w:sz w:val="28"/>
          <w:szCs w:val="28"/>
          <w:lang w:eastAsia="en-US"/>
        </w:rPr>
        <w:t xml:space="preserve"> оказани</w:t>
      </w:r>
      <w:r w:rsidR="00784FFD" w:rsidRPr="00C36A6B">
        <w:rPr>
          <w:rFonts w:eastAsiaTheme="minorHAnsi"/>
          <w:sz w:val="28"/>
          <w:szCs w:val="28"/>
          <w:lang w:eastAsia="en-US"/>
        </w:rPr>
        <w:t>ю</w:t>
      </w:r>
      <w:r w:rsidR="0046249C" w:rsidRPr="00C36A6B">
        <w:rPr>
          <w:rFonts w:eastAsiaTheme="minorHAnsi"/>
          <w:sz w:val="28"/>
          <w:szCs w:val="28"/>
          <w:lang w:eastAsia="en-US"/>
        </w:rPr>
        <w:t xml:space="preserve"> </w:t>
      </w:r>
      <w:r w:rsidR="00784FFD" w:rsidRPr="00C36A6B">
        <w:rPr>
          <w:rFonts w:eastAsiaTheme="minorHAnsi"/>
          <w:sz w:val="28"/>
          <w:szCs w:val="28"/>
          <w:lang w:eastAsia="en-US"/>
        </w:rPr>
        <w:t xml:space="preserve">следующих </w:t>
      </w:r>
      <w:r w:rsidR="0046249C" w:rsidRPr="00C36A6B">
        <w:rPr>
          <w:rFonts w:eastAsiaTheme="minorHAnsi"/>
          <w:sz w:val="28"/>
          <w:szCs w:val="28"/>
          <w:lang w:eastAsia="en-US"/>
        </w:rPr>
        <w:t>мер социальной поддержки:</w:t>
      </w:r>
    </w:p>
    <w:p w:rsidR="0046249C" w:rsidRPr="00F53800" w:rsidRDefault="0046249C" w:rsidP="004624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3800">
        <w:rPr>
          <w:rFonts w:eastAsiaTheme="minorHAnsi"/>
          <w:sz w:val="28"/>
          <w:szCs w:val="28"/>
          <w:lang w:eastAsia="en-US"/>
        </w:rPr>
        <w:t>- осуществлени</w:t>
      </w:r>
      <w:r w:rsidR="00CD4033" w:rsidRPr="00F53800">
        <w:rPr>
          <w:rFonts w:eastAsiaTheme="minorHAnsi"/>
          <w:sz w:val="28"/>
          <w:szCs w:val="28"/>
          <w:lang w:eastAsia="en-US"/>
        </w:rPr>
        <w:t>е</w:t>
      </w:r>
      <w:r w:rsidRPr="00F53800">
        <w:rPr>
          <w:rFonts w:eastAsiaTheme="minorHAnsi"/>
          <w:sz w:val="28"/>
          <w:szCs w:val="28"/>
          <w:lang w:eastAsia="en-US"/>
        </w:rPr>
        <w:t xml:space="preserve"> ежемесячной денежной выплаты, назначаемой в случае рождения третьего ребенка или последующих детей до достиж</w:t>
      </w:r>
      <w:r w:rsidR="007675A2">
        <w:rPr>
          <w:rFonts w:eastAsiaTheme="minorHAnsi"/>
          <w:sz w:val="28"/>
          <w:szCs w:val="28"/>
          <w:lang w:eastAsia="en-US"/>
        </w:rPr>
        <w:t>ения ребенком возраста трех лет.</w:t>
      </w:r>
    </w:p>
    <w:p w:rsidR="005F497F" w:rsidRPr="00F53800" w:rsidRDefault="005F497F" w:rsidP="000D64A7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53800">
        <w:rPr>
          <w:rFonts w:ascii="Times New Roman" w:hAnsi="Times New Roman" w:cs="Times New Roman"/>
          <w:sz w:val="28"/>
          <w:szCs w:val="28"/>
        </w:rPr>
        <w:t>Мероприятия реализ</w:t>
      </w:r>
      <w:r w:rsidR="00F53800">
        <w:rPr>
          <w:rFonts w:ascii="Times New Roman" w:hAnsi="Times New Roman" w:cs="Times New Roman"/>
          <w:sz w:val="28"/>
          <w:szCs w:val="28"/>
        </w:rPr>
        <w:t>уются</w:t>
      </w:r>
      <w:r w:rsidRPr="00F53800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CD4033" w:rsidRPr="00F53800">
        <w:rPr>
          <w:rFonts w:ascii="Times New Roman" w:hAnsi="Times New Roman" w:cs="Times New Roman"/>
          <w:sz w:val="28"/>
          <w:szCs w:val="28"/>
        </w:rPr>
        <w:t xml:space="preserve">подпрограммы «Предоставление социальных выплат, пособий и компенсаций населению Андроповского муниципального округа Ставропольского края» </w:t>
      </w:r>
      <w:r w:rsidRPr="00F53800"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</w:t>
      </w:r>
      <w:r w:rsidR="00897D63" w:rsidRPr="00F53800">
        <w:rPr>
          <w:rFonts w:ascii="Times New Roman" w:hAnsi="Times New Roman" w:cs="Times New Roman"/>
          <w:sz w:val="28"/>
          <w:szCs w:val="28"/>
        </w:rPr>
        <w:t>округа</w:t>
      </w:r>
      <w:r w:rsidRPr="00F5380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CD4033" w:rsidRPr="00F53800">
        <w:rPr>
          <w:rFonts w:ascii="Times New Roman" w:hAnsi="Times New Roman" w:cs="Times New Roman"/>
          <w:sz w:val="28"/>
          <w:szCs w:val="28"/>
        </w:rPr>
        <w:t>Социальная поддержка граждан».</w:t>
      </w:r>
    </w:p>
    <w:p w:rsidR="005F497F" w:rsidRPr="00F53800" w:rsidRDefault="005F497F" w:rsidP="005F49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53800">
        <w:rPr>
          <w:rFonts w:eastAsiaTheme="minorHAnsi"/>
          <w:sz w:val="28"/>
          <w:szCs w:val="28"/>
          <w:lang w:eastAsia="en-US"/>
        </w:rPr>
        <w:t>Непосредственны</w:t>
      </w:r>
      <w:r w:rsidR="00CD4033" w:rsidRPr="00F53800">
        <w:rPr>
          <w:rFonts w:eastAsiaTheme="minorHAnsi"/>
          <w:sz w:val="28"/>
          <w:szCs w:val="28"/>
          <w:lang w:eastAsia="en-US"/>
        </w:rPr>
        <w:t>е</w:t>
      </w:r>
      <w:r w:rsidRPr="00F53800">
        <w:rPr>
          <w:rFonts w:eastAsiaTheme="minorHAnsi"/>
          <w:sz w:val="28"/>
          <w:szCs w:val="28"/>
          <w:lang w:eastAsia="en-US"/>
        </w:rPr>
        <w:t xml:space="preserve"> результат</w:t>
      </w:r>
      <w:r w:rsidR="00CD4033" w:rsidRPr="00F53800">
        <w:rPr>
          <w:rFonts w:eastAsiaTheme="minorHAnsi"/>
          <w:sz w:val="28"/>
          <w:szCs w:val="28"/>
          <w:lang w:eastAsia="en-US"/>
        </w:rPr>
        <w:t>ы</w:t>
      </w:r>
      <w:r w:rsidRPr="00F53800">
        <w:rPr>
          <w:rFonts w:eastAsiaTheme="minorHAnsi"/>
          <w:sz w:val="28"/>
          <w:szCs w:val="28"/>
          <w:lang w:eastAsia="en-US"/>
        </w:rPr>
        <w:t xml:space="preserve"> реализации данного </w:t>
      </w:r>
      <w:r w:rsidR="00CD4033" w:rsidRPr="00F53800">
        <w:rPr>
          <w:rFonts w:eastAsiaTheme="minorHAnsi"/>
          <w:sz w:val="28"/>
          <w:szCs w:val="28"/>
          <w:lang w:eastAsia="en-US"/>
        </w:rPr>
        <w:t>регионального проекта</w:t>
      </w:r>
      <w:r w:rsidRPr="00F53800">
        <w:rPr>
          <w:rFonts w:eastAsiaTheme="minorHAnsi"/>
          <w:sz w:val="28"/>
          <w:szCs w:val="28"/>
          <w:lang w:eastAsia="en-US"/>
        </w:rPr>
        <w:t>:</w:t>
      </w:r>
    </w:p>
    <w:p w:rsidR="00FA67A7" w:rsidRDefault="00FA67A7" w:rsidP="005F49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2"/>
          <w:szCs w:val="32"/>
          <w:lang w:eastAsia="en-US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86"/>
        <w:gridCol w:w="4400"/>
        <w:gridCol w:w="3969"/>
        <w:gridCol w:w="709"/>
      </w:tblGrid>
      <w:tr w:rsidR="00FA67A7" w:rsidRPr="00A800CA" w:rsidTr="00A800CA">
        <w:trPr>
          <w:trHeight w:val="283"/>
        </w:trPr>
        <w:tc>
          <w:tcPr>
            <w:tcW w:w="386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4400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 xml:space="preserve">Показатель регионального проекта </w:t>
            </w:r>
          </w:p>
        </w:tc>
        <w:tc>
          <w:tcPr>
            <w:tcW w:w="4678" w:type="dxa"/>
            <w:gridSpan w:val="2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>Показатель по округу</w:t>
            </w:r>
          </w:p>
        </w:tc>
      </w:tr>
      <w:tr w:rsidR="00FA67A7" w:rsidRPr="00A800CA" w:rsidTr="00A800CA">
        <w:trPr>
          <w:trHeight w:val="428"/>
        </w:trPr>
        <w:tc>
          <w:tcPr>
            <w:tcW w:w="386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>1</w:t>
            </w:r>
          </w:p>
        </w:tc>
        <w:tc>
          <w:tcPr>
            <w:tcW w:w="4400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 xml:space="preserve">увеличение числа семей с тремя и более детьми, которые в отчетном году получат ежемесячную денежную выплату, назначаемую в случае рождения третьего ребенка и (или) последующих детей до достижения ребенком возраста трех лет, с 1696 в 2019 </w:t>
            </w:r>
            <w:r w:rsidR="00A800CA">
              <w:rPr>
                <w:rFonts w:eastAsiaTheme="minorHAnsi"/>
                <w:sz w:val="28"/>
                <w:lang w:eastAsia="en-US"/>
              </w:rPr>
              <w:t>году до 14000 в 2024 году</w:t>
            </w:r>
          </w:p>
        </w:tc>
        <w:tc>
          <w:tcPr>
            <w:tcW w:w="3969" w:type="dxa"/>
          </w:tcPr>
          <w:p w:rsidR="00FA67A7" w:rsidRPr="00A800CA" w:rsidRDefault="00FA67A7" w:rsidP="000F6C6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>число семей с тремя и более детьми, которые в 202</w:t>
            </w:r>
            <w:r w:rsidR="000F6C60">
              <w:rPr>
                <w:rFonts w:eastAsiaTheme="minorHAnsi"/>
                <w:sz w:val="28"/>
                <w:lang w:eastAsia="en-US"/>
              </w:rPr>
              <w:t>3</w:t>
            </w:r>
            <w:r w:rsidRPr="00A800CA">
              <w:rPr>
                <w:rFonts w:eastAsiaTheme="minorHAnsi"/>
                <w:sz w:val="28"/>
                <w:lang w:eastAsia="en-US"/>
              </w:rPr>
              <w:t xml:space="preserve"> году получили ежемесячную денежную выплату, назначаемую в случае рождения третьего ребенка и (или) последующих детей до достижения ребенком возраста трех лет</w:t>
            </w:r>
          </w:p>
        </w:tc>
        <w:tc>
          <w:tcPr>
            <w:tcW w:w="709" w:type="dxa"/>
          </w:tcPr>
          <w:p w:rsidR="00FA67A7" w:rsidRPr="00A800CA" w:rsidRDefault="007F3058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305</w:t>
            </w:r>
          </w:p>
        </w:tc>
      </w:tr>
      <w:tr w:rsidR="00FA67A7" w:rsidRPr="00A800CA" w:rsidTr="00A800CA">
        <w:tc>
          <w:tcPr>
            <w:tcW w:w="386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>2</w:t>
            </w:r>
          </w:p>
        </w:tc>
        <w:tc>
          <w:tcPr>
            <w:tcW w:w="4400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 xml:space="preserve">увеличение числа нуждающихся семей, получивших ежемесячные выплаты в связи с рождением </w:t>
            </w:r>
            <w:r w:rsidRPr="00A800CA">
              <w:rPr>
                <w:rFonts w:eastAsiaTheme="minorHAnsi"/>
                <w:sz w:val="28"/>
                <w:lang w:eastAsia="en-US"/>
              </w:rPr>
              <w:lastRenderedPageBreak/>
              <w:t xml:space="preserve">(усыновлением) первого ребенка, с 5056 семей в 2019 </w:t>
            </w:r>
            <w:r w:rsidR="00A800CA">
              <w:rPr>
                <w:rFonts w:eastAsiaTheme="minorHAnsi"/>
                <w:sz w:val="28"/>
                <w:lang w:eastAsia="en-US"/>
              </w:rPr>
              <w:t>году до 19871 семьи в 2024 году</w:t>
            </w:r>
          </w:p>
        </w:tc>
        <w:tc>
          <w:tcPr>
            <w:tcW w:w="3969" w:type="dxa"/>
          </w:tcPr>
          <w:p w:rsidR="00FA67A7" w:rsidRPr="00A800CA" w:rsidRDefault="00FA67A7" w:rsidP="000F6C6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lastRenderedPageBreak/>
              <w:t xml:space="preserve">число нуждающихся семей, получивших ежемесячные выплаты в связи с рождением </w:t>
            </w:r>
            <w:r w:rsidRPr="00A800CA">
              <w:rPr>
                <w:rFonts w:eastAsiaTheme="minorHAnsi"/>
                <w:sz w:val="28"/>
                <w:lang w:eastAsia="en-US"/>
              </w:rPr>
              <w:lastRenderedPageBreak/>
              <w:t>(усыновлением) первого ребенка в 202</w:t>
            </w:r>
            <w:r w:rsidR="000F6C60">
              <w:rPr>
                <w:rFonts w:eastAsiaTheme="minorHAnsi"/>
                <w:sz w:val="28"/>
                <w:lang w:eastAsia="en-US"/>
              </w:rPr>
              <w:t>3</w:t>
            </w:r>
            <w:r w:rsidRPr="00A800CA">
              <w:rPr>
                <w:rFonts w:eastAsiaTheme="minorHAnsi"/>
                <w:sz w:val="28"/>
                <w:lang w:eastAsia="en-US"/>
              </w:rPr>
              <w:t xml:space="preserve"> году</w:t>
            </w:r>
          </w:p>
        </w:tc>
        <w:tc>
          <w:tcPr>
            <w:tcW w:w="709" w:type="dxa"/>
          </w:tcPr>
          <w:p w:rsidR="00FA67A7" w:rsidRPr="00A800CA" w:rsidRDefault="00E31BE8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lastRenderedPageBreak/>
              <w:t>218</w:t>
            </w:r>
          </w:p>
        </w:tc>
      </w:tr>
      <w:tr w:rsidR="00FA67A7" w:rsidRPr="00A800CA" w:rsidTr="00A800CA">
        <w:tc>
          <w:tcPr>
            <w:tcW w:w="386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lastRenderedPageBreak/>
              <w:t>3</w:t>
            </w:r>
          </w:p>
        </w:tc>
        <w:tc>
          <w:tcPr>
            <w:tcW w:w="4400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proofErr w:type="gramStart"/>
            <w:r w:rsidRPr="00A800CA">
              <w:rPr>
                <w:rFonts w:eastAsiaTheme="minorHAnsi"/>
                <w:sz w:val="28"/>
                <w:lang w:eastAsia="en-US"/>
              </w:rPr>
              <w:t>увеличение числа семей, имеющих трех и более детей, получивших финансовую поддержку в виде ежемесячной денежной выплаты при рождении третьего ребенка и (или) последующих детей до достижения ребенком возраста трех лет (за счет краевого бюджета семьям, в которых среднедушевой доход превышает двукратную величину прожиточного минимума трудоспособного населения, установленную в Ставропольском крае за II квартал года, предшествующего году обращения за назначением ежемесячной</w:t>
            </w:r>
            <w:proofErr w:type="gramEnd"/>
            <w:r w:rsidRPr="00A800CA">
              <w:rPr>
                <w:rFonts w:eastAsiaTheme="minorHAnsi"/>
                <w:sz w:val="28"/>
                <w:lang w:eastAsia="en-US"/>
              </w:rPr>
              <w:t xml:space="preserve"> </w:t>
            </w:r>
            <w:proofErr w:type="gramStart"/>
            <w:r w:rsidRPr="00A800CA">
              <w:rPr>
                <w:rFonts w:eastAsiaTheme="minorHAnsi"/>
                <w:sz w:val="28"/>
                <w:lang w:eastAsia="en-US"/>
              </w:rPr>
              <w:t xml:space="preserve">денежной выплаты, но не превышает величину среднедушевого денежного дохода, сложившуюся в Ставропольском крае по данным территориального органа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за девять месяцев года, предшествующего году обращения за указанной выплатой), с 50 семей в 2020 году </w:t>
            </w:r>
            <w:r w:rsidR="00A800CA">
              <w:rPr>
                <w:rFonts w:eastAsiaTheme="minorHAnsi"/>
                <w:sz w:val="28"/>
                <w:lang w:eastAsia="en-US"/>
              </w:rPr>
              <w:t>до 70 семей в</w:t>
            </w:r>
            <w:proofErr w:type="gramEnd"/>
            <w:r w:rsidR="00A800CA">
              <w:rPr>
                <w:rFonts w:eastAsiaTheme="minorHAnsi"/>
                <w:sz w:val="28"/>
                <w:lang w:eastAsia="en-US"/>
              </w:rPr>
              <w:t xml:space="preserve"> 2024 году</w:t>
            </w:r>
          </w:p>
        </w:tc>
        <w:tc>
          <w:tcPr>
            <w:tcW w:w="3969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 xml:space="preserve">число семей, имеющих трех и более детей, получивших финансовую поддержку в виде ежемесячной денежной выплаты при рождении третьего ребенка и (или) последующих детей до достижения ребенком возраста трех лет </w:t>
            </w:r>
            <w:r w:rsidR="003552E8">
              <w:rPr>
                <w:rFonts w:eastAsiaTheme="minorHAnsi"/>
                <w:sz w:val="28"/>
                <w:lang w:eastAsia="en-US"/>
              </w:rPr>
              <w:t>за счет краевого бюджета</w:t>
            </w:r>
          </w:p>
        </w:tc>
        <w:tc>
          <w:tcPr>
            <w:tcW w:w="709" w:type="dxa"/>
          </w:tcPr>
          <w:p w:rsidR="00FA67A7" w:rsidRPr="00A800CA" w:rsidRDefault="003552E8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</w:t>
            </w:r>
          </w:p>
        </w:tc>
      </w:tr>
      <w:tr w:rsidR="00FA67A7" w:rsidRPr="00A800CA" w:rsidTr="00A800CA">
        <w:tc>
          <w:tcPr>
            <w:tcW w:w="386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>4</w:t>
            </w:r>
          </w:p>
        </w:tc>
        <w:tc>
          <w:tcPr>
            <w:tcW w:w="4400" w:type="dxa"/>
          </w:tcPr>
          <w:p w:rsidR="00FA67A7" w:rsidRPr="00A800CA" w:rsidRDefault="00FA67A7" w:rsidP="00A800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t xml:space="preserve">увеличение доли детей в возрасте от нуля до трех лет, в отношении которых в отчетном году произведены ежемесячные </w:t>
            </w:r>
            <w:r w:rsidRPr="00A800CA">
              <w:rPr>
                <w:rFonts w:eastAsiaTheme="minorHAnsi"/>
                <w:sz w:val="28"/>
                <w:lang w:eastAsia="en-US"/>
              </w:rPr>
              <w:lastRenderedPageBreak/>
              <w:t xml:space="preserve">выплаты в рамках регионального проекта </w:t>
            </w:r>
            <w:r w:rsidR="00A800CA">
              <w:rPr>
                <w:rFonts w:eastAsiaTheme="minorHAnsi"/>
                <w:sz w:val="28"/>
                <w:lang w:eastAsia="en-US"/>
              </w:rPr>
              <w:t>«</w:t>
            </w:r>
            <w:r w:rsidRPr="00A800CA">
              <w:rPr>
                <w:rFonts w:eastAsiaTheme="minorHAnsi"/>
                <w:sz w:val="28"/>
                <w:lang w:eastAsia="en-US"/>
              </w:rPr>
              <w:t>Финансовая поддержка семей при рождении детей на территории Ставропольского края</w:t>
            </w:r>
            <w:r w:rsidR="00A800CA">
              <w:rPr>
                <w:rFonts w:eastAsiaTheme="minorHAnsi"/>
                <w:sz w:val="28"/>
                <w:lang w:eastAsia="en-US"/>
              </w:rPr>
              <w:t>»</w:t>
            </w:r>
            <w:r w:rsidRPr="00A800CA">
              <w:rPr>
                <w:rFonts w:eastAsiaTheme="minorHAnsi"/>
                <w:sz w:val="28"/>
                <w:lang w:eastAsia="en-US"/>
              </w:rPr>
              <w:t>, в общей численности детей этого возраста с 39,76% в 2021 году до 43,44%</w:t>
            </w:r>
            <w:r w:rsidR="00A800CA">
              <w:rPr>
                <w:rFonts w:eastAsiaTheme="minorHAnsi"/>
                <w:sz w:val="28"/>
                <w:lang w:eastAsia="en-US"/>
              </w:rPr>
              <w:t xml:space="preserve"> в 2024 году</w:t>
            </w:r>
          </w:p>
        </w:tc>
        <w:tc>
          <w:tcPr>
            <w:tcW w:w="3969" w:type="dxa"/>
          </w:tcPr>
          <w:p w:rsidR="00FA67A7" w:rsidRPr="00A800CA" w:rsidRDefault="00FA67A7" w:rsidP="000F6C6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A800CA">
              <w:rPr>
                <w:rFonts w:eastAsiaTheme="minorHAnsi"/>
                <w:sz w:val="28"/>
                <w:lang w:eastAsia="en-US"/>
              </w:rPr>
              <w:lastRenderedPageBreak/>
              <w:t>доля детей в возрасте от нуля до трех лет, в отношении которых в 202</w:t>
            </w:r>
            <w:r w:rsidR="000F6C60">
              <w:rPr>
                <w:rFonts w:eastAsiaTheme="minorHAnsi"/>
                <w:sz w:val="28"/>
                <w:lang w:eastAsia="en-US"/>
              </w:rPr>
              <w:t>3</w:t>
            </w:r>
            <w:r w:rsidRPr="00A800CA">
              <w:rPr>
                <w:rFonts w:eastAsiaTheme="minorHAnsi"/>
                <w:sz w:val="28"/>
                <w:lang w:eastAsia="en-US"/>
              </w:rPr>
              <w:t xml:space="preserve"> году произведены ежемесячные </w:t>
            </w:r>
            <w:r w:rsidRPr="00A800CA">
              <w:rPr>
                <w:rFonts w:eastAsiaTheme="minorHAnsi"/>
                <w:sz w:val="28"/>
                <w:lang w:eastAsia="en-US"/>
              </w:rPr>
              <w:lastRenderedPageBreak/>
              <w:t xml:space="preserve">выплаты в рамках регионального проекта </w:t>
            </w:r>
            <w:r w:rsidR="00A800CA">
              <w:rPr>
                <w:rFonts w:eastAsiaTheme="minorHAnsi"/>
                <w:sz w:val="28"/>
                <w:lang w:eastAsia="en-US"/>
              </w:rPr>
              <w:t>«</w:t>
            </w:r>
            <w:r w:rsidRPr="00A800CA">
              <w:rPr>
                <w:rFonts w:eastAsiaTheme="minorHAnsi"/>
                <w:sz w:val="28"/>
                <w:lang w:eastAsia="en-US"/>
              </w:rPr>
              <w:t>Финансовая поддержка семей при рождении детей на территории Ставропольского края</w:t>
            </w:r>
            <w:r w:rsidR="00A800CA">
              <w:rPr>
                <w:rFonts w:eastAsiaTheme="minorHAnsi"/>
                <w:sz w:val="28"/>
                <w:lang w:eastAsia="en-US"/>
              </w:rPr>
              <w:t>»</w:t>
            </w:r>
            <w:r w:rsidRPr="00A800CA">
              <w:rPr>
                <w:rFonts w:eastAsiaTheme="minorHAnsi"/>
                <w:sz w:val="28"/>
                <w:lang w:eastAsia="en-US"/>
              </w:rPr>
              <w:t>, в общей численности детей этого возраста</w:t>
            </w:r>
          </w:p>
        </w:tc>
        <w:tc>
          <w:tcPr>
            <w:tcW w:w="709" w:type="dxa"/>
          </w:tcPr>
          <w:p w:rsidR="00FA67A7" w:rsidRPr="00A800CA" w:rsidRDefault="00E31BE8" w:rsidP="003552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lastRenderedPageBreak/>
              <w:t>53,4</w:t>
            </w:r>
          </w:p>
        </w:tc>
      </w:tr>
    </w:tbl>
    <w:p w:rsidR="00A97B8D" w:rsidRPr="00964AF8" w:rsidRDefault="00FA2FC2" w:rsidP="00251E3E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64AF8">
        <w:rPr>
          <w:rFonts w:ascii="Times New Roman" w:hAnsi="Times New Roman" w:cs="Times New Roman"/>
          <w:sz w:val="28"/>
          <w:szCs w:val="28"/>
        </w:rPr>
        <w:lastRenderedPageBreak/>
        <w:t>Кассовое исполнение</w:t>
      </w:r>
      <w:r w:rsidR="00A97B8D" w:rsidRPr="00964AF8">
        <w:rPr>
          <w:rFonts w:ascii="Times New Roman" w:hAnsi="Times New Roman" w:cs="Times New Roman"/>
          <w:sz w:val="28"/>
          <w:szCs w:val="28"/>
        </w:rPr>
        <w:t xml:space="preserve"> </w:t>
      </w:r>
      <w:r w:rsidRPr="00964AF8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E31BE8">
        <w:rPr>
          <w:rFonts w:ascii="Times New Roman" w:hAnsi="Times New Roman" w:cs="Times New Roman"/>
          <w:sz w:val="28"/>
          <w:szCs w:val="28"/>
        </w:rPr>
        <w:t>за счет всех источников</w:t>
      </w:r>
      <w:r w:rsidRPr="00964AF8">
        <w:rPr>
          <w:rFonts w:ascii="Times New Roman" w:hAnsi="Times New Roman" w:cs="Times New Roman"/>
          <w:sz w:val="28"/>
          <w:szCs w:val="28"/>
        </w:rPr>
        <w:t xml:space="preserve"> на реализацию мероприятий </w:t>
      </w:r>
      <w:r w:rsidR="00BC1CF6" w:rsidRPr="00964AF8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A97B8D" w:rsidRPr="00964AF8">
        <w:rPr>
          <w:rFonts w:ascii="Times New Roman" w:hAnsi="Times New Roman" w:cs="Times New Roman"/>
          <w:sz w:val="28"/>
          <w:szCs w:val="28"/>
        </w:rPr>
        <w:t>составил</w:t>
      </w:r>
      <w:r w:rsidRPr="00964AF8">
        <w:rPr>
          <w:rFonts w:ascii="Times New Roman" w:hAnsi="Times New Roman" w:cs="Times New Roman"/>
          <w:sz w:val="28"/>
          <w:szCs w:val="28"/>
        </w:rPr>
        <w:t>о</w:t>
      </w:r>
      <w:r w:rsidR="00A97B8D" w:rsidRPr="00964AF8">
        <w:rPr>
          <w:rFonts w:ascii="Times New Roman" w:hAnsi="Times New Roman" w:cs="Times New Roman"/>
          <w:sz w:val="28"/>
          <w:szCs w:val="28"/>
        </w:rPr>
        <w:t xml:space="preserve"> </w:t>
      </w:r>
      <w:r w:rsidR="007F3058">
        <w:rPr>
          <w:rFonts w:ascii="Times New Roman" w:hAnsi="Times New Roman" w:cs="Times New Roman"/>
          <w:sz w:val="28"/>
          <w:szCs w:val="28"/>
        </w:rPr>
        <w:t>22,37</w:t>
      </w:r>
      <w:r w:rsidR="003552E8">
        <w:rPr>
          <w:rFonts w:ascii="Times New Roman" w:hAnsi="Times New Roman" w:cs="Times New Roman"/>
          <w:sz w:val="28"/>
          <w:szCs w:val="28"/>
        </w:rPr>
        <w:t xml:space="preserve"> млн.</w:t>
      </w:r>
      <w:r w:rsidR="009D0B0B">
        <w:rPr>
          <w:rFonts w:ascii="Times New Roman" w:hAnsi="Times New Roman" w:cs="Times New Roman"/>
          <w:sz w:val="28"/>
          <w:szCs w:val="28"/>
        </w:rPr>
        <w:t xml:space="preserve"> </w:t>
      </w:r>
      <w:r w:rsidR="00A97B8D" w:rsidRPr="00964AF8">
        <w:rPr>
          <w:rFonts w:ascii="Times New Roman" w:hAnsi="Times New Roman" w:cs="Times New Roman"/>
          <w:sz w:val="28"/>
          <w:szCs w:val="28"/>
        </w:rPr>
        <w:t>рублей</w:t>
      </w:r>
      <w:r w:rsidRPr="00964AF8">
        <w:rPr>
          <w:rFonts w:ascii="Times New Roman" w:hAnsi="Times New Roman" w:cs="Times New Roman"/>
          <w:sz w:val="28"/>
          <w:szCs w:val="28"/>
        </w:rPr>
        <w:t>.</w:t>
      </w:r>
    </w:p>
    <w:p w:rsidR="00C4799E" w:rsidRDefault="00C4799E" w:rsidP="000D64A7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C68A1" w:rsidRDefault="000C68A1" w:rsidP="003552E8">
      <w:pPr>
        <w:tabs>
          <w:tab w:val="left" w:pos="9498"/>
        </w:tabs>
        <w:ind w:right="-1" w:firstLine="567"/>
        <w:jc w:val="both"/>
        <w:rPr>
          <w:rFonts w:asciiTheme="minorHAnsi" w:eastAsiaTheme="minorHAnsi" w:hAnsiTheme="minorHAnsi" w:cs="TimesNewRomanPSMT"/>
          <w:sz w:val="28"/>
          <w:szCs w:val="28"/>
          <w:lang w:eastAsia="en-US"/>
        </w:rPr>
      </w:pPr>
    </w:p>
    <w:p w:rsidR="00932341" w:rsidRPr="00251E3E" w:rsidRDefault="00932341" w:rsidP="00932341">
      <w:pPr>
        <w:autoSpaceDE w:val="0"/>
        <w:autoSpaceDN w:val="0"/>
        <w:adjustRightInd w:val="0"/>
        <w:ind w:firstLine="709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251E3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2. Образование </w:t>
      </w:r>
    </w:p>
    <w:p w:rsidR="00272E32" w:rsidRPr="00272E32" w:rsidRDefault="00272E32" w:rsidP="00272E3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2E32">
        <w:rPr>
          <w:rFonts w:eastAsia="Calibri"/>
          <w:sz w:val="28"/>
          <w:szCs w:val="28"/>
          <w:lang w:eastAsia="en-US"/>
        </w:rPr>
        <w:t xml:space="preserve">По национальному проекту «Образование» на территории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72E32">
        <w:rPr>
          <w:rFonts w:eastAsia="Calibri"/>
          <w:sz w:val="28"/>
          <w:szCs w:val="28"/>
          <w:lang w:eastAsia="en-US"/>
        </w:rPr>
        <w:t>Андроповского района обеспечивалось решение задач следующих региональных проектов:</w:t>
      </w:r>
    </w:p>
    <w:p w:rsidR="00272E32" w:rsidRPr="00272E32" w:rsidRDefault="00272E32" w:rsidP="00272E32">
      <w:pPr>
        <w:autoSpaceDE w:val="0"/>
        <w:autoSpaceDN w:val="0"/>
        <w:adjustRightInd w:val="0"/>
        <w:ind w:left="426"/>
        <w:contextualSpacing/>
        <w:rPr>
          <w:rFonts w:eastAsia="Calibri"/>
          <w:sz w:val="28"/>
          <w:szCs w:val="28"/>
          <w:lang w:eastAsia="en-US"/>
        </w:rPr>
      </w:pPr>
      <w:r w:rsidRPr="00272E32">
        <w:rPr>
          <w:rFonts w:eastAsia="Calibri"/>
          <w:sz w:val="28"/>
          <w:szCs w:val="28"/>
          <w:lang w:eastAsia="en-US"/>
        </w:rPr>
        <w:t>«Успех каждого ребенка»;</w:t>
      </w:r>
    </w:p>
    <w:p w:rsidR="00272E32" w:rsidRDefault="00272E32" w:rsidP="00272E32">
      <w:pPr>
        <w:autoSpaceDE w:val="0"/>
        <w:autoSpaceDN w:val="0"/>
        <w:adjustRightInd w:val="0"/>
        <w:ind w:left="426"/>
        <w:contextualSpacing/>
        <w:rPr>
          <w:rFonts w:eastAsia="Calibri"/>
          <w:sz w:val="28"/>
          <w:szCs w:val="28"/>
          <w:lang w:eastAsia="en-US"/>
        </w:rPr>
      </w:pPr>
      <w:r w:rsidRPr="00272E32">
        <w:rPr>
          <w:rFonts w:eastAsia="Calibri"/>
          <w:sz w:val="28"/>
          <w:szCs w:val="28"/>
          <w:lang w:eastAsia="en-US"/>
        </w:rPr>
        <w:t>«</w:t>
      </w:r>
      <w:r w:rsidR="008E47FC">
        <w:rPr>
          <w:rFonts w:eastAsia="Calibri"/>
          <w:sz w:val="28"/>
          <w:szCs w:val="28"/>
          <w:lang w:eastAsia="en-US"/>
        </w:rPr>
        <w:t>Патриотическое воспитание граждан РФ».</w:t>
      </w:r>
    </w:p>
    <w:p w:rsidR="008E47FC" w:rsidRPr="00272E32" w:rsidRDefault="008E47FC" w:rsidP="00272E32">
      <w:pPr>
        <w:autoSpaceDE w:val="0"/>
        <w:autoSpaceDN w:val="0"/>
        <w:adjustRightInd w:val="0"/>
        <w:ind w:left="426"/>
        <w:contextualSpacing/>
        <w:rPr>
          <w:rFonts w:eastAsia="Calibri"/>
          <w:sz w:val="28"/>
          <w:szCs w:val="28"/>
          <w:lang w:eastAsia="en-US"/>
        </w:rPr>
      </w:pPr>
    </w:p>
    <w:p w:rsidR="009936D9" w:rsidRPr="009936D9" w:rsidRDefault="00932341" w:rsidP="009936D9">
      <w:pPr>
        <w:pStyle w:val="a6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9936D9">
        <w:rPr>
          <w:rFonts w:eastAsiaTheme="minorHAnsi"/>
          <w:sz w:val="28"/>
          <w:szCs w:val="28"/>
          <w:lang w:eastAsia="en-US"/>
        </w:rPr>
        <w:t>В рамках регионального проекта</w:t>
      </w:r>
      <w:r w:rsidR="00A308C9" w:rsidRPr="009936D9">
        <w:rPr>
          <w:rFonts w:eastAsiaTheme="minorHAnsi"/>
          <w:sz w:val="28"/>
          <w:szCs w:val="28"/>
          <w:lang w:eastAsia="en-US"/>
        </w:rPr>
        <w:t xml:space="preserve"> </w:t>
      </w:r>
      <w:r w:rsidR="00A308C9" w:rsidRPr="009936D9">
        <w:rPr>
          <w:rFonts w:eastAsiaTheme="minorHAnsi"/>
          <w:b/>
          <w:sz w:val="28"/>
          <w:szCs w:val="28"/>
          <w:lang w:eastAsia="en-US"/>
        </w:rPr>
        <w:t>«Успех каждого ребенка»</w:t>
      </w:r>
      <w:r w:rsidRPr="009936D9">
        <w:rPr>
          <w:rFonts w:eastAsiaTheme="minorHAnsi"/>
          <w:sz w:val="28"/>
          <w:szCs w:val="28"/>
          <w:lang w:eastAsia="en-US"/>
        </w:rPr>
        <w:t xml:space="preserve"> </w:t>
      </w:r>
      <w:r w:rsidR="009936D9" w:rsidRPr="009936D9">
        <w:rPr>
          <w:sz w:val="28"/>
          <w:szCs w:val="28"/>
        </w:rPr>
        <w:t xml:space="preserve">начаты работы по ремонту спортивного зала в МБОУ ООШ № 6 п. Каскадный. </w:t>
      </w:r>
      <w:r w:rsidR="009936D9">
        <w:rPr>
          <w:sz w:val="28"/>
          <w:szCs w:val="28"/>
        </w:rPr>
        <w:t>Сумма заключенного контракта составила 1 445,44 тыс. рублей.</w:t>
      </w:r>
    </w:p>
    <w:p w:rsidR="00332F0B" w:rsidRPr="009936D9" w:rsidRDefault="00332F0B" w:rsidP="009936D9">
      <w:pPr>
        <w:ind w:firstLine="567"/>
        <w:jc w:val="both"/>
        <w:rPr>
          <w:sz w:val="28"/>
          <w:szCs w:val="28"/>
        </w:rPr>
      </w:pPr>
      <w:r w:rsidRPr="009936D9">
        <w:rPr>
          <w:sz w:val="28"/>
          <w:szCs w:val="28"/>
        </w:rPr>
        <w:t xml:space="preserve">Достижение показателей регионального проекта через муниципальную программу «Развитие образования», утвержденную постановлением администрации Андроповского муниципального </w:t>
      </w:r>
      <w:r w:rsidR="00F868D1" w:rsidRPr="009936D9">
        <w:rPr>
          <w:sz w:val="28"/>
          <w:szCs w:val="28"/>
        </w:rPr>
        <w:t>округа Ставропольского края от 2</w:t>
      </w:r>
      <w:r w:rsidR="00FD6A74" w:rsidRPr="009936D9">
        <w:rPr>
          <w:sz w:val="28"/>
          <w:szCs w:val="28"/>
        </w:rPr>
        <w:t>9</w:t>
      </w:r>
      <w:r w:rsidRPr="009936D9">
        <w:rPr>
          <w:sz w:val="28"/>
          <w:szCs w:val="28"/>
        </w:rPr>
        <w:t xml:space="preserve"> декабря 2020 г. № </w:t>
      </w:r>
      <w:r w:rsidR="00F868D1" w:rsidRPr="009936D9">
        <w:rPr>
          <w:sz w:val="28"/>
          <w:szCs w:val="28"/>
        </w:rPr>
        <w:t>53</w:t>
      </w:r>
      <w:r w:rsidRPr="009936D9">
        <w:rPr>
          <w:sz w:val="28"/>
          <w:szCs w:val="28"/>
        </w:rPr>
        <w:t>:</w:t>
      </w:r>
    </w:p>
    <w:p w:rsidR="00964AF8" w:rsidRDefault="00964AF8" w:rsidP="00332F0B">
      <w:pPr>
        <w:ind w:firstLine="540"/>
        <w:jc w:val="both"/>
        <w:rPr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4111"/>
        <w:gridCol w:w="1134"/>
        <w:gridCol w:w="992"/>
      </w:tblGrid>
      <w:tr w:rsidR="009936D9" w:rsidRPr="00604BE5" w:rsidTr="009936D9">
        <w:tc>
          <w:tcPr>
            <w:tcW w:w="3652" w:type="dxa"/>
          </w:tcPr>
          <w:p w:rsidR="009936D9" w:rsidRPr="00604BE5" w:rsidRDefault="009936D9" w:rsidP="000226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Задача </w:t>
            </w:r>
            <w:r w:rsidRPr="00604BE5">
              <w:rPr>
                <w:rFonts w:eastAsiaTheme="minorHAnsi"/>
                <w:sz w:val="28"/>
                <w:szCs w:val="28"/>
                <w:lang w:eastAsia="en-US"/>
              </w:rPr>
              <w:t xml:space="preserve">регионального проекта </w:t>
            </w:r>
          </w:p>
        </w:tc>
        <w:tc>
          <w:tcPr>
            <w:tcW w:w="4111" w:type="dxa"/>
          </w:tcPr>
          <w:p w:rsidR="009936D9" w:rsidRPr="00604BE5" w:rsidRDefault="009936D9" w:rsidP="000226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04BE5">
              <w:rPr>
                <w:rFonts w:eastAsiaTheme="minorHAnsi"/>
                <w:sz w:val="28"/>
                <w:szCs w:val="28"/>
                <w:lang w:eastAsia="en-US"/>
              </w:rPr>
              <w:t>Показатель по округу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%</w:t>
            </w:r>
          </w:p>
        </w:tc>
        <w:tc>
          <w:tcPr>
            <w:tcW w:w="1134" w:type="dxa"/>
          </w:tcPr>
          <w:p w:rsidR="009936D9" w:rsidRPr="00604BE5" w:rsidRDefault="009936D9" w:rsidP="000226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92" w:type="dxa"/>
          </w:tcPr>
          <w:p w:rsidR="009936D9" w:rsidRPr="00604BE5" w:rsidRDefault="009936D9" w:rsidP="000226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</w:tr>
      <w:tr w:rsidR="009936D9" w:rsidRPr="00604BE5" w:rsidTr="009936D9">
        <w:tc>
          <w:tcPr>
            <w:tcW w:w="3652" w:type="dxa"/>
          </w:tcPr>
          <w:p w:rsidR="009936D9" w:rsidRPr="009936D9" w:rsidRDefault="009936D9" w:rsidP="009936D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936D9">
              <w:rPr>
                <w:rFonts w:eastAsiaTheme="minorHAnsi"/>
                <w:sz w:val="28"/>
                <w:szCs w:val="28"/>
                <w:lang w:eastAsia="en-US"/>
              </w:rPr>
              <w:t>Для</w:t>
            </w:r>
            <w:proofErr w:type="gramEnd"/>
            <w:r w:rsidRPr="009936D9">
              <w:rPr>
                <w:rFonts w:eastAsiaTheme="minorHAnsi"/>
                <w:sz w:val="28"/>
                <w:szCs w:val="28"/>
                <w:lang w:eastAsia="en-US"/>
              </w:rPr>
              <w:t xml:space="preserve"> не менее </w:t>
            </w:r>
            <w:proofErr w:type="gramStart"/>
            <w:r w:rsidRPr="009936D9">
              <w:rPr>
                <w:rFonts w:eastAsiaTheme="minorHAnsi"/>
                <w:sz w:val="28"/>
                <w:szCs w:val="28"/>
                <w:lang w:eastAsia="en-US"/>
              </w:rPr>
              <w:t>чем</w:t>
            </w:r>
            <w:proofErr w:type="gramEnd"/>
            <w:r w:rsidRPr="009936D9">
              <w:rPr>
                <w:rFonts w:eastAsiaTheme="minorHAnsi"/>
                <w:sz w:val="28"/>
                <w:szCs w:val="28"/>
                <w:lang w:eastAsia="en-US"/>
              </w:rPr>
              <w:t xml:space="preserve"> 54 тыс. детей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936D9">
              <w:rPr>
                <w:rFonts w:eastAsiaTheme="minorHAnsi"/>
                <w:sz w:val="28"/>
                <w:szCs w:val="28"/>
                <w:lang w:eastAsia="en-US"/>
              </w:rPr>
              <w:t>не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936D9">
              <w:rPr>
                <w:rFonts w:eastAsiaTheme="minorHAnsi"/>
                <w:sz w:val="28"/>
                <w:szCs w:val="28"/>
                <w:lang w:eastAsia="en-US"/>
              </w:rPr>
              <w:t>менее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936D9">
              <w:rPr>
                <w:rFonts w:eastAsiaTheme="minorHAnsi"/>
                <w:sz w:val="28"/>
                <w:szCs w:val="28"/>
                <w:lang w:eastAsia="en-US"/>
              </w:rPr>
              <w:t>чем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936D9">
              <w:rPr>
                <w:rFonts w:eastAsiaTheme="minorHAnsi"/>
                <w:sz w:val="28"/>
                <w:szCs w:val="28"/>
                <w:lang w:eastAsia="en-US"/>
              </w:rPr>
              <w:t>общеобразовательных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936D9">
              <w:rPr>
                <w:rFonts w:eastAsiaTheme="minorHAnsi"/>
                <w:sz w:val="28"/>
                <w:szCs w:val="28"/>
                <w:lang w:eastAsia="en-US"/>
              </w:rPr>
              <w:t>организациях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936D9">
              <w:rPr>
                <w:rFonts w:eastAsiaTheme="minorHAnsi"/>
                <w:sz w:val="28"/>
                <w:szCs w:val="28"/>
                <w:lang w:eastAsia="en-US"/>
              </w:rPr>
              <w:t>Ставропольского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936D9">
              <w:rPr>
                <w:rFonts w:eastAsiaTheme="minorHAnsi"/>
                <w:sz w:val="28"/>
                <w:szCs w:val="28"/>
                <w:lang w:eastAsia="en-US"/>
              </w:rPr>
              <w:t>края,</w:t>
            </w:r>
          </w:p>
          <w:p w:rsidR="009936D9" w:rsidRPr="009936D9" w:rsidRDefault="009936D9" w:rsidP="009936D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9936D9">
              <w:rPr>
                <w:rFonts w:eastAsiaTheme="minorHAnsi"/>
                <w:sz w:val="28"/>
                <w:szCs w:val="28"/>
                <w:lang w:eastAsia="en-US"/>
              </w:rPr>
              <w:t>асположенных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936D9">
              <w:rPr>
                <w:rFonts w:eastAsiaTheme="minorHAnsi"/>
                <w:sz w:val="28"/>
                <w:szCs w:val="28"/>
                <w:lang w:eastAsia="en-US"/>
              </w:rPr>
              <w:t>сельской</w:t>
            </w:r>
          </w:p>
          <w:p w:rsidR="009936D9" w:rsidRPr="009936D9" w:rsidRDefault="009936D9" w:rsidP="009936D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936D9">
              <w:rPr>
                <w:rFonts w:eastAsiaTheme="minorHAnsi"/>
                <w:sz w:val="28"/>
                <w:szCs w:val="28"/>
                <w:lang w:eastAsia="en-US"/>
              </w:rPr>
              <w:t>местности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936D9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936D9">
              <w:rPr>
                <w:rFonts w:eastAsiaTheme="minorHAnsi"/>
                <w:sz w:val="28"/>
                <w:szCs w:val="28"/>
                <w:lang w:eastAsia="en-US"/>
              </w:rPr>
              <w:t>городах,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936D9">
              <w:rPr>
                <w:rFonts w:eastAsiaTheme="minorHAnsi"/>
                <w:sz w:val="28"/>
                <w:szCs w:val="28"/>
                <w:lang w:eastAsia="en-US"/>
              </w:rPr>
              <w:t>обновлена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936D9">
              <w:rPr>
                <w:rFonts w:eastAsiaTheme="minorHAnsi"/>
                <w:sz w:val="28"/>
                <w:szCs w:val="28"/>
                <w:lang w:eastAsia="en-US"/>
              </w:rPr>
              <w:t>материально-техническая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936D9">
              <w:rPr>
                <w:rFonts w:eastAsiaTheme="minorHAnsi"/>
                <w:sz w:val="28"/>
                <w:szCs w:val="28"/>
                <w:lang w:eastAsia="en-US"/>
              </w:rPr>
              <w:t>для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936D9">
              <w:rPr>
                <w:rFonts w:eastAsiaTheme="minorHAnsi"/>
                <w:sz w:val="28"/>
                <w:szCs w:val="28"/>
                <w:lang w:eastAsia="en-US"/>
              </w:rPr>
              <w:t>занятий</w:t>
            </w:r>
          </w:p>
          <w:p w:rsidR="009936D9" w:rsidRPr="00604BE5" w:rsidRDefault="009936D9" w:rsidP="009936D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936D9">
              <w:rPr>
                <w:rFonts w:eastAsiaTheme="minorHAnsi"/>
                <w:sz w:val="28"/>
                <w:szCs w:val="28"/>
                <w:lang w:eastAsia="en-US"/>
              </w:rPr>
              <w:t>физической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936D9">
              <w:rPr>
                <w:rFonts w:eastAsiaTheme="minorHAnsi"/>
                <w:sz w:val="28"/>
                <w:szCs w:val="28"/>
                <w:lang w:eastAsia="en-US"/>
              </w:rPr>
              <w:t>культурой и спортом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11" w:type="dxa"/>
          </w:tcPr>
          <w:p w:rsidR="009936D9" w:rsidRPr="00604BE5" w:rsidRDefault="009936D9" w:rsidP="000226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936D9">
              <w:rPr>
                <w:rFonts w:eastAsiaTheme="minorHAnsi"/>
                <w:sz w:val="28"/>
                <w:szCs w:val="28"/>
                <w:lang w:eastAsia="en-US"/>
              </w:rPr>
              <w:t xml:space="preserve">Доля детей первой и второй групп здоровья в общей </w:t>
            </w:r>
            <w:proofErr w:type="gramStart"/>
            <w:r w:rsidRPr="009936D9">
              <w:rPr>
                <w:rFonts w:eastAsiaTheme="minorHAnsi"/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9936D9">
              <w:rPr>
                <w:rFonts w:eastAsiaTheme="minorHAnsi"/>
                <w:sz w:val="28"/>
                <w:szCs w:val="28"/>
                <w:lang w:eastAsia="en-US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134" w:type="dxa"/>
          </w:tcPr>
          <w:p w:rsidR="009936D9" w:rsidRPr="00604BE5" w:rsidRDefault="009936D9" w:rsidP="00022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87,27</w:t>
            </w:r>
          </w:p>
        </w:tc>
        <w:tc>
          <w:tcPr>
            <w:tcW w:w="992" w:type="dxa"/>
          </w:tcPr>
          <w:p w:rsidR="009936D9" w:rsidRPr="00604BE5" w:rsidRDefault="007F3058" w:rsidP="001355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87,27</w:t>
            </w:r>
          </w:p>
        </w:tc>
      </w:tr>
      <w:tr w:rsidR="009936D9" w:rsidRPr="00604BE5" w:rsidTr="009936D9">
        <w:tc>
          <w:tcPr>
            <w:tcW w:w="3652" w:type="dxa"/>
          </w:tcPr>
          <w:p w:rsidR="009936D9" w:rsidRPr="009936D9" w:rsidRDefault="009936D9" w:rsidP="000226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:rsidR="009936D9" w:rsidRPr="009936D9" w:rsidRDefault="009936D9" w:rsidP="009936D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36D9">
              <w:rPr>
                <w:rFonts w:eastAsiaTheme="minorHAnsi"/>
                <w:sz w:val="28"/>
                <w:szCs w:val="28"/>
                <w:lang w:eastAsia="en-US"/>
              </w:rPr>
              <w:t xml:space="preserve">Доля общеобразовательных организаций, в которых созданы условия для занятий физической культурой и спортом </w:t>
            </w:r>
          </w:p>
          <w:p w:rsidR="009936D9" w:rsidRPr="009936D9" w:rsidRDefault="009936D9" w:rsidP="0002263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936D9" w:rsidRDefault="009936D9" w:rsidP="000226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71</w:t>
            </w:r>
          </w:p>
        </w:tc>
        <w:tc>
          <w:tcPr>
            <w:tcW w:w="992" w:type="dxa"/>
          </w:tcPr>
          <w:p w:rsidR="009936D9" w:rsidRDefault="009936D9" w:rsidP="001355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85,7</w:t>
            </w:r>
          </w:p>
        </w:tc>
      </w:tr>
    </w:tbl>
    <w:p w:rsidR="00E31BE8" w:rsidRDefault="00E31BE8" w:rsidP="009C1A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3058" w:rsidRPr="007F3058" w:rsidRDefault="007F3058" w:rsidP="007F3058">
      <w:pPr>
        <w:ind w:firstLine="567"/>
        <w:jc w:val="both"/>
        <w:rPr>
          <w:sz w:val="28"/>
          <w:szCs w:val="28"/>
          <w:lang w:eastAsia="ar-SA"/>
        </w:rPr>
      </w:pPr>
      <w:r w:rsidRPr="007F3058">
        <w:rPr>
          <w:sz w:val="28"/>
          <w:szCs w:val="28"/>
        </w:rPr>
        <w:t>В рамках</w:t>
      </w:r>
      <w:r w:rsidRPr="007F3058">
        <w:rPr>
          <w:b/>
          <w:sz w:val="28"/>
          <w:szCs w:val="28"/>
        </w:rPr>
        <w:t xml:space="preserve"> реализации регионального проекта «</w:t>
      </w:r>
      <w:r w:rsidRPr="007F3058">
        <w:rPr>
          <w:b/>
          <w:color w:val="000000"/>
          <w:sz w:val="28"/>
          <w:szCs w:val="28"/>
        </w:rPr>
        <w:t>Патриотическое воспитание граждан Российской Федерации</w:t>
      </w:r>
      <w:r w:rsidRPr="007F3058">
        <w:rPr>
          <w:b/>
          <w:sz w:val="28"/>
          <w:szCs w:val="28"/>
        </w:rPr>
        <w:t xml:space="preserve">» </w:t>
      </w:r>
      <w:r w:rsidRPr="007F3058">
        <w:rPr>
          <w:sz w:val="28"/>
          <w:szCs w:val="28"/>
        </w:rPr>
        <w:t xml:space="preserve">в каждой школе округа введена должность советника директора по воспитанию. </w:t>
      </w:r>
    </w:p>
    <w:p w:rsidR="007F3058" w:rsidRPr="007F3058" w:rsidRDefault="007F3058" w:rsidP="007F3058">
      <w:pPr>
        <w:ind w:firstLine="709"/>
        <w:jc w:val="both"/>
        <w:rPr>
          <w:spacing w:val="1"/>
          <w:sz w:val="28"/>
          <w:szCs w:val="28"/>
        </w:rPr>
      </w:pPr>
      <w:r w:rsidRPr="007F3058">
        <w:rPr>
          <w:spacing w:val="1"/>
          <w:sz w:val="28"/>
          <w:szCs w:val="28"/>
        </w:rPr>
        <w:t>Советники организовывают проведение ключевых мероприятий на уровне нашего округа и координируют деятельность детских общественных объединений.</w:t>
      </w:r>
    </w:p>
    <w:p w:rsidR="007F3058" w:rsidRPr="007F3058" w:rsidRDefault="007F3058" w:rsidP="007F305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3058">
        <w:rPr>
          <w:rFonts w:eastAsia="Calibri"/>
          <w:sz w:val="28"/>
          <w:szCs w:val="28"/>
          <w:lang w:eastAsia="en-US"/>
        </w:rPr>
        <w:t>Участие в реализации данного проекта позволило в школах округа:</w:t>
      </w:r>
    </w:p>
    <w:p w:rsidR="007F3058" w:rsidRPr="007F3058" w:rsidRDefault="007F3058" w:rsidP="007F305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3058">
        <w:rPr>
          <w:rFonts w:eastAsia="Calibri"/>
          <w:sz w:val="28"/>
          <w:szCs w:val="28"/>
          <w:lang w:eastAsia="en-US"/>
        </w:rPr>
        <w:t xml:space="preserve">увеличить число детей, вовлеченных в деятельность детских и молодежных общественных объединений: РДШ, ЮНАРМИИ, РСМ; </w:t>
      </w:r>
    </w:p>
    <w:p w:rsidR="007F3058" w:rsidRPr="007F3058" w:rsidRDefault="007F3058" w:rsidP="007F305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3058">
        <w:rPr>
          <w:rFonts w:eastAsia="Calibri"/>
          <w:sz w:val="28"/>
          <w:szCs w:val="28"/>
          <w:lang w:eastAsia="en-US"/>
        </w:rPr>
        <w:t>открыть в каждой школе первичные отделения Российского движения детей и молодежи «Движение Первых»;</w:t>
      </w:r>
    </w:p>
    <w:p w:rsidR="007F3058" w:rsidRPr="007F3058" w:rsidRDefault="007F3058" w:rsidP="007F305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3058">
        <w:rPr>
          <w:rFonts w:eastAsia="Calibri"/>
          <w:sz w:val="28"/>
          <w:szCs w:val="28"/>
          <w:lang w:eastAsia="en-US"/>
        </w:rPr>
        <w:t>снизить численности обучающихся группы риска на 4 чел.;</w:t>
      </w:r>
    </w:p>
    <w:p w:rsidR="007F3058" w:rsidRPr="007F3058" w:rsidRDefault="007F3058" w:rsidP="007F305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3058">
        <w:rPr>
          <w:rFonts w:eastAsia="Calibri"/>
          <w:sz w:val="28"/>
          <w:szCs w:val="28"/>
          <w:lang w:eastAsia="en-US"/>
        </w:rPr>
        <w:t xml:space="preserve">создать в школах округа </w:t>
      </w:r>
      <w:proofErr w:type="spellStart"/>
      <w:r w:rsidRPr="007F3058">
        <w:rPr>
          <w:rFonts w:eastAsia="Calibri"/>
          <w:sz w:val="28"/>
          <w:szCs w:val="28"/>
          <w:lang w:eastAsia="en-US"/>
        </w:rPr>
        <w:t>медиаклубы</w:t>
      </w:r>
      <w:proofErr w:type="spellEnd"/>
      <w:r w:rsidRPr="007F3058">
        <w:rPr>
          <w:rFonts w:eastAsia="Calibri"/>
          <w:sz w:val="28"/>
          <w:szCs w:val="28"/>
          <w:lang w:eastAsia="en-US"/>
        </w:rPr>
        <w:t>, кинолектории, патриотические клубы;</w:t>
      </w:r>
    </w:p>
    <w:p w:rsidR="007F3058" w:rsidRPr="007F3058" w:rsidRDefault="007F3058" w:rsidP="007F305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3058">
        <w:rPr>
          <w:rFonts w:eastAsia="Calibri"/>
          <w:sz w:val="28"/>
          <w:szCs w:val="28"/>
          <w:lang w:eastAsia="en-US"/>
        </w:rPr>
        <w:t>увеличить число родителей, участвующих в акциях и проектах РДДМ.</w:t>
      </w:r>
    </w:p>
    <w:p w:rsidR="007F3058" w:rsidRPr="007F3058" w:rsidRDefault="007F3058" w:rsidP="007F305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3058">
        <w:rPr>
          <w:rFonts w:eastAsia="Calibri"/>
          <w:sz w:val="28"/>
          <w:szCs w:val="28"/>
          <w:lang w:eastAsia="en-US"/>
        </w:rPr>
        <w:t xml:space="preserve">За 9 месяцев под руководством советников проведены сорок два «Дня единых действий», тридцать классных часов в рамках Всероссийского проекта «Классные встречи»; совместно с </w:t>
      </w:r>
      <w:proofErr w:type="spellStart"/>
      <w:r w:rsidRPr="007F3058">
        <w:rPr>
          <w:rFonts w:eastAsia="Calibri"/>
          <w:sz w:val="28"/>
          <w:szCs w:val="28"/>
          <w:lang w:eastAsia="en-US"/>
        </w:rPr>
        <w:t>Юнармией</w:t>
      </w:r>
      <w:proofErr w:type="spellEnd"/>
      <w:r w:rsidRPr="007F3058">
        <w:rPr>
          <w:rFonts w:eastAsia="Calibri"/>
          <w:sz w:val="28"/>
          <w:szCs w:val="28"/>
          <w:lang w:eastAsia="en-US"/>
        </w:rPr>
        <w:t xml:space="preserve"> в преддверии Дня Победы патриотический слет «Ура, Победа!», акции «Добрые письма» (написано более 1000 писем), «Талисман Добра» (87 талисманов); четырнадцать уроков здоровья; организовано участие обучающихся в «Университетских сменах» </w:t>
      </w:r>
      <w:proofErr w:type="spellStart"/>
      <w:r w:rsidRPr="007F3058">
        <w:rPr>
          <w:rFonts w:eastAsia="Calibri"/>
          <w:sz w:val="28"/>
          <w:szCs w:val="28"/>
          <w:lang w:eastAsia="en-US"/>
        </w:rPr>
        <w:t>респ</w:t>
      </w:r>
      <w:proofErr w:type="spellEnd"/>
      <w:r w:rsidRPr="007F3058">
        <w:rPr>
          <w:rFonts w:eastAsia="Calibri"/>
          <w:sz w:val="28"/>
          <w:szCs w:val="28"/>
          <w:lang w:eastAsia="en-US"/>
        </w:rPr>
        <w:t xml:space="preserve">. Дагестан, участие в краевой смене «Орлята России» в г. Пятигорске в лагере «Солнечный» команды «Орлята России» МБОУ СОШ 1 им. П.М. </w:t>
      </w:r>
      <w:proofErr w:type="spellStart"/>
      <w:r w:rsidRPr="007F3058">
        <w:rPr>
          <w:rFonts w:eastAsia="Calibri"/>
          <w:sz w:val="28"/>
          <w:szCs w:val="28"/>
          <w:lang w:eastAsia="en-US"/>
        </w:rPr>
        <w:t>Стратийчука</w:t>
      </w:r>
      <w:proofErr w:type="spellEnd"/>
      <w:r w:rsidRPr="007F3058">
        <w:rPr>
          <w:rFonts w:eastAsia="Calibri"/>
          <w:sz w:val="28"/>
          <w:szCs w:val="28"/>
          <w:lang w:eastAsia="en-US"/>
        </w:rPr>
        <w:t xml:space="preserve"> (наставник </w:t>
      </w:r>
      <w:proofErr w:type="spellStart"/>
      <w:r w:rsidRPr="007F3058">
        <w:rPr>
          <w:rFonts w:eastAsia="Calibri"/>
          <w:sz w:val="28"/>
          <w:szCs w:val="28"/>
          <w:lang w:eastAsia="en-US"/>
        </w:rPr>
        <w:t>Трембач</w:t>
      </w:r>
      <w:proofErr w:type="spellEnd"/>
      <w:r w:rsidRPr="007F3058">
        <w:rPr>
          <w:rFonts w:eastAsia="Calibri"/>
          <w:sz w:val="28"/>
          <w:szCs w:val="28"/>
          <w:lang w:eastAsia="en-US"/>
        </w:rPr>
        <w:t xml:space="preserve"> Е.В., советник Алиева М.Г.).</w:t>
      </w:r>
    </w:p>
    <w:p w:rsidR="007F3058" w:rsidRPr="007F3058" w:rsidRDefault="007F3058" w:rsidP="007F3058">
      <w:pPr>
        <w:ind w:firstLine="567"/>
        <w:jc w:val="both"/>
        <w:rPr>
          <w:szCs w:val="28"/>
        </w:rPr>
      </w:pPr>
      <w:r w:rsidRPr="007F3058">
        <w:rPr>
          <w:rFonts w:eastAsia="Calibri"/>
          <w:sz w:val="28"/>
          <w:szCs w:val="28"/>
          <w:lang w:eastAsia="en-US"/>
        </w:rPr>
        <w:t xml:space="preserve">Советники директоров по воспитанию вместе с муниципальным координатором приняли участие в работе первой лагерной смены «Время Первых» в МАУ </w:t>
      </w:r>
      <w:proofErr w:type="gramStart"/>
      <w:r w:rsidRPr="007F3058">
        <w:rPr>
          <w:rFonts w:eastAsia="Calibri"/>
          <w:sz w:val="28"/>
          <w:szCs w:val="28"/>
          <w:lang w:eastAsia="en-US"/>
        </w:rPr>
        <w:t>ДО</w:t>
      </w:r>
      <w:proofErr w:type="gramEnd"/>
      <w:r w:rsidRPr="007F3058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7F3058">
        <w:rPr>
          <w:rFonts w:eastAsia="Calibri"/>
          <w:sz w:val="28"/>
          <w:szCs w:val="28"/>
          <w:lang w:eastAsia="en-US"/>
        </w:rPr>
        <w:t>Детский</w:t>
      </w:r>
      <w:proofErr w:type="gramEnd"/>
      <w:r w:rsidRPr="007F3058">
        <w:rPr>
          <w:rFonts w:eastAsia="Calibri"/>
          <w:sz w:val="28"/>
          <w:szCs w:val="28"/>
          <w:lang w:eastAsia="en-US"/>
        </w:rPr>
        <w:t xml:space="preserve"> оздоровительно-образовательный (профильный) центр «Юность».</w:t>
      </w:r>
    </w:p>
    <w:p w:rsidR="007F3058" w:rsidRPr="007F3058" w:rsidRDefault="007F3058" w:rsidP="007F305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3058">
        <w:rPr>
          <w:rFonts w:eastAsia="Calibri"/>
          <w:sz w:val="28"/>
          <w:szCs w:val="28"/>
          <w:lang w:eastAsia="en-US"/>
        </w:rPr>
        <w:t xml:space="preserve">При содействии с советниками директоров по воспитанию в округе прошли мастер-классы по оказанию первой медицинской помощи с приглашением волонтеров-медиков из </w:t>
      </w:r>
      <w:proofErr w:type="spellStart"/>
      <w:r w:rsidRPr="007F3058">
        <w:rPr>
          <w:rFonts w:eastAsia="Calibri"/>
          <w:sz w:val="28"/>
          <w:szCs w:val="28"/>
          <w:lang w:eastAsia="en-US"/>
        </w:rPr>
        <w:t>г</w:t>
      </w:r>
      <w:proofErr w:type="gramStart"/>
      <w:r w:rsidRPr="007F3058">
        <w:rPr>
          <w:rFonts w:eastAsia="Calibri"/>
          <w:sz w:val="28"/>
          <w:szCs w:val="28"/>
          <w:lang w:eastAsia="en-US"/>
        </w:rPr>
        <w:t>.С</w:t>
      </w:r>
      <w:proofErr w:type="gramEnd"/>
      <w:r w:rsidRPr="007F3058">
        <w:rPr>
          <w:rFonts w:eastAsia="Calibri"/>
          <w:sz w:val="28"/>
          <w:szCs w:val="28"/>
          <w:lang w:eastAsia="en-US"/>
        </w:rPr>
        <w:t>таврополя</w:t>
      </w:r>
      <w:proofErr w:type="spellEnd"/>
      <w:r w:rsidRPr="007F3058">
        <w:rPr>
          <w:rFonts w:eastAsia="Calibri"/>
          <w:sz w:val="28"/>
          <w:szCs w:val="28"/>
          <w:lang w:eastAsia="en-US"/>
        </w:rPr>
        <w:t>, все присутствующие получили сертификаты участников</w:t>
      </w:r>
    </w:p>
    <w:p w:rsidR="00161376" w:rsidRPr="003E5CF9" w:rsidRDefault="00161376" w:rsidP="00604BE5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D7AC6" w:rsidRPr="00BD7AC6" w:rsidRDefault="00BD7AC6" w:rsidP="00BD7AC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BD7AC6">
        <w:rPr>
          <w:rFonts w:eastAsiaTheme="minorHAnsi"/>
          <w:sz w:val="28"/>
          <w:szCs w:val="28"/>
          <w:lang w:eastAsia="en-US"/>
        </w:rPr>
        <w:t>3. Жилье и городская среда</w:t>
      </w:r>
    </w:p>
    <w:p w:rsidR="00FC2841" w:rsidRDefault="00BD7AC6" w:rsidP="00FC284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7AC6">
        <w:rPr>
          <w:rFonts w:eastAsiaTheme="minorHAnsi"/>
          <w:sz w:val="28"/>
          <w:szCs w:val="28"/>
          <w:lang w:eastAsia="en-US"/>
        </w:rPr>
        <w:t xml:space="preserve">По направлению «Жилье и городская среда» на территории округа реализуется </w:t>
      </w:r>
      <w:r w:rsidRPr="00BD7AC6">
        <w:rPr>
          <w:bCs/>
          <w:sz w:val="28"/>
          <w:szCs w:val="28"/>
          <w:lang w:eastAsia="en-US"/>
        </w:rPr>
        <w:t>государственная программа «Формирование комфортной городской среды»</w:t>
      </w:r>
      <w:r w:rsidRPr="00BD7AC6">
        <w:rPr>
          <w:rFonts w:eastAsiaTheme="minorHAnsi"/>
          <w:color w:val="FF0000"/>
          <w:sz w:val="28"/>
          <w:szCs w:val="28"/>
          <w:lang w:eastAsia="en-US"/>
        </w:rPr>
        <w:t> </w:t>
      </w:r>
      <w:r w:rsidRPr="00BD7AC6">
        <w:rPr>
          <w:rFonts w:eastAsiaTheme="minorHAnsi"/>
          <w:sz w:val="28"/>
          <w:szCs w:val="28"/>
          <w:lang w:eastAsia="en-US"/>
        </w:rPr>
        <w:t>(постановление правительства Ставропольского края от 23 августа 2017 года № 332 – п).</w:t>
      </w:r>
    </w:p>
    <w:p w:rsidR="00BD7AC6" w:rsidRPr="00BD7AC6" w:rsidRDefault="00BD7AC6" w:rsidP="00FC284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7AC6">
        <w:rPr>
          <w:rFonts w:eastAsiaTheme="minorHAnsi"/>
          <w:sz w:val="28"/>
          <w:szCs w:val="28"/>
          <w:lang w:eastAsia="en-US"/>
        </w:rPr>
        <w:t xml:space="preserve">Мероприятие по благоустройству улицы </w:t>
      </w:r>
      <w:proofErr w:type="gramStart"/>
      <w:r w:rsidRPr="00BD7AC6">
        <w:rPr>
          <w:rFonts w:eastAsiaTheme="minorHAnsi"/>
          <w:sz w:val="28"/>
          <w:szCs w:val="28"/>
          <w:lang w:eastAsia="en-US"/>
        </w:rPr>
        <w:t>Красная</w:t>
      </w:r>
      <w:proofErr w:type="gramEnd"/>
      <w:r w:rsidRPr="00BD7AC6">
        <w:rPr>
          <w:rFonts w:eastAsiaTheme="minorHAnsi"/>
          <w:sz w:val="28"/>
          <w:szCs w:val="28"/>
          <w:lang w:eastAsia="en-US"/>
        </w:rPr>
        <w:t xml:space="preserve"> от пересечения с улицей </w:t>
      </w:r>
      <w:proofErr w:type="spellStart"/>
      <w:r w:rsidRPr="00BD7AC6">
        <w:rPr>
          <w:rFonts w:eastAsiaTheme="minorHAnsi"/>
          <w:sz w:val="28"/>
          <w:szCs w:val="28"/>
          <w:lang w:eastAsia="en-US"/>
        </w:rPr>
        <w:t>Стратийчука</w:t>
      </w:r>
      <w:proofErr w:type="spellEnd"/>
      <w:r w:rsidRPr="00BD7AC6">
        <w:rPr>
          <w:rFonts w:eastAsiaTheme="minorHAnsi"/>
          <w:sz w:val="28"/>
          <w:szCs w:val="28"/>
          <w:lang w:eastAsia="en-US"/>
        </w:rPr>
        <w:t xml:space="preserve"> до парковой зоны. Для реализации проекта необходимы </w:t>
      </w:r>
      <w:r w:rsidRPr="00BD7AC6">
        <w:rPr>
          <w:rFonts w:eastAsiaTheme="minorHAnsi"/>
          <w:sz w:val="28"/>
          <w:szCs w:val="28"/>
          <w:lang w:eastAsia="en-US"/>
        </w:rPr>
        <w:lastRenderedPageBreak/>
        <w:t xml:space="preserve">средства в размере </w:t>
      </w:r>
      <w:r w:rsidRPr="00BD7AC6">
        <w:rPr>
          <w:rFonts w:eastAsiaTheme="minorHAnsi"/>
          <w:color w:val="000000"/>
          <w:sz w:val="28"/>
          <w:szCs w:val="28"/>
          <w:lang w:eastAsia="en-US"/>
        </w:rPr>
        <w:t>24</w:t>
      </w:r>
      <w:r w:rsidR="00E91A21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BD7AC6">
        <w:rPr>
          <w:rFonts w:eastAsiaTheme="minorHAnsi"/>
          <w:color w:val="000000"/>
          <w:sz w:val="28"/>
          <w:szCs w:val="28"/>
          <w:lang w:eastAsia="en-US"/>
        </w:rPr>
        <w:t>698</w:t>
      </w:r>
      <w:r w:rsidR="00E91A21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BD7AC6">
        <w:rPr>
          <w:rFonts w:eastAsiaTheme="minorHAnsi"/>
          <w:color w:val="000000"/>
          <w:sz w:val="28"/>
          <w:szCs w:val="28"/>
          <w:lang w:eastAsia="en-US"/>
        </w:rPr>
        <w:t>24</w:t>
      </w:r>
      <w:r w:rsidR="00E91A21">
        <w:rPr>
          <w:rFonts w:eastAsiaTheme="minorHAnsi"/>
          <w:color w:val="000000"/>
          <w:sz w:val="28"/>
          <w:szCs w:val="28"/>
          <w:lang w:eastAsia="en-US"/>
        </w:rPr>
        <w:t xml:space="preserve"> тыс.</w:t>
      </w:r>
      <w:r w:rsidRPr="00BD7AC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D7AC6">
        <w:rPr>
          <w:rFonts w:eastAsiaTheme="minorHAnsi"/>
          <w:sz w:val="28"/>
          <w:szCs w:val="28"/>
          <w:lang w:eastAsia="en-US"/>
        </w:rPr>
        <w:t xml:space="preserve">рублей, софинансирование за счет средств местного бюджета составит 0,1 %, в размере 24 698,24 рублей. </w:t>
      </w:r>
    </w:p>
    <w:p w:rsidR="00BD7AC6" w:rsidRPr="00BD7AC6" w:rsidRDefault="00BD7AC6" w:rsidP="00BD7AC6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D7AC6">
        <w:rPr>
          <w:rFonts w:eastAsiaTheme="minorHAnsi"/>
          <w:sz w:val="28"/>
          <w:szCs w:val="28"/>
          <w:lang w:eastAsia="en-US"/>
        </w:rPr>
        <w:t>Непосредственные результаты реализации данной государственной программы на территории округа: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4111"/>
        <w:gridCol w:w="1134"/>
        <w:gridCol w:w="992"/>
      </w:tblGrid>
      <w:tr w:rsidR="00C20DEF" w:rsidRPr="00604BE5" w:rsidTr="00135535">
        <w:tc>
          <w:tcPr>
            <w:tcW w:w="3652" w:type="dxa"/>
          </w:tcPr>
          <w:p w:rsidR="00C20DEF" w:rsidRPr="00604BE5" w:rsidRDefault="00C20DEF" w:rsidP="00135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Задача </w:t>
            </w:r>
            <w:r w:rsidRPr="00604BE5">
              <w:rPr>
                <w:rFonts w:eastAsiaTheme="minorHAnsi"/>
                <w:sz w:val="28"/>
                <w:szCs w:val="28"/>
                <w:lang w:eastAsia="en-US"/>
              </w:rPr>
              <w:t xml:space="preserve">регионального проекта </w:t>
            </w:r>
          </w:p>
        </w:tc>
        <w:tc>
          <w:tcPr>
            <w:tcW w:w="4111" w:type="dxa"/>
          </w:tcPr>
          <w:p w:rsidR="00C20DEF" w:rsidRPr="00604BE5" w:rsidRDefault="00C20DEF" w:rsidP="00135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04BE5">
              <w:rPr>
                <w:rFonts w:eastAsiaTheme="minorHAnsi"/>
                <w:sz w:val="28"/>
                <w:szCs w:val="28"/>
                <w:lang w:eastAsia="en-US"/>
              </w:rPr>
              <w:t>Показатель по округу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%</w:t>
            </w:r>
          </w:p>
        </w:tc>
        <w:tc>
          <w:tcPr>
            <w:tcW w:w="1134" w:type="dxa"/>
          </w:tcPr>
          <w:p w:rsidR="00C20DEF" w:rsidRPr="00604BE5" w:rsidRDefault="00C20DEF" w:rsidP="00135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92" w:type="dxa"/>
          </w:tcPr>
          <w:p w:rsidR="00C20DEF" w:rsidRPr="00604BE5" w:rsidRDefault="00C20DEF" w:rsidP="00135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</w:tr>
      <w:tr w:rsidR="00C20DEF" w:rsidRPr="00604BE5" w:rsidTr="00135535">
        <w:tc>
          <w:tcPr>
            <w:tcW w:w="3652" w:type="dxa"/>
          </w:tcPr>
          <w:p w:rsidR="00C20DEF" w:rsidRPr="00604BE5" w:rsidRDefault="00C20DEF" w:rsidP="00135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0DEF">
              <w:rPr>
                <w:rFonts w:eastAsiaTheme="minorHAnsi"/>
                <w:sz w:val="28"/>
                <w:szCs w:val="28"/>
                <w:lang w:eastAsia="en-US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 </w:t>
            </w:r>
            <w:r w:rsidR="00BD7AC6">
              <w:rPr>
                <w:rFonts w:eastAsiaTheme="minorHAnsi"/>
                <w:sz w:val="28"/>
                <w:szCs w:val="28"/>
                <w:lang w:eastAsia="en-US"/>
              </w:rPr>
              <w:t>25</w:t>
            </w:r>
            <w:r w:rsidRPr="00C20DEF">
              <w:rPr>
                <w:rFonts w:eastAsiaTheme="minorHAnsi"/>
                <w:sz w:val="28"/>
                <w:szCs w:val="28"/>
                <w:lang w:eastAsia="en-US"/>
              </w:rPr>
              <w:t>%</w:t>
            </w:r>
            <w:r w:rsidR="00BD7AC6">
              <w:rPr>
                <w:rFonts w:eastAsiaTheme="minorHAnsi"/>
                <w:sz w:val="28"/>
                <w:szCs w:val="28"/>
                <w:lang w:eastAsia="en-US"/>
              </w:rPr>
              <w:t xml:space="preserve"> в 2023  г.</w:t>
            </w:r>
          </w:p>
        </w:tc>
        <w:tc>
          <w:tcPr>
            <w:tcW w:w="4111" w:type="dxa"/>
          </w:tcPr>
          <w:p w:rsidR="00C20DEF" w:rsidRPr="00604BE5" w:rsidRDefault="00C20DEF" w:rsidP="00135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0DEF">
              <w:rPr>
                <w:rFonts w:eastAsiaTheme="minorHAnsi"/>
                <w:sz w:val="28"/>
                <w:szCs w:val="28"/>
                <w:lang w:eastAsia="en-US"/>
              </w:rPr>
              <w:t>Доля численности граждан, вовлеченных в реализацию мероприятий по благоустройству общественных и дворовых территорий, %</w:t>
            </w:r>
          </w:p>
        </w:tc>
        <w:tc>
          <w:tcPr>
            <w:tcW w:w="1134" w:type="dxa"/>
          </w:tcPr>
          <w:p w:rsidR="00C20DEF" w:rsidRPr="00604BE5" w:rsidRDefault="00BD7AC6" w:rsidP="001355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</w:tcPr>
          <w:p w:rsidR="00C20DEF" w:rsidRPr="00604BE5" w:rsidRDefault="00BD7AC6" w:rsidP="001355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</w:tr>
    </w:tbl>
    <w:p w:rsidR="00F516CF" w:rsidRPr="00F516CF" w:rsidRDefault="00F516CF" w:rsidP="00F516C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D7AC6" w:rsidRPr="00BD7AC6" w:rsidRDefault="00BD7AC6" w:rsidP="00BD7AC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7AC6">
        <w:rPr>
          <w:rFonts w:eastAsiaTheme="minorHAnsi"/>
          <w:sz w:val="28"/>
          <w:szCs w:val="28"/>
          <w:lang w:eastAsia="en-US"/>
        </w:rPr>
        <w:t xml:space="preserve">В соответствии с протоколом заседания межведомственной комиссии по формированию современной городской среды в Ставропольском крае от 01 июня 2023 г. №63 проект «Сквер по ул. </w:t>
      </w:r>
      <w:proofErr w:type="spellStart"/>
      <w:r w:rsidRPr="00BD7AC6">
        <w:rPr>
          <w:rFonts w:eastAsiaTheme="minorHAnsi"/>
          <w:sz w:val="28"/>
          <w:szCs w:val="28"/>
          <w:lang w:eastAsia="en-US"/>
        </w:rPr>
        <w:t>Стратийчука</w:t>
      </w:r>
      <w:proofErr w:type="spellEnd"/>
      <w:r w:rsidRPr="00BD7AC6">
        <w:rPr>
          <w:rFonts w:eastAsiaTheme="minorHAnsi"/>
          <w:sz w:val="28"/>
          <w:szCs w:val="28"/>
          <w:lang w:eastAsia="en-US"/>
        </w:rPr>
        <w:t xml:space="preserve"> (от пересечения с ул. 1-го Мая до ул. Мира) с. Курсавка Андроповского муниципального округа Ставропольского края» является победителем Всероссийского рейтингового голосования по отбору общественных территорий, подлежащих благоустройству в рамках реализации муниципальных программ формирования современной</w:t>
      </w:r>
      <w:proofErr w:type="gramEnd"/>
      <w:r w:rsidRPr="00BD7AC6">
        <w:rPr>
          <w:rFonts w:eastAsiaTheme="minorHAnsi"/>
          <w:sz w:val="28"/>
          <w:szCs w:val="28"/>
          <w:lang w:eastAsia="en-US"/>
        </w:rPr>
        <w:t xml:space="preserve"> городской среды в 2024 году и претендует на получение субсидий из бюджета Ставропольского края на указанные цели. </w:t>
      </w:r>
    </w:p>
    <w:p w:rsidR="00BD7AC6" w:rsidRPr="00BD7AC6" w:rsidRDefault="00BD7AC6" w:rsidP="00BD7AC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D7AC6">
        <w:rPr>
          <w:rFonts w:eastAsiaTheme="minorHAnsi"/>
          <w:sz w:val="28"/>
          <w:szCs w:val="28"/>
          <w:lang w:eastAsia="en-US"/>
        </w:rPr>
        <w:t xml:space="preserve">В настоящее время ведется разработка дизайн – проекта и сметной документации на благоустройство Сквера по ул. </w:t>
      </w:r>
      <w:proofErr w:type="spellStart"/>
      <w:r w:rsidRPr="00BD7AC6">
        <w:rPr>
          <w:rFonts w:eastAsiaTheme="minorHAnsi"/>
          <w:sz w:val="28"/>
          <w:szCs w:val="28"/>
          <w:lang w:eastAsia="en-US"/>
        </w:rPr>
        <w:t>Стратийчука</w:t>
      </w:r>
      <w:proofErr w:type="spellEnd"/>
      <w:r w:rsidRPr="00BD7AC6">
        <w:rPr>
          <w:rFonts w:eastAsiaTheme="minorHAnsi"/>
          <w:sz w:val="28"/>
          <w:szCs w:val="28"/>
          <w:lang w:eastAsia="en-US"/>
        </w:rPr>
        <w:t xml:space="preserve"> (от пересечения с ул. 1-го Мая до ул. Мира).</w:t>
      </w:r>
    </w:p>
    <w:p w:rsidR="00F516CF" w:rsidRPr="00F516CF" w:rsidRDefault="00F516CF" w:rsidP="00F516C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43D9E" w:rsidRDefault="00BD7AC6" w:rsidP="00604BE5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B2549">
        <w:rPr>
          <w:rFonts w:eastAsiaTheme="minorHAnsi"/>
          <w:sz w:val="28"/>
          <w:szCs w:val="28"/>
          <w:lang w:eastAsia="en-US"/>
        </w:rPr>
        <w:t xml:space="preserve">. </w:t>
      </w:r>
      <w:r w:rsidR="00343D9E">
        <w:rPr>
          <w:rFonts w:eastAsiaTheme="minorHAnsi"/>
          <w:sz w:val="28"/>
          <w:szCs w:val="28"/>
          <w:lang w:eastAsia="en-US"/>
        </w:rPr>
        <w:t xml:space="preserve">Здравоохранение </w:t>
      </w:r>
    </w:p>
    <w:p w:rsidR="008044C9" w:rsidRDefault="008044C9" w:rsidP="00604BE5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AD7F59" w:rsidRPr="00BD7AC6" w:rsidRDefault="00E11677" w:rsidP="00BD7AC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D7AC6">
        <w:rPr>
          <w:rFonts w:eastAsiaTheme="minorHAnsi"/>
          <w:sz w:val="28"/>
          <w:szCs w:val="28"/>
          <w:lang w:eastAsia="en-US"/>
        </w:rPr>
        <w:t>В рамках краевой программы «Модернизация первичного звена здравоохранения в Ставропольском крае»</w:t>
      </w:r>
      <w:r w:rsidR="00AD7F59" w:rsidRPr="00BD7AC6">
        <w:rPr>
          <w:rFonts w:eastAsiaTheme="minorHAnsi"/>
          <w:sz w:val="28"/>
          <w:szCs w:val="28"/>
          <w:lang w:eastAsia="en-US"/>
        </w:rPr>
        <w:t>:</w:t>
      </w:r>
    </w:p>
    <w:p w:rsidR="00C20DEF" w:rsidRPr="00C20DEF" w:rsidRDefault="00C20DEF" w:rsidP="00C20DE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</w:t>
      </w:r>
      <w:r w:rsidRPr="00C20DEF">
        <w:rPr>
          <w:rFonts w:eastAsiaTheme="minorHAnsi"/>
          <w:sz w:val="28"/>
          <w:szCs w:val="28"/>
          <w:lang w:eastAsia="en-US"/>
        </w:rPr>
        <w:t xml:space="preserve">авершены работы по   капитальному   ремонту  в рамках </w:t>
      </w:r>
      <w:proofErr w:type="gramStart"/>
      <w:r w:rsidRPr="00C20DEF">
        <w:rPr>
          <w:rFonts w:eastAsiaTheme="minorHAnsi"/>
          <w:sz w:val="28"/>
          <w:szCs w:val="28"/>
          <w:lang w:eastAsia="en-US"/>
        </w:rPr>
        <w:t>реализации программы модернизации первичного звена здравоохранения</w:t>
      </w:r>
      <w:proofErr w:type="gramEnd"/>
      <w:r w:rsidRPr="00C20DEF">
        <w:rPr>
          <w:rFonts w:eastAsiaTheme="minorHAnsi"/>
          <w:sz w:val="28"/>
          <w:szCs w:val="28"/>
          <w:lang w:eastAsia="en-US"/>
        </w:rPr>
        <w:t xml:space="preserve"> во врачебной амбулатории с. Водораздел. Освоено 17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0DEF">
        <w:rPr>
          <w:rFonts w:eastAsiaTheme="minorHAnsi"/>
          <w:sz w:val="28"/>
          <w:szCs w:val="28"/>
          <w:lang w:eastAsia="en-US"/>
        </w:rPr>
        <w:t>898,80  тыс. руб</w:t>
      </w:r>
      <w:r>
        <w:rPr>
          <w:rFonts w:eastAsiaTheme="minorHAnsi"/>
          <w:sz w:val="28"/>
          <w:szCs w:val="28"/>
          <w:lang w:eastAsia="en-US"/>
        </w:rPr>
        <w:t>лей</w:t>
      </w:r>
      <w:r w:rsidRPr="00C20DEF">
        <w:rPr>
          <w:rFonts w:eastAsiaTheme="minorHAnsi"/>
          <w:sz w:val="28"/>
          <w:szCs w:val="28"/>
          <w:lang w:eastAsia="en-US"/>
        </w:rPr>
        <w:t xml:space="preserve">. </w:t>
      </w:r>
    </w:p>
    <w:p w:rsidR="00343D9E" w:rsidRDefault="00C20DEF" w:rsidP="00C20DE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</w:t>
      </w:r>
      <w:r w:rsidRPr="00C20DEF">
        <w:rPr>
          <w:rFonts w:eastAsiaTheme="minorHAnsi"/>
          <w:sz w:val="28"/>
          <w:szCs w:val="28"/>
          <w:lang w:eastAsia="en-US"/>
        </w:rPr>
        <w:t xml:space="preserve">авершены работы по   капитальному   ремонту   в рамках </w:t>
      </w:r>
      <w:proofErr w:type="gramStart"/>
      <w:r w:rsidRPr="00C20DEF">
        <w:rPr>
          <w:rFonts w:eastAsiaTheme="minorHAnsi"/>
          <w:sz w:val="28"/>
          <w:szCs w:val="28"/>
          <w:lang w:eastAsia="en-US"/>
        </w:rPr>
        <w:t>реализации программы модернизации первичного звена здравоохранения</w:t>
      </w:r>
      <w:proofErr w:type="gramEnd"/>
      <w:r w:rsidRPr="00C20DEF">
        <w:rPr>
          <w:rFonts w:eastAsiaTheme="minorHAnsi"/>
          <w:sz w:val="28"/>
          <w:szCs w:val="28"/>
          <w:lang w:eastAsia="en-US"/>
        </w:rPr>
        <w:t xml:space="preserve"> на ФАП пос. Каскадный. Освоено  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0DEF">
        <w:rPr>
          <w:rFonts w:eastAsiaTheme="minorHAnsi"/>
          <w:sz w:val="28"/>
          <w:szCs w:val="28"/>
          <w:lang w:eastAsia="en-US"/>
        </w:rPr>
        <w:t>950,10  тыс. руб</w:t>
      </w:r>
      <w:r>
        <w:rPr>
          <w:rFonts w:eastAsiaTheme="minorHAnsi"/>
          <w:sz w:val="28"/>
          <w:szCs w:val="28"/>
          <w:lang w:eastAsia="en-US"/>
        </w:rPr>
        <w:t>лей</w:t>
      </w:r>
      <w:r w:rsidRPr="00C20DEF">
        <w:rPr>
          <w:rFonts w:eastAsiaTheme="minorHAnsi"/>
          <w:sz w:val="28"/>
          <w:szCs w:val="28"/>
          <w:lang w:eastAsia="en-US"/>
        </w:rPr>
        <w:t>.</w:t>
      </w:r>
    </w:p>
    <w:p w:rsidR="00C20DEF" w:rsidRDefault="00C20DEF" w:rsidP="00C20DE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C2841" w:rsidRDefault="00FC2841" w:rsidP="00FC2841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Малое и среднее предпринимательство</w:t>
      </w:r>
    </w:p>
    <w:p w:rsidR="00FC2841" w:rsidRDefault="00FC2841" w:rsidP="00FC284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национальному проекту </w:t>
      </w:r>
      <w:r>
        <w:rPr>
          <w:rFonts w:eastAsia="Calibri"/>
          <w:b/>
          <w:sz w:val="28"/>
          <w:szCs w:val="28"/>
          <w:lang w:eastAsia="en-US"/>
        </w:rPr>
        <w:t>«Малое и среднее предпринимательство»</w:t>
      </w:r>
      <w:r>
        <w:rPr>
          <w:rFonts w:eastAsia="Calibri"/>
          <w:sz w:val="28"/>
          <w:szCs w:val="28"/>
          <w:lang w:eastAsia="en-US"/>
        </w:rPr>
        <w:t xml:space="preserve"> на территории муниципального округа обеспечивалось решение задач следующих региональных проектов:</w:t>
      </w:r>
    </w:p>
    <w:p w:rsidR="00FC2841" w:rsidRDefault="00FC2841" w:rsidP="00FC284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«Популяризация предпринимательской деятельности в Ставропольском крае»;</w:t>
      </w:r>
    </w:p>
    <w:p w:rsidR="00FC2841" w:rsidRDefault="00FC2841" w:rsidP="00FC284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«Создание благоприятных условий для осуществления деятельности </w:t>
      </w:r>
      <w:proofErr w:type="spellStart"/>
      <w:r>
        <w:rPr>
          <w:rFonts w:eastAsia="Calibri"/>
          <w:sz w:val="28"/>
          <w:szCs w:val="28"/>
          <w:lang w:eastAsia="en-US"/>
        </w:rPr>
        <w:t>самозанятыми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гражданами»;</w:t>
      </w:r>
    </w:p>
    <w:p w:rsidR="00FC2841" w:rsidRDefault="00FC2841" w:rsidP="00FC284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«Создание условий для легкого старта и комфортного ведения бизнеса в Ставропольском крае».</w:t>
      </w:r>
    </w:p>
    <w:p w:rsidR="00FC2841" w:rsidRDefault="00FC2841" w:rsidP="00FC2841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рамках реализации регионального проекта </w:t>
      </w:r>
      <w:r>
        <w:rPr>
          <w:rFonts w:eastAsia="Calibri"/>
          <w:b/>
          <w:sz w:val="28"/>
          <w:szCs w:val="28"/>
          <w:lang w:eastAsia="en-US"/>
        </w:rPr>
        <w:t>«Популяризация предпринимательской деятельности в Ставропольском крае»</w:t>
      </w:r>
      <w:r>
        <w:rPr>
          <w:rFonts w:eastAsia="Calibri"/>
          <w:sz w:val="28"/>
          <w:szCs w:val="28"/>
          <w:lang w:eastAsia="en-US"/>
        </w:rPr>
        <w:t xml:space="preserve"> администрация проводит большую работу в сфере развития предпринимательской деятельности на территории муниципального округа.</w:t>
      </w:r>
    </w:p>
    <w:p w:rsidR="00FC2841" w:rsidRDefault="00FC2841" w:rsidP="00FC284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администрации муниципального округа образован Совет по развитию малого и среднего предпринимательства, улучшению инвестиционного климата и конкуренции на территории муниципального округа.</w:t>
      </w:r>
    </w:p>
    <w:p w:rsidR="00FC2841" w:rsidRDefault="00FC2841" w:rsidP="00FC284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обеспечения доступности и информированности на официальном сайте администрации размещена информация о мерах государственной и муниципальной поддержки субъектов малого и среднего предпринимательства и другая актуальная информация.</w:t>
      </w:r>
    </w:p>
    <w:p w:rsidR="00FC2841" w:rsidRDefault="00FC2841" w:rsidP="00FC284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реализации закона 209-ФЗ также оказывается поддержка субъектов малого и среднего предпринимательства – консультационная, информационная, имущественная.</w:t>
      </w:r>
    </w:p>
    <w:p w:rsidR="00FC2841" w:rsidRDefault="00FC2841" w:rsidP="00FC284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Администрацией муниципального округа утвержден Порядок предоставления консультационной и информационной поддержки субъектам малого и среднего предпринимательства, осуществляющим деятельность на территории муниципального округа и Положение о порядке формирования, ведения, опубликования перечня муниципального имущества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или пользование на долгосрочной основе (в том числе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 льготным ставкам арендной платы)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режим.</w:t>
      </w:r>
    </w:p>
    <w:p w:rsidR="00FC2841" w:rsidRDefault="00FC2841" w:rsidP="00FC284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оказания финансовой поддержки хозяйствующим субъектам, постановлением администрацией округа утвержден Порядок предоставления субсидий (грантов) субъектам малого и среднего предпринимательства за счет средств бюджета Андроповского муниципального округа Ставропольского края.</w:t>
      </w:r>
    </w:p>
    <w:p w:rsidR="00FC2841" w:rsidRDefault="00FC2841" w:rsidP="00FC284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Создана муниципальная правовая база по оказанию имущественной поддержки. В целях оказания имущественной поддержки хозяйствующим </w:t>
      </w:r>
      <w:r>
        <w:rPr>
          <w:rFonts w:eastAsia="Calibri"/>
          <w:sz w:val="28"/>
          <w:szCs w:val="28"/>
          <w:lang w:eastAsia="en-US"/>
        </w:rPr>
        <w:lastRenderedPageBreak/>
        <w:t>субъектам утвержден Перечень муниципального имущества муниципального округа, свободного от прав третьих лиц. В 2023 году перечень состоит из 12 позиций.</w:t>
      </w:r>
    </w:p>
    <w:p w:rsidR="00FC2841" w:rsidRDefault="00FC2841" w:rsidP="00FC2841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рамках реализации регионального проекта </w:t>
      </w:r>
      <w:r>
        <w:rPr>
          <w:rFonts w:eastAsia="Calibri"/>
          <w:b/>
          <w:sz w:val="28"/>
          <w:szCs w:val="28"/>
          <w:lang w:eastAsia="en-US"/>
        </w:rPr>
        <w:t xml:space="preserve">«Создание благоприятных условий для осуществления деятельности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самозанятыми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гражданами»</w:t>
      </w:r>
      <w:r>
        <w:rPr>
          <w:rFonts w:eastAsia="Calibri"/>
          <w:sz w:val="28"/>
          <w:szCs w:val="28"/>
          <w:lang w:eastAsia="en-US"/>
        </w:rPr>
        <w:t xml:space="preserve"> за 6 месяцев 2023 года на оказание государственной социальной помощи на основании социального контракта выплачено 7,5 млн. рублей. Финансовая помощь предназначена на такие направления как поиск работы; прохождение профессионального обучения или получение дополнительного профессионального образования; осуществление индивидуальной предпринимательской деятельности; иные мероприятия, направленные на преодоление гражданином трудной жизненной ситуации. </w:t>
      </w:r>
    </w:p>
    <w:p w:rsidR="00FC2841" w:rsidRDefault="00FC2841" w:rsidP="00FC2841">
      <w:pPr>
        <w:pStyle w:val="a6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рамках регионального проекта </w:t>
      </w:r>
      <w:r>
        <w:rPr>
          <w:rFonts w:eastAsia="Calibri"/>
          <w:b/>
          <w:sz w:val="28"/>
          <w:szCs w:val="28"/>
          <w:lang w:eastAsia="en-US"/>
        </w:rPr>
        <w:t>«Создание условий для легкого старта и комфортного ведения бизнеса в Ставропольском крае»</w:t>
      </w:r>
      <w:r>
        <w:rPr>
          <w:rFonts w:eastAsia="Calibri"/>
          <w:sz w:val="28"/>
          <w:szCs w:val="28"/>
          <w:lang w:eastAsia="en-US"/>
        </w:rPr>
        <w:t xml:space="preserve"> реализовываются мероприятия подпрограммы «Содействие развитию малого и среднего предпринимательства» муниципальной программы «Создание условий для устойчивого экономического роста». Для предпринимательского сообщества регулярно проводятся семинары, совещания различной тематической направленности. Представители налоговой службы, территориального отделения управления </w:t>
      </w:r>
      <w:proofErr w:type="spellStart"/>
      <w:r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г. Невинномысске, Торгово-промышленной палаты Ставропольского края, НО «Фонд микрофинансирования субъектов малого и среднего предпринимательства в Ставропольском крае» принимают участие в мероприятиях, разъясняют вопросы, касающиеся хозяйственной деятельности предпринимателей, законодательства, отвечают на вопросы руководителей.</w:t>
      </w:r>
    </w:p>
    <w:p w:rsidR="00FC2841" w:rsidRDefault="00FC2841" w:rsidP="00FC284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Всего за текущий период 2023 года для субъектов предпринимательства, осуществляющих деятельность на территории округа, проведено </w:t>
      </w:r>
      <w:r w:rsidR="007F3058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 xml:space="preserve"> мероприятий. </w:t>
      </w:r>
    </w:p>
    <w:p w:rsidR="00FC2841" w:rsidRDefault="00FC2841" w:rsidP="00FC284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 </w:t>
      </w:r>
      <w:r w:rsidR="007F3058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месяцев 2023 г. специалистами отдела было оказано </w:t>
      </w:r>
      <w:r w:rsidR="007F3058">
        <w:rPr>
          <w:rFonts w:eastAsia="Calibri"/>
          <w:sz w:val="28"/>
          <w:szCs w:val="28"/>
          <w:lang w:eastAsia="en-US"/>
        </w:rPr>
        <w:t>143</w:t>
      </w:r>
      <w:r>
        <w:rPr>
          <w:rFonts w:eastAsia="Calibri"/>
          <w:sz w:val="28"/>
          <w:szCs w:val="28"/>
          <w:lang w:eastAsia="en-US"/>
        </w:rPr>
        <w:t xml:space="preserve"> консультаци</w:t>
      </w:r>
      <w:r w:rsidR="007F3058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субъектам предпринимательства. Посредством размещения информации в социальных сетях и на официальном сайте администрации, а также путем рассылки на электронные адреса хозяйствующих субъектов, доводится актуальная информ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ация о существующих мерах поддержки СМП в условиях  введения в отношении Российской Федерации санкций.</w:t>
      </w:r>
    </w:p>
    <w:p w:rsidR="00FC2841" w:rsidRDefault="00FC2841" w:rsidP="00FC2841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FC2841" w:rsidRDefault="00FC2841" w:rsidP="00FC2841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Международная кооперация и экспорт</w:t>
      </w:r>
    </w:p>
    <w:p w:rsidR="00FC2841" w:rsidRDefault="00FC2841" w:rsidP="00FC284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рамках регионального проекта </w:t>
      </w:r>
      <w:r>
        <w:rPr>
          <w:rFonts w:eastAsia="Calibri"/>
          <w:b/>
          <w:sz w:val="28"/>
          <w:szCs w:val="28"/>
          <w:lang w:eastAsia="en-US"/>
        </w:rPr>
        <w:t>«Системные меры развития международной кооперации и экспорта Ставропольского края»</w:t>
      </w:r>
      <w:r>
        <w:rPr>
          <w:rFonts w:eastAsia="Calibri"/>
          <w:sz w:val="28"/>
          <w:szCs w:val="28"/>
          <w:lang w:eastAsia="en-US"/>
        </w:rPr>
        <w:t xml:space="preserve"> в 2023 году администрацией округа продолжена работа по развитию экспортной деятельности хозяйствующими субъектами. Для оперативного взаимодействия с экспортно-ориентированными предприятиями округа определен Бизнес-шериф - первый заместитель главы администрации округа. Ведется работа с руководителями экспортно-ориентированных предприятий округа, по привлечению к участию в онлайн-встречах, проводимых </w:t>
      </w:r>
      <w:r>
        <w:rPr>
          <w:rFonts w:eastAsia="Calibri"/>
          <w:sz w:val="28"/>
          <w:szCs w:val="28"/>
          <w:lang w:eastAsia="en-US"/>
        </w:rPr>
        <w:lastRenderedPageBreak/>
        <w:t>министерством экономического развития Ставропольского края, с торговыми представителями России в разных странах.</w:t>
      </w:r>
    </w:p>
    <w:p w:rsidR="00FC2841" w:rsidRDefault="00FC2841" w:rsidP="00FC284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Предприятиям, заинтересованным в выходе на международные рынки, направляется информация, поступающая от Министерства экономического развития Ставропольского края. Информация о работе АО «Российского экспортного центра» и центра координации поддержки экспортно-ориентированных субъектов МСП в Ставропольском крае размещена на официальном сайте администрации  муниципального округа и доводится непосредственно заинтересованным руководителям предприятий.</w:t>
      </w:r>
    </w:p>
    <w:p w:rsidR="00FC2841" w:rsidRDefault="00FC2841" w:rsidP="00FC284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общедоступном экране в здании администрации транслируются видеоролики, разработанные АНО «Национальные приоритеты» в рамках реализации национального проекта «Международная кооперация и экспорт».</w:t>
      </w:r>
    </w:p>
    <w:p w:rsidR="00DE4BE3" w:rsidRPr="00DE4BE3" w:rsidRDefault="00DE4BE3" w:rsidP="00DE4BE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4671D" w:rsidRDefault="0084671D" w:rsidP="00604BE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4671D" w:rsidRDefault="0084671D" w:rsidP="00604BE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sectPr w:rsidR="0084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39E"/>
    <w:multiLevelType w:val="hybridMultilevel"/>
    <w:tmpl w:val="A3C0A62A"/>
    <w:lvl w:ilvl="0" w:tplc="EF008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B532B"/>
    <w:multiLevelType w:val="hybridMultilevel"/>
    <w:tmpl w:val="57A49D0A"/>
    <w:lvl w:ilvl="0" w:tplc="CF2E8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4852F1"/>
    <w:multiLevelType w:val="hybridMultilevel"/>
    <w:tmpl w:val="189A19A2"/>
    <w:lvl w:ilvl="0" w:tplc="CA34A70C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B91E0D"/>
    <w:multiLevelType w:val="hybridMultilevel"/>
    <w:tmpl w:val="994EBCC0"/>
    <w:lvl w:ilvl="0" w:tplc="4A262B2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3801F3"/>
    <w:multiLevelType w:val="hybridMultilevel"/>
    <w:tmpl w:val="0A223D30"/>
    <w:lvl w:ilvl="0" w:tplc="8E34005C">
      <w:start w:val="1"/>
      <w:numFmt w:val="decimal"/>
      <w:lvlText w:val="%1)"/>
      <w:lvlJc w:val="left"/>
      <w:pPr>
        <w:ind w:left="1467" w:hanging="90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B75E35"/>
    <w:multiLevelType w:val="hybridMultilevel"/>
    <w:tmpl w:val="FF644FC6"/>
    <w:lvl w:ilvl="0" w:tplc="B8CE4A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1177201"/>
    <w:multiLevelType w:val="hybridMultilevel"/>
    <w:tmpl w:val="77F2FC06"/>
    <w:lvl w:ilvl="0" w:tplc="1F0EC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0510E9"/>
    <w:multiLevelType w:val="hybridMultilevel"/>
    <w:tmpl w:val="FDECF8CA"/>
    <w:lvl w:ilvl="0" w:tplc="BD88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0E0D52"/>
    <w:multiLevelType w:val="hybridMultilevel"/>
    <w:tmpl w:val="AE600CA2"/>
    <w:lvl w:ilvl="0" w:tplc="410825BA">
      <w:start w:val="1"/>
      <w:numFmt w:val="decimal"/>
      <w:lvlText w:val="%1)"/>
      <w:lvlJc w:val="left"/>
      <w:pPr>
        <w:ind w:left="1977" w:hanging="14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BC29BF"/>
    <w:multiLevelType w:val="hybridMultilevel"/>
    <w:tmpl w:val="119292AE"/>
    <w:lvl w:ilvl="0" w:tplc="4630F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A7"/>
    <w:rsid w:val="0002263F"/>
    <w:rsid w:val="00027D85"/>
    <w:rsid w:val="0007520B"/>
    <w:rsid w:val="000C68A1"/>
    <w:rsid w:val="000D64A7"/>
    <w:rsid w:val="000F6C60"/>
    <w:rsid w:val="00161376"/>
    <w:rsid w:val="0016790C"/>
    <w:rsid w:val="00197276"/>
    <w:rsid w:val="00214213"/>
    <w:rsid w:val="00221429"/>
    <w:rsid w:val="00251E3E"/>
    <w:rsid w:val="00272E32"/>
    <w:rsid w:val="002A177D"/>
    <w:rsid w:val="002A3B92"/>
    <w:rsid w:val="002B2549"/>
    <w:rsid w:val="002B6D8A"/>
    <w:rsid w:val="002D69CF"/>
    <w:rsid w:val="00332F0B"/>
    <w:rsid w:val="00343D9E"/>
    <w:rsid w:val="003552E8"/>
    <w:rsid w:val="003A14D6"/>
    <w:rsid w:val="003E5CF9"/>
    <w:rsid w:val="004173AA"/>
    <w:rsid w:val="00433F1D"/>
    <w:rsid w:val="00456269"/>
    <w:rsid w:val="0046249C"/>
    <w:rsid w:val="00472D3C"/>
    <w:rsid w:val="00473D7C"/>
    <w:rsid w:val="00475BDC"/>
    <w:rsid w:val="004864B1"/>
    <w:rsid w:val="004B761E"/>
    <w:rsid w:val="004D1706"/>
    <w:rsid w:val="004F0BB8"/>
    <w:rsid w:val="005C6997"/>
    <w:rsid w:val="005F497F"/>
    <w:rsid w:val="00604BE5"/>
    <w:rsid w:val="006066F7"/>
    <w:rsid w:val="00625354"/>
    <w:rsid w:val="00625E5C"/>
    <w:rsid w:val="0064349B"/>
    <w:rsid w:val="00656341"/>
    <w:rsid w:val="006F71A6"/>
    <w:rsid w:val="00730496"/>
    <w:rsid w:val="007675A2"/>
    <w:rsid w:val="00784FFD"/>
    <w:rsid w:val="007B3B91"/>
    <w:rsid w:val="007B5C47"/>
    <w:rsid w:val="007D4742"/>
    <w:rsid w:val="007F3058"/>
    <w:rsid w:val="007F518D"/>
    <w:rsid w:val="008000C7"/>
    <w:rsid w:val="008044C9"/>
    <w:rsid w:val="00806629"/>
    <w:rsid w:val="0083231F"/>
    <w:rsid w:val="0084671D"/>
    <w:rsid w:val="00884B34"/>
    <w:rsid w:val="00886042"/>
    <w:rsid w:val="0089483E"/>
    <w:rsid w:val="00897D63"/>
    <w:rsid w:val="008D495D"/>
    <w:rsid w:val="008E47FC"/>
    <w:rsid w:val="008F5433"/>
    <w:rsid w:val="00912783"/>
    <w:rsid w:val="00932341"/>
    <w:rsid w:val="009529A2"/>
    <w:rsid w:val="00964AF8"/>
    <w:rsid w:val="009936D9"/>
    <w:rsid w:val="009C1A58"/>
    <w:rsid w:val="009D0B0B"/>
    <w:rsid w:val="009F5179"/>
    <w:rsid w:val="00A308C9"/>
    <w:rsid w:val="00A35358"/>
    <w:rsid w:val="00A800CA"/>
    <w:rsid w:val="00A85523"/>
    <w:rsid w:val="00A96A65"/>
    <w:rsid w:val="00A97B8D"/>
    <w:rsid w:val="00AC3D20"/>
    <w:rsid w:val="00AD3CF4"/>
    <w:rsid w:val="00AD7F59"/>
    <w:rsid w:val="00B15BA2"/>
    <w:rsid w:val="00B27CC8"/>
    <w:rsid w:val="00BA2B14"/>
    <w:rsid w:val="00BB394F"/>
    <w:rsid w:val="00BB3C0C"/>
    <w:rsid w:val="00BC1CF6"/>
    <w:rsid w:val="00BD7AC6"/>
    <w:rsid w:val="00BE013A"/>
    <w:rsid w:val="00C20DEF"/>
    <w:rsid w:val="00C36A6B"/>
    <w:rsid w:val="00C4799E"/>
    <w:rsid w:val="00C807A6"/>
    <w:rsid w:val="00C9686B"/>
    <w:rsid w:val="00CD4033"/>
    <w:rsid w:val="00CE4069"/>
    <w:rsid w:val="00D37B75"/>
    <w:rsid w:val="00D62774"/>
    <w:rsid w:val="00D72FD8"/>
    <w:rsid w:val="00DB776A"/>
    <w:rsid w:val="00DC2CBA"/>
    <w:rsid w:val="00DE4BE3"/>
    <w:rsid w:val="00E11677"/>
    <w:rsid w:val="00E22662"/>
    <w:rsid w:val="00E267F0"/>
    <w:rsid w:val="00E26B63"/>
    <w:rsid w:val="00E31BE8"/>
    <w:rsid w:val="00E47B41"/>
    <w:rsid w:val="00E54340"/>
    <w:rsid w:val="00E91A21"/>
    <w:rsid w:val="00EA4C59"/>
    <w:rsid w:val="00EB446F"/>
    <w:rsid w:val="00EB699B"/>
    <w:rsid w:val="00EC1930"/>
    <w:rsid w:val="00F516CF"/>
    <w:rsid w:val="00F53800"/>
    <w:rsid w:val="00F868D1"/>
    <w:rsid w:val="00F923F7"/>
    <w:rsid w:val="00FA2FC2"/>
    <w:rsid w:val="00FA63A3"/>
    <w:rsid w:val="00FA67A7"/>
    <w:rsid w:val="00FC1B02"/>
    <w:rsid w:val="00FC2841"/>
    <w:rsid w:val="00FD6A74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D64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0D64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0D64A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626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A4C5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A4C5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A4C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4C5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A4C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4C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4C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D64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0D64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0D64A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626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A4C5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A4C5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A4C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4C5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A4C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4C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4C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7551-BB70-4DD3-9E42-9ED9E181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гулина</cp:lastModifiedBy>
  <cp:revision>4</cp:revision>
  <cp:lastPrinted>2023-07-28T05:15:00Z</cp:lastPrinted>
  <dcterms:created xsi:type="dcterms:W3CDTF">2023-10-17T07:38:00Z</dcterms:created>
  <dcterms:modified xsi:type="dcterms:W3CDTF">2023-10-18T12:58:00Z</dcterms:modified>
</cp:coreProperties>
</file>