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12" w:rsidRDefault="005C5A12" w:rsidP="000240EF">
      <w:pPr>
        <w:pStyle w:val="ConsPlusTitlePage"/>
      </w:pPr>
      <w:r>
        <w:t xml:space="preserve">Документ предоставлен </w:t>
      </w:r>
      <w:hyperlink r:id="rId6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C5A12" w:rsidRDefault="005C5A12">
      <w:pPr>
        <w:pStyle w:val="ConsPlusTitle"/>
        <w:jc w:val="center"/>
        <w:outlineLvl w:val="0"/>
      </w:pPr>
      <w:r>
        <w:t>ГУБЕРНАТОР СТАВРОПОЛЬСКОГО КРАЯ</w:t>
      </w:r>
    </w:p>
    <w:p w:rsidR="000240EF" w:rsidRDefault="000240EF">
      <w:pPr>
        <w:pStyle w:val="ConsPlusTitle"/>
        <w:jc w:val="center"/>
      </w:pPr>
    </w:p>
    <w:p w:rsidR="005C5A12" w:rsidRDefault="005C5A12">
      <w:pPr>
        <w:pStyle w:val="ConsPlusTitle"/>
        <w:jc w:val="center"/>
      </w:pPr>
      <w:r>
        <w:t>ПОСТАНОВЛЕНИЕ</w:t>
      </w:r>
    </w:p>
    <w:p w:rsidR="005C5A12" w:rsidRDefault="005C5A12">
      <w:pPr>
        <w:pStyle w:val="ConsPlusTitle"/>
        <w:jc w:val="center"/>
      </w:pPr>
      <w:r>
        <w:t>от 30 октября 2020 г. N 454</w:t>
      </w:r>
    </w:p>
    <w:p w:rsidR="005C5A12" w:rsidRDefault="005C5A12">
      <w:pPr>
        <w:pStyle w:val="ConsPlusTitle"/>
        <w:jc w:val="both"/>
      </w:pPr>
    </w:p>
    <w:p w:rsidR="005C5A12" w:rsidRDefault="005C5A12">
      <w:pPr>
        <w:pStyle w:val="ConsPlusTitle"/>
        <w:jc w:val="center"/>
      </w:pPr>
      <w:r>
        <w:t xml:space="preserve">ОБ УТВЕРЖДЕНИИ ПОРЯДКА ВЗАИМОДЕЙСТВИЯ ОРГАНОВ </w:t>
      </w:r>
      <w:proofErr w:type="gramStart"/>
      <w:r>
        <w:t>ИСПОЛНИТЕЛЬНОЙ</w:t>
      </w:r>
      <w:proofErr w:type="gramEnd"/>
    </w:p>
    <w:p w:rsidR="005C5A12" w:rsidRDefault="005C5A12">
      <w:pPr>
        <w:pStyle w:val="ConsPlusTitle"/>
        <w:jc w:val="center"/>
      </w:pPr>
      <w:r>
        <w:t>ВЛАСТИ СТАВРОПОЛЬСКОГО КРАЯ И ОРГАНОВ МЕСТНОГО</w:t>
      </w:r>
    </w:p>
    <w:p w:rsidR="005C5A12" w:rsidRDefault="005C5A12">
      <w:pPr>
        <w:pStyle w:val="ConsPlusTitle"/>
        <w:jc w:val="center"/>
      </w:pPr>
      <w:r>
        <w:t>САМОУПРАВЛЕНИЯ МУНИЦИПАЛЬНЫХ ОБРАЗОВАНИЙ</w:t>
      </w:r>
    </w:p>
    <w:p w:rsidR="005C5A12" w:rsidRDefault="005C5A12">
      <w:pPr>
        <w:pStyle w:val="ConsPlusTitle"/>
        <w:jc w:val="center"/>
      </w:pPr>
      <w:r>
        <w:t>СТАВРОПОЛЬСКОГО КРАЯ ПРИ ПРОВЕДЕНИИ ЕЖЕГОДНОГО МОНИТОРИНГА</w:t>
      </w:r>
    </w:p>
    <w:p w:rsidR="005C5A12" w:rsidRDefault="005C5A12">
      <w:pPr>
        <w:pStyle w:val="ConsPlusTitle"/>
        <w:jc w:val="center"/>
      </w:pPr>
      <w:r>
        <w:t>СОСТОЯНИЯ И РАЗВИТИЯ КОНКУРЕНЦИИ НА ТОВАРНЫХ РЫНКАХ</w:t>
      </w:r>
    </w:p>
    <w:p w:rsidR="005C5A12" w:rsidRDefault="005C5A12">
      <w:pPr>
        <w:pStyle w:val="ConsPlusTitle"/>
        <w:jc w:val="center"/>
      </w:pPr>
      <w:r>
        <w:t>СТАВРОПОЛЬСКОГО КРАЯ</w:t>
      </w:r>
    </w:p>
    <w:p w:rsidR="005C5A12" w:rsidRDefault="005C5A12">
      <w:pPr>
        <w:pStyle w:val="ConsPlusNormal"/>
        <w:jc w:val="both"/>
      </w:pPr>
    </w:p>
    <w:p w:rsidR="005C5A12" w:rsidRDefault="005C5A1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пунктом 4</w:t>
        </w:r>
      </w:hyperlink>
      <w:r>
        <w:t xml:space="preserve"> единой методики мониторинга состояния и развития конкуренции на товарных рынках субъекта Российской Федерации, утвержденной приказом Министерства экономического развития Российской Федерации от 11 марта 2020 г. N 130, и в целях обеспечения координации взаимодействия органов исполнительной власти Ставропольского края и органов местного самоуправления муниципальных образований Ставропольского края при проведении мониторинга состояния и развития конкуренции на товарных</w:t>
      </w:r>
      <w:proofErr w:type="gramEnd"/>
      <w:r>
        <w:t xml:space="preserve"> </w:t>
      </w:r>
      <w:proofErr w:type="gramStart"/>
      <w:r>
        <w:t>рынках</w:t>
      </w:r>
      <w:proofErr w:type="gramEnd"/>
      <w:r>
        <w:t xml:space="preserve"> Ставропольского края в рамках внедрения в Ставропольском крае </w:t>
      </w:r>
      <w:hyperlink r:id="rId8" w:history="1">
        <w:r>
          <w:rPr>
            <w:color w:val="0000FF"/>
          </w:rPr>
          <w:t>стандарта</w:t>
        </w:r>
      </w:hyperlink>
      <w:r>
        <w:t xml:space="preserve"> развития конкуренции в субъектах Российской Федерации, утвержденного распоряжением Правительства Российской Федерации от 17 апреля 2019 г. N 768-р, постановляю:</w:t>
      </w:r>
    </w:p>
    <w:p w:rsidR="005C5A12" w:rsidRDefault="005C5A12">
      <w:pPr>
        <w:pStyle w:val="ConsPlusNormal"/>
        <w:jc w:val="both"/>
      </w:pPr>
    </w:p>
    <w:p w:rsidR="005C5A12" w:rsidRDefault="005C5A12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7" w:history="1">
        <w:r>
          <w:rPr>
            <w:color w:val="0000FF"/>
          </w:rPr>
          <w:t>Порядок</w:t>
        </w:r>
      </w:hyperlink>
      <w:r>
        <w:t xml:space="preserve"> взаимодействия органов исполнительной власти Ставропольского края и органов местного самоуправления муниципальных образований Ставропольского края при проведении ежегодного мониторинга состояния и развития конкуренции на товарных рынках Ставропольского края.</w:t>
      </w:r>
    </w:p>
    <w:p w:rsidR="005C5A12" w:rsidRDefault="005C5A12">
      <w:pPr>
        <w:pStyle w:val="ConsPlusNormal"/>
        <w:spacing w:before="220"/>
        <w:ind w:firstLine="540"/>
        <w:jc w:val="both"/>
      </w:pPr>
      <w:r>
        <w:t xml:space="preserve">2. Министерству экономического развития Ставропольского края в течение месяца со дня вступления в силу настоящего постановления разработать и утвердить с учетом единой </w:t>
      </w:r>
      <w:hyperlink r:id="rId9" w:history="1">
        <w:r>
          <w:rPr>
            <w:color w:val="0000FF"/>
          </w:rPr>
          <w:t>методики</w:t>
        </w:r>
      </w:hyperlink>
      <w:r>
        <w:t xml:space="preserve"> мониторинга состояния и развития конкуренции на товарных рынках субъекта Российской Федерации, утвержденной приказом Министерства экономического развития Российской Федерации от 11 марта 2020 г. N 130:</w:t>
      </w:r>
    </w:p>
    <w:p w:rsidR="005C5A12" w:rsidRDefault="005C5A12">
      <w:pPr>
        <w:pStyle w:val="ConsPlusNormal"/>
        <w:spacing w:before="220"/>
        <w:ind w:firstLine="540"/>
        <w:jc w:val="both"/>
      </w:pPr>
      <w:r>
        <w:t>2.1. Форму анкеты для опроса субъектов предпринимательской деятельности, осуществляющих деятельность на территории Ставропольского края, о состоянии и развитии конкуренции на товарных рынках Ставропольского края.</w:t>
      </w:r>
    </w:p>
    <w:p w:rsidR="005C5A12" w:rsidRDefault="005C5A12">
      <w:pPr>
        <w:pStyle w:val="ConsPlusNormal"/>
        <w:spacing w:before="220"/>
        <w:ind w:firstLine="540"/>
        <w:jc w:val="both"/>
      </w:pPr>
      <w:r>
        <w:t>2.2. Форму анкеты для опроса потребителей товаров, работ и услуг о состоянии и развитии конкуренции на товарных рынках Ставропольского края.</w:t>
      </w:r>
    </w:p>
    <w:p w:rsidR="005C5A12" w:rsidRDefault="005C5A12">
      <w:pPr>
        <w:pStyle w:val="ConsPlusNormal"/>
        <w:spacing w:before="220"/>
        <w:ind w:firstLine="540"/>
        <w:jc w:val="both"/>
      </w:pPr>
      <w:r>
        <w:t>2.3. Форму анкеты для опроса населения Ставропольского края в отношении доступности финансовых услуг и удовлетворенности деятельностью в сфере финансовых услуг, осуществляемой на территории Ставропольского края.</w:t>
      </w:r>
    </w:p>
    <w:p w:rsidR="005C5A12" w:rsidRDefault="005C5A12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муниципальных образований Ставропольского края руководствоваться настоящим постановлением при осуществлении взаимодействия с органами исполнительной власти Ставропольского края при проведении ежегодного мониторинга состояния и развития конкуренции на товарных рынках Ставропольского края.</w:t>
      </w:r>
    </w:p>
    <w:p w:rsidR="005C5A12" w:rsidRDefault="005C5A1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председателя Правительства Ставропольского края Афанасова Н.Н.</w:t>
      </w:r>
    </w:p>
    <w:p w:rsidR="005C5A12" w:rsidRDefault="005C5A12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его подписания.</w:t>
      </w:r>
    </w:p>
    <w:p w:rsidR="005C5A12" w:rsidRDefault="005C5A12">
      <w:pPr>
        <w:pStyle w:val="ConsPlusNormal"/>
        <w:jc w:val="right"/>
      </w:pPr>
      <w:r>
        <w:t>Губернатор</w:t>
      </w:r>
    </w:p>
    <w:p w:rsidR="005C5A12" w:rsidRDefault="005C5A12">
      <w:pPr>
        <w:pStyle w:val="ConsPlusNormal"/>
        <w:jc w:val="right"/>
      </w:pPr>
      <w:r>
        <w:t>Ставропольского края</w:t>
      </w:r>
    </w:p>
    <w:p w:rsidR="005C5A12" w:rsidRDefault="005C5A12">
      <w:pPr>
        <w:pStyle w:val="ConsPlusNormal"/>
        <w:jc w:val="right"/>
      </w:pPr>
      <w:r>
        <w:t>В.В.ВЛАДИМИРОВ</w:t>
      </w:r>
    </w:p>
    <w:p w:rsidR="005C5A12" w:rsidRDefault="005C5A12">
      <w:pPr>
        <w:pStyle w:val="ConsPlusNormal"/>
        <w:jc w:val="right"/>
        <w:outlineLvl w:val="0"/>
      </w:pPr>
      <w:r>
        <w:lastRenderedPageBreak/>
        <w:t>Утвержден</w:t>
      </w:r>
    </w:p>
    <w:p w:rsidR="005C5A12" w:rsidRDefault="005C5A12">
      <w:pPr>
        <w:pStyle w:val="ConsPlusNormal"/>
        <w:jc w:val="right"/>
      </w:pPr>
      <w:r>
        <w:t>постановлением</w:t>
      </w:r>
    </w:p>
    <w:p w:rsidR="005C5A12" w:rsidRDefault="005C5A12">
      <w:pPr>
        <w:pStyle w:val="ConsPlusNormal"/>
        <w:jc w:val="right"/>
      </w:pPr>
      <w:r>
        <w:t>Губернатора Ставропольского края</w:t>
      </w:r>
    </w:p>
    <w:p w:rsidR="005C5A12" w:rsidRDefault="005C5A12">
      <w:pPr>
        <w:pStyle w:val="ConsPlusNormal"/>
        <w:jc w:val="right"/>
      </w:pPr>
      <w:r>
        <w:t>от 30 октября 2020 г. N 454</w:t>
      </w:r>
    </w:p>
    <w:p w:rsidR="005C5A12" w:rsidRDefault="005C5A12">
      <w:pPr>
        <w:pStyle w:val="ConsPlusNormal"/>
        <w:jc w:val="both"/>
      </w:pPr>
    </w:p>
    <w:p w:rsidR="005C5A12" w:rsidRDefault="005C5A12">
      <w:pPr>
        <w:pStyle w:val="ConsPlusTitle"/>
        <w:jc w:val="center"/>
      </w:pPr>
      <w:bookmarkStart w:id="0" w:name="P37"/>
      <w:bookmarkEnd w:id="0"/>
      <w:r>
        <w:t>ПОРЯДОК</w:t>
      </w:r>
    </w:p>
    <w:p w:rsidR="005C5A12" w:rsidRDefault="005C5A12">
      <w:pPr>
        <w:pStyle w:val="ConsPlusTitle"/>
        <w:jc w:val="center"/>
      </w:pPr>
      <w:r>
        <w:t>ВЗАИМОДЕЙСТВИЯ ОРГАНОВ ИСПОЛНИТЕЛЬНОЙ ВЛАСТИ</w:t>
      </w:r>
    </w:p>
    <w:p w:rsidR="005C5A12" w:rsidRDefault="005C5A12">
      <w:pPr>
        <w:pStyle w:val="ConsPlusTitle"/>
        <w:jc w:val="center"/>
      </w:pPr>
      <w:r>
        <w:t>СТАВРОПОЛЬСКОГО КРАЯ И ОРГАНОВ МЕСТНОГО САМОУПРАВЛЕНИЯ</w:t>
      </w:r>
    </w:p>
    <w:p w:rsidR="005C5A12" w:rsidRDefault="005C5A12">
      <w:pPr>
        <w:pStyle w:val="ConsPlusTitle"/>
        <w:jc w:val="center"/>
      </w:pPr>
      <w:r>
        <w:t>МУНИЦИПАЛЬНЫХ ОБРАЗОВАНИЙ СТАВРОПОЛЬСКОГО КРАЯ</w:t>
      </w:r>
    </w:p>
    <w:p w:rsidR="005C5A12" w:rsidRDefault="005C5A12">
      <w:pPr>
        <w:pStyle w:val="ConsPlusTitle"/>
        <w:jc w:val="center"/>
      </w:pPr>
      <w:r>
        <w:t>ПРИ ПРОВЕДЕНИИ ЕЖЕГОДНОГО МОНИТОРИНГА СОСТОЯНИЯ И РАЗВИТИЯ</w:t>
      </w:r>
    </w:p>
    <w:p w:rsidR="005C5A12" w:rsidRDefault="005C5A12">
      <w:pPr>
        <w:pStyle w:val="ConsPlusTitle"/>
        <w:jc w:val="center"/>
      </w:pPr>
      <w:r>
        <w:t>КОНКУРЕНЦИИ НА ТОВАРНЫХ РЫНКАХ СТАВРОПОЛЬСКОГО КРАЯ</w:t>
      </w:r>
    </w:p>
    <w:p w:rsidR="005C5A12" w:rsidRDefault="005C5A12">
      <w:pPr>
        <w:pStyle w:val="ConsPlusNormal"/>
        <w:jc w:val="both"/>
      </w:pPr>
    </w:p>
    <w:p w:rsidR="005C5A12" w:rsidRDefault="005C5A12">
      <w:pPr>
        <w:pStyle w:val="ConsPlusTitle"/>
        <w:jc w:val="center"/>
        <w:outlineLvl w:val="1"/>
      </w:pPr>
      <w:r>
        <w:t>I. Общие положения</w:t>
      </w:r>
    </w:p>
    <w:p w:rsidR="005C5A12" w:rsidRDefault="005C5A12">
      <w:pPr>
        <w:pStyle w:val="ConsPlusNormal"/>
        <w:jc w:val="both"/>
      </w:pPr>
    </w:p>
    <w:p w:rsidR="005C5A12" w:rsidRDefault="005C5A1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целях обеспечения координации и повышения результативности взаимодействия органов исполнительной власти Ставропольского края и органов местного самоуправления муниципальных образований Ставропольского края при проведении ежегодного мониторинга состояния и развития конкуренции на товарных рынках Ставропольского края в рамках внедрения в Ставропольском крае </w:t>
      </w:r>
      <w:hyperlink r:id="rId10" w:history="1">
        <w:r>
          <w:rPr>
            <w:color w:val="0000FF"/>
          </w:rPr>
          <w:t>стандарта</w:t>
        </w:r>
      </w:hyperlink>
      <w:r>
        <w:t xml:space="preserve"> развития конкуренции в субъектах Российской Федерации, утвержденного распоряжением Правительства Российской Федерации от 17 апреля 2019 г</w:t>
      </w:r>
      <w:proofErr w:type="gramEnd"/>
      <w:r>
        <w:t>. N 768-р (далее соответственно - органы местного самоуправления края, муниципальные образования края, мониторинг, Стандарт).</w:t>
      </w:r>
    </w:p>
    <w:p w:rsidR="005C5A12" w:rsidRDefault="005C5A12">
      <w:pPr>
        <w:pStyle w:val="ConsPlusNormal"/>
        <w:spacing w:before="220"/>
        <w:ind w:firstLine="540"/>
        <w:jc w:val="both"/>
      </w:pPr>
      <w:r>
        <w:t>Понятия и термины, используемые в настоящем Порядке, применяются в значениях, определенных:</w:t>
      </w:r>
    </w:p>
    <w:p w:rsidR="005C5A12" w:rsidRDefault="005C5A12">
      <w:pPr>
        <w:pStyle w:val="ConsPlusNormal"/>
        <w:spacing w:before="220"/>
        <w:ind w:firstLine="540"/>
        <w:jc w:val="both"/>
      </w:pPr>
      <w:r>
        <w:t>Стандартом;</w:t>
      </w:r>
    </w:p>
    <w:p w:rsidR="005C5A12" w:rsidRDefault="005C5A12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Методикой</w:t>
        </w:r>
      </w:hyperlink>
      <w:r>
        <w:t xml:space="preserve"> </w:t>
      </w:r>
      <w:proofErr w:type="gramStart"/>
      <w:r>
        <w:t>оценки эффективности деятельности органов исполнительной власти субъектов Российской Федерации</w:t>
      </w:r>
      <w:proofErr w:type="gramEnd"/>
      <w:r>
        <w:t xml:space="preserve"> по внедрению стандарта развития конкуренции в субъектах Российской Федерации, утвержденной приказом Министерства экономического развития Российской Федерации от 17 октября 2019 г. N 670 (далее - Методика оценки);</w:t>
      </w:r>
    </w:p>
    <w:p w:rsidR="005C5A12" w:rsidRDefault="005C5A12">
      <w:pPr>
        <w:pStyle w:val="ConsPlusNormal"/>
        <w:spacing w:before="220"/>
        <w:ind w:firstLine="540"/>
        <w:jc w:val="both"/>
      </w:pPr>
      <w:r>
        <w:t xml:space="preserve">единой </w:t>
      </w:r>
      <w:hyperlink r:id="rId12" w:history="1">
        <w:r>
          <w:rPr>
            <w:color w:val="0000FF"/>
          </w:rPr>
          <w:t>методикой</w:t>
        </w:r>
      </w:hyperlink>
      <w:r>
        <w:t xml:space="preserve"> мониторинга состояния и развития конкуренции на товарных рынках субъекта Российской Федерации, утвержденной приказом Министерства экономического развития Российской Федерации от 11 марта 2020 г. N 130 (далее соответственно - Единая методика мониторинга, Минэкономразвития России).</w:t>
      </w:r>
    </w:p>
    <w:p w:rsidR="005C5A12" w:rsidRDefault="005C5A12">
      <w:pPr>
        <w:pStyle w:val="ConsPlusNormal"/>
        <w:spacing w:before="220"/>
        <w:ind w:firstLine="540"/>
        <w:jc w:val="both"/>
      </w:pPr>
      <w:r>
        <w:t>2. Мониторинг проводится в соответствии с Единой методикой мониторинга.</w:t>
      </w:r>
    </w:p>
    <w:p w:rsidR="005C5A12" w:rsidRDefault="005C5A12">
      <w:pPr>
        <w:pStyle w:val="ConsPlusNormal"/>
        <w:spacing w:before="220"/>
        <w:ind w:firstLine="540"/>
        <w:jc w:val="both"/>
      </w:pPr>
      <w:r>
        <w:t>3. В проведении мониторинга участвуют:</w:t>
      </w:r>
    </w:p>
    <w:p w:rsidR="005C5A12" w:rsidRDefault="005C5A12">
      <w:pPr>
        <w:pStyle w:val="ConsPlusNormal"/>
        <w:spacing w:before="220"/>
        <w:ind w:firstLine="540"/>
        <w:jc w:val="both"/>
      </w:pPr>
      <w:r>
        <w:t>орган исполнительной власти Ставропольского края, уполномоченный в области содействия развитию конкуренции в Ставропольском крае (далее - уполномоченный орган);</w:t>
      </w:r>
    </w:p>
    <w:p w:rsidR="005C5A12" w:rsidRDefault="005C5A12">
      <w:pPr>
        <w:pStyle w:val="ConsPlusNormal"/>
        <w:spacing w:before="220"/>
        <w:ind w:firstLine="540"/>
        <w:jc w:val="both"/>
      </w:pPr>
      <w:proofErr w:type="gramStart"/>
      <w:r>
        <w:t>органы исполнительной власти Ставропольского края, включенные в перечень органов исполнительной власти Ставропольского края, участвующих в проведении мониторинга состояния и развития конкуренции на товарных рынках Ставропольского края, утверждаемый уполномоченным органом (далее - органы исполнительной власти края);</w:t>
      </w:r>
      <w:proofErr w:type="gramEnd"/>
    </w:p>
    <w:p w:rsidR="005C5A12" w:rsidRDefault="005C5A12">
      <w:pPr>
        <w:pStyle w:val="ConsPlusNormal"/>
        <w:spacing w:before="220"/>
        <w:ind w:firstLine="540"/>
        <w:jc w:val="both"/>
      </w:pPr>
      <w:r>
        <w:t>органы местного самоуправления края</w:t>
      </w:r>
    </w:p>
    <w:p w:rsidR="005C5A12" w:rsidRDefault="005C5A12">
      <w:pPr>
        <w:pStyle w:val="ConsPlusNormal"/>
        <w:spacing w:before="220"/>
        <w:jc w:val="both"/>
      </w:pPr>
      <w:r>
        <w:t>(далее - участники взаимодействия).</w:t>
      </w:r>
    </w:p>
    <w:p w:rsidR="005C5A12" w:rsidRDefault="005C5A12">
      <w:pPr>
        <w:pStyle w:val="ConsPlusNormal"/>
        <w:spacing w:before="220"/>
        <w:ind w:firstLine="540"/>
        <w:jc w:val="both"/>
      </w:pPr>
      <w:r>
        <w:t>4. Результаты мониторинга:</w:t>
      </w:r>
    </w:p>
    <w:p w:rsidR="005C5A12" w:rsidRDefault="005C5A12">
      <w:pPr>
        <w:pStyle w:val="ConsPlusNormal"/>
        <w:spacing w:before="220"/>
        <w:ind w:firstLine="540"/>
        <w:jc w:val="both"/>
      </w:pPr>
      <w:r>
        <w:t>1) включаются уполномоченным органом в ежегодный доклад о состоянии и развитии конкуренции на товарных рынках Ставропольского края (далее - Ежегодный доклад) и ежегодную информацию о реализации составляющих Стандарта в Ставропольском крае по формам, разрабатываемым Минэкономразвития России на основе Методики оценки;</w:t>
      </w:r>
    </w:p>
    <w:p w:rsidR="005C5A12" w:rsidRDefault="005C5A12">
      <w:pPr>
        <w:pStyle w:val="ConsPlusNormal"/>
        <w:spacing w:before="220"/>
        <w:ind w:firstLine="540"/>
        <w:jc w:val="both"/>
      </w:pPr>
      <w:r>
        <w:t>2) используются уполномоченным органом при разработке и актуализации перечня товарных рынков для содействия развитию конкуренции в Ставропольском крае, утверждаемого правовым актом Губернатора Ставропольского края (далее - Перечень товарных рынков), и плана мероприятий ("дорожной карты") по содействию развитию конкуренции в Ставропольском крае, утверждаемого правовым актом Губернатора Ставропольского края (далее - План мероприятий).</w:t>
      </w:r>
    </w:p>
    <w:p w:rsidR="005C5A12" w:rsidRDefault="005C5A12">
      <w:pPr>
        <w:pStyle w:val="ConsPlusNormal"/>
        <w:spacing w:before="220"/>
        <w:ind w:firstLine="540"/>
        <w:jc w:val="both"/>
      </w:pPr>
      <w:r>
        <w:t>5. С целью организации взаимодействия при проведении мониторинга каждым из участников взаимодействия определяются:</w:t>
      </w:r>
    </w:p>
    <w:p w:rsidR="005C5A12" w:rsidRDefault="005C5A12">
      <w:pPr>
        <w:pStyle w:val="ConsPlusNormal"/>
        <w:spacing w:before="220"/>
        <w:ind w:firstLine="540"/>
        <w:jc w:val="both"/>
      </w:pPr>
      <w:r>
        <w:t>должностные лица уполномоченного органа, органов исполнительной власти края, органов местного самоуправления края с правом принятия управленческих решений, ответственные за содействие развитию конкуренции, занимающие должности не ниже заместителя руководителя уполномоченного органа, органа исполнительной власти края, органа местного самоуправления края;</w:t>
      </w:r>
    </w:p>
    <w:p w:rsidR="005C5A12" w:rsidRDefault="005C5A12">
      <w:pPr>
        <w:pStyle w:val="ConsPlusNormal"/>
        <w:spacing w:before="220"/>
        <w:ind w:firstLine="540"/>
        <w:jc w:val="both"/>
      </w:pPr>
      <w:r>
        <w:t>структурные подразделения уполномоченного органа, органов исполнительной власти края, органов местного самоуправления края, ответственные за разработку и реализацию Плана мероприятий (далее - структурные подразделения).</w:t>
      </w:r>
    </w:p>
    <w:p w:rsidR="005C5A12" w:rsidRDefault="005C5A12">
      <w:pPr>
        <w:pStyle w:val="ConsPlusNormal"/>
        <w:spacing w:before="220"/>
        <w:ind w:firstLine="540"/>
        <w:jc w:val="both"/>
      </w:pPr>
      <w:r>
        <w:t>Информация о вышеуказанных должностных лицах и структурных подразделениях доводится органами исполнительной власти края, органами местного самоуправления края до сведения уполномоченного органа.</w:t>
      </w:r>
    </w:p>
    <w:p w:rsidR="005C5A12" w:rsidRDefault="005C5A12">
      <w:pPr>
        <w:pStyle w:val="ConsPlusNormal"/>
        <w:jc w:val="both"/>
      </w:pPr>
    </w:p>
    <w:p w:rsidR="005C5A12" w:rsidRDefault="005C5A12">
      <w:pPr>
        <w:pStyle w:val="ConsPlusTitle"/>
        <w:jc w:val="center"/>
        <w:outlineLvl w:val="1"/>
      </w:pPr>
      <w:r>
        <w:t>II. Функции уполномоченного органа при проведении</w:t>
      </w:r>
    </w:p>
    <w:p w:rsidR="005C5A12" w:rsidRDefault="005C5A12">
      <w:pPr>
        <w:pStyle w:val="ConsPlusTitle"/>
        <w:jc w:val="center"/>
      </w:pPr>
      <w:r>
        <w:t>мониторинга</w:t>
      </w:r>
    </w:p>
    <w:p w:rsidR="005C5A12" w:rsidRDefault="005C5A12">
      <w:pPr>
        <w:pStyle w:val="ConsPlusNormal"/>
        <w:ind w:firstLine="540"/>
        <w:jc w:val="both"/>
      </w:pPr>
      <w:r>
        <w:t>6. Уполномоченный орган:</w:t>
      </w:r>
    </w:p>
    <w:p w:rsidR="005C5A12" w:rsidRDefault="005C5A12">
      <w:pPr>
        <w:pStyle w:val="ConsPlusNormal"/>
        <w:spacing w:before="220"/>
        <w:ind w:firstLine="540"/>
        <w:jc w:val="both"/>
      </w:pPr>
      <w:r>
        <w:t>1) организует проведение мониторинга;</w:t>
      </w:r>
    </w:p>
    <w:p w:rsidR="005C5A12" w:rsidRDefault="005C5A12">
      <w:pPr>
        <w:pStyle w:val="ConsPlusNormal"/>
        <w:spacing w:before="220"/>
        <w:ind w:firstLine="540"/>
        <w:jc w:val="both"/>
      </w:pPr>
      <w:bookmarkStart w:id="1" w:name="P70"/>
      <w:bookmarkEnd w:id="1"/>
      <w:r>
        <w:t>2) утверждает перечень органов исполнительной власти Ставропольского края, участвующих в проведении мониторинга состояния и развития конкуренции на товарных рынках Ставропольского края, содержащий перечень сведений, представляемых ими в соответствии с Единой методикой мониторинга;</w:t>
      </w:r>
    </w:p>
    <w:p w:rsidR="005C5A12" w:rsidRDefault="005C5A12">
      <w:pPr>
        <w:pStyle w:val="ConsPlusNormal"/>
        <w:spacing w:before="220"/>
        <w:ind w:firstLine="540"/>
        <w:jc w:val="both"/>
      </w:pPr>
      <w:r>
        <w:t>3) утверждает формы анкет для опроса населения Ставропольского края, потребителей товаров, работ и услуг и субъектов предпринимательской деятельности, осуществляющих деятельность на территории Ставропольского края, в соответствии с Единой методикой мониторинга (далее - анкеты) и размещает их на своем официальном сайте в информационно-телекоммуникационной сети "Интернет";</w:t>
      </w:r>
    </w:p>
    <w:p w:rsidR="005C5A12" w:rsidRDefault="005C5A12">
      <w:pPr>
        <w:pStyle w:val="ConsPlusNormal"/>
        <w:spacing w:before="220"/>
        <w:ind w:firstLine="540"/>
        <w:jc w:val="both"/>
      </w:pPr>
      <w:r>
        <w:t>4) утверждает форму информации о деятельности хозяйствующих субъектов, доля участия Ставропольского края или муниципальных образований края в которых составляет 50 и более процентов;</w:t>
      </w:r>
    </w:p>
    <w:p w:rsidR="005C5A12" w:rsidRDefault="005C5A12">
      <w:pPr>
        <w:pStyle w:val="ConsPlusNormal"/>
        <w:spacing w:before="220"/>
        <w:ind w:firstLine="540"/>
        <w:jc w:val="both"/>
      </w:pPr>
      <w:r>
        <w:t>5) обеспечивает обработку и анализ результатов мониторинга для включения в проект Ежегодного доклада;</w:t>
      </w:r>
    </w:p>
    <w:p w:rsidR="005C5A12" w:rsidRDefault="005C5A12">
      <w:pPr>
        <w:pStyle w:val="ConsPlusNormal"/>
        <w:spacing w:before="220"/>
        <w:ind w:firstLine="540"/>
        <w:jc w:val="both"/>
      </w:pPr>
      <w:r>
        <w:t>6) подготавливает изменения в Перечень товарных рынков и План мероприятий на основании анализа результатов мониторинга и предложений участников взаимодействия;</w:t>
      </w:r>
    </w:p>
    <w:p w:rsidR="005C5A12" w:rsidRDefault="005C5A12">
      <w:pPr>
        <w:pStyle w:val="ConsPlusNormal"/>
        <w:spacing w:before="220"/>
        <w:ind w:firstLine="540"/>
        <w:jc w:val="both"/>
      </w:pPr>
      <w:r>
        <w:t>7) осуществляет взаимодействие с территориальными органами федеральных органов исполнительной власти, осуществляющими деятельность на территории Ставропольского края, по вопросам проведения мониторинга.</w:t>
      </w:r>
    </w:p>
    <w:p w:rsidR="005C5A12" w:rsidRDefault="005C5A12">
      <w:pPr>
        <w:pStyle w:val="ConsPlusNormal"/>
        <w:jc w:val="both"/>
      </w:pPr>
    </w:p>
    <w:p w:rsidR="005C5A12" w:rsidRDefault="005C5A12">
      <w:pPr>
        <w:pStyle w:val="ConsPlusTitle"/>
        <w:jc w:val="center"/>
        <w:outlineLvl w:val="1"/>
      </w:pPr>
      <w:r>
        <w:t>III. Функции органов исполнительной власти края</w:t>
      </w:r>
    </w:p>
    <w:p w:rsidR="005C5A12" w:rsidRDefault="005C5A12">
      <w:pPr>
        <w:pStyle w:val="ConsPlusTitle"/>
        <w:jc w:val="center"/>
      </w:pPr>
      <w:r>
        <w:t>при проведении мониторинга</w:t>
      </w:r>
    </w:p>
    <w:p w:rsidR="005C5A12" w:rsidRDefault="005C5A12">
      <w:pPr>
        <w:pStyle w:val="ConsPlusNormal"/>
        <w:jc w:val="both"/>
      </w:pPr>
    </w:p>
    <w:p w:rsidR="005C5A12" w:rsidRDefault="005C5A12">
      <w:pPr>
        <w:pStyle w:val="ConsPlusNormal"/>
        <w:ind w:firstLine="540"/>
        <w:jc w:val="both"/>
      </w:pPr>
      <w:r>
        <w:t>7. Органы исполнительной власти края в установленной сфере деятельности:</w:t>
      </w:r>
    </w:p>
    <w:p w:rsidR="005C5A12" w:rsidRDefault="005C5A12">
      <w:pPr>
        <w:pStyle w:val="ConsPlusNormal"/>
        <w:spacing w:before="220"/>
        <w:ind w:firstLine="540"/>
        <w:jc w:val="both"/>
      </w:pPr>
      <w:r>
        <w:t xml:space="preserve">1) проводят мониторинг, по результатам которого представляют сведения, предусмотренные перечнем, утверждаемым уполномоченным органом в соответствии с </w:t>
      </w:r>
      <w:hyperlink w:anchor="P70" w:history="1">
        <w:r>
          <w:rPr>
            <w:color w:val="0000FF"/>
          </w:rPr>
          <w:t>подпунктом 2 пункта 6</w:t>
        </w:r>
      </w:hyperlink>
      <w:r>
        <w:t xml:space="preserve"> настоящего Порядка, при необходимости подготавливают предложения по улучшению конкурентной среды на товарных рынках Ставропольского края;</w:t>
      </w:r>
    </w:p>
    <w:p w:rsidR="005C5A12" w:rsidRDefault="005C5A12">
      <w:pPr>
        <w:pStyle w:val="ConsPlusNormal"/>
        <w:spacing w:before="220"/>
        <w:ind w:firstLine="540"/>
        <w:jc w:val="both"/>
      </w:pPr>
      <w:r>
        <w:t>2) проводят анализ результативности хода реализации Плана мероприятий, а также иных мероприятий по содействию развитию конкуренции в Ставропольском крае, результаты которого направляют в уполномоченный орган для включения в Ежегодный доклад;</w:t>
      </w:r>
    </w:p>
    <w:p w:rsidR="005C5A12" w:rsidRDefault="005C5A12">
      <w:pPr>
        <w:pStyle w:val="ConsPlusNormal"/>
        <w:spacing w:before="220"/>
        <w:ind w:firstLine="540"/>
        <w:jc w:val="both"/>
      </w:pPr>
      <w:r>
        <w:t>3) обеспечивают сбор и анализ информации о деятельности хозяйствующих субъектов, доля участия Ставропольского края в которых составляет 50 и более процентов, в отношении которых органы исполнительной власти края осуществляют права учредителей (участников);</w:t>
      </w:r>
    </w:p>
    <w:p w:rsidR="005C5A12" w:rsidRDefault="005C5A12">
      <w:pPr>
        <w:pStyle w:val="ConsPlusNormal"/>
        <w:spacing w:before="220"/>
        <w:ind w:firstLine="540"/>
        <w:jc w:val="both"/>
      </w:pPr>
      <w:r>
        <w:t>4) обеспечивают оказание информационно-методической, консультативной, организационной поддержки органам местного самоуправления края при проведении мониторинга.</w:t>
      </w:r>
    </w:p>
    <w:p w:rsidR="005C5A12" w:rsidRDefault="005C5A12">
      <w:pPr>
        <w:pStyle w:val="ConsPlusNormal"/>
        <w:spacing w:before="220"/>
        <w:ind w:firstLine="540"/>
        <w:jc w:val="both"/>
      </w:pPr>
      <w:r>
        <w:t xml:space="preserve">8. Органы исполнительной власти края представляют в уполномоченный орган ежегодно, в срок до 01 февраля года, следующего </w:t>
      </w:r>
      <w:proofErr w:type="gramStart"/>
      <w:r>
        <w:t>за</w:t>
      </w:r>
      <w:proofErr w:type="gramEnd"/>
      <w:r>
        <w:t xml:space="preserve"> отчетным:</w:t>
      </w:r>
    </w:p>
    <w:p w:rsidR="005C5A12" w:rsidRDefault="005C5A12">
      <w:pPr>
        <w:pStyle w:val="ConsPlusNormal"/>
        <w:spacing w:before="220"/>
        <w:ind w:firstLine="540"/>
        <w:jc w:val="both"/>
      </w:pPr>
      <w:r>
        <w:t>результаты мониторинга для включения в проект Ежегодного доклада;</w:t>
      </w:r>
    </w:p>
    <w:p w:rsidR="005C5A12" w:rsidRDefault="005C5A12">
      <w:pPr>
        <w:pStyle w:val="ConsPlusNormal"/>
        <w:spacing w:before="220"/>
        <w:ind w:firstLine="540"/>
        <w:jc w:val="both"/>
      </w:pPr>
      <w:r>
        <w:t>информацию о деятельности хозяйствующих субъектов, доля участия Ставропольского края в которых составляет 50 и более процентов, в отношении которых органы исполнительной власти края осуществляют права учредителей (участников), по состоянию на 01 января текущего года по форме, утверждаемой уполномоченным органом.</w:t>
      </w:r>
    </w:p>
    <w:p w:rsidR="005C5A12" w:rsidRDefault="005C5A12">
      <w:pPr>
        <w:pStyle w:val="ConsPlusNormal"/>
        <w:jc w:val="both"/>
      </w:pPr>
    </w:p>
    <w:p w:rsidR="005C5A12" w:rsidRDefault="005C5A12">
      <w:pPr>
        <w:pStyle w:val="ConsPlusTitle"/>
        <w:jc w:val="center"/>
        <w:outlineLvl w:val="1"/>
      </w:pPr>
      <w:r>
        <w:t>IV. Участие органов местного самоуправления края</w:t>
      </w:r>
    </w:p>
    <w:p w:rsidR="005C5A12" w:rsidRDefault="005C5A12">
      <w:pPr>
        <w:pStyle w:val="ConsPlusTitle"/>
        <w:jc w:val="center"/>
      </w:pPr>
      <w:r>
        <w:t>в проведении мониторинга</w:t>
      </w:r>
    </w:p>
    <w:p w:rsidR="005C5A12" w:rsidRDefault="005C5A12">
      <w:pPr>
        <w:pStyle w:val="ConsPlusNormal"/>
        <w:jc w:val="both"/>
      </w:pPr>
    </w:p>
    <w:p w:rsidR="005C5A12" w:rsidRDefault="005C5A12">
      <w:pPr>
        <w:pStyle w:val="ConsPlusNormal"/>
        <w:ind w:firstLine="540"/>
        <w:jc w:val="both"/>
      </w:pPr>
      <w:r>
        <w:t>9. Органы местного самоуправления края в рамках заключенных с уполномоченным органом соглашений о внедрении Стандарта в Ставропольском крае:</w:t>
      </w:r>
    </w:p>
    <w:p w:rsidR="005C5A12" w:rsidRDefault="005C5A12">
      <w:pPr>
        <w:pStyle w:val="ConsPlusNormal"/>
        <w:spacing w:before="220"/>
        <w:ind w:firstLine="540"/>
        <w:jc w:val="both"/>
      </w:pPr>
      <w:r>
        <w:t>1) размещают формы анкет на своих официальных сайтах в информационно-телекоммуникационной сети "Интернет";</w:t>
      </w:r>
    </w:p>
    <w:p w:rsidR="005C5A12" w:rsidRDefault="005C5A12">
      <w:pPr>
        <w:pStyle w:val="ConsPlusNormal"/>
        <w:spacing w:before="220"/>
        <w:ind w:firstLine="540"/>
        <w:jc w:val="both"/>
      </w:pPr>
      <w:r>
        <w:t>2) содействуют проведению опросов населения муниципальных образований края и субъектов предпринимательской деятельности, осуществляющих деятельность на территории муниципальных образований края, в соответствии с Единой методикой мониторинга;</w:t>
      </w:r>
    </w:p>
    <w:p w:rsidR="005C5A12" w:rsidRDefault="005C5A12">
      <w:pPr>
        <w:pStyle w:val="ConsPlusNormal"/>
        <w:spacing w:before="220"/>
        <w:ind w:firstLine="540"/>
        <w:jc w:val="both"/>
      </w:pPr>
      <w:r>
        <w:t>3) организуют проведение мониторинга на территории муниципальных образований края.</w:t>
      </w:r>
    </w:p>
    <w:p w:rsidR="005C5A12" w:rsidRDefault="005C5A12">
      <w:pPr>
        <w:pStyle w:val="ConsPlusNormal"/>
        <w:spacing w:before="220"/>
        <w:ind w:firstLine="540"/>
        <w:jc w:val="both"/>
      </w:pPr>
      <w:r>
        <w:t>10. Органы местного самоуправления края ежегодно представляют в уполномоченный орган:</w:t>
      </w:r>
    </w:p>
    <w:p w:rsidR="005C5A12" w:rsidRDefault="005C5A12">
      <w:pPr>
        <w:pStyle w:val="ConsPlusNormal"/>
        <w:spacing w:before="220"/>
        <w:ind w:firstLine="540"/>
        <w:jc w:val="both"/>
      </w:pPr>
      <w:r>
        <w:t>1) в срок до 31 декабря текущего года:</w:t>
      </w:r>
    </w:p>
    <w:p w:rsidR="005C5A12" w:rsidRDefault="005C5A12">
      <w:pPr>
        <w:pStyle w:val="ConsPlusNormal"/>
        <w:spacing w:before="220"/>
        <w:ind w:firstLine="540"/>
        <w:jc w:val="both"/>
      </w:pPr>
      <w:r>
        <w:t>информацию о результатах мониторинга, проведенного на территории муниципальных образований края, по форме, утверждаемой уполномоченным органом;</w:t>
      </w:r>
    </w:p>
    <w:p w:rsidR="005C5A12" w:rsidRDefault="005C5A12">
      <w:pPr>
        <w:pStyle w:val="ConsPlusNormal"/>
        <w:spacing w:before="220"/>
        <w:ind w:firstLine="540"/>
        <w:jc w:val="both"/>
      </w:pPr>
      <w:r>
        <w:t>анализ наличия (отсутствия) жалоб субъектов предпринимательской деятельности, осуществляющих деятельность на территории муниципальных образований края, в органы муниципального контроля об устранении административных барьеров, результатов их рассмотрения;</w:t>
      </w:r>
    </w:p>
    <w:p w:rsidR="005C5A12" w:rsidRDefault="005C5A12">
      <w:pPr>
        <w:pStyle w:val="ConsPlusNormal"/>
        <w:spacing w:before="220"/>
        <w:ind w:firstLine="540"/>
        <w:jc w:val="both"/>
      </w:pPr>
      <w:proofErr w:type="gramStart"/>
      <w:r>
        <w:t>2) в срок до 01 февраля года, следующего за отчетным, - информацию о деятельности хозяйствующих субъектов, доля участия муниципальных образований края в которых составляет 50 и более процентов, в отношении которых органы местного самоуправления края осуществляют права учредителей (участников), по состоянию на 01 января текущего года по форме, утверждаемой уполномоченным органом.</w:t>
      </w:r>
      <w:proofErr w:type="gramEnd"/>
    </w:p>
    <w:p w:rsidR="005C5A12" w:rsidRDefault="005C5A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C5A12" w:rsidSect="000240EF">
      <w:headerReference w:type="default" r:id="rId13"/>
      <w:pgSz w:w="11906" w:h="16838" w:code="9"/>
      <w:pgMar w:top="567" w:right="567" w:bottom="567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98B" w:rsidRDefault="0075598B" w:rsidP="000240EF">
      <w:pPr>
        <w:spacing w:after="0" w:line="240" w:lineRule="auto"/>
      </w:pPr>
      <w:r>
        <w:separator/>
      </w:r>
    </w:p>
  </w:endnote>
  <w:endnote w:type="continuationSeparator" w:id="0">
    <w:p w:rsidR="0075598B" w:rsidRDefault="0075598B" w:rsidP="0002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98B" w:rsidRDefault="0075598B" w:rsidP="000240EF">
      <w:pPr>
        <w:spacing w:after="0" w:line="240" w:lineRule="auto"/>
      </w:pPr>
      <w:r>
        <w:separator/>
      </w:r>
    </w:p>
  </w:footnote>
  <w:footnote w:type="continuationSeparator" w:id="0">
    <w:p w:rsidR="0075598B" w:rsidRDefault="0075598B" w:rsidP="00024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91704"/>
      <w:docPartObj>
        <w:docPartGallery w:val="Page Numbers (Top of Page)"/>
        <w:docPartUnique/>
      </w:docPartObj>
    </w:sdtPr>
    <w:sdtContent>
      <w:p w:rsidR="000240EF" w:rsidRDefault="000240EF">
        <w:pPr>
          <w:pStyle w:val="a3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240EF" w:rsidRDefault="000240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C5A12"/>
    <w:rsid w:val="000240EF"/>
    <w:rsid w:val="001B5849"/>
    <w:rsid w:val="004023A6"/>
    <w:rsid w:val="005C5A12"/>
    <w:rsid w:val="0075598B"/>
    <w:rsid w:val="00800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A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5A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5A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24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40EF"/>
  </w:style>
  <w:style w:type="paragraph" w:styleId="a5">
    <w:name w:val="footer"/>
    <w:basedOn w:val="a"/>
    <w:link w:val="a6"/>
    <w:uiPriority w:val="99"/>
    <w:semiHidden/>
    <w:unhideWhenUsed/>
    <w:rsid w:val="00024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4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568FD0AA7B1FABC8C4BCD21DDC1B63891CC88BFB5B7B629F3274295B4EA6FF8A1AD6422B0069FAAADDEDD6D6FA82E8A7E7774D169D881FB2L4K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568FD0AA7B1FABC8C4BCD21DDC1B63891ACC83FE507B629F3274295B4EA6FF8A1AD6422B0069FAABDDEDD6D6FA82E8A7E7774D169D881FB2L4K" TargetMode="External"/><Relationship Id="rId12" Type="http://schemas.openxmlformats.org/officeDocument/2006/relationships/hyperlink" Target="consultantplus://offline/ref=0B568FD0AA7B1FABC8C4BCD21DDC1B63891ACC83FE507B629F3274295B4EA6FF8A1AD6422B0069FBA5DDEDD6D6FA82E8A7E7774D169D881FB2L4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consultantplus://offline/ref=0B568FD0AA7B1FABC8C4BCD21DDC1B63891DCE83FD5C7B629F3274295B4EA6FF8A1AD6422B0069FAAEDDEDD6D6FA82E8A7E7774D169D881FB2L4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B568FD0AA7B1FABC8C4BCD21DDC1B63891CC88BFB5B7B629F3274295B4EA6FF8A1AD6422B0069FAAADDEDD6D6FA82E8A7E7774D169D881FB2L4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B568FD0AA7B1FABC8C4BCD21DDC1B63891ACC83FE507B629F3274295B4EA6FF8A1AD6422B0069FBA5DDEDD6D6FA82E8A7E7774D169D881FB2L4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1898</Words>
  <Characters>10822</Characters>
  <Application>Microsoft Office Word</Application>
  <DocSecurity>0</DocSecurity>
  <Lines>90</Lines>
  <Paragraphs>25</Paragraphs>
  <ScaleCrop>false</ScaleCrop>
  <Company/>
  <LinksUpToDate>false</LinksUpToDate>
  <CharactersWithSpaces>12695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m.matuhova</dc:creator>
  <cp:lastModifiedBy>m.matuhova</cp:lastModifiedBy>
  <cp:revision>2</cp:revision>
  <dcterms:created xsi:type="dcterms:W3CDTF">2021-03-17T10:11:00Z</dcterms:created>
  <dcterms:modified xsi:type="dcterms:W3CDTF">2021-03-17T10:14:00Z</dcterms:modified>
</cp:coreProperties>
</file>