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C7" w:rsidRPr="00692AC7" w:rsidRDefault="00692AC7" w:rsidP="00692AC7">
      <w:pPr>
        <w:widowControl w:val="0"/>
        <w:tabs>
          <w:tab w:val="left" w:pos="7088"/>
        </w:tabs>
        <w:jc w:val="center"/>
        <w:rPr>
          <w:color w:val="000000"/>
          <w:szCs w:val="28"/>
        </w:rPr>
      </w:pPr>
    </w:p>
    <w:p w:rsidR="00692AC7" w:rsidRPr="00692AC7" w:rsidRDefault="00692AC7" w:rsidP="00692AC7">
      <w:pPr>
        <w:widowControl w:val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proofErr w:type="gramStart"/>
      <w:r w:rsidRPr="00692AC7">
        <w:rPr>
          <w:b/>
          <w:color w:val="000000"/>
          <w:sz w:val="32"/>
          <w:szCs w:val="32"/>
        </w:rPr>
        <w:t>П</w:t>
      </w:r>
      <w:proofErr w:type="gramEnd"/>
      <w:r w:rsidRPr="00692AC7">
        <w:rPr>
          <w:b/>
          <w:color w:val="000000"/>
          <w:sz w:val="32"/>
          <w:szCs w:val="32"/>
        </w:rPr>
        <w:t xml:space="preserve"> О С Т А Н О В Л Е Н И Е</w:t>
      </w:r>
    </w:p>
    <w:p w:rsidR="00692AC7" w:rsidRPr="00692AC7" w:rsidRDefault="00692AC7" w:rsidP="00692AC7">
      <w:pPr>
        <w:widowControl w:val="0"/>
        <w:jc w:val="center"/>
        <w:rPr>
          <w:color w:val="000000"/>
          <w:szCs w:val="28"/>
        </w:rPr>
      </w:pPr>
    </w:p>
    <w:p w:rsidR="00692AC7" w:rsidRPr="00692AC7" w:rsidRDefault="00692AC7" w:rsidP="00692AC7">
      <w:pPr>
        <w:widowControl w:val="0"/>
        <w:jc w:val="center"/>
        <w:rPr>
          <w:color w:val="000000"/>
          <w:sz w:val="24"/>
          <w:szCs w:val="24"/>
        </w:rPr>
      </w:pPr>
      <w:r w:rsidRPr="00692AC7">
        <w:rPr>
          <w:color w:val="000000"/>
          <w:sz w:val="24"/>
          <w:szCs w:val="24"/>
        </w:rPr>
        <w:t>АДМИНИСТРАЦИИ АНДРОПОВСКОГО МУНИЦИПАЛЬНОГО ОКРУГА</w:t>
      </w:r>
    </w:p>
    <w:p w:rsidR="00692AC7" w:rsidRPr="00692AC7" w:rsidRDefault="00692AC7" w:rsidP="00692AC7">
      <w:pPr>
        <w:widowControl w:val="0"/>
        <w:jc w:val="center"/>
        <w:rPr>
          <w:color w:val="000000"/>
          <w:sz w:val="24"/>
          <w:szCs w:val="24"/>
        </w:rPr>
      </w:pPr>
      <w:r w:rsidRPr="00692AC7">
        <w:rPr>
          <w:color w:val="000000"/>
          <w:sz w:val="24"/>
          <w:szCs w:val="24"/>
        </w:rPr>
        <w:t>СТАВРОПОЛЬСКОГО КРАЯ</w:t>
      </w:r>
    </w:p>
    <w:p w:rsidR="00692AC7" w:rsidRPr="00692AC7" w:rsidRDefault="00692AC7" w:rsidP="00692AC7">
      <w:pPr>
        <w:widowControl w:val="0"/>
        <w:jc w:val="center"/>
        <w:rPr>
          <w:color w:val="000000"/>
          <w:szCs w:val="28"/>
        </w:rPr>
      </w:pPr>
    </w:p>
    <w:p w:rsidR="00692AC7" w:rsidRPr="00692AC7" w:rsidRDefault="00851189" w:rsidP="00692AC7">
      <w:pPr>
        <w:widowControl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12 марта</w:t>
      </w:r>
      <w:r w:rsidR="00692AC7" w:rsidRPr="00692AC7">
        <w:rPr>
          <w:color w:val="000000"/>
          <w:szCs w:val="28"/>
        </w:rPr>
        <w:t xml:space="preserve"> 2025 г.       </w:t>
      </w:r>
      <w:r>
        <w:rPr>
          <w:color w:val="000000"/>
          <w:szCs w:val="28"/>
        </w:rPr>
        <w:t xml:space="preserve">      </w:t>
      </w:r>
      <w:r w:rsidR="00692AC7" w:rsidRPr="00692AC7">
        <w:rPr>
          <w:color w:val="000000"/>
          <w:szCs w:val="28"/>
        </w:rPr>
        <w:t xml:space="preserve">                </w:t>
      </w:r>
      <w:proofErr w:type="gramStart"/>
      <w:r w:rsidR="00692AC7" w:rsidRPr="00692AC7">
        <w:rPr>
          <w:color w:val="000000"/>
          <w:szCs w:val="28"/>
        </w:rPr>
        <w:t>с</w:t>
      </w:r>
      <w:proofErr w:type="gramEnd"/>
      <w:r w:rsidR="00692AC7" w:rsidRPr="00692AC7">
        <w:rPr>
          <w:color w:val="000000"/>
          <w:szCs w:val="28"/>
        </w:rPr>
        <w:t xml:space="preserve">. Курсавка                                              № </w:t>
      </w:r>
      <w:r>
        <w:rPr>
          <w:color w:val="000000"/>
          <w:szCs w:val="28"/>
        </w:rPr>
        <w:t>142</w:t>
      </w:r>
    </w:p>
    <w:p w:rsidR="00692AC7" w:rsidRPr="00692AC7" w:rsidRDefault="00692AC7" w:rsidP="00692AC7">
      <w:pPr>
        <w:widowControl w:val="0"/>
        <w:jc w:val="both"/>
        <w:rPr>
          <w:szCs w:val="28"/>
        </w:rPr>
      </w:pPr>
    </w:p>
    <w:p w:rsidR="00A03040" w:rsidRDefault="004648AA" w:rsidP="00692AC7">
      <w:pPr>
        <w:pStyle w:val="ConsPlusTitle"/>
        <w:spacing w:line="240" w:lineRule="exact"/>
        <w:jc w:val="both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648AA">
        <w:rPr>
          <w:rFonts w:ascii="Times New Roman" w:hAnsi="Times New Roman" w:cs="Times New Roman"/>
          <w:b w:val="0"/>
          <w:sz w:val="28"/>
          <w:szCs w:val="28"/>
        </w:rPr>
        <w:t xml:space="preserve"> мерах по реализации решения </w:t>
      </w:r>
      <w:r w:rsidR="0022686E">
        <w:rPr>
          <w:rFonts w:ascii="Times New Roman" w:hAnsi="Times New Roman" w:cs="Times New Roman"/>
          <w:b w:val="0"/>
          <w:sz w:val="28"/>
          <w:szCs w:val="28"/>
        </w:rPr>
        <w:t>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муниципального округа С</w:t>
      </w:r>
      <w:r w:rsidRPr="004648A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48A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11 октября</w:t>
      </w:r>
      <w:r w:rsidRPr="004648AA">
        <w:rPr>
          <w:rFonts w:ascii="Times New Roman" w:hAnsi="Times New Roman" w:cs="Times New Roman"/>
          <w:b w:val="0"/>
          <w:sz w:val="28"/>
          <w:szCs w:val="28"/>
        </w:rPr>
        <w:t xml:space="preserve"> 2021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648AA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4/200-1 </w:t>
      </w:r>
      <w:r w:rsidR="003652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648AA">
        <w:rPr>
          <w:rFonts w:ascii="Times New Roman" w:hAnsi="Times New Roman" w:cs="Times New Roman"/>
          <w:b w:val="0"/>
          <w:sz w:val="28"/>
          <w:szCs w:val="28"/>
        </w:rPr>
        <w:t>б утве</w:t>
      </w:r>
      <w:r w:rsidRPr="004648AA">
        <w:rPr>
          <w:rFonts w:ascii="Times New Roman" w:hAnsi="Times New Roman" w:cs="Times New Roman"/>
          <w:b w:val="0"/>
          <w:sz w:val="28"/>
          <w:szCs w:val="28"/>
        </w:rPr>
        <w:t>р</w:t>
      </w:r>
      <w:r w:rsidRPr="004648AA">
        <w:rPr>
          <w:rFonts w:ascii="Times New Roman" w:hAnsi="Times New Roman" w:cs="Times New Roman"/>
          <w:b w:val="0"/>
          <w:sz w:val="28"/>
          <w:szCs w:val="28"/>
        </w:rPr>
        <w:t xml:space="preserve">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Положения о </w:t>
      </w:r>
      <w:r w:rsidRPr="004648AA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ке </w:t>
      </w:r>
      <w:r w:rsidRPr="004648AA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муниципальных гарантий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дроповского </w:t>
      </w:r>
      <w:r w:rsidRPr="004648A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="003652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51C99" w:rsidRDefault="00151C99" w:rsidP="002A6DDD">
      <w:pPr>
        <w:widowControl w:val="0"/>
        <w:jc w:val="both"/>
      </w:pPr>
    </w:p>
    <w:p w:rsidR="00556272" w:rsidRDefault="00556272" w:rsidP="002A6DDD">
      <w:pPr>
        <w:widowControl w:val="0"/>
        <w:jc w:val="both"/>
      </w:pPr>
    </w:p>
    <w:p w:rsidR="00F43EE1" w:rsidRPr="004648AA" w:rsidRDefault="004648AA" w:rsidP="00A03040">
      <w:pPr>
        <w:widowControl w:val="0"/>
        <w:tabs>
          <w:tab w:val="left" w:pos="1100"/>
        </w:tabs>
        <w:ind w:firstLine="709"/>
        <w:jc w:val="both"/>
      </w:pPr>
      <w:r w:rsidRPr="004648AA">
        <w:t xml:space="preserve">В соответствии со </w:t>
      </w:r>
      <w:hyperlink r:id="rId8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4648AA">
          <w:rPr>
            <w:rStyle w:val="ab"/>
            <w:color w:val="auto"/>
            <w:u w:val="none"/>
          </w:rPr>
          <w:t>статьей 115.2</w:t>
        </w:r>
      </w:hyperlink>
      <w:r w:rsidRPr="004648AA">
        <w:t xml:space="preserve"> Бюджетного кодекса Российской Ф</w:t>
      </w:r>
      <w:r w:rsidRPr="004648AA">
        <w:t>е</w:t>
      </w:r>
      <w:r w:rsidRPr="004648AA">
        <w:t>дерации,</w:t>
      </w:r>
      <w:r w:rsidR="00851189">
        <w:t xml:space="preserve"> в целях реализации</w:t>
      </w:r>
      <w:r w:rsidRPr="004648AA">
        <w:t xml:space="preserve"> решени</w:t>
      </w:r>
      <w:r w:rsidR="00851189">
        <w:t>я</w:t>
      </w:r>
      <w:r w:rsidRPr="004648AA">
        <w:t xml:space="preserve"> </w:t>
      </w:r>
      <w:r w:rsidR="0022686E">
        <w:rPr>
          <w:szCs w:val="28"/>
        </w:rPr>
        <w:t>Совета</w:t>
      </w:r>
      <w:r w:rsidRPr="004648AA">
        <w:rPr>
          <w:szCs w:val="28"/>
        </w:rPr>
        <w:t xml:space="preserve"> Андроповского муниципальн</w:t>
      </w:r>
      <w:r w:rsidRPr="004648AA">
        <w:rPr>
          <w:szCs w:val="28"/>
        </w:rPr>
        <w:t>о</w:t>
      </w:r>
      <w:r w:rsidRPr="004648AA">
        <w:rPr>
          <w:szCs w:val="28"/>
        </w:rPr>
        <w:t xml:space="preserve">го округа Ставропольского края от 11 октября 2021 г. № 14/200-1 </w:t>
      </w:r>
      <w:r w:rsidR="00365252">
        <w:rPr>
          <w:szCs w:val="28"/>
        </w:rPr>
        <w:t>«</w:t>
      </w:r>
      <w:r w:rsidRPr="004648AA">
        <w:rPr>
          <w:szCs w:val="28"/>
        </w:rPr>
        <w:t>Об утве</w:t>
      </w:r>
      <w:r w:rsidRPr="004648AA">
        <w:rPr>
          <w:szCs w:val="28"/>
        </w:rPr>
        <w:t>р</w:t>
      </w:r>
      <w:r w:rsidRPr="004648AA">
        <w:rPr>
          <w:szCs w:val="28"/>
        </w:rPr>
        <w:t>ждении Положения о порядке предоставления муниципальных гарантий А</w:t>
      </w:r>
      <w:r w:rsidRPr="004648AA">
        <w:rPr>
          <w:szCs w:val="28"/>
        </w:rPr>
        <w:t>н</w:t>
      </w:r>
      <w:r w:rsidRPr="004648AA">
        <w:rPr>
          <w:szCs w:val="28"/>
        </w:rPr>
        <w:t>дроповского муниципального округа Ставропольского края</w:t>
      </w:r>
      <w:r w:rsidR="00365252">
        <w:rPr>
          <w:szCs w:val="28"/>
        </w:rPr>
        <w:t>»</w:t>
      </w:r>
      <w:r w:rsidR="00837F36">
        <w:rPr>
          <w:szCs w:val="28"/>
        </w:rPr>
        <w:t>,</w:t>
      </w:r>
      <w:r w:rsidRPr="004648AA">
        <w:rPr>
          <w:szCs w:val="28"/>
        </w:rPr>
        <w:t xml:space="preserve"> </w:t>
      </w:r>
      <w:r w:rsidRPr="004648AA">
        <w:t>администрация Андроповского муниципального округа Ставропольского края</w:t>
      </w:r>
    </w:p>
    <w:p w:rsidR="004648AA" w:rsidRDefault="004648AA" w:rsidP="00A03040">
      <w:pPr>
        <w:widowControl w:val="0"/>
        <w:tabs>
          <w:tab w:val="left" w:pos="1100"/>
        </w:tabs>
        <w:ind w:firstLine="709"/>
        <w:jc w:val="both"/>
        <w:rPr>
          <w:bCs/>
          <w:szCs w:val="28"/>
        </w:rPr>
      </w:pPr>
    </w:p>
    <w:p w:rsidR="00F43EE1" w:rsidRDefault="00F43EE1" w:rsidP="00F43EE1">
      <w:pPr>
        <w:widowControl w:val="0"/>
        <w:tabs>
          <w:tab w:val="left" w:pos="1100"/>
        </w:tabs>
        <w:jc w:val="both"/>
        <w:rPr>
          <w:bCs/>
          <w:szCs w:val="28"/>
        </w:rPr>
      </w:pPr>
      <w:r>
        <w:rPr>
          <w:bCs/>
          <w:szCs w:val="28"/>
        </w:rPr>
        <w:t>ПОСТАНОВЛЯЕТ:</w:t>
      </w:r>
    </w:p>
    <w:p w:rsidR="00803616" w:rsidRDefault="00803616" w:rsidP="006918CA">
      <w:pPr>
        <w:widowControl w:val="0"/>
        <w:ind w:firstLine="709"/>
        <w:jc w:val="both"/>
      </w:pPr>
    </w:p>
    <w:p w:rsidR="004648AA" w:rsidRPr="004648AA" w:rsidRDefault="004648AA" w:rsidP="00692AC7">
      <w:pPr>
        <w:pStyle w:val="ConsPlusNormal"/>
        <w:ind w:firstLine="709"/>
        <w:jc w:val="both"/>
        <w:rPr>
          <w:sz w:val="28"/>
          <w:szCs w:val="28"/>
        </w:rPr>
      </w:pPr>
      <w:r w:rsidRPr="004648AA">
        <w:rPr>
          <w:sz w:val="28"/>
          <w:szCs w:val="28"/>
        </w:rPr>
        <w:t>1. Утвердить прилагаемые:</w:t>
      </w:r>
    </w:p>
    <w:p w:rsidR="004648AA" w:rsidRPr="004648AA" w:rsidRDefault="004648AA" w:rsidP="00692AC7">
      <w:pPr>
        <w:pStyle w:val="ConsPlusNormal"/>
        <w:ind w:firstLine="709"/>
        <w:jc w:val="both"/>
        <w:rPr>
          <w:sz w:val="28"/>
          <w:szCs w:val="28"/>
        </w:rPr>
      </w:pPr>
      <w:r w:rsidRPr="004648AA">
        <w:rPr>
          <w:sz w:val="28"/>
          <w:szCs w:val="28"/>
        </w:rPr>
        <w:t xml:space="preserve">1.1. </w:t>
      </w:r>
      <w:hyperlink w:anchor="Par53" w:tooltip="ПОЛОЖЕНИЕ" w:history="1">
        <w:r w:rsidRPr="004648AA">
          <w:rPr>
            <w:sz w:val="28"/>
            <w:szCs w:val="28"/>
          </w:rPr>
          <w:t>Положение</w:t>
        </w:r>
      </w:hyperlink>
      <w:r w:rsidRPr="004648AA">
        <w:rPr>
          <w:sz w:val="28"/>
          <w:szCs w:val="28"/>
        </w:rPr>
        <w:t xml:space="preserve"> о конкурсном отборе претендентов на получение муниципальных гарантий </w:t>
      </w:r>
      <w:r>
        <w:rPr>
          <w:sz w:val="28"/>
          <w:szCs w:val="28"/>
        </w:rPr>
        <w:t>Андропо</w:t>
      </w:r>
      <w:r w:rsidRPr="004648AA">
        <w:rPr>
          <w:sz w:val="28"/>
          <w:szCs w:val="28"/>
        </w:rPr>
        <w:t>вского муниципального округа Ставропол</w:t>
      </w:r>
      <w:r w:rsidRPr="004648AA">
        <w:rPr>
          <w:sz w:val="28"/>
          <w:szCs w:val="28"/>
        </w:rPr>
        <w:t>ь</w:t>
      </w:r>
      <w:r w:rsidRPr="004648AA">
        <w:rPr>
          <w:sz w:val="28"/>
          <w:szCs w:val="28"/>
        </w:rPr>
        <w:t>ского края.</w:t>
      </w:r>
    </w:p>
    <w:p w:rsidR="004648AA" w:rsidRPr="004648AA" w:rsidRDefault="004648AA" w:rsidP="00692AC7">
      <w:pPr>
        <w:pStyle w:val="ConsPlusNormal"/>
        <w:ind w:firstLine="709"/>
        <w:jc w:val="both"/>
        <w:rPr>
          <w:sz w:val="28"/>
          <w:szCs w:val="28"/>
        </w:rPr>
      </w:pPr>
      <w:r w:rsidRPr="004648AA">
        <w:rPr>
          <w:sz w:val="28"/>
          <w:szCs w:val="28"/>
        </w:rPr>
        <w:t xml:space="preserve">1.2. Форму муниципальных </w:t>
      </w:r>
      <w:hyperlink w:anchor="Par150" w:tooltip="МУНИЦИПАЛЬНАЯ ГАРАНТИЯ N ____" w:history="1">
        <w:r w:rsidRPr="004648AA">
          <w:rPr>
            <w:sz w:val="28"/>
            <w:szCs w:val="28"/>
          </w:rPr>
          <w:t>гарантий</w:t>
        </w:r>
      </w:hyperlink>
      <w:r w:rsidRPr="004648AA">
        <w:rPr>
          <w:sz w:val="28"/>
          <w:szCs w:val="28"/>
        </w:rPr>
        <w:t xml:space="preserve"> </w:t>
      </w:r>
      <w:r>
        <w:rPr>
          <w:sz w:val="28"/>
          <w:szCs w:val="28"/>
        </w:rPr>
        <w:t>Андропо</w:t>
      </w:r>
      <w:r w:rsidRPr="004648AA">
        <w:rPr>
          <w:sz w:val="28"/>
          <w:szCs w:val="28"/>
        </w:rPr>
        <w:t>вского муниципального округа Ставропольского края.</w:t>
      </w:r>
    </w:p>
    <w:p w:rsidR="004648AA" w:rsidRPr="004648AA" w:rsidRDefault="004648AA" w:rsidP="00692AC7">
      <w:pPr>
        <w:pStyle w:val="ConsPlusNormal"/>
        <w:ind w:firstLine="709"/>
        <w:jc w:val="both"/>
        <w:rPr>
          <w:sz w:val="28"/>
          <w:szCs w:val="28"/>
        </w:rPr>
      </w:pPr>
      <w:r w:rsidRPr="004648AA">
        <w:rPr>
          <w:sz w:val="28"/>
          <w:szCs w:val="28"/>
        </w:rPr>
        <w:t xml:space="preserve">1.3. Форму </w:t>
      </w:r>
      <w:hyperlink w:anchor="Par253" w:tooltip="ДОГОВОР" w:history="1">
        <w:r w:rsidRPr="004648AA">
          <w:rPr>
            <w:sz w:val="28"/>
            <w:szCs w:val="28"/>
          </w:rPr>
          <w:t>договора</w:t>
        </w:r>
      </w:hyperlink>
      <w:r w:rsidRPr="004648AA">
        <w:rPr>
          <w:sz w:val="28"/>
          <w:szCs w:val="28"/>
        </w:rPr>
        <w:t xml:space="preserve"> о предост</w:t>
      </w:r>
      <w:r>
        <w:rPr>
          <w:sz w:val="28"/>
          <w:szCs w:val="28"/>
        </w:rPr>
        <w:t>авлении муниципальных гарантий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дропо</w:t>
      </w:r>
      <w:r w:rsidRPr="004648AA">
        <w:rPr>
          <w:sz w:val="28"/>
          <w:szCs w:val="28"/>
        </w:rPr>
        <w:t>вского муниципального округа Ставропольского края.</w:t>
      </w:r>
    </w:p>
    <w:p w:rsidR="004648AA" w:rsidRPr="004648AA" w:rsidRDefault="004648AA" w:rsidP="00692AC7">
      <w:pPr>
        <w:pStyle w:val="ConsPlusNormal"/>
        <w:ind w:firstLine="709"/>
        <w:jc w:val="both"/>
        <w:rPr>
          <w:sz w:val="28"/>
          <w:szCs w:val="28"/>
        </w:rPr>
      </w:pPr>
      <w:r w:rsidRPr="004648AA">
        <w:rPr>
          <w:sz w:val="28"/>
          <w:szCs w:val="28"/>
        </w:rPr>
        <w:t xml:space="preserve">1.4. Форму </w:t>
      </w:r>
      <w:hyperlink w:anchor="Par401" w:tooltip="ДОГОВОР" w:history="1">
        <w:r w:rsidRPr="004648AA">
          <w:rPr>
            <w:sz w:val="28"/>
            <w:szCs w:val="28"/>
          </w:rPr>
          <w:t>договора</w:t>
        </w:r>
      </w:hyperlink>
      <w:r w:rsidRPr="004648AA">
        <w:rPr>
          <w:sz w:val="28"/>
          <w:szCs w:val="28"/>
        </w:rPr>
        <w:t xml:space="preserve"> об обеспечении регрессных требований админ</w:t>
      </w:r>
      <w:r w:rsidRPr="004648AA">
        <w:rPr>
          <w:sz w:val="28"/>
          <w:szCs w:val="28"/>
        </w:rPr>
        <w:t>и</w:t>
      </w:r>
      <w:r w:rsidRPr="004648AA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Андропо</w:t>
      </w:r>
      <w:r w:rsidRPr="004648AA">
        <w:rPr>
          <w:sz w:val="28"/>
          <w:szCs w:val="28"/>
        </w:rPr>
        <w:t>вского муниципального округа Ставропольского края.</w:t>
      </w:r>
    </w:p>
    <w:p w:rsidR="004648AA" w:rsidRPr="004648AA" w:rsidRDefault="004648AA" w:rsidP="00692AC7">
      <w:pPr>
        <w:pStyle w:val="ConsPlusNormal"/>
        <w:ind w:firstLine="709"/>
        <w:jc w:val="both"/>
        <w:rPr>
          <w:sz w:val="28"/>
          <w:szCs w:val="28"/>
        </w:rPr>
      </w:pPr>
      <w:r w:rsidRPr="004648AA">
        <w:rPr>
          <w:sz w:val="28"/>
          <w:szCs w:val="28"/>
        </w:rPr>
        <w:t xml:space="preserve">1.5. </w:t>
      </w:r>
      <w:hyperlink w:anchor="Par473" w:tooltip="ПОРЯДОК" w:history="1">
        <w:r w:rsidRPr="004648AA">
          <w:rPr>
            <w:sz w:val="28"/>
            <w:szCs w:val="28"/>
          </w:rPr>
          <w:t>Порядок</w:t>
        </w:r>
      </w:hyperlink>
      <w:r w:rsidRPr="004648AA">
        <w:rPr>
          <w:sz w:val="28"/>
          <w:szCs w:val="28"/>
        </w:rPr>
        <w:t xml:space="preserve"> определения при предоставлении муниципальных гарантий </w:t>
      </w:r>
      <w:r>
        <w:rPr>
          <w:sz w:val="28"/>
          <w:szCs w:val="28"/>
        </w:rPr>
        <w:t>Андропо</w:t>
      </w:r>
      <w:r w:rsidRPr="004648AA">
        <w:rPr>
          <w:sz w:val="28"/>
          <w:szCs w:val="28"/>
        </w:rPr>
        <w:t>вского муниципального округа Ставропольского края мин</w:t>
      </w:r>
      <w:r w:rsidRPr="004648AA">
        <w:rPr>
          <w:sz w:val="28"/>
          <w:szCs w:val="28"/>
        </w:rPr>
        <w:t>и</w:t>
      </w:r>
      <w:r w:rsidRPr="004648AA">
        <w:rPr>
          <w:sz w:val="28"/>
          <w:szCs w:val="28"/>
        </w:rPr>
        <w:t>мального объема (суммы) обеспечения исполнения обязатель</w:t>
      </w:r>
      <w:proofErr w:type="gramStart"/>
      <w:r w:rsidRPr="004648AA">
        <w:rPr>
          <w:sz w:val="28"/>
          <w:szCs w:val="28"/>
        </w:rPr>
        <w:t>ств пр</w:t>
      </w:r>
      <w:proofErr w:type="gramEnd"/>
      <w:r w:rsidRPr="004648AA">
        <w:rPr>
          <w:sz w:val="28"/>
          <w:szCs w:val="28"/>
        </w:rPr>
        <w:t xml:space="preserve">инципала по удовлетворению регрессного требования администрации </w:t>
      </w:r>
      <w:r>
        <w:rPr>
          <w:sz w:val="28"/>
          <w:szCs w:val="28"/>
        </w:rPr>
        <w:t>Андропо</w:t>
      </w:r>
      <w:r w:rsidRPr="004648AA">
        <w:rPr>
          <w:sz w:val="28"/>
          <w:szCs w:val="28"/>
        </w:rPr>
        <w:t>вского муниципального округа Ставропольского края к принципалу по муниципал</w:t>
      </w:r>
      <w:r w:rsidRPr="004648AA">
        <w:rPr>
          <w:sz w:val="28"/>
          <w:szCs w:val="28"/>
        </w:rPr>
        <w:t>ь</w:t>
      </w:r>
      <w:r w:rsidRPr="004648AA">
        <w:rPr>
          <w:sz w:val="28"/>
          <w:szCs w:val="28"/>
        </w:rPr>
        <w:t>ным гарантиям в зависимости от степени удовлетворительности финансового состояния принципала.</w:t>
      </w:r>
    </w:p>
    <w:p w:rsidR="004648AA" w:rsidRPr="004648AA" w:rsidRDefault="004648AA" w:rsidP="00692AC7">
      <w:pPr>
        <w:pStyle w:val="ConsPlusNormal"/>
        <w:ind w:firstLine="709"/>
        <w:jc w:val="both"/>
        <w:rPr>
          <w:sz w:val="28"/>
          <w:szCs w:val="28"/>
        </w:rPr>
      </w:pPr>
      <w:r w:rsidRPr="004648AA">
        <w:rPr>
          <w:sz w:val="28"/>
          <w:szCs w:val="28"/>
        </w:rPr>
        <w:t xml:space="preserve">1.6. </w:t>
      </w:r>
      <w:hyperlink w:anchor="Par501" w:tooltip="ПОРЯДОК" w:history="1">
        <w:proofErr w:type="gramStart"/>
        <w:r w:rsidRPr="004648AA">
          <w:rPr>
            <w:sz w:val="28"/>
            <w:szCs w:val="28"/>
          </w:rPr>
          <w:t>Порядок</w:t>
        </w:r>
      </w:hyperlink>
      <w:r w:rsidRPr="004648AA">
        <w:rPr>
          <w:sz w:val="28"/>
          <w:szCs w:val="28"/>
        </w:rPr>
        <w:t xml:space="preserve"> осуществления анализа финансового состояния принц</w:t>
      </w:r>
      <w:r w:rsidRPr="004648AA">
        <w:rPr>
          <w:sz w:val="28"/>
          <w:szCs w:val="28"/>
        </w:rPr>
        <w:t>и</w:t>
      </w:r>
      <w:r w:rsidRPr="004648AA">
        <w:rPr>
          <w:sz w:val="28"/>
          <w:szCs w:val="28"/>
        </w:rPr>
        <w:t xml:space="preserve">пала, проверки достаточности, надежности и ликвидности обеспечения, предоставляемого в соответствии с </w:t>
      </w:r>
      <w:hyperlink r:id="rId9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4648AA">
          <w:rPr>
            <w:sz w:val="28"/>
            <w:szCs w:val="28"/>
          </w:rPr>
          <w:t>абзацем третьим пункта 1.1 статьи 115.2</w:t>
        </w:r>
      </w:hyperlink>
      <w:r w:rsidRPr="004648AA">
        <w:rPr>
          <w:sz w:val="28"/>
          <w:szCs w:val="28"/>
        </w:rPr>
        <w:t xml:space="preserve"> Бюджетного кодекса Российской Федерации, при </w:t>
      </w:r>
      <w:r w:rsidRPr="004648AA">
        <w:rPr>
          <w:sz w:val="28"/>
          <w:szCs w:val="28"/>
        </w:rPr>
        <w:lastRenderedPageBreak/>
        <w:t>предоставлении муниц</w:t>
      </w:r>
      <w:r w:rsidRPr="004648AA">
        <w:rPr>
          <w:sz w:val="28"/>
          <w:szCs w:val="28"/>
        </w:rPr>
        <w:t>и</w:t>
      </w:r>
      <w:r w:rsidRPr="004648AA">
        <w:rPr>
          <w:sz w:val="28"/>
          <w:szCs w:val="28"/>
        </w:rPr>
        <w:t xml:space="preserve">пальной гарантии </w:t>
      </w:r>
      <w:r>
        <w:rPr>
          <w:sz w:val="28"/>
          <w:szCs w:val="28"/>
        </w:rPr>
        <w:t>Андропо</w:t>
      </w:r>
      <w:r w:rsidRPr="004648AA">
        <w:rPr>
          <w:sz w:val="28"/>
          <w:szCs w:val="28"/>
        </w:rPr>
        <w:t>вского муниципального округа Ставропольского края, а также мониторинга финансового состояния принципала, контроля за достаточностью, надежностью и ликвидностью предоставленного обеспеч</w:t>
      </w:r>
      <w:r w:rsidRPr="004648AA">
        <w:rPr>
          <w:sz w:val="28"/>
          <w:szCs w:val="28"/>
        </w:rPr>
        <w:t>е</w:t>
      </w:r>
      <w:r w:rsidRPr="004648AA">
        <w:rPr>
          <w:sz w:val="28"/>
          <w:szCs w:val="28"/>
        </w:rPr>
        <w:t>ния исполнения обязательств принципалом после предоставления муниц</w:t>
      </w:r>
      <w:r w:rsidRPr="004648AA">
        <w:rPr>
          <w:sz w:val="28"/>
          <w:szCs w:val="28"/>
        </w:rPr>
        <w:t>и</w:t>
      </w:r>
      <w:r w:rsidRPr="004648AA">
        <w:rPr>
          <w:sz w:val="28"/>
          <w:szCs w:val="28"/>
        </w:rPr>
        <w:t xml:space="preserve">пальных гарантий </w:t>
      </w:r>
      <w:r>
        <w:rPr>
          <w:sz w:val="28"/>
          <w:szCs w:val="28"/>
        </w:rPr>
        <w:t>Андропо</w:t>
      </w:r>
      <w:r w:rsidRPr="004648AA">
        <w:rPr>
          <w:sz w:val="28"/>
          <w:szCs w:val="28"/>
        </w:rPr>
        <w:t>вского муниципального округа Ставропольского</w:t>
      </w:r>
      <w:proofErr w:type="gramEnd"/>
      <w:r w:rsidRPr="004648AA">
        <w:rPr>
          <w:sz w:val="28"/>
          <w:szCs w:val="28"/>
        </w:rPr>
        <w:t xml:space="preserve"> края.</w:t>
      </w:r>
    </w:p>
    <w:p w:rsidR="007F79ED" w:rsidRPr="004648AA" w:rsidRDefault="007F79ED" w:rsidP="00692AC7">
      <w:pPr>
        <w:widowControl w:val="0"/>
        <w:ind w:firstLine="709"/>
        <w:jc w:val="both"/>
        <w:rPr>
          <w:szCs w:val="28"/>
        </w:rPr>
      </w:pPr>
    </w:p>
    <w:p w:rsidR="00F80400" w:rsidRPr="00DA6E40" w:rsidRDefault="004648AA" w:rsidP="00692AC7">
      <w:pPr>
        <w:widowControl w:val="0"/>
        <w:ind w:firstLine="709"/>
        <w:jc w:val="both"/>
        <w:rPr>
          <w:szCs w:val="28"/>
        </w:rPr>
      </w:pPr>
      <w:r w:rsidRPr="00DA6E40">
        <w:rPr>
          <w:szCs w:val="28"/>
        </w:rPr>
        <w:t>2</w:t>
      </w:r>
      <w:r w:rsidR="007F79ED" w:rsidRPr="00DA6E40">
        <w:rPr>
          <w:szCs w:val="28"/>
        </w:rPr>
        <w:t xml:space="preserve">. </w:t>
      </w:r>
      <w:proofErr w:type="gramStart"/>
      <w:r w:rsidR="007F79ED" w:rsidRPr="00DA6E40">
        <w:rPr>
          <w:szCs w:val="28"/>
        </w:rPr>
        <w:t>К</w:t>
      </w:r>
      <w:r w:rsidR="00F80400" w:rsidRPr="00DA6E40">
        <w:rPr>
          <w:szCs w:val="28"/>
        </w:rPr>
        <w:t>онтроль за</w:t>
      </w:r>
      <w:proofErr w:type="gramEnd"/>
      <w:r w:rsidR="00F80400" w:rsidRPr="00DA6E40">
        <w:rPr>
          <w:szCs w:val="28"/>
        </w:rPr>
        <w:t xml:space="preserve"> выполнением настоящего </w:t>
      </w:r>
      <w:r w:rsidR="00A762AD" w:rsidRPr="00DA6E40">
        <w:rPr>
          <w:szCs w:val="28"/>
        </w:rPr>
        <w:t>постановления</w:t>
      </w:r>
      <w:r w:rsidR="00F80400" w:rsidRPr="00DA6E40">
        <w:rPr>
          <w:szCs w:val="28"/>
        </w:rPr>
        <w:t xml:space="preserve"> </w:t>
      </w:r>
      <w:r w:rsidR="00DA6E40" w:rsidRPr="00DA6E40">
        <w:rPr>
          <w:szCs w:val="28"/>
        </w:rPr>
        <w:t>оставляю за собой</w:t>
      </w:r>
      <w:r w:rsidR="00F80400" w:rsidRPr="00DA6E40">
        <w:rPr>
          <w:szCs w:val="28"/>
        </w:rPr>
        <w:t>.</w:t>
      </w:r>
    </w:p>
    <w:p w:rsidR="00526666" w:rsidRPr="00772590" w:rsidRDefault="00526666" w:rsidP="00692AC7">
      <w:pPr>
        <w:widowControl w:val="0"/>
        <w:ind w:firstLine="709"/>
        <w:jc w:val="both"/>
        <w:rPr>
          <w:szCs w:val="28"/>
        </w:rPr>
      </w:pPr>
    </w:p>
    <w:p w:rsidR="00F80400" w:rsidRPr="004648AA" w:rsidRDefault="00605AC7" w:rsidP="00692AC7">
      <w:pPr>
        <w:pStyle w:val="ConsPlusNormal"/>
        <w:ind w:firstLine="709"/>
        <w:jc w:val="both"/>
        <w:rPr>
          <w:sz w:val="28"/>
          <w:szCs w:val="28"/>
        </w:rPr>
      </w:pPr>
      <w:r w:rsidRPr="00605AC7">
        <w:rPr>
          <w:sz w:val="28"/>
          <w:szCs w:val="28"/>
        </w:rPr>
        <w:t>3.</w:t>
      </w:r>
      <w:r>
        <w:rPr>
          <w:szCs w:val="28"/>
        </w:rPr>
        <w:t xml:space="preserve"> </w:t>
      </w:r>
      <w:r w:rsidR="004648AA">
        <w:rPr>
          <w:sz w:val="28"/>
          <w:szCs w:val="28"/>
        </w:rPr>
        <w:t xml:space="preserve">Настоящее постановление вступает в силу после его официального </w:t>
      </w:r>
      <w:r w:rsidR="00851189">
        <w:rPr>
          <w:sz w:val="28"/>
          <w:szCs w:val="28"/>
        </w:rPr>
        <w:t>опубликования</w:t>
      </w:r>
      <w:r w:rsidR="004648AA">
        <w:rPr>
          <w:sz w:val="28"/>
          <w:szCs w:val="28"/>
        </w:rPr>
        <w:t>.</w:t>
      </w:r>
    </w:p>
    <w:p w:rsidR="002A6DDD" w:rsidRDefault="002A6DDD" w:rsidP="00692AC7">
      <w:pPr>
        <w:widowControl w:val="0"/>
        <w:ind w:firstLine="709"/>
        <w:jc w:val="both"/>
        <w:rPr>
          <w:szCs w:val="28"/>
        </w:rPr>
      </w:pPr>
    </w:p>
    <w:p w:rsidR="00803616" w:rsidRDefault="00803616" w:rsidP="006918CA">
      <w:pPr>
        <w:widowControl w:val="0"/>
        <w:spacing w:line="240" w:lineRule="exact"/>
        <w:jc w:val="both"/>
        <w:rPr>
          <w:szCs w:val="28"/>
        </w:rPr>
      </w:pPr>
    </w:p>
    <w:p w:rsidR="00803616" w:rsidRPr="00BE5AD7" w:rsidRDefault="00803616" w:rsidP="006918CA">
      <w:pPr>
        <w:widowControl w:val="0"/>
        <w:spacing w:line="240" w:lineRule="exact"/>
        <w:jc w:val="both"/>
        <w:rPr>
          <w:szCs w:val="28"/>
        </w:rPr>
      </w:pPr>
    </w:p>
    <w:p w:rsidR="002A6DDD" w:rsidRDefault="002A6DDD" w:rsidP="006918CA">
      <w:pPr>
        <w:widowControl w:val="0"/>
        <w:spacing w:line="240" w:lineRule="exact"/>
        <w:jc w:val="both"/>
        <w:rPr>
          <w:szCs w:val="28"/>
        </w:rPr>
      </w:pPr>
      <w:r w:rsidRPr="00BE5AD7">
        <w:rPr>
          <w:szCs w:val="28"/>
        </w:rPr>
        <w:t xml:space="preserve">Глава </w:t>
      </w:r>
    </w:p>
    <w:p w:rsidR="002A6DDD" w:rsidRPr="00BE5AD7" w:rsidRDefault="002A6DDD" w:rsidP="006918CA">
      <w:pPr>
        <w:widowControl w:val="0"/>
        <w:spacing w:line="240" w:lineRule="exact"/>
        <w:jc w:val="both"/>
        <w:rPr>
          <w:szCs w:val="28"/>
        </w:rPr>
      </w:pPr>
      <w:r w:rsidRPr="00BE5AD7">
        <w:rPr>
          <w:szCs w:val="28"/>
        </w:rPr>
        <w:t xml:space="preserve">Андроповского муниципального </w:t>
      </w:r>
      <w:r w:rsidR="00803616">
        <w:t>округа</w:t>
      </w:r>
    </w:p>
    <w:p w:rsidR="002A6DDD" w:rsidRDefault="002A6DDD" w:rsidP="008D41C8">
      <w:pPr>
        <w:widowControl w:val="0"/>
        <w:spacing w:line="240" w:lineRule="exact"/>
        <w:jc w:val="both"/>
        <w:rPr>
          <w:szCs w:val="28"/>
        </w:rPr>
      </w:pPr>
      <w:r w:rsidRPr="00BE5AD7">
        <w:rPr>
          <w:szCs w:val="28"/>
        </w:rPr>
        <w:t>Ставропольского кр</w:t>
      </w:r>
      <w:r w:rsidR="00556272">
        <w:rPr>
          <w:szCs w:val="28"/>
        </w:rPr>
        <w:t xml:space="preserve">ая                            </w:t>
      </w:r>
      <w:r w:rsidRPr="00BE5AD7">
        <w:rPr>
          <w:szCs w:val="28"/>
        </w:rPr>
        <w:t xml:space="preserve">                              </w:t>
      </w:r>
      <w:r w:rsidR="00556272">
        <w:rPr>
          <w:szCs w:val="28"/>
        </w:rPr>
        <w:t xml:space="preserve"> </w:t>
      </w:r>
      <w:r w:rsidRPr="00BE5AD7">
        <w:rPr>
          <w:szCs w:val="28"/>
        </w:rPr>
        <w:t xml:space="preserve">        Н.А.</w:t>
      </w:r>
      <w:r w:rsidR="00556272">
        <w:rPr>
          <w:szCs w:val="28"/>
        </w:rPr>
        <w:t xml:space="preserve"> </w:t>
      </w:r>
      <w:proofErr w:type="spellStart"/>
      <w:r w:rsidRPr="00BE5AD7">
        <w:rPr>
          <w:szCs w:val="28"/>
        </w:rPr>
        <w:t>Бобрышева</w:t>
      </w:r>
      <w:proofErr w:type="spellEnd"/>
    </w:p>
    <w:p w:rsidR="00692AC7" w:rsidRDefault="00692AC7" w:rsidP="00692AC7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  <w:sectPr w:rsidR="00692AC7" w:rsidSect="006D3DB6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605AC7" w:rsidRPr="00692AC7" w:rsidRDefault="00605AC7" w:rsidP="00692AC7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bCs/>
          <w:szCs w:val="28"/>
        </w:rPr>
      </w:pPr>
      <w:r>
        <w:rPr>
          <w:bCs/>
          <w:spacing w:val="-7"/>
          <w:szCs w:val="28"/>
        </w:rPr>
        <w:lastRenderedPageBreak/>
        <w:t>УТВЕРЖДЕНО</w:t>
      </w:r>
    </w:p>
    <w:p w:rsidR="00605AC7" w:rsidRPr="003C7409" w:rsidRDefault="00605AC7" w:rsidP="00692AC7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</w:p>
    <w:p w:rsidR="00605AC7" w:rsidRPr="003C7409" w:rsidRDefault="00605AC7" w:rsidP="00692AC7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 w:rsidRPr="003C7409">
        <w:rPr>
          <w:bCs/>
          <w:spacing w:val="-7"/>
          <w:szCs w:val="28"/>
        </w:rPr>
        <w:t>постановлением администрации</w:t>
      </w:r>
    </w:p>
    <w:p w:rsidR="00605AC7" w:rsidRPr="003C7409" w:rsidRDefault="00605AC7" w:rsidP="00692AC7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 w:rsidRPr="003C7409">
        <w:rPr>
          <w:bCs/>
          <w:spacing w:val="-7"/>
          <w:szCs w:val="28"/>
        </w:rPr>
        <w:t xml:space="preserve">Андроповского муниципального </w:t>
      </w:r>
      <w:r>
        <w:rPr>
          <w:bCs/>
          <w:spacing w:val="-7"/>
          <w:szCs w:val="28"/>
        </w:rPr>
        <w:t>округа</w:t>
      </w:r>
      <w:r w:rsidRPr="003C7409">
        <w:rPr>
          <w:bCs/>
          <w:spacing w:val="-7"/>
          <w:szCs w:val="28"/>
        </w:rPr>
        <w:t xml:space="preserve"> </w:t>
      </w:r>
    </w:p>
    <w:p w:rsidR="00605AC7" w:rsidRPr="003C7409" w:rsidRDefault="00605AC7" w:rsidP="00692AC7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 w:rsidRPr="003C7409">
        <w:rPr>
          <w:bCs/>
          <w:spacing w:val="-7"/>
          <w:szCs w:val="28"/>
        </w:rPr>
        <w:t xml:space="preserve">Ставропольского края </w:t>
      </w:r>
    </w:p>
    <w:p w:rsidR="00605AC7" w:rsidRDefault="00692AC7" w:rsidP="00692AC7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>
        <w:rPr>
          <w:bCs/>
          <w:spacing w:val="-7"/>
          <w:szCs w:val="28"/>
        </w:rPr>
        <w:t>от</w:t>
      </w:r>
      <w:r w:rsidR="00851189">
        <w:rPr>
          <w:bCs/>
          <w:spacing w:val="-7"/>
          <w:szCs w:val="28"/>
        </w:rPr>
        <w:t xml:space="preserve"> 12 марта 2025 г. № 142</w:t>
      </w:r>
    </w:p>
    <w:p w:rsidR="00605AC7" w:rsidRDefault="00605AC7" w:rsidP="00605AC7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</w:p>
    <w:p w:rsidR="00E55875" w:rsidRDefault="00E55875" w:rsidP="00E55875">
      <w:pPr>
        <w:pStyle w:val="ConsPlusNormal"/>
        <w:jc w:val="both"/>
      </w:pPr>
    </w:p>
    <w:p w:rsidR="00E55875" w:rsidRDefault="00692AC7" w:rsidP="00674ED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53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74ED1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692AC7" w:rsidRPr="00674ED1" w:rsidRDefault="00692AC7" w:rsidP="00674ED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5875" w:rsidRPr="00674ED1" w:rsidRDefault="00674ED1" w:rsidP="00623628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ED1">
        <w:rPr>
          <w:rFonts w:ascii="Times New Roman" w:hAnsi="Times New Roman" w:cs="Times New Roman"/>
          <w:b w:val="0"/>
          <w:sz w:val="28"/>
          <w:szCs w:val="28"/>
        </w:rPr>
        <w:t>о конкурсном отборе претендентов на получение муниципальных</w:t>
      </w:r>
      <w:r w:rsidR="00623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4ED1">
        <w:rPr>
          <w:rFonts w:ascii="Times New Roman" w:hAnsi="Times New Roman" w:cs="Times New Roman"/>
          <w:b w:val="0"/>
          <w:sz w:val="28"/>
          <w:szCs w:val="28"/>
        </w:rPr>
        <w:t xml:space="preserve">гарантий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4ED1">
        <w:rPr>
          <w:rFonts w:ascii="Times New Roman" w:hAnsi="Times New Roman" w:cs="Times New Roman"/>
          <w:b w:val="0"/>
          <w:sz w:val="28"/>
          <w:szCs w:val="28"/>
        </w:rPr>
        <w:t>ндроповского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674ED1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E55875" w:rsidRPr="00674ED1" w:rsidRDefault="00E55875" w:rsidP="00E55875">
      <w:pPr>
        <w:pStyle w:val="ConsPlusNormal"/>
        <w:jc w:val="both"/>
        <w:rPr>
          <w:sz w:val="28"/>
          <w:szCs w:val="28"/>
        </w:rPr>
      </w:pPr>
    </w:p>
    <w:p w:rsidR="00E55875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 xml:space="preserve">1. </w:t>
      </w:r>
      <w:proofErr w:type="gramStart"/>
      <w:r w:rsidRPr="00674ED1">
        <w:rPr>
          <w:sz w:val="28"/>
          <w:szCs w:val="28"/>
        </w:rPr>
        <w:t>Настоящее Положение о конкурсном отборе претендентов на пол</w:t>
      </w:r>
      <w:r w:rsidRPr="00674ED1">
        <w:rPr>
          <w:sz w:val="28"/>
          <w:szCs w:val="28"/>
        </w:rPr>
        <w:t>у</w:t>
      </w:r>
      <w:r w:rsidRPr="00674ED1">
        <w:rPr>
          <w:sz w:val="28"/>
          <w:szCs w:val="28"/>
        </w:rPr>
        <w:t xml:space="preserve">чение муниципальных гарантий </w:t>
      </w:r>
      <w:r w:rsidR="00674ED1" w:rsidRPr="00674ED1">
        <w:rPr>
          <w:sz w:val="28"/>
          <w:szCs w:val="28"/>
        </w:rPr>
        <w:t>Андроп</w:t>
      </w:r>
      <w:r w:rsidRPr="00674ED1">
        <w:rPr>
          <w:sz w:val="28"/>
          <w:szCs w:val="28"/>
        </w:rPr>
        <w:t>овского муниципального округа Ставропольского края (далее - Положение) разработано в соответствии с р</w:t>
      </w:r>
      <w:r w:rsidRPr="00674ED1">
        <w:rPr>
          <w:sz w:val="28"/>
          <w:szCs w:val="28"/>
        </w:rPr>
        <w:t>е</w:t>
      </w:r>
      <w:r w:rsidRPr="00674ED1">
        <w:rPr>
          <w:sz w:val="28"/>
          <w:szCs w:val="28"/>
        </w:rPr>
        <w:t xml:space="preserve">шением </w:t>
      </w:r>
      <w:r w:rsidR="0022686E">
        <w:rPr>
          <w:sz w:val="28"/>
          <w:szCs w:val="28"/>
        </w:rPr>
        <w:t>Совета</w:t>
      </w:r>
      <w:r w:rsidR="00674ED1" w:rsidRPr="00674ED1">
        <w:rPr>
          <w:sz w:val="28"/>
          <w:szCs w:val="28"/>
        </w:rPr>
        <w:t xml:space="preserve"> Андроп</w:t>
      </w:r>
      <w:r w:rsidRPr="00674ED1">
        <w:rPr>
          <w:sz w:val="28"/>
          <w:szCs w:val="28"/>
        </w:rPr>
        <w:t xml:space="preserve">овского муниципального округа Ставропольского края </w:t>
      </w:r>
      <w:r w:rsidR="00674ED1" w:rsidRPr="00674ED1">
        <w:rPr>
          <w:sz w:val="28"/>
          <w:szCs w:val="28"/>
        </w:rPr>
        <w:t xml:space="preserve">от 11 октября 2021 г. № 14/200-1 </w:t>
      </w:r>
      <w:r w:rsidR="00365252">
        <w:rPr>
          <w:sz w:val="28"/>
          <w:szCs w:val="28"/>
        </w:rPr>
        <w:t>«</w:t>
      </w:r>
      <w:r w:rsidR="00674ED1" w:rsidRPr="00674ED1">
        <w:rPr>
          <w:sz w:val="28"/>
          <w:szCs w:val="28"/>
        </w:rPr>
        <w:t>Об утверждении Положения о поря</w:t>
      </w:r>
      <w:r w:rsidR="00674ED1" w:rsidRPr="00674ED1">
        <w:rPr>
          <w:sz w:val="28"/>
          <w:szCs w:val="28"/>
        </w:rPr>
        <w:t>д</w:t>
      </w:r>
      <w:r w:rsidR="00674ED1" w:rsidRPr="00674ED1">
        <w:rPr>
          <w:sz w:val="28"/>
          <w:szCs w:val="28"/>
        </w:rPr>
        <w:t>ке предоставления муниципальных гарантий Андроповского муниципальн</w:t>
      </w:r>
      <w:r w:rsidR="00674ED1" w:rsidRPr="00674ED1">
        <w:rPr>
          <w:sz w:val="28"/>
          <w:szCs w:val="28"/>
        </w:rPr>
        <w:t>о</w:t>
      </w:r>
      <w:r w:rsidR="00674ED1" w:rsidRPr="00674ED1">
        <w:rPr>
          <w:sz w:val="28"/>
          <w:szCs w:val="28"/>
        </w:rPr>
        <w:t>го округа Ставропольского края</w:t>
      </w:r>
      <w:r w:rsidR="00365252">
        <w:rPr>
          <w:sz w:val="28"/>
          <w:szCs w:val="28"/>
        </w:rPr>
        <w:t>»</w:t>
      </w:r>
      <w:r w:rsidRPr="00674ED1">
        <w:rPr>
          <w:sz w:val="28"/>
          <w:szCs w:val="28"/>
        </w:rPr>
        <w:t xml:space="preserve"> и устанавливает порядок организации и условия конкурсного отбора претендентов на получение муниципальных</w:t>
      </w:r>
      <w:proofErr w:type="gramEnd"/>
      <w:r w:rsidRPr="00674ED1">
        <w:rPr>
          <w:sz w:val="28"/>
          <w:szCs w:val="28"/>
        </w:rPr>
        <w:t xml:space="preserve"> г</w:t>
      </w:r>
      <w:r w:rsidRPr="00674ED1">
        <w:rPr>
          <w:sz w:val="28"/>
          <w:szCs w:val="28"/>
        </w:rPr>
        <w:t>а</w:t>
      </w:r>
      <w:r w:rsidRPr="00674ED1">
        <w:rPr>
          <w:sz w:val="28"/>
          <w:szCs w:val="28"/>
        </w:rPr>
        <w:t xml:space="preserve">рантий </w:t>
      </w:r>
      <w:r w:rsidR="00674ED1" w:rsidRPr="00674ED1">
        <w:rPr>
          <w:sz w:val="28"/>
          <w:szCs w:val="28"/>
        </w:rPr>
        <w:t>Андроп</w:t>
      </w:r>
      <w:r w:rsidRPr="00674ED1">
        <w:rPr>
          <w:sz w:val="28"/>
          <w:szCs w:val="28"/>
        </w:rPr>
        <w:t>овского муниципального округа Ставропольского края (далее соответственно - конкурсный отбор, претенденты, муниципальные гарантии).</w:t>
      </w:r>
    </w:p>
    <w:p w:rsidR="00692AC7" w:rsidRPr="00674ED1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E55875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2. Организатор</w:t>
      </w:r>
      <w:r w:rsidR="00674ED1">
        <w:rPr>
          <w:sz w:val="28"/>
          <w:szCs w:val="28"/>
        </w:rPr>
        <w:t>ом конкурсного отбора является Ф</w:t>
      </w:r>
      <w:r w:rsidRPr="00674ED1">
        <w:rPr>
          <w:sz w:val="28"/>
          <w:szCs w:val="28"/>
        </w:rPr>
        <w:t xml:space="preserve">инансовое управление администрации </w:t>
      </w:r>
      <w:r w:rsidR="00674ED1" w:rsidRPr="00674ED1">
        <w:rPr>
          <w:sz w:val="28"/>
          <w:szCs w:val="28"/>
        </w:rPr>
        <w:t>Андроп</w:t>
      </w:r>
      <w:r w:rsidRPr="00674ED1">
        <w:rPr>
          <w:sz w:val="28"/>
          <w:szCs w:val="28"/>
        </w:rPr>
        <w:t>овского муниципального округа</w:t>
      </w:r>
      <w:r w:rsidR="00674ED1">
        <w:rPr>
          <w:sz w:val="28"/>
          <w:szCs w:val="28"/>
        </w:rPr>
        <w:t xml:space="preserve"> Ставропольского края (далее - Ф</w:t>
      </w:r>
      <w:r w:rsidRPr="00674ED1">
        <w:rPr>
          <w:sz w:val="28"/>
          <w:szCs w:val="28"/>
        </w:rPr>
        <w:t>инансовое управление).</w:t>
      </w:r>
    </w:p>
    <w:p w:rsidR="00692AC7" w:rsidRPr="00674ED1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E55875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 xml:space="preserve">3. Претендентами являются юридические лица </w:t>
      </w:r>
      <w:r w:rsidR="00674ED1" w:rsidRPr="00674ED1">
        <w:rPr>
          <w:sz w:val="28"/>
          <w:szCs w:val="28"/>
        </w:rPr>
        <w:t>Андроп</w:t>
      </w:r>
      <w:r w:rsidRPr="00674ED1">
        <w:rPr>
          <w:sz w:val="28"/>
          <w:szCs w:val="28"/>
        </w:rPr>
        <w:t>овского мун</w:t>
      </w:r>
      <w:r w:rsidRPr="00674ED1">
        <w:rPr>
          <w:sz w:val="28"/>
          <w:szCs w:val="28"/>
        </w:rPr>
        <w:t>и</w:t>
      </w:r>
      <w:r w:rsidRPr="00674ED1">
        <w:rPr>
          <w:sz w:val="28"/>
          <w:szCs w:val="28"/>
        </w:rPr>
        <w:t>ципального округа Ставропольского края, реализующие инвестиционные проекты.</w:t>
      </w:r>
    </w:p>
    <w:p w:rsidR="00692AC7" w:rsidRPr="00674ED1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4. Финансовое управление осуществляет:</w:t>
      </w: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4.1. Определение даты проведения конкурсного отбора.</w:t>
      </w: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4.2. Опубли</w:t>
      </w:r>
      <w:r w:rsidR="00674ED1">
        <w:rPr>
          <w:sz w:val="28"/>
          <w:szCs w:val="28"/>
        </w:rPr>
        <w:t xml:space="preserve">кование в муниципальной газете </w:t>
      </w:r>
      <w:r w:rsidR="00365252">
        <w:rPr>
          <w:sz w:val="28"/>
          <w:szCs w:val="28"/>
        </w:rPr>
        <w:t>«</w:t>
      </w:r>
      <w:r w:rsidR="00674ED1" w:rsidRPr="00674ED1">
        <w:rPr>
          <w:sz w:val="28"/>
          <w:szCs w:val="28"/>
        </w:rPr>
        <w:t>Андроп</w:t>
      </w:r>
      <w:r w:rsidRPr="00674ED1">
        <w:rPr>
          <w:sz w:val="28"/>
          <w:szCs w:val="28"/>
        </w:rPr>
        <w:t>овский вестник</w:t>
      </w:r>
      <w:r w:rsidR="00365252">
        <w:rPr>
          <w:sz w:val="28"/>
          <w:szCs w:val="28"/>
        </w:rPr>
        <w:t>»</w:t>
      </w:r>
      <w:r w:rsidRPr="00674ED1">
        <w:rPr>
          <w:sz w:val="28"/>
          <w:szCs w:val="28"/>
        </w:rPr>
        <w:t xml:space="preserve"> и размещение на официальном сайте органов местного самоуправления </w:t>
      </w:r>
      <w:r w:rsidR="00674ED1" w:rsidRPr="00674ED1">
        <w:rPr>
          <w:sz w:val="28"/>
          <w:szCs w:val="28"/>
        </w:rPr>
        <w:t>А</w:t>
      </w:r>
      <w:r w:rsidR="00674ED1" w:rsidRPr="00674ED1">
        <w:rPr>
          <w:sz w:val="28"/>
          <w:szCs w:val="28"/>
        </w:rPr>
        <w:t>н</w:t>
      </w:r>
      <w:r w:rsidR="00674ED1" w:rsidRPr="00674ED1">
        <w:rPr>
          <w:sz w:val="28"/>
          <w:szCs w:val="28"/>
        </w:rPr>
        <w:t>дроп</w:t>
      </w:r>
      <w:r w:rsidRPr="00674ED1">
        <w:rPr>
          <w:sz w:val="28"/>
          <w:szCs w:val="28"/>
        </w:rPr>
        <w:t xml:space="preserve">овского муниципального округа Ставропольского края по адресу: </w:t>
      </w:r>
      <w:hyperlink r:id="rId12" w:history="1">
        <w:r w:rsidR="004F7D30" w:rsidRPr="00940C9E">
          <w:rPr>
            <w:rStyle w:val="ab"/>
            <w:sz w:val="28"/>
            <w:szCs w:val="28"/>
          </w:rPr>
          <w:t>https://andropovskiy.gosuslugi.ru/</w:t>
        </w:r>
      </w:hyperlink>
      <w:r w:rsidR="004F7D30">
        <w:rPr>
          <w:color w:val="FF0000"/>
          <w:sz w:val="28"/>
          <w:szCs w:val="28"/>
        </w:rPr>
        <w:t xml:space="preserve"> </w:t>
      </w:r>
      <w:r w:rsidRPr="00674ED1">
        <w:rPr>
          <w:sz w:val="28"/>
          <w:szCs w:val="28"/>
        </w:rPr>
        <w:t>извещения о проведении конкурсного отб</w:t>
      </w:r>
      <w:r w:rsidRPr="00674ED1">
        <w:rPr>
          <w:sz w:val="28"/>
          <w:szCs w:val="28"/>
        </w:rPr>
        <w:t>о</w:t>
      </w:r>
      <w:r w:rsidRPr="00674ED1">
        <w:rPr>
          <w:sz w:val="28"/>
          <w:szCs w:val="28"/>
        </w:rPr>
        <w:t>ра.</w:t>
      </w: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color w:val="000000" w:themeColor="text1"/>
          <w:sz w:val="28"/>
          <w:szCs w:val="28"/>
        </w:rPr>
        <w:t xml:space="preserve">4.3. Прием документов, необходимых для участия в конкурсном отборе, по </w:t>
      </w:r>
      <w:hyperlink r:id="rId13" w:anchor="Par110" w:tooltip="ПЕРЕЧЕНЬ" w:history="1">
        <w:r w:rsidRPr="00674ED1">
          <w:rPr>
            <w:rStyle w:val="ab"/>
            <w:color w:val="000000" w:themeColor="text1"/>
            <w:sz w:val="28"/>
            <w:szCs w:val="28"/>
            <w:u w:val="none"/>
          </w:rPr>
          <w:t>перечню</w:t>
        </w:r>
      </w:hyperlink>
      <w:r w:rsidRPr="00674ED1">
        <w:rPr>
          <w:color w:val="000000" w:themeColor="text1"/>
          <w:sz w:val="28"/>
          <w:szCs w:val="28"/>
        </w:rPr>
        <w:t xml:space="preserve"> </w:t>
      </w:r>
      <w:r w:rsidRPr="00674ED1">
        <w:rPr>
          <w:sz w:val="28"/>
          <w:szCs w:val="28"/>
        </w:rPr>
        <w:t>согласно приложению к настоящему Положению (далее - з</w:t>
      </w:r>
      <w:r w:rsidRPr="00674ED1">
        <w:rPr>
          <w:sz w:val="28"/>
          <w:szCs w:val="28"/>
        </w:rPr>
        <w:t>а</w:t>
      </w:r>
      <w:r w:rsidRPr="00674ED1">
        <w:rPr>
          <w:sz w:val="28"/>
          <w:szCs w:val="28"/>
        </w:rPr>
        <w:t>явки) и их регистрацию.</w:t>
      </w:r>
    </w:p>
    <w:p w:rsidR="00E55875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4.4. Учет и хранение заявок претендентов.</w:t>
      </w:r>
    </w:p>
    <w:p w:rsidR="00692AC7" w:rsidRPr="00674ED1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E55875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 xml:space="preserve">5. Прием заявок претендентов осуществляется </w:t>
      </w:r>
      <w:r w:rsidR="00674ED1">
        <w:rPr>
          <w:sz w:val="28"/>
          <w:szCs w:val="28"/>
        </w:rPr>
        <w:t>Ф</w:t>
      </w:r>
      <w:r w:rsidRPr="00674ED1">
        <w:rPr>
          <w:sz w:val="28"/>
          <w:szCs w:val="28"/>
        </w:rPr>
        <w:t>инансовым управлен</w:t>
      </w:r>
      <w:r w:rsidRPr="00674ED1">
        <w:rPr>
          <w:sz w:val="28"/>
          <w:szCs w:val="28"/>
        </w:rPr>
        <w:t>и</w:t>
      </w:r>
      <w:r w:rsidRPr="00674ED1">
        <w:rPr>
          <w:sz w:val="28"/>
          <w:szCs w:val="28"/>
        </w:rPr>
        <w:t>ем в течение 30 дней со дня опубликования объявления о проведении ко</w:t>
      </w:r>
      <w:r w:rsidRPr="00674ED1">
        <w:rPr>
          <w:sz w:val="28"/>
          <w:szCs w:val="28"/>
        </w:rPr>
        <w:t>н</w:t>
      </w:r>
      <w:r w:rsidRPr="00674ED1">
        <w:rPr>
          <w:sz w:val="28"/>
          <w:szCs w:val="28"/>
        </w:rPr>
        <w:t>курсного отбора.</w:t>
      </w:r>
    </w:p>
    <w:p w:rsidR="00692AC7" w:rsidRPr="00674ED1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E55875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 xml:space="preserve">6. </w:t>
      </w:r>
      <w:proofErr w:type="gramStart"/>
      <w:r w:rsidRPr="00674ED1">
        <w:rPr>
          <w:sz w:val="28"/>
          <w:szCs w:val="28"/>
        </w:rPr>
        <w:t xml:space="preserve">Претендент имеет право отозвать поданную им заявку путем подачи письменного уведомления об этом в </w:t>
      </w:r>
      <w:r w:rsidR="00674ED1">
        <w:rPr>
          <w:sz w:val="28"/>
          <w:szCs w:val="28"/>
        </w:rPr>
        <w:t>Ф</w:t>
      </w:r>
      <w:r w:rsidRPr="00674ED1">
        <w:rPr>
          <w:sz w:val="28"/>
          <w:szCs w:val="28"/>
        </w:rPr>
        <w:t>инансовое управления до окончания срока подачи заявок.</w:t>
      </w:r>
      <w:proofErr w:type="gramEnd"/>
    </w:p>
    <w:p w:rsidR="00692AC7" w:rsidRPr="00674ED1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E55875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7. Финансовое управление проверяет представленные претендентами заявки, проводит анализ финансового состояния претендента, его предлож</w:t>
      </w:r>
      <w:r w:rsidRPr="00674ED1">
        <w:rPr>
          <w:sz w:val="28"/>
          <w:szCs w:val="28"/>
        </w:rPr>
        <w:t>е</w:t>
      </w:r>
      <w:r w:rsidRPr="00674ED1">
        <w:rPr>
          <w:sz w:val="28"/>
          <w:szCs w:val="28"/>
        </w:rPr>
        <w:t xml:space="preserve">ний по способам обеспечения регрессных требований администрации </w:t>
      </w:r>
      <w:r w:rsidR="00674ED1" w:rsidRPr="00674ED1">
        <w:rPr>
          <w:sz w:val="28"/>
          <w:szCs w:val="28"/>
        </w:rPr>
        <w:t>А</w:t>
      </w:r>
      <w:r w:rsidR="00674ED1" w:rsidRPr="00674ED1">
        <w:rPr>
          <w:sz w:val="28"/>
          <w:szCs w:val="28"/>
        </w:rPr>
        <w:t>н</w:t>
      </w:r>
      <w:r w:rsidR="00674ED1" w:rsidRPr="00674ED1">
        <w:rPr>
          <w:sz w:val="28"/>
          <w:szCs w:val="28"/>
        </w:rPr>
        <w:t>дроп</w:t>
      </w:r>
      <w:r w:rsidRPr="00674ED1">
        <w:rPr>
          <w:sz w:val="28"/>
          <w:szCs w:val="28"/>
        </w:rPr>
        <w:t>овского муниципального округа Ставропольского края во исполнение обязательств по муниципальной гарантии (далее - регрессные обязательства).</w:t>
      </w:r>
    </w:p>
    <w:p w:rsidR="00692AC7" w:rsidRPr="00674ED1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E55875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8. Финансовое управление направл</w:t>
      </w:r>
      <w:r w:rsidR="0091313E">
        <w:rPr>
          <w:sz w:val="28"/>
          <w:szCs w:val="28"/>
        </w:rPr>
        <w:t>яет</w:t>
      </w:r>
      <w:r w:rsidRPr="00674ED1">
        <w:rPr>
          <w:sz w:val="28"/>
          <w:szCs w:val="28"/>
        </w:rPr>
        <w:t xml:space="preserve"> представленны</w:t>
      </w:r>
      <w:r w:rsidR="0091313E">
        <w:rPr>
          <w:sz w:val="28"/>
          <w:szCs w:val="28"/>
        </w:rPr>
        <w:t>е</w:t>
      </w:r>
      <w:r w:rsidRPr="00674ED1">
        <w:rPr>
          <w:sz w:val="28"/>
          <w:szCs w:val="28"/>
        </w:rPr>
        <w:t xml:space="preserve"> претендентами заявк</w:t>
      </w:r>
      <w:r w:rsidR="0091313E">
        <w:rPr>
          <w:sz w:val="28"/>
          <w:szCs w:val="28"/>
        </w:rPr>
        <w:t>и</w:t>
      </w:r>
      <w:r w:rsidRPr="00674ED1">
        <w:rPr>
          <w:sz w:val="28"/>
          <w:szCs w:val="28"/>
        </w:rPr>
        <w:t xml:space="preserve"> и результаты анализа финансового состояния претендента в отдел экономического </w:t>
      </w:r>
      <w:r w:rsidR="00674ED1">
        <w:rPr>
          <w:sz w:val="28"/>
          <w:szCs w:val="28"/>
        </w:rPr>
        <w:t xml:space="preserve">и социального </w:t>
      </w:r>
      <w:r w:rsidRPr="00674ED1">
        <w:rPr>
          <w:sz w:val="28"/>
          <w:szCs w:val="28"/>
        </w:rPr>
        <w:t xml:space="preserve">развития администрации </w:t>
      </w:r>
      <w:r w:rsidR="00674ED1" w:rsidRPr="00674ED1">
        <w:rPr>
          <w:sz w:val="28"/>
          <w:szCs w:val="28"/>
        </w:rPr>
        <w:t>Андроп</w:t>
      </w:r>
      <w:r w:rsidRPr="00674ED1">
        <w:rPr>
          <w:sz w:val="28"/>
          <w:szCs w:val="28"/>
        </w:rPr>
        <w:t>овского м</w:t>
      </w:r>
      <w:r w:rsidRPr="00674ED1">
        <w:rPr>
          <w:sz w:val="28"/>
          <w:szCs w:val="28"/>
        </w:rPr>
        <w:t>у</w:t>
      </w:r>
      <w:r w:rsidRPr="00674ED1">
        <w:rPr>
          <w:sz w:val="28"/>
          <w:szCs w:val="28"/>
        </w:rPr>
        <w:t xml:space="preserve">ниципального округа Ставропольского края (далее - отдел экономического </w:t>
      </w:r>
      <w:r w:rsidR="00674ED1">
        <w:rPr>
          <w:sz w:val="28"/>
          <w:szCs w:val="28"/>
        </w:rPr>
        <w:t xml:space="preserve">и социального </w:t>
      </w:r>
      <w:r w:rsidRPr="00674ED1">
        <w:rPr>
          <w:sz w:val="28"/>
          <w:szCs w:val="28"/>
        </w:rPr>
        <w:t xml:space="preserve">развития) </w:t>
      </w:r>
      <w:r w:rsidRPr="0091313E">
        <w:rPr>
          <w:sz w:val="28"/>
          <w:szCs w:val="28"/>
        </w:rPr>
        <w:t>для проведения их оценки по критериям конкурсного отбора и подготовки заключения.</w:t>
      </w:r>
    </w:p>
    <w:p w:rsidR="00692AC7" w:rsidRPr="00674ED1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E55875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 xml:space="preserve">9. Разглашение </w:t>
      </w:r>
      <w:r w:rsidR="00674ED1">
        <w:rPr>
          <w:sz w:val="28"/>
          <w:szCs w:val="28"/>
        </w:rPr>
        <w:t>Ф</w:t>
      </w:r>
      <w:r w:rsidRPr="00674ED1">
        <w:rPr>
          <w:sz w:val="28"/>
          <w:szCs w:val="28"/>
        </w:rPr>
        <w:t xml:space="preserve">инансовым управлением, отделом экономического </w:t>
      </w:r>
      <w:r w:rsidR="0022686E">
        <w:rPr>
          <w:sz w:val="28"/>
          <w:szCs w:val="28"/>
        </w:rPr>
        <w:t xml:space="preserve">и социального </w:t>
      </w:r>
      <w:r w:rsidRPr="00674ED1">
        <w:rPr>
          <w:sz w:val="28"/>
          <w:szCs w:val="28"/>
        </w:rPr>
        <w:t>развития информации, содержащейся в представленных на ко</w:t>
      </w:r>
      <w:r w:rsidRPr="00674ED1">
        <w:rPr>
          <w:sz w:val="28"/>
          <w:szCs w:val="28"/>
        </w:rPr>
        <w:t>н</w:t>
      </w:r>
      <w:r w:rsidRPr="00674ED1">
        <w:rPr>
          <w:sz w:val="28"/>
          <w:szCs w:val="28"/>
        </w:rPr>
        <w:t>курс заявках, не допускается.</w:t>
      </w:r>
    </w:p>
    <w:p w:rsidR="00692AC7" w:rsidRPr="00674ED1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E55875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 xml:space="preserve">10. </w:t>
      </w:r>
      <w:proofErr w:type="gramStart"/>
      <w:r w:rsidRPr="00674ED1">
        <w:rPr>
          <w:sz w:val="28"/>
          <w:szCs w:val="28"/>
        </w:rPr>
        <w:t xml:space="preserve">Подготовленные </w:t>
      </w:r>
      <w:r w:rsidR="0022686E">
        <w:rPr>
          <w:sz w:val="28"/>
          <w:szCs w:val="28"/>
        </w:rPr>
        <w:t>Ф</w:t>
      </w:r>
      <w:r w:rsidRPr="00674ED1">
        <w:rPr>
          <w:sz w:val="28"/>
          <w:szCs w:val="28"/>
        </w:rPr>
        <w:t>инансовым управлением, отделом экономич</w:t>
      </w:r>
      <w:r w:rsidRPr="00674ED1">
        <w:rPr>
          <w:sz w:val="28"/>
          <w:szCs w:val="28"/>
        </w:rPr>
        <w:t>е</w:t>
      </w:r>
      <w:r w:rsidRPr="00674ED1">
        <w:rPr>
          <w:sz w:val="28"/>
          <w:szCs w:val="28"/>
        </w:rPr>
        <w:t>ского</w:t>
      </w:r>
      <w:r w:rsidR="0022686E">
        <w:rPr>
          <w:sz w:val="28"/>
          <w:szCs w:val="28"/>
        </w:rPr>
        <w:t xml:space="preserve"> и социального </w:t>
      </w:r>
      <w:r w:rsidRPr="00674ED1">
        <w:rPr>
          <w:sz w:val="28"/>
          <w:szCs w:val="28"/>
        </w:rPr>
        <w:t>развития заключения, вместе с представленными пр</w:t>
      </w:r>
      <w:r w:rsidRPr="00674ED1">
        <w:rPr>
          <w:sz w:val="28"/>
          <w:szCs w:val="28"/>
        </w:rPr>
        <w:t>е</w:t>
      </w:r>
      <w:r w:rsidRPr="00674ED1">
        <w:rPr>
          <w:sz w:val="28"/>
          <w:szCs w:val="28"/>
        </w:rPr>
        <w:t xml:space="preserve">тендентами заявками, передаются в конкурсную комиссию по конкурсному отбору претендентов на получение муниципальных гарантий, образуемую администрацией </w:t>
      </w:r>
      <w:r w:rsidR="00674ED1" w:rsidRPr="00674ED1">
        <w:rPr>
          <w:sz w:val="28"/>
          <w:szCs w:val="28"/>
        </w:rPr>
        <w:t>Андроп</w:t>
      </w:r>
      <w:r w:rsidRPr="00674ED1">
        <w:rPr>
          <w:sz w:val="28"/>
          <w:szCs w:val="28"/>
        </w:rPr>
        <w:t>овского муниципального округа Ставропольско</w:t>
      </w:r>
      <w:r w:rsidR="00674ED1">
        <w:rPr>
          <w:sz w:val="28"/>
          <w:szCs w:val="28"/>
        </w:rPr>
        <w:t>го края (далее - комиссия)</w:t>
      </w:r>
      <w:r w:rsidRPr="00674ED1">
        <w:rPr>
          <w:sz w:val="28"/>
          <w:szCs w:val="28"/>
        </w:rPr>
        <w:t xml:space="preserve"> не позднее</w:t>
      </w:r>
      <w:r w:rsidR="00674ED1">
        <w:rPr>
          <w:sz w:val="28"/>
          <w:szCs w:val="28"/>
        </w:rPr>
        <w:t>,</w:t>
      </w:r>
      <w:r w:rsidRPr="00674ED1">
        <w:rPr>
          <w:sz w:val="28"/>
          <w:szCs w:val="28"/>
        </w:rPr>
        <w:t xml:space="preserve"> чем за один день до проведения конкур</w:t>
      </w:r>
      <w:r w:rsidRPr="00674ED1">
        <w:rPr>
          <w:sz w:val="28"/>
          <w:szCs w:val="28"/>
        </w:rPr>
        <w:t>с</w:t>
      </w:r>
      <w:r w:rsidRPr="00674ED1">
        <w:rPr>
          <w:sz w:val="28"/>
          <w:szCs w:val="28"/>
        </w:rPr>
        <w:t>ного отбора.</w:t>
      </w:r>
      <w:proofErr w:type="gramEnd"/>
    </w:p>
    <w:p w:rsidR="00692AC7" w:rsidRPr="00674ED1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E55875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 xml:space="preserve">11. Состав комиссии утверждается постановлением администрации </w:t>
      </w:r>
      <w:r w:rsidR="00674ED1" w:rsidRPr="00674ED1">
        <w:rPr>
          <w:sz w:val="28"/>
          <w:szCs w:val="28"/>
        </w:rPr>
        <w:t>Андроп</w:t>
      </w:r>
      <w:r w:rsidRPr="00674ED1">
        <w:rPr>
          <w:sz w:val="28"/>
          <w:szCs w:val="28"/>
        </w:rPr>
        <w:t>овского муниципального округа Ставропольского края в течение с</w:t>
      </w:r>
      <w:r w:rsidRPr="00674ED1">
        <w:rPr>
          <w:sz w:val="28"/>
          <w:szCs w:val="28"/>
        </w:rPr>
        <w:t>е</w:t>
      </w:r>
      <w:r w:rsidRPr="00674ED1">
        <w:rPr>
          <w:sz w:val="28"/>
          <w:szCs w:val="28"/>
        </w:rPr>
        <w:t>ми дней с момента подачи заявки претендентами.</w:t>
      </w:r>
    </w:p>
    <w:p w:rsidR="00692AC7" w:rsidRPr="00674ED1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E55875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 xml:space="preserve">12. Комиссия рассматривает заявки, представленные претендентами, заключения </w:t>
      </w:r>
      <w:r w:rsidR="0022686E">
        <w:rPr>
          <w:sz w:val="28"/>
          <w:szCs w:val="28"/>
        </w:rPr>
        <w:t>Ф</w:t>
      </w:r>
      <w:r w:rsidRPr="00674ED1">
        <w:rPr>
          <w:sz w:val="28"/>
          <w:szCs w:val="28"/>
        </w:rPr>
        <w:t>инансового управления, отдела экономического</w:t>
      </w:r>
      <w:r w:rsidR="0022686E">
        <w:rPr>
          <w:sz w:val="28"/>
          <w:szCs w:val="28"/>
        </w:rPr>
        <w:t xml:space="preserve"> и социального</w:t>
      </w:r>
      <w:r w:rsidRPr="00674ED1">
        <w:rPr>
          <w:sz w:val="28"/>
          <w:szCs w:val="28"/>
        </w:rPr>
        <w:t xml:space="preserve"> развития, оценивает их, определяет победителей конкурсного отбора и оформляет решение комиссии о победителях конкурсного отбора (далее - решение комиссии) в форме протокола комиссии. При участии в конкурсном отборе одной заявки комиссия принимает решение об определении побед</w:t>
      </w:r>
      <w:r w:rsidRPr="00674ED1">
        <w:rPr>
          <w:sz w:val="28"/>
          <w:szCs w:val="28"/>
        </w:rPr>
        <w:t>и</w:t>
      </w:r>
      <w:r w:rsidRPr="00674ED1">
        <w:rPr>
          <w:sz w:val="28"/>
          <w:szCs w:val="28"/>
        </w:rPr>
        <w:t>телем конкурсного отбора единственного претендента при соблюдении им условий предоставления муниципальных гарантий.</w:t>
      </w:r>
    </w:p>
    <w:p w:rsidR="00692AC7" w:rsidRPr="00674ED1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 xml:space="preserve">13. Комиссия отстраняет претендента от участия в конкурсном отборе, </w:t>
      </w:r>
      <w:r w:rsidRPr="00674ED1">
        <w:rPr>
          <w:sz w:val="28"/>
          <w:szCs w:val="28"/>
        </w:rPr>
        <w:lastRenderedPageBreak/>
        <w:t>в том числе аннулирует итоги конкурсного отбора в отношении победителя конкурсного отбора, если будет установлено, что претендентом была пре</w:t>
      </w:r>
      <w:r w:rsidRPr="00674ED1">
        <w:rPr>
          <w:sz w:val="28"/>
          <w:szCs w:val="28"/>
        </w:rPr>
        <w:t>д</w:t>
      </w:r>
      <w:r w:rsidRPr="00674ED1">
        <w:rPr>
          <w:sz w:val="28"/>
          <w:szCs w:val="28"/>
        </w:rPr>
        <w:t>ставлена недостоверная или неполная информация, которая повлияла на пр</w:t>
      </w:r>
      <w:r w:rsidRPr="00674ED1">
        <w:rPr>
          <w:sz w:val="28"/>
          <w:szCs w:val="28"/>
        </w:rPr>
        <w:t>о</w:t>
      </w:r>
      <w:r w:rsidRPr="00674ED1">
        <w:rPr>
          <w:sz w:val="28"/>
          <w:szCs w:val="28"/>
        </w:rPr>
        <w:t>ведение конкурсного отбора и (или) решение комиссии.</w:t>
      </w:r>
    </w:p>
    <w:p w:rsidR="00E55875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В случае если по окончании срока подачи заявок на участие в конкур</w:t>
      </w:r>
      <w:r w:rsidRPr="00674ED1">
        <w:rPr>
          <w:sz w:val="28"/>
          <w:szCs w:val="28"/>
        </w:rPr>
        <w:t>с</w:t>
      </w:r>
      <w:r w:rsidRPr="00674ED1">
        <w:rPr>
          <w:sz w:val="28"/>
          <w:szCs w:val="28"/>
        </w:rPr>
        <w:t>ном отборе не подана ни одна заявка или на основании результатов рассмо</w:t>
      </w:r>
      <w:r w:rsidRPr="00674ED1">
        <w:rPr>
          <w:sz w:val="28"/>
          <w:szCs w:val="28"/>
        </w:rPr>
        <w:t>т</w:t>
      </w:r>
      <w:r w:rsidRPr="00674ED1">
        <w:rPr>
          <w:sz w:val="28"/>
          <w:szCs w:val="28"/>
        </w:rPr>
        <w:t>рения заявок комиссией принято решение об отстранении всех претендентов от участия в конкурсном отборе, конкурсный отбор признается несостоя</w:t>
      </w:r>
      <w:r w:rsidRPr="00674ED1">
        <w:rPr>
          <w:sz w:val="28"/>
          <w:szCs w:val="28"/>
        </w:rPr>
        <w:t>в</w:t>
      </w:r>
      <w:r w:rsidRPr="00674ED1">
        <w:rPr>
          <w:sz w:val="28"/>
          <w:szCs w:val="28"/>
        </w:rPr>
        <w:t>шимся.</w:t>
      </w:r>
    </w:p>
    <w:p w:rsidR="00692AC7" w:rsidRPr="00674ED1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14. Критериями определения победителей конкурсного отбора при предоставлении муниципальных гарантий на реализацию инвестиционных проектов являются следующие показатели:</w:t>
      </w: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14.1. Оценка финансового состояния претендента.</w:t>
      </w: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14.2. Социально-экономическая значимость и эффективность инвест</w:t>
      </w:r>
      <w:r w:rsidRPr="00674ED1">
        <w:rPr>
          <w:sz w:val="28"/>
          <w:szCs w:val="28"/>
        </w:rPr>
        <w:t>и</w:t>
      </w:r>
      <w:r w:rsidRPr="00674ED1">
        <w:rPr>
          <w:sz w:val="28"/>
          <w:szCs w:val="28"/>
        </w:rPr>
        <w:t>ционного проекта, его финансовая реализуемость.</w:t>
      </w: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14.3. Срок окупаемости инвестиционного проекта.</w:t>
      </w: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14.4. Доля собственных сре</w:t>
      </w:r>
      <w:proofErr w:type="gramStart"/>
      <w:r w:rsidRPr="00674ED1">
        <w:rPr>
          <w:sz w:val="28"/>
          <w:szCs w:val="28"/>
        </w:rPr>
        <w:t>дств пр</w:t>
      </w:r>
      <w:proofErr w:type="gramEnd"/>
      <w:r w:rsidRPr="00674ED1">
        <w:rPr>
          <w:sz w:val="28"/>
          <w:szCs w:val="28"/>
        </w:rPr>
        <w:t>етендента в общем объеме инвест</w:t>
      </w:r>
      <w:r w:rsidRPr="00674ED1">
        <w:rPr>
          <w:sz w:val="28"/>
          <w:szCs w:val="28"/>
        </w:rPr>
        <w:t>и</w:t>
      </w:r>
      <w:r w:rsidRPr="00674ED1">
        <w:rPr>
          <w:sz w:val="28"/>
          <w:szCs w:val="28"/>
        </w:rPr>
        <w:t>ций, необходимых для реализации инвестиционного проекта.</w:t>
      </w:r>
    </w:p>
    <w:p w:rsidR="00E55875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14.5. Представленные претендентом предложения о способе обеспеч</w:t>
      </w:r>
      <w:r w:rsidRPr="00674ED1">
        <w:rPr>
          <w:sz w:val="28"/>
          <w:szCs w:val="28"/>
        </w:rPr>
        <w:t>е</w:t>
      </w:r>
      <w:r w:rsidRPr="00674ED1">
        <w:rPr>
          <w:sz w:val="28"/>
          <w:szCs w:val="28"/>
        </w:rPr>
        <w:t>ния регрессных обязательств.</w:t>
      </w:r>
    </w:p>
    <w:p w:rsidR="00692AC7" w:rsidRPr="00674ED1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 xml:space="preserve">15. Критериями определения победителей конкурсного отбора при предоставлении муниципальных гарантий по обязательствам </w:t>
      </w:r>
      <w:proofErr w:type="spellStart"/>
      <w:r w:rsidRPr="00674ED1">
        <w:rPr>
          <w:sz w:val="28"/>
          <w:szCs w:val="28"/>
        </w:rPr>
        <w:t>неинвестиц</w:t>
      </w:r>
      <w:r w:rsidRPr="00674ED1">
        <w:rPr>
          <w:sz w:val="28"/>
          <w:szCs w:val="28"/>
        </w:rPr>
        <w:t>и</w:t>
      </w:r>
      <w:r w:rsidRPr="00674ED1">
        <w:rPr>
          <w:sz w:val="28"/>
          <w:szCs w:val="28"/>
        </w:rPr>
        <w:t>онного</w:t>
      </w:r>
      <w:proofErr w:type="spellEnd"/>
      <w:r w:rsidRPr="00674ED1">
        <w:rPr>
          <w:sz w:val="28"/>
          <w:szCs w:val="28"/>
        </w:rPr>
        <w:t xml:space="preserve"> характера являются следующие показатели:</w:t>
      </w: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 xml:space="preserve">15.1. Социально-экономическая значимость обязательства </w:t>
      </w:r>
      <w:proofErr w:type="spellStart"/>
      <w:r w:rsidRPr="00674ED1">
        <w:rPr>
          <w:sz w:val="28"/>
          <w:szCs w:val="28"/>
        </w:rPr>
        <w:t>неинвест</w:t>
      </w:r>
      <w:r w:rsidRPr="00674ED1">
        <w:rPr>
          <w:sz w:val="28"/>
          <w:szCs w:val="28"/>
        </w:rPr>
        <w:t>и</w:t>
      </w:r>
      <w:r w:rsidRPr="00674ED1">
        <w:rPr>
          <w:sz w:val="28"/>
          <w:szCs w:val="28"/>
        </w:rPr>
        <w:t>ционного</w:t>
      </w:r>
      <w:proofErr w:type="spellEnd"/>
      <w:r w:rsidRPr="00674ED1">
        <w:rPr>
          <w:sz w:val="28"/>
          <w:szCs w:val="28"/>
        </w:rPr>
        <w:t xml:space="preserve"> характера;</w:t>
      </w: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15.2. Оценка финансового состояния претендента;</w:t>
      </w: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15.3. Представление претендентом предложения о способе обеспечения регрессных обязательств.</w:t>
      </w: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 xml:space="preserve">Социально-экономическая значимость обязательства </w:t>
      </w:r>
      <w:proofErr w:type="spellStart"/>
      <w:r w:rsidRPr="00674ED1">
        <w:rPr>
          <w:sz w:val="28"/>
          <w:szCs w:val="28"/>
        </w:rPr>
        <w:t>неинвестицио</w:t>
      </w:r>
      <w:r w:rsidRPr="00674ED1">
        <w:rPr>
          <w:sz w:val="28"/>
          <w:szCs w:val="28"/>
        </w:rPr>
        <w:t>н</w:t>
      </w:r>
      <w:r w:rsidRPr="00674ED1">
        <w:rPr>
          <w:sz w:val="28"/>
          <w:szCs w:val="28"/>
        </w:rPr>
        <w:t>ного</w:t>
      </w:r>
      <w:proofErr w:type="spellEnd"/>
      <w:r w:rsidRPr="00674ED1">
        <w:rPr>
          <w:sz w:val="28"/>
          <w:szCs w:val="28"/>
        </w:rPr>
        <w:t xml:space="preserve"> характера отражает социально-экономические последствия удовлетв</w:t>
      </w:r>
      <w:r w:rsidRPr="00674ED1">
        <w:rPr>
          <w:sz w:val="28"/>
          <w:szCs w:val="28"/>
        </w:rPr>
        <w:t>о</w:t>
      </w:r>
      <w:r w:rsidRPr="00674ED1">
        <w:rPr>
          <w:sz w:val="28"/>
          <w:szCs w:val="28"/>
        </w:rPr>
        <w:t xml:space="preserve">рения заявки для населения </w:t>
      </w:r>
      <w:r w:rsidR="00674ED1" w:rsidRPr="00674ED1">
        <w:rPr>
          <w:sz w:val="28"/>
          <w:szCs w:val="28"/>
        </w:rPr>
        <w:t>Андроп</w:t>
      </w:r>
      <w:r w:rsidRPr="00674ED1">
        <w:rPr>
          <w:sz w:val="28"/>
          <w:szCs w:val="28"/>
        </w:rPr>
        <w:t>овского муниципального округа Ставр</w:t>
      </w:r>
      <w:r w:rsidRPr="00674ED1">
        <w:rPr>
          <w:sz w:val="28"/>
          <w:szCs w:val="28"/>
        </w:rPr>
        <w:t>о</w:t>
      </w:r>
      <w:r w:rsidRPr="00674ED1">
        <w:rPr>
          <w:sz w:val="28"/>
          <w:szCs w:val="28"/>
        </w:rPr>
        <w:t>польского края и определяется с помощью следующих показателей:</w:t>
      </w: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количество вновь создаваемых (сохраненных) рабочих мест;</w:t>
      </w: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 xml:space="preserve">повышение уровня и улучшение социальных условий жизни населения </w:t>
      </w:r>
      <w:r w:rsidR="00674ED1" w:rsidRPr="00674ED1">
        <w:rPr>
          <w:sz w:val="28"/>
          <w:szCs w:val="28"/>
        </w:rPr>
        <w:t>Андроп</w:t>
      </w:r>
      <w:r w:rsidRPr="00674ED1">
        <w:rPr>
          <w:sz w:val="28"/>
          <w:szCs w:val="28"/>
        </w:rPr>
        <w:t>овского муниципального округа Ставропольского края;</w:t>
      </w:r>
    </w:p>
    <w:p w:rsidR="00E55875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влияние на экологическое состояние территории реализации обязател</w:t>
      </w:r>
      <w:r w:rsidRPr="00674ED1">
        <w:rPr>
          <w:sz w:val="28"/>
          <w:szCs w:val="28"/>
        </w:rPr>
        <w:t>ь</w:t>
      </w:r>
      <w:r w:rsidRPr="00674ED1">
        <w:rPr>
          <w:sz w:val="28"/>
          <w:szCs w:val="28"/>
        </w:rPr>
        <w:t>ства.</w:t>
      </w:r>
    </w:p>
    <w:p w:rsidR="00692AC7" w:rsidRPr="00674ED1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E55875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16. Результаты конкурсного отбора доводятся до сведения претенде</w:t>
      </w:r>
      <w:r w:rsidRPr="00674ED1">
        <w:rPr>
          <w:sz w:val="28"/>
          <w:szCs w:val="28"/>
        </w:rPr>
        <w:t>н</w:t>
      </w:r>
      <w:r w:rsidRPr="00674ED1">
        <w:rPr>
          <w:sz w:val="28"/>
          <w:szCs w:val="28"/>
        </w:rPr>
        <w:t>тов финансовым управлением в двухнедельный срок со дня подведения ит</w:t>
      </w:r>
      <w:r w:rsidRPr="00674ED1">
        <w:rPr>
          <w:sz w:val="28"/>
          <w:szCs w:val="28"/>
        </w:rPr>
        <w:t>о</w:t>
      </w:r>
      <w:r w:rsidRPr="00674ED1">
        <w:rPr>
          <w:sz w:val="28"/>
          <w:szCs w:val="28"/>
        </w:rPr>
        <w:t>гов конкурсного отбора.</w:t>
      </w:r>
    </w:p>
    <w:p w:rsidR="00692AC7" w:rsidRPr="00674ED1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E55875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lastRenderedPageBreak/>
        <w:t xml:space="preserve">17. </w:t>
      </w:r>
      <w:proofErr w:type="gramStart"/>
      <w:r w:rsidRPr="00674ED1">
        <w:rPr>
          <w:sz w:val="28"/>
          <w:szCs w:val="28"/>
        </w:rPr>
        <w:t>Финансовое управление на основании решения, принятого коми</w:t>
      </w:r>
      <w:r w:rsidRPr="00674ED1">
        <w:rPr>
          <w:sz w:val="28"/>
          <w:szCs w:val="28"/>
        </w:rPr>
        <w:t>с</w:t>
      </w:r>
      <w:r w:rsidRPr="00674ED1">
        <w:rPr>
          <w:sz w:val="28"/>
          <w:szCs w:val="28"/>
        </w:rPr>
        <w:t xml:space="preserve">сией по результатам конкурсного отбора, подготавливает проект правового акта администрации </w:t>
      </w:r>
      <w:r w:rsidR="00674ED1" w:rsidRPr="00674ED1">
        <w:rPr>
          <w:sz w:val="28"/>
          <w:szCs w:val="28"/>
        </w:rPr>
        <w:t>Андроп</w:t>
      </w:r>
      <w:r w:rsidRPr="00674ED1">
        <w:rPr>
          <w:sz w:val="28"/>
          <w:szCs w:val="28"/>
        </w:rPr>
        <w:t>овского муниципального округа Ставропольск</w:t>
      </w:r>
      <w:r w:rsidRPr="00674ED1">
        <w:rPr>
          <w:sz w:val="28"/>
          <w:szCs w:val="28"/>
        </w:rPr>
        <w:t>о</w:t>
      </w:r>
      <w:r w:rsidRPr="00674ED1">
        <w:rPr>
          <w:sz w:val="28"/>
          <w:szCs w:val="28"/>
        </w:rPr>
        <w:t xml:space="preserve">го края о предоставлении муниципальной гарантии победителям конкурсного отбора и в случае необходимости разрабатывает проект решения </w:t>
      </w:r>
      <w:r w:rsidR="0022686E">
        <w:rPr>
          <w:sz w:val="28"/>
          <w:szCs w:val="28"/>
        </w:rPr>
        <w:t>Совета</w:t>
      </w:r>
      <w:r w:rsidRPr="00674ED1">
        <w:rPr>
          <w:sz w:val="28"/>
          <w:szCs w:val="28"/>
        </w:rPr>
        <w:t xml:space="preserve"> </w:t>
      </w:r>
      <w:r w:rsidR="00674ED1" w:rsidRPr="00674ED1">
        <w:rPr>
          <w:sz w:val="28"/>
          <w:szCs w:val="28"/>
        </w:rPr>
        <w:t>А</w:t>
      </w:r>
      <w:r w:rsidR="00674ED1" w:rsidRPr="00674ED1">
        <w:rPr>
          <w:sz w:val="28"/>
          <w:szCs w:val="28"/>
        </w:rPr>
        <w:t>н</w:t>
      </w:r>
      <w:r w:rsidR="00674ED1" w:rsidRPr="00674ED1">
        <w:rPr>
          <w:sz w:val="28"/>
          <w:szCs w:val="28"/>
        </w:rPr>
        <w:t>дроп</w:t>
      </w:r>
      <w:r w:rsidRPr="00674ED1">
        <w:rPr>
          <w:sz w:val="28"/>
          <w:szCs w:val="28"/>
        </w:rPr>
        <w:t>овского муниципального округа Ставропольского края о внесении изм</w:t>
      </w:r>
      <w:r w:rsidRPr="00674ED1">
        <w:rPr>
          <w:sz w:val="28"/>
          <w:szCs w:val="28"/>
        </w:rPr>
        <w:t>е</w:t>
      </w:r>
      <w:r w:rsidRPr="00674ED1">
        <w:rPr>
          <w:sz w:val="28"/>
          <w:szCs w:val="28"/>
        </w:rPr>
        <w:t xml:space="preserve">нений в решение </w:t>
      </w:r>
      <w:r w:rsidR="0022686E">
        <w:rPr>
          <w:sz w:val="28"/>
          <w:szCs w:val="28"/>
        </w:rPr>
        <w:t>Совета</w:t>
      </w:r>
      <w:r w:rsidRPr="00674ED1">
        <w:rPr>
          <w:sz w:val="28"/>
          <w:szCs w:val="28"/>
        </w:rPr>
        <w:t xml:space="preserve"> </w:t>
      </w:r>
      <w:r w:rsidR="00674ED1" w:rsidRPr="00674ED1">
        <w:rPr>
          <w:sz w:val="28"/>
          <w:szCs w:val="28"/>
        </w:rPr>
        <w:t>Андроп</w:t>
      </w:r>
      <w:r w:rsidRPr="00674ED1">
        <w:rPr>
          <w:sz w:val="28"/>
          <w:szCs w:val="28"/>
        </w:rPr>
        <w:t>овского муниципального округа Ставр</w:t>
      </w:r>
      <w:r w:rsidRPr="00674ED1">
        <w:rPr>
          <w:sz w:val="28"/>
          <w:szCs w:val="28"/>
        </w:rPr>
        <w:t>о</w:t>
      </w:r>
      <w:r w:rsidRPr="00674ED1">
        <w:rPr>
          <w:sz w:val="28"/>
          <w:szCs w:val="28"/>
        </w:rPr>
        <w:t xml:space="preserve">польского края о бюджете </w:t>
      </w:r>
      <w:r w:rsidR="00674ED1" w:rsidRPr="00674ED1">
        <w:rPr>
          <w:sz w:val="28"/>
          <w:szCs w:val="28"/>
        </w:rPr>
        <w:t>Андроп</w:t>
      </w:r>
      <w:r w:rsidRPr="00674ED1">
        <w:rPr>
          <w:sz w:val="28"/>
          <w:szCs w:val="28"/>
        </w:rPr>
        <w:t>овского муниципального округа Ставр</w:t>
      </w:r>
      <w:r w:rsidRPr="00674ED1">
        <w:rPr>
          <w:sz w:val="28"/>
          <w:szCs w:val="28"/>
        </w:rPr>
        <w:t>о</w:t>
      </w:r>
      <w:r w:rsidRPr="00674ED1">
        <w:rPr>
          <w:sz w:val="28"/>
          <w:szCs w:val="28"/>
        </w:rPr>
        <w:t>польского края на</w:t>
      </w:r>
      <w:proofErr w:type="gramEnd"/>
      <w:r w:rsidRPr="00674ED1">
        <w:rPr>
          <w:sz w:val="28"/>
          <w:szCs w:val="28"/>
        </w:rPr>
        <w:t xml:space="preserve"> очередной финансовый год и плановый период.</w:t>
      </w:r>
    </w:p>
    <w:p w:rsidR="00692AC7" w:rsidRPr="00674ED1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 xml:space="preserve">18. Финансовое управление в течение 20 дней со дня вступления в силу правового акта </w:t>
      </w:r>
      <w:r w:rsidR="00674ED1" w:rsidRPr="00674ED1">
        <w:rPr>
          <w:sz w:val="28"/>
          <w:szCs w:val="28"/>
        </w:rPr>
        <w:t>Андроп</w:t>
      </w:r>
      <w:r w:rsidRPr="00674ED1">
        <w:rPr>
          <w:sz w:val="28"/>
          <w:szCs w:val="28"/>
        </w:rPr>
        <w:t>овского муниципального округа Ставропольского края о предоставлении муниципальной гарантии подготавливает и предста</w:t>
      </w:r>
      <w:r w:rsidRPr="00674ED1">
        <w:rPr>
          <w:sz w:val="28"/>
          <w:szCs w:val="28"/>
        </w:rPr>
        <w:t>в</w:t>
      </w:r>
      <w:r w:rsidRPr="00674ED1">
        <w:rPr>
          <w:sz w:val="28"/>
          <w:szCs w:val="28"/>
        </w:rPr>
        <w:t xml:space="preserve">ляет на подписание Главе </w:t>
      </w:r>
      <w:r w:rsidR="00674ED1" w:rsidRPr="00674ED1">
        <w:rPr>
          <w:sz w:val="28"/>
          <w:szCs w:val="28"/>
        </w:rPr>
        <w:t>Андроп</w:t>
      </w:r>
      <w:r w:rsidRPr="00674ED1">
        <w:rPr>
          <w:sz w:val="28"/>
          <w:szCs w:val="28"/>
        </w:rPr>
        <w:t>овского муниципального округа Ставр</w:t>
      </w:r>
      <w:r w:rsidRPr="00674ED1">
        <w:rPr>
          <w:sz w:val="28"/>
          <w:szCs w:val="28"/>
        </w:rPr>
        <w:t>о</w:t>
      </w:r>
      <w:r w:rsidRPr="00674ED1">
        <w:rPr>
          <w:sz w:val="28"/>
          <w:szCs w:val="28"/>
        </w:rPr>
        <w:t xml:space="preserve">польского края по формам, утвержденным постановлением администрации </w:t>
      </w:r>
      <w:r w:rsidR="00674ED1" w:rsidRPr="00674ED1">
        <w:rPr>
          <w:sz w:val="28"/>
          <w:szCs w:val="28"/>
        </w:rPr>
        <w:t>Андроп</w:t>
      </w:r>
      <w:r w:rsidRPr="00674ED1">
        <w:rPr>
          <w:sz w:val="28"/>
          <w:szCs w:val="28"/>
        </w:rPr>
        <w:t>овского муниципального округа Ставропольского края:</w:t>
      </w: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проект муниципальной гарантии;</w:t>
      </w:r>
    </w:p>
    <w:p w:rsidR="00E55875" w:rsidRPr="00674ED1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проект договора о предоставлении муниципальной гарантии;</w:t>
      </w:r>
    </w:p>
    <w:p w:rsidR="00E55875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>проект договора об обеспечении регрессных требований администр</w:t>
      </w:r>
      <w:r w:rsidRPr="00674ED1">
        <w:rPr>
          <w:sz w:val="28"/>
          <w:szCs w:val="28"/>
        </w:rPr>
        <w:t>а</w:t>
      </w:r>
      <w:r w:rsidRPr="00674ED1">
        <w:rPr>
          <w:sz w:val="28"/>
          <w:szCs w:val="28"/>
        </w:rPr>
        <w:t xml:space="preserve">ции </w:t>
      </w:r>
      <w:r w:rsidR="00674ED1" w:rsidRPr="00674ED1">
        <w:rPr>
          <w:sz w:val="28"/>
          <w:szCs w:val="28"/>
        </w:rPr>
        <w:t>Андроп</w:t>
      </w:r>
      <w:r w:rsidRPr="00674ED1">
        <w:rPr>
          <w:sz w:val="28"/>
          <w:szCs w:val="28"/>
        </w:rPr>
        <w:t>овского муниципального округа Ставропольского края.</w:t>
      </w:r>
    </w:p>
    <w:p w:rsidR="00692AC7" w:rsidRPr="00674ED1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E55875" w:rsidRDefault="00E55875" w:rsidP="00674ED1">
      <w:pPr>
        <w:pStyle w:val="ConsPlusNormal"/>
        <w:ind w:firstLine="709"/>
        <w:jc w:val="both"/>
        <w:rPr>
          <w:sz w:val="28"/>
          <w:szCs w:val="28"/>
        </w:rPr>
      </w:pPr>
      <w:r w:rsidRPr="00674ED1">
        <w:rPr>
          <w:sz w:val="28"/>
          <w:szCs w:val="28"/>
        </w:rPr>
        <w:t xml:space="preserve">19. Если для предоставления победителям конкурсного отбора муниципальной гарантии требуется внесение изменений в решение </w:t>
      </w:r>
      <w:r w:rsidR="0022686E">
        <w:rPr>
          <w:sz w:val="28"/>
          <w:szCs w:val="28"/>
        </w:rPr>
        <w:t>Совета</w:t>
      </w:r>
      <w:r w:rsidRPr="00674ED1">
        <w:rPr>
          <w:sz w:val="28"/>
          <w:szCs w:val="28"/>
        </w:rPr>
        <w:t xml:space="preserve"> </w:t>
      </w:r>
      <w:r w:rsidR="00674ED1" w:rsidRPr="00674ED1">
        <w:rPr>
          <w:sz w:val="28"/>
          <w:szCs w:val="28"/>
        </w:rPr>
        <w:t>Андроп</w:t>
      </w:r>
      <w:r w:rsidRPr="00674ED1">
        <w:rPr>
          <w:sz w:val="28"/>
          <w:szCs w:val="28"/>
        </w:rPr>
        <w:t xml:space="preserve">овского муниципального округа Ставропольского края о бюджете </w:t>
      </w:r>
      <w:r w:rsidR="00674ED1" w:rsidRPr="00674ED1">
        <w:rPr>
          <w:sz w:val="28"/>
          <w:szCs w:val="28"/>
        </w:rPr>
        <w:t>А</w:t>
      </w:r>
      <w:r w:rsidR="00674ED1" w:rsidRPr="00674ED1">
        <w:rPr>
          <w:sz w:val="28"/>
          <w:szCs w:val="28"/>
        </w:rPr>
        <w:t>н</w:t>
      </w:r>
      <w:r w:rsidR="00674ED1" w:rsidRPr="00674ED1">
        <w:rPr>
          <w:sz w:val="28"/>
          <w:szCs w:val="28"/>
        </w:rPr>
        <w:t>дроп</w:t>
      </w:r>
      <w:r w:rsidRPr="00674ED1">
        <w:rPr>
          <w:sz w:val="28"/>
          <w:szCs w:val="28"/>
        </w:rPr>
        <w:t xml:space="preserve">овского муниципального округа Ставропольского края на очередной финансовый год и плановый период, договор заключается после вступления в силу соответствующего решения </w:t>
      </w:r>
      <w:r w:rsidR="0022686E">
        <w:rPr>
          <w:sz w:val="28"/>
          <w:szCs w:val="28"/>
        </w:rPr>
        <w:t>Совета</w:t>
      </w:r>
      <w:r w:rsidRPr="00674ED1">
        <w:rPr>
          <w:sz w:val="28"/>
          <w:szCs w:val="28"/>
        </w:rPr>
        <w:t xml:space="preserve"> </w:t>
      </w:r>
      <w:r w:rsidR="00674ED1" w:rsidRPr="00674ED1">
        <w:rPr>
          <w:sz w:val="28"/>
          <w:szCs w:val="28"/>
        </w:rPr>
        <w:t>Андроп</w:t>
      </w:r>
      <w:r w:rsidRPr="00674ED1">
        <w:rPr>
          <w:sz w:val="28"/>
          <w:szCs w:val="28"/>
        </w:rPr>
        <w:t>овского муниципального округа Ставропольского края.</w:t>
      </w:r>
    </w:p>
    <w:p w:rsidR="00692AC7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692AC7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692AC7" w:rsidRDefault="00692AC7" w:rsidP="00674ED1">
      <w:pPr>
        <w:pStyle w:val="ConsPlusNormal"/>
        <w:ind w:firstLine="709"/>
        <w:jc w:val="both"/>
        <w:rPr>
          <w:sz w:val="28"/>
          <w:szCs w:val="28"/>
        </w:rPr>
      </w:pPr>
    </w:p>
    <w:p w:rsidR="00851189" w:rsidRDefault="00851189" w:rsidP="00851189">
      <w:pPr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___________________</w:t>
      </w:r>
    </w:p>
    <w:p w:rsidR="00692AC7" w:rsidRDefault="00692AC7" w:rsidP="00692AC7">
      <w:pPr>
        <w:spacing w:line="240" w:lineRule="exact"/>
        <w:jc w:val="both"/>
        <w:rPr>
          <w:bCs/>
          <w:szCs w:val="28"/>
        </w:rPr>
      </w:pPr>
      <w:r>
        <w:rPr>
          <w:bCs/>
          <w:szCs w:val="28"/>
        </w:rPr>
        <w:br w:type="page"/>
      </w:r>
    </w:p>
    <w:p w:rsidR="00E55875" w:rsidRDefault="00E55875" w:rsidP="00851189">
      <w:pPr>
        <w:pStyle w:val="ConsPlusNormal"/>
        <w:spacing w:line="240" w:lineRule="exact"/>
        <w:ind w:left="4248"/>
        <w:jc w:val="center"/>
        <w:rPr>
          <w:sz w:val="28"/>
          <w:szCs w:val="28"/>
        </w:rPr>
      </w:pPr>
      <w:r w:rsidRPr="0022686E">
        <w:rPr>
          <w:sz w:val="28"/>
          <w:szCs w:val="28"/>
        </w:rPr>
        <w:lastRenderedPageBreak/>
        <w:t>Приложение</w:t>
      </w:r>
    </w:p>
    <w:p w:rsidR="00B45BA5" w:rsidRPr="0022686E" w:rsidRDefault="00B45BA5" w:rsidP="00851189">
      <w:pPr>
        <w:pStyle w:val="ConsPlusNormal"/>
        <w:spacing w:line="240" w:lineRule="exact"/>
        <w:ind w:left="4248"/>
        <w:jc w:val="center"/>
        <w:rPr>
          <w:sz w:val="28"/>
          <w:szCs w:val="28"/>
        </w:rPr>
      </w:pPr>
    </w:p>
    <w:p w:rsidR="00E55875" w:rsidRDefault="00E55875" w:rsidP="00851189">
      <w:pPr>
        <w:pStyle w:val="ConsPlusNormal"/>
        <w:spacing w:line="240" w:lineRule="exact"/>
        <w:ind w:left="4248"/>
        <w:jc w:val="center"/>
        <w:rPr>
          <w:sz w:val="28"/>
          <w:szCs w:val="28"/>
        </w:rPr>
      </w:pPr>
      <w:r w:rsidRPr="0022686E">
        <w:rPr>
          <w:sz w:val="28"/>
          <w:szCs w:val="28"/>
        </w:rPr>
        <w:t>к Положению о конкурсном</w:t>
      </w:r>
      <w:r w:rsidR="00851189">
        <w:rPr>
          <w:sz w:val="28"/>
          <w:szCs w:val="28"/>
        </w:rPr>
        <w:t xml:space="preserve"> </w:t>
      </w:r>
      <w:r w:rsidRPr="0022686E">
        <w:rPr>
          <w:sz w:val="28"/>
          <w:szCs w:val="28"/>
        </w:rPr>
        <w:t>отборе пр</w:t>
      </w:r>
      <w:r w:rsidRPr="0022686E">
        <w:rPr>
          <w:sz w:val="28"/>
          <w:szCs w:val="28"/>
        </w:rPr>
        <w:t>е</w:t>
      </w:r>
      <w:r w:rsidRPr="0022686E">
        <w:rPr>
          <w:sz w:val="28"/>
          <w:szCs w:val="28"/>
        </w:rPr>
        <w:t>тендентов</w:t>
      </w:r>
      <w:r w:rsidR="00851189">
        <w:rPr>
          <w:sz w:val="28"/>
          <w:szCs w:val="28"/>
        </w:rPr>
        <w:t xml:space="preserve"> </w:t>
      </w:r>
      <w:r w:rsidRPr="0022686E">
        <w:rPr>
          <w:sz w:val="28"/>
          <w:szCs w:val="28"/>
        </w:rPr>
        <w:t>на получение муниципальной</w:t>
      </w:r>
      <w:r w:rsidR="00851189">
        <w:rPr>
          <w:sz w:val="28"/>
          <w:szCs w:val="28"/>
        </w:rPr>
        <w:t xml:space="preserve"> </w:t>
      </w:r>
      <w:r w:rsidRPr="0022686E">
        <w:rPr>
          <w:sz w:val="28"/>
          <w:szCs w:val="28"/>
        </w:rPr>
        <w:t xml:space="preserve">гарантии </w:t>
      </w:r>
      <w:r w:rsidR="00674ED1" w:rsidRPr="0022686E">
        <w:rPr>
          <w:sz w:val="28"/>
          <w:szCs w:val="28"/>
        </w:rPr>
        <w:t>Андроп</w:t>
      </w:r>
      <w:r w:rsidRPr="0022686E">
        <w:rPr>
          <w:sz w:val="28"/>
          <w:szCs w:val="28"/>
        </w:rPr>
        <w:t>овского</w:t>
      </w:r>
      <w:r w:rsidR="00851189">
        <w:rPr>
          <w:sz w:val="28"/>
          <w:szCs w:val="28"/>
        </w:rPr>
        <w:t xml:space="preserve"> </w:t>
      </w:r>
      <w:r w:rsidRPr="0022686E">
        <w:rPr>
          <w:sz w:val="28"/>
          <w:szCs w:val="28"/>
        </w:rPr>
        <w:t>муниципального округа</w:t>
      </w:r>
      <w:r w:rsidR="00851189">
        <w:rPr>
          <w:sz w:val="28"/>
          <w:szCs w:val="28"/>
        </w:rPr>
        <w:t xml:space="preserve"> </w:t>
      </w:r>
      <w:r w:rsidRPr="0022686E">
        <w:rPr>
          <w:sz w:val="28"/>
          <w:szCs w:val="28"/>
        </w:rPr>
        <w:t>Ставропольского края</w:t>
      </w:r>
    </w:p>
    <w:p w:rsidR="0022686E" w:rsidRDefault="0022686E" w:rsidP="00B45BA5">
      <w:pPr>
        <w:pStyle w:val="ConsPlusNormal"/>
        <w:spacing w:line="240" w:lineRule="exact"/>
        <w:ind w:left="5664"/>
        <w:jc w:val="center"/>
        <w:rPr>
          <w:sz w:val="28"/>
          <w:szCs w:val="28"/>
        </w:rPr>
      </w:pPr>
    </w:p>
    <w:p w:rsidR="0022686E" w:rsidRDefault="0022686E" w:rsidP="0022686E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E55875" w:rsidRDefault="00B45BA5" w:rsidP="0065272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110"/>
      <w:bookmarkEnd w:id="2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2686E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B45BA5" w:rsidRPr="0022686E" w:rsidRDefault="00B45BA5" w:rsidP="0065272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5875" w:rsidRPr="0022686E" w:rsidRDefault="0022686E" w:rsidP="0065272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686E">
        <w:rPr>
          <w:rFonts w:ascii="Times New Roman" w:hAnsi="Times New Roman" w:cs="Times New Roman"/>
          <w:b w:val="0"/>
          <w:sz w:val="28"/>
          <w:szCs w:val="28"/>
        </w:rPr>
        <w:t>документов, необходимых для участия в конкурсном отборе</w:t>
      </w:r>
    </w:p>
    <w:p w:rsidR="00E55875" w:rsidRPr="0022686E" w:rsidRDefault="0022686E" w:rsidP="0065272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686E">
        <w:rPr>
          <w:rFonts w:ascii="Times New Roman" w:hAnsi="Times New Roman" w:cs="Times New Roman"/>
          <w:b w:val="0"/>
          <w:sz w:val="28"/>
          <w:szCs w:val="28"/>
        </w:rPr>
        <w:t>претендентов на получение муниципальных гарантий</w:t>
      </w:r>
    </w:p>
    <w:p w:rsidR="00E55875" w:rsidRDefault="00E55875" w:rsidP="00E55875">
      <w:pPr>
        <w:pStyle w:val="ConsPlusNormal"/>
        <w:jc w:val="both"/>
      </w:pPr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r w:rsidRPr="0022686E">
        <w:rPr>
          <w:sz w:val="28"/>
          <w:szCs w:val="28"/>
        </w:rPr>
        <w:t>1. Документы, представляемые юридическими лицами, зарегистрир</w:t>
      </w:r>
      <w:r w:rsidRPr="0022686E">
        <w:rPr>
          <w:sz w:val="28"/>
          <w:szCs w:val="28"/>
        </w:rPr>
        <w:t>о</w:t>
      </w:r>
      <w:r w:rsidRPr="0022686E">
        <w:rPr>
          <w:sz w:val="28"/>
          <w:szCs w:val="28"/>
        </w:rPr>
        <w:t xml:space="preserve">ванными на территории </w:t>
      </w:r>
      <w:r w:rsidR="00674ED1" w:rsidRPr="0022686E">
        <w:rPr>
          <w:sz w:val="28"/>
          <w:szCs w:val="28"/>
        </w:rPr>
        <w:t>Андроп</w:t>
      </w:r>
      <w:r w:rsidRPr="0022686E">
        <w:rPr>
          <w:sz w:val="28"/>
          <w:szCs w:val="28"/>
        </w:rPr>
        <w:t>овского муниципального округа Ставропол</w:t>
      </w:r>
      <w:r w:rsidRPr="0022686E">
        <w:rPr>
          <w:sz w:val="28"/>
          <w:szCs w:val="28"/>
        </w:rPr>
        <w:t>ь</w:t>
      </w:r>
      <w:r w:rsidRPr="0022686E">
        <w:rPr>
          <w:sz w:val="28"/>
          <w:szCs w:val="28"/>
        </w:rPr>
        <w:t>ского края (далее - юридические лица):</w:t>
      </w:r>
    </w:p>
    <w:p w:rsidR="00F9242D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r w:rsidRPr="0022686E">
        <w:rPr>
          <w:sz w:val="28"/>
          <w:szCs w:val="28"/>
        </w:rPr>
        <w:t xml:space="preserve">1) </w:t>
      </w:r>
      <w:r w:rsidR="00F9242D">
        <w:rPr>
          <w:sz w:val="28"/>
          <w:szCs w:val="28"/>
        </w:rPr>
        <w:t>п</w:t>
      </w:r>
      <w:r w:rsidR="00F9242D" w:rsidRPr="00F9242D">
        <w:rPr>
          <w:sz w:val="28"/>
          <w:szCs w:val="28"/>
        </w:rPr>
        <w:t>исьменное</w:t>
      </w:r>
      <w:r w:rsidR="00F9242D" w:rsidRPr="0022686E">
        <w:rPr>
          <w:sz w:val="28"/>
          <w:szCs w:val="28"/>
        </w:rPr>
        <w:t xml:space="preserve"> </w:t>
      </w:r>
      <w:r w:rsidRPr="0022686E">
        <w:rPr>
          <w:sz w:val="28"/>
          <w:szCs w:val="28"/>
        </w:rPr>
        <w:t>заявление о намерении получить муниципальную гара</w:t>
      </w:r>
      <w:r w:rsidRPr="0022686E">
        <w:rPr>
          <w:sz w:val="28"/>
          <w:szCs w:val="28"/>
        </w:rPr>
        <w:t>н</w:t>
      </w:r>
      <w:r w:rsidRPr="0022686E">
        <w:rPr>
          <w:sz w:val="28"/>
          <w:szCs w:val="28"/>
        </w:rPr>
        <w:t xml:space="preserve">тию </w:t>
      </w:r>
      <w:r w:rsidR="00674ED1" w:rsidRPr="0022686E">
        <w:rPr>
          <w:sz w:val="28"/>
          <w:szCs w:val="28"/>
        </w:rPr>
        <w:t>Андроп</w:t>
      </w:r>
      <w:r w:rsidRPr="0022686E">
        <w:rPr>
          <w:sz w:val="28"/>
          <w:szCs w:val="28"/>
        </w:rPr>
        <w:t xml:space="preserve">овского муниципального округа Ставропольского края (далее - муниципальная гарантия) </w:t>
      </w:r>
      <w:r w:rsidR="00F9242D" w:rsidRPr="00F9242D">
        <w:rPr>
          <w:sz w:val="28"/>
          <w:szCs w:val="28"/>
        </w:rPr>
        <w:t xml:space="preserve">на имя </w:t>
      </w:r>
      <w:r w:rsidR="00F9242D">
        <w:rPr>
          <w:sz w:val="28"/>
          <w:szCs w:val="28"/>
        </w:rPr>
        <w:t>г</w:t>
      </w:r>
      <w:r w:rsidR="00F9242D" w:rsidRPr="00F9242D">
        <w:rPr>
          <w:sz w:val="28"/>
          <w:szCs w:val="28"/>
        </w:rPr>
        <w:t>лавы</w:t>
      </w:r>
      <w:r w:rsidR="00F9242D" w:rsidRPr="0022686E">
        <w:rPr>
          <w:sz w:val="28"/>
          <w:szCs w:val="28"/>
        </w:rPr>
        <w:t xml:space="preserve"> </w:t>
      </w:r>
      <w:r w:rsidR="00F9242D" w:rsidRPr="00F9242D">
        <w:rPr>
          <w:sz w:val="28"/>
          <w:szCs w:val="28"/>
        </w:rPr>
        <w:t xml:space="preserve">администрации </w:t>
      </w:r>
      <w:r w:rsidR="00F9242D">
        <w:rPr>
          <w:sz w:val="28"/>
          <w:szCs w:val="28"/>
        </w:rPr>
        <w:t>Андроповского</w:t>
      </w:r>
      <w:r w:rsidR="00F9242D" w:rsidRPr="00F9242D">
        <w:rPr>
          <w:sz w:val="28"/>
          <w:szCs w:val="28"/>
        </w:rPr>
        <w:t xml:space="preserve"> </w:t>
      </w:r>
      <w:r w:rsidR="00F9242D">
        <w:rPr>
          <w:sz w:val="28"/>
          <w:szCs w:val="28"/>
        </w:rPr>
        <w:t>м</w:t>
      </w:r>
      <w:r w:rsidR="00F9242D">
        <w:rPr>
          <w:sz w:val="28"/>
          <w:szCs w:val="28"/>
        </w:rPr>
        <w:t>у</w:t>
      </w:r>
      <w:r w:rsidR="00F9242D">
        <w:rPr>
          <w:sz w:val="28"/>
          <w:szCs w:val="28"/>
        </w:rPr>
        <w:t>ниципального</w:t>
      </w:r>
      <w:r w:rsidR="00F9242D" w:rsidRPr="00F9242D">
        <w:rPr>
          <w:sz w:val="28"/>
          <w:szCs w:val="28"/>
        </w:rPr>
        <w:t xml:space="preserve"> округа Ставропольского кра</w:t>
      </w:r>
      <w:r w:rsidR="00F9242D">
        <w:rPr>
          <w:sz w:val="28"/>
          <w:szCs w:val="28"/>
        </w:rPr>
        <w:t>я</w:t>
      </w:r>
      <w:r w:rsidR="00F9242D" w:rsidRPr="0022686E">
        <w:rPr>
          <w:sz w:val="28"/>
          <w:szCs w:val="28"/>
        </w:rPr>
        <w:t>, подписанное руководителем юридического лица и заверенное печатью юридического лица</w:t>
      </w:r>
      <w:r w:rsidR="00F9242D">
        <w:rPr>
          <w:sz w:val="28"/>
          <w:szCs w:val="28"/>
        </w:rPr>
        <w:t xml:space="preserve"> </w:t>
      </w:r>
      <w:r w:rsidR="00F9242D" w:rsidRPr="00F9242D">
        <w:rPr>
          <w:sz w:val="28"/>
          <w:szCs w:val="28"/>
        </w:rPr>
        <w:t>(далее - зая</w:t>
      </w:r>
      <w:r w:rsidR="00F9242D" w:rsidRPr="00F9242D">
        <w:rPr>
          <w:sz w:val="28"/>
          <w:szCs w:val="28"/>
        </w:rPr>
        <w:t>в</w:t>
      </w:r>
      <w:r w:rsidR="00F9242D" w:rsidRPr="00F9242D">
        <w:rPr>
          <w:sz w:val="28"/>
          <w:szCs w:val="28"/>
        </w:rPr>
        <w:t>ление о предоставлении муниципальной гарантии)</w:t>
      </w:r>
      <w:r w:rsidR="00F9242D">
        <w:rPr>
          <w:sz w:val="28"/>
          <w:szCs w:val="28"/>
        </w:rPr>
        <w:t xml:space="preserve"> </w:t>
      </w:r>
      <w:r w:rsidRPr="0022686E">
        <w:rPr>
          <w:sz w:val="28"/>
          <w:szCs w:val="28"/>
        </w:rPr>
        <w:t>с указанием</w:t>
      </w:r>
      <w:r w:rsidR="00F9242D">
        <w:rPr>
          <w:sz w:val="28"/>
          <w:szCs w:val="28"/>
        </w:rPr>
        <w:t>:</w:t>
      </w:r>
    </w:p>
    <w:p w:rsidR="00F9242D" w:rsidRDefault="00F9242D" w:rsidP="00B45B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9242D">
        <w:rPr>
          <w:sz w:val="28"/>
          <w:szCs w:val="28"/>
        </w:rPr>
        <w:t>полного наименования, юридического адреса и идентификационного номера налогоплательщика (ИНН)</w:t>
      </w:r>
      <w:r>
        <w:rPr>
          <w:sz w:val="28"/>
          <w:szCs w:val="28"/>
        </w:rPr>
        <w:t xml:space="preserve"> </w:t>
      </w:r>
      <w:r w:rsidRPr="00F9242D">
        <w:rPr>
          <w:sz w:val="28"/>
          <w:szCs w:val="28"/>
        </w:rPr>
        <w:t>юридическ</w:t>
      </w:r>
      <w:r>
        <w:rPr>
          <w:sz w:val="28"/>
          <w:szCs w:val="28"/>
        </w:rPr>
        <w:t>ого</w:t>
      </w:r>
      <w:r w:rsidRPr="00F9242D">
        <w:rPr>
          <w:sz w:val="28"/>
          <w:szCs w:val="28"/>
        </w:rPr>
        <w:t xml:space="preserve"> лица</w:t>
      </w:r>
      <w:r>
        <w:rPr>
          <w:sz w:val="28"/>
          <w:szCs w:val="28"/>
        </w:rPr>
        <w:t>;</w:t>
      </w:r>
    </w:p>
    <w:p w:rsidR="00F9242D" w:rsidRDefault="00F9242D" w:rsidP="00B45B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2686E">
        <w:rPr>
          <w:sz w:val="28"/>
          <w:szCs w:val="28"/>
        </w:rPr>
        <w:t xml:space="preserve">цели, </w:t>
      </w:r>
      <w:r w:rsidRPr="00F9242D">
        <w:rPr>
          <w:sz w:val="28"/>
          <w:szCs w:val="28"/>
        </w:rPr>
        <w:t xml:space="preserve">требуемой предельной суммы, срока муниципальной гарантии и </w:t>
      </w:r>
      <w:r w:rsidRPr="0022686E">
        <w:rPr>
          <w:sz w:val="28"/>
          <w:szCs w:val="28"/>
        </w:rPr>
        <w:t xml:space="preserve">вида </w:t>
      </w:r>
      <w:r w:rsidRPr="00F9242D">
        <w:rPr>
          <w:sz w:val="28"/>
          <w:szCs w:val="28"/>
        </w:rPr>
        <w:t>обязательства, в обеспечение исполнения которого запрашивается м</w:t>
      </w:r>
      <w:r w:rsidRPr="00F9242D">
        <w:rPr>
          <w:sz w:val="28"/>
          <w:szCs w:val="28"/>
        </w:rPr>
        <w:t>у</w:t>
      </w:r>
      <w:r w:rsidRPr="00F9242D">
        <w:rPr>
          <w:sz w:val="28"/>
          <w:szCs w:val="28"/>
        </w:rPr>
        <w:t>ниципальная гарантия</w:t>
      </w:r>
      <w:r>
        <w:rPr>
          <w:sz w:val="28"/>
          <w:szCs w:val="28"/>
        </w:rPr>
        <w:t>;</w:t>
      </w:r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r w:rsidRPr="0022686E">
        <w:rPr>
          <w:sz w:val="28"/>
          <w:szCs w:val="28"/>
        </w:rPr>
        <w:t>2) нотариально заверенные:</w:t>
      </w:r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r w:rsidRPr="0022686E">
        <w:rPr>
          <w:sz w:val="28"/>
          <w:szCs w:val="28"/>
        </w:rPr>
        <w:t>копии учредительных документов, свидетельства о государственной регистрации юридического лица;</w:t>
      </w:r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r w:rsidRPr="0022686E">
        <w:rPr>
          <w:sz w:val="28"/>
          <w:szCs w:val="28"/>
        </w:rPr>
        <w:t>копии лицензий на осуществление отдельных видов деятельности, если наличие лицензии на осуществление этих видов деятельности в соответствии с законодательством Российской Федерации является обязательным;</w:t>
      </w:r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r w:rsidRPr="0022686E">
        <w:rPr>
          <w:sz w:val="28"/>
          <w:szCs w:val="28"/>
        </w:rPr>
        <w:t>копия документа, подтверждающего согласие уполномоченного органа управления юридического лица на совершение сделок, обеспеченных мун</w:t>
      </w:r>
      <w:r w:rsidRPr="0022686E">
        <w:rPr>
          <w:sz w:val="28"/>
          <w:szCs w:val="28"/>
        </w:rPr>
        <w:t>и</w:t>
      </w:r>
      <w:r w:rsidRPr="0022686E">
        <w:rPr>
          <w:sz w:val="28"/>
          <w:szCs w:val="28"/>
        </w:rPr>
        <w:t>ципальной гарантией;</w:t>
      </w:r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r w:rsidRPr="0022686E">
        <w:rPr>
          <w:sz w:val="28"/>
          <w:szCs w:val="28"/>
        </w:rPr>
        <w:t>копии документов, подтверждающих полномочия единоличного исполнительного органа юридического лица (или иного уполномоченного л</w:t>
      </w:r>
      <w:r w:rsidRPr="0022686E">
        <w:rPr>
          <w:sz w:val="28"/>
          <w:szCs w:val="28"/>
        </w:rPr>
        <w:t>и</w:t>
      </w:r>
      <w:r w:rsidRPr="0022686E">
        <w:rPr>
          <w:sz w:val="28"/>
          <w:szCs w:val="28"/>
        </w:rPr>
        <w:t>ца) на совершение сделок от имени юридического лица, а также образцы подписей указанных лиц;</w:t>
      </w:r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r w:rsidRPr="0022686E">
        <w:rPr>
          <w:sz w:val="28"/>
          <w:szCs w:val="28"/>
        </w:rPr>
        <w:t>3) бухгалтерская отчетность, подписанная руководителем юридическ</w:t>
      </w:r>
      <w:r w:rsidRPr="0022686E">
        <w:rPr>
          <w:sz w:val="28"/>
          <w:szCs w:val="28"/>
        </w:rPr>
        <w:t>о</w:t>
      </w:r>
      <w:r w:rsidRPr="0022686E">
        <w:rPr>
          <w:sz w:val="28"/>
          <w:szCs w:val="28"/>
        </w:rPr>
        <w:t>го лица и заверенная печатью юридического лица, за последний отчетный год и за все отчетные периоды текущего года, включающая бухгалтерские балансы с приложениями, отчеты с отметкой налогового органа об их прин</w:t>
      </w:r>
      <w:r w:rsidRPr="0022686E">
        <w:rPr>
          <w:sz w:val="28"/>
          <w:szCs w:val="28"/>
        </w:rPr>
        <w:t>я</w:t>
      </w:r>
      <w:r w:rsidRPr="0022686E">
        <w:rPr>
          <w:sz w:val="28"/>
          <w:szCs w:val="28"/>
        </w:rPr>
        <w:t>тии. Юридические лица, ведущие финансово-хозяйственную деятельность менее 12 месяцев, представляют указанные документы за все истекшие о</w:t>
      </w:r>
      <w:r w:rsidRPr="0022686E">
        <w:rPr>
          <w:sz w:val="28"/>
          <w:szCs w:val="28"/>
        </w:rPr>
        <w:t>т</w:t>
      </w:r>
      <w:r w:rsidRPr="0022686E">
        <w:rPr>
          <w:sz w:val="28"/>
          <w:szCs w:val="28"/>
        </w:rPr>
        <w:t>четные периоды текущего года;</w:t>
      </w:r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2686E">
        <w:rPr>
          <w:sz w:val="28"/>
          <w:szCs w:val="28"/>
        </w:rPr>
        <w:lastRenderedPageBreak/>
        <w:t>4) расшифровки дебиторской и кредиторской задолженности к пре</w:t>
      </w:r>
      <w:r w:rsidRPr="0022686E">
        <w:rPr>
          <w:sz w:val="28"/>
          <w:szCs w:val="28"/>
        </w:rPr>
        <w:t>д</w:t>
      </w:r>
      <w:r w:rsidRPr="0022686E">
        <w:rPr>
          <w:sz w:val="28"/>
          <w:szCs w:val="28"/>
        </w:rPr>
        <w:t>ставленным бухгалтерским балансам с указанием наиболее крупных дебит</w:t>
      </w:r>
      <w:r w:rsidRPr="0022686E">
        <w:rPr>
          <w:sz w:val="28"/>
          <w:szCs w:val="28"/>
        </w:rPr>
        <w:t>о</w:t>
      </w:r>
      <w:r w:rsidRPr="0022686E">
        <w:rPr>
          <w:sz w:val="28"/>
          <w:szCs w:val="28"/>
        </w:rPr>
        <w:t>ров и кредиторов (более 5 процентов общего объема задолженности) и дат возникновения задолженности, подписанные руководителем юридического лица и заверенные печатью юридического лица;</w:t>
      </w:r>
      <w:proofErr w:type="gramEnd"/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r w:rsidRPr="0022686E">
        <w:rPr>
          <w:sz w:val="28"/>
          <w:szCs w:val="28"/>
        </w:rPr>
        <w:t xml:space="preserve">5) сведения о суммах остатков по </w:t>
      </w:r>
      <w:proofErr w:type="spellStart"/>
      <w:r w:rsidRPr="0022686E">
        <w:rPr>
          <w:sz w:val="28"/>
          <w:szCs w:val="28"/>
        </w:rPr>
        <w:t>внебалансовым</w:t>
      </w:r>
      <w:proofErr w:type="spellEnd"/>
      <w:r w:rsidRPr="0022686E">
        <w:rPr>
          <w:sz w:val="28"/>
          <w:szCs w:val="28"/>
        </w:rPr>
        <w:t xml:space="preserve"> счетам по получе</w:t>
      </w:r>
      <w:r w:rsidRPr="0022686E">
        <w:rPr>
          <w:sz w:val="28"/>
          <w:szCs w:val="28"/>
        </w:rPr>
        <w:t>н</w:t>
      </w:r>
      <w:r w:rsidRPr="0022686E">
        <w:rPr>
          <w:sz w:val="28"/>
          <w:szCs w:val="28"/>
        </w:rPr>
        <w:t>ному и выданному обеспечению (поручительствам и имуществу, переданн</w:t>
      </w:r>
      <w:r w:rsidRPr="0022686E">
        <w:rPr>
          <w:sz w:val="28"/>
          <w:szCs w:val="28"/>
        </w:rPr>
        <w:t>о</w:t>
      </w:r>
      <w:r w:rsidRPr="0022686E">
        <w:rPr>
          <w:sz w:val="28"/>
          <w:szCs w:val="28"/>
        </w:rPr>
        <w:t>му в залог) к представленным балансам на дату подачи заявления, подписа</w:t>
      </w:r>
      <w:r w:rsidRPr="0022686E">
        <w:rPr>
          <w:sz w:val="28"/>
          <w:szCs w:val="28"/>
        </w:rPr>
        <w:t>н</w:t>
      </w:r>
      <w:r w:rsidRPr="0022686E">
        <w:rPr>
          <w:sz w:val="28"/>
          <w:szCs w:val="28"/>
        </w:rPr>
        <w:t>ные руководителем юридического лица и заверенные печатью юридического лица;</w:t>
      </w:r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r w:rsidRPr="0022686E">
        <w:rPr>
          <w:sz w:val="28"/>
          <w:szCs w:val="28"/>
        </w:rPr>
        <w:t>6) справка налогового органа об отсутствии просроченной задолженн</w:t>
      </w:r>
      <w:r w:rsidRPr="0022686E">
        <w:rPr>
          <w:sz w:val="28"/>
          <w:szCs w:val="28"/>
        </w:rPr>
        <w:t>о</w:t>
      </w:r>
      <w:r w:rsidRPr="0022686E">
        <w:rPr>
          <w:sz w:val="28"/>
          <w:szCs w:val="28"/>
        </w:rPr>
        <w:t>сти по налоговым и иным обязательным платежам в бюджеты всех уровней и государственные внебюджетные фонды;</w:t>
      </w:r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r w:rsidRPr="0022686E">
        <w:rPr>
          <w:sz w:val="28"/>
          <w:szCs w:val="28"/>
        </w:rPr>
        <w:t>7) справка о действующих счетах юридического лица, открытых в кр</w:t>
      </w:r>
      <w:r w:rsidRPr="0022686E">
        <w:rPr>
          <w:sz w:val="28"/>
          <w:szCs w:val="28"/>
        </w:rPr>
        <w:t>е</w:t>
      </w:r>
      <w:r w:rsidRPr="0022686E">
        <w:rPr>
          <w:sz w:val="28"/>
          <w:szCs w:val="28"/>
        </w:rPr>
        <w:t>дитных организациях, подтвержденная налоговым органом;</w:t>
      </w:r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22686E">
        <w:rPr>
          <w:sz w:val="28"/>
          <w:szCs w:val="28"/>
        </w:rPr>
        <w:t>8) справки банков, обслуживающих счета юридического лица, об оборотах за последние 12 месяцев и остатках на расчетных (текущих) и валю</w:t>
      </w:r>
      <w:r w:rsidRPr="0022686E">
        <w:rPr>
          <w:sz w:val="28"/>
          <w:szCs w:val="28"/>
        </w:rPr>
        <w:t>т</w:t>
      </w:r>
      <w:r w:rsidRPr="0022686E">
        <w:rPr>
          <w:sz w:val="28"/>
          <w:szCs w:val="28"/>
        </w:rPr>
        <w:t>ных счетах юридического лица и наличии претензий к этим счетам.</w:t>
      </w:r>
      <w:proofErr w:type="gramEnd"/>
      <w:r w:rsidRPr="0022686E">
        <w:rPr>
          <w:sz w:val="28"/>
          <w:szCs w:val="28"/>
        </w:rPr>
        <w:t xml:space="preserve"> Юрид</w:t>
      </w:r>
      <w:r w:rsidRPr="0022686E">
        <w:rPr>
          <w:sz w:val="28"/>
          <w:szCs w:val="28"/>
        </w:rPr>
        <w:t>и</w:t>
      </w:r>
      <w:r w:rsidRPr="0022686E">
        <w:rPr>
          <w:sz w:val="28"/>
          <w:szCs w:val="28"/>
        </w:rPr>
        <w:t>ческие лица, ведущие финансово-хозяйственную деятельность менее 12 м</w:t>
      </w:r>
      <w:r w:rsidRPr="0022686E">
        <w:rPr>
          <w:sz w:val="28"/>
          <w:szCs w:val="28"/>
        </w:rPr>
        <w:t>е</w:t>
      </w:r>
      <w:r w:rsidRPr="0022686E">
        <w:rPr>
          <w:sz w:val="28"/>
          <w:szCs w:val="28"/>
        </w:rPr>
        <w:t>сяцев, представляют указанные документы за фактический срок ведения ф</w:t>
      </w:r>
      <w:r w:rsidRPr="0022686E">
        <w:rPr>
          <w:sz w:val="28"/>
          <w:szCs w:val="28"/>
        </w:rPr>
        <w:t>и</w:t>
      </w:r>
      <w:r w:rsidRPr="0022686E">
        <w:rPr>
          <w:sz w:val="28"/>
          <w:szCs w:val="28"/>
        </w:rPr>
        <w:t>нансово-хозяйственной деятельности;</w:t>
      </w:r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r w:rsidRPr="0022686E">
        <w:rPr>
          <w:sz w:val="28"/>
          <w:szCs w:val="28"/>
        </w:rPr>
        <w:t>9) аудиторское заключение по бухгалтерской отчетности за последний отчетный год (за исключением вновь созданных юридических лиц);</w:t>
      </w:r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r w:rsidRPr="0022686E">
        <w:rPr>
          <w:sz w:val="28"/>
          <w:szCs w:val="28"/>
        </w:rPr>
        <w:t xml:space="preserve">10) </w:t>
      </w:r>
      <w:r w:rsidR="00F9242D">
        <w:rPr>
          <w:sz w:val="28"/>
          <w:szCs w:val="28"/>
        </w:rPr>
        <w:t>п</w:t>
      </w:r>
      <w:r w:rsidR="00F9242D" w:rsidRPr="00F9242D">
        <w:rPr>
          <w:sz w:val="28"/>
          <w:szCs w:val="28"/>
        </w:rPr>
        <w:t xml:space="preserve">роект кредитного или иного договора </w:t>
      </w:r>
      <w:r w:rsidR="00F9242D">
        <w:rPr>
          <w:sz w:val="28"/>
          <w:szCs w:val="28"/>
        </w:rPr>
        <w:t>юридического лица</w:t>
      </w:r>
      <w:r w:rsidR="00F9242D" w:rsidRPr="00F9242D">
        <w:rPr>
          <w:sz w:val="28"/>
          <w:szCs w:val="28"/>
        </w:rPr>
        <w:t xml:space="preserve"> с </w:t>
      </w:r>
      <w:r w:rsidR="007E6D30">
        <w:rPr>
          <w:sz w:val="28"/>
          <w:szCs w:val="28"/>
        </w:rPr>
        <w:t>кр</w:t>
      </w:r>
      <w:r w:rsidR="007E6D30">
        <w:rPr>
          <w:sz w:val="28"/>
          <w:szCs w:val="28"/>
        </w:rPr>
        <w:t>е</w:t>
      </w:r>
      <w:r w:rsidR="007E6D30">
        <w:rPr>
          <w:sz w:val="28"/>
          <w:szCs w:val="28"/>
        </w:rPr>
        <w:t xml:space="preserve">дитной организацией </w:t>
      </w:r>
      <w:r w:rsidR="00F9242D" w:rsidRPr="00F9242D">
        <w:rPr>
          <w:sz w:val="28"/>
          <w:szCs w:val="28"/>
        </w:rPr>
        <w:t xml:space="preserve">и </w:t>
      </w:r>
      <w:r w:rsidRPr="0022686E">
        <w:rPr>
          <w:sz w:val="28"/>
          <w:szCs w:val="28"/>
        </w:rPr>
        <w:t>письмо кредитной организации о предварительном согласии на предоставление юридическому лицу кредитных ресурсов (в сл</w:t>
      </w:r>
      <w:r w:rsidRPr="0022686E">
        <w:rPr>
          <w:sz w:val="28"/>
          <w:szCs w:val="28"/>
        </w:rPr>
        <w:t>у</w:t>
      </w:r>
      <w:r w:rsidRPr="0022686E">
        <w:rPr>
          <w:sz w:val="28"/>
          <w:szCs w:val="28"/>
        </w:rPr>
        <w:t>чае если муниципальная гарантия запрашивается для получения кредита в кредитной организации);</w:t>
      </w:r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r w:rsidRPr="0022686E">
        <w:rPr>
          <w:sz w:val="28"/>
          <w:szCs w:val="28"/>
        </w:rPr>
        <w:t>11) финансово-экономическое обоснование реализации мероприятий, для которых запрашивается муниципальная гарантия, подписанное руков</w:t>
      </w:r>
      <w:r w:rsidRPr="0022686E">
        <w:rPr>
          <w:sz w:val="28"/>
          <w:szCs w:val="28"/>
        </w:rPr>
        <w:t>о</w:t>
      </w:r>
      <w:r w:rsidRPr="0022686E">
        <w:rPr>
          <w:sz w:val="28"/>
          <w:szCs w:val="28"/>
        </w:rPr>
        <w:t>дителем юридического лица и заверенное печатью юридического лица;</w:t>
      </w:r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r w:rsidRPr="0022686E">
        <w:rPr>
          <w:sz w:val="28"/>
          <w:szCs w:val="28"/>
        </w:rPr>
        <w:t>12) документы, отражающие форму обеспечения претендента на пол</w:t>
      </w:r>
      <w:r w:rsidRPr="0022686E">
        <w:rPr>
          <w:sz w:val="28"/>
          <w:szCs w:val="28"/>
        </w:rPr>
        <w:t>у</w:t>
      </w:r>
      <w:r w:rsidRPr="0022686E">
        <w:rPr>
          <w:sz w:val="28"/>
          <w:szCs w:val="28"/>
        </w:rPr>
        <w:t xml:space="preserve">чение муниципальной гарантии по удовлетворению регрессного требования администрации </w:t>
      </w:r>
      <w:r w:rsidR="00674ED1" w:rsidRPr="0022686E">
        <w:rPr>
          <w:sz w:val="28"/>
          <w:szCs w:val="28"/>
        </w:rPr>
        <w:t>Андроп</w:t>
      </w:r>
      <w:r w:rsidRPr="0022686E">
        <w:rPr>
          <w:sz w:val="28"/>
          <w:szCs w:val="28"/>
        </w:rPr>
        <w:t>овского муниципального округа Ставропольского края в связи с исполнением им в полном объеме или какой-либо части мун</w:t>
      </w:r>
      <w:r w:rsidRPr="0022686E">
        <w:rPr>
          <w:sz w:val="28"/>
          <w:szCs w:val="28"/>
        </w:rPr>
        <w:t>и</w:t>
      </w:r>
      <w:r w:rsidRPr="0022686E">
        <w:rPr>
          <w:sz w:val="28"/>
          <w:szCs w:val="28"/>
        </w:rPr>
        <w:t>ципальной гарантии в соответствии с требованиями организатора конкурсн</w:t>
      </w:r>
      <w:r w:rsidRPr="0022686E">
        <w:rPr>
          <w:sz w:val="28"/>
          <w:szCs w:val="28"/>
        </w:rPr>
        <w:t>о</w:t>
      </w:r>
      <w:r w:rsidRPr="0022686E">
        <w:rPr>
          <w:sz w:val="28"/>
          <w:szCs w:val="28"/>
        </w:rPr>
        <w:t>го отбора;</w:t>
      </w:r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E2766">
        <w:rPr>
          <w:color w:val="000000" w:themeColor="text1"/>
          <w:sz w:val="28"/>
          <w:szCs w:val="28"/>
        </w:rPr>
        <w:t xml:space="preserve">13) бизнес-план инвестиционного проекта, с расчетом бюджетной эффективности, разработанный в соответствии с Методическими </w:t>
      </w:r>
      <w:hyperlink r:id="rId14" w:tooltip="&quot;Методические рекомендации по оценке эффективности инвестиционных проектов&quot; (утв. Минэкономики РФ, Минфином РФ, Госстроем РФ 21.06.1999 N ВК 477){КонсультантПлюс}" w:history="1">
        <w:r w:rsidRPr="003E2766">
          <w:rPr>
            <w:rStyle w:val="ab"/>
            <w:color w:val="000000" w:themeColor="text1"/>
            <w:sz w:val="28"/>
            <w:szCs w:val="28"/>
            <w:u w:val="none"/>
          </w:rPr>
          <w:t>рекомендац</w:t>
        </w:r>
        <w:r w:rsidRPr="003E2766">
          <w:rPr>
            <w:rStyle w:val="ab"/>
            <w:color w:val="000000" w:themeColor="text1"/>
            <w:sz w:val="28"/>
            <w:szCs w:val="28"/>
            <w:u w:val="none"/>
          </w:rPr>
          <w:t>и</w:t>
        </w:r>
        <w:r w:rsidRPr="003E2766">
          <w:rPr>
            <w:rStyle w:val="ab"/>
            <w:color w:val="000000" w:themeColor="text1"/>
            <w:sz w:val="28"/>
            <w:szCs w:val="28"/>
            <w:u w:val="none"/>
          </w:rPr>
          <w:t>ями</w:t>
        </w:r>
      </w:hyperlink>
      <w:r w:rsidRPr="003E2766">
        <w:rPr>
          <w:color w:val="000000" w:themeColor="text1"/>
          <w:sz w:val="28"/>
          <w:szCs w:val="28"/>
        </w:rPr>
        <w:t xml:space="preserve"> по оценке эффективности инвестиционных проектов, утвержденными Министерством </w:t>
      </w:r>
      <w:r w:rsidRPr="0022686E">
        <w:rPr>
          <w:sz w:val="28"/>
          <w:szCs w:val="28"/>
        </w:rPr>
        <w:t>экономики Российской Федерации, Министерством фина</w:t>
      </w:r>
      <w:r w:rsidRPr="0022686E">
        <w:rPr>
          <w:sz w:val="28"/>
          <w:szCs w:val="28"/>
        </w:rPr>
        <w:t>н</w:t>
      </w:r>
      <w:r w:rsidRPr="0022686E">
        <w:rPr>
          <w:sz w:val="28"/>
          <w:szCs w:val="28"/>
        </w:rPr>
        <w:t>сов Российской Федерации, Государственным комитетом Российской Фед</w:t>
      </w:r>
      <w:r w:rsidRPr="0022686E">
        <w:rPr>
          <w:sz w:val="28"/>
          <w:szCs w:val="28"/>
        </w:rPr>
        <w:t>е</w:t>
      </w:r>
      <w:r w:rsidRPr="0022686E">
        <w:rPr>
          <w:sz w:val="28"/>
          <w:szCs w:val="28"/>
        </w:rPr>
        <w:t>рации по строительной, архитектурной</w:t>
      </w:r>
      <w:r w:rsidR="000110C3">
        <w:rPr>
          <w:sz w:val="28"/>
          <w:szCs w:val="28"/>
        </w:rPr>
        <w:t xml:space="preserve"> и жилищной политике 21.06.1999 г. №</w:t>
      </w:r>
      <w:r w:rsidR="003E2766" w:rsidRPr="003E2766">
        <w:rPr>
          <w:sz w:val="28"/>
          <w:szCs w:val="28"/>
        </w:rPr>
        <w:t xml:space="preserve"> </w:t>
      </w:r>
      <w:r w:rsidRPr="0022686E">
        <w:rPr>
          <w:sz w:val="28"/>
          <w:szCs w:val="28"/>
        </w:rPr>
        <w:t xml:space="preserve">ВК 477 (в случае предоставления </w:t>
      </w:r>
      <w:r w:rsidRPr="0022686E">
        <w:rPr>
          <w:sz w:val="28"/>
          <w:szCs w:val="28"/>
        </w:rPr>
        <w:lastRenderedPageBreak/>
        <w:t>муниципальной гарантии на реализацию инвестиционного проекта);</w:t>
      </w:r>
      <w:proofErr w:type="gramEnd"/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r w:rsidRPr="0022686E">
        <w:rPr>
          <w:sz w:val="28"/>
          <w:szCs w:val="28"/>
        </w:rPr>
        <w:t>14) заключение отдела экономического</w:t>
      </w:r>
      <w:r w:rsidR="003E2766" w:rsidRPr="003E2766">
        <w:rPr>
          <w:sz w:val="28"/>
          <w:szCs w:val="28"/>
        </w:rPr>
        <w:t xml:space="preserve"> </w:t>
      </w:r>
      <w:r w:rsidR="003E2766">
        <w:rPr>
          <w:sz w:val="28"/>
          <w:szCs w:val="28"/>
        </w:rPr>
        <w:t>и социального</w:t>
      </w:r>
      <w:r w:rsidRPr="0022686E">
        <w:rPr>
          <w:sz w:val="28"/>
          <w:szCs w:val="28"/>
        </w:rPr>
        <w:t xml:space="preserve"> развития адм</w:t>
      </w:r>
      <w:r w:rsidRPr="0022686E">
        <w:rPr>
          <w:sz w:val="28"/>
          <w:szCs w:val="28"/>
        </w:rPr>
        <w:t>и</w:t>
      </w:r>
      <w:r w:rsidRPr="0022686E">
        <w:rPr>
          <w:sz w:val="28"/>
          <w:szCs w:val="28"/>
        </w:rPr>
        <w:t xml:space="preserve">нистрации </w:t>
      </w:r>
      <w:r w:rsidR="00674ED1" w:rsidRPr="0022686E">
        <w:rPr>
          <w:sz w:val="28"/>
          <w:szCs w:val="28"/>
        </w:rPr>
        <w:t>Андроп</w:t>
      </w:r>
      <w:r w:rsidRPr="0022686E">
        <w:rPr>
          <w:sz w:val="28"/>
          <w:szCs w:val="28"/>
        </w:rPr>
        <w:t>овского муниципального округа Ставропольского края:</w:t>
      </w:r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r w:rsidRPr="0022686E">
        <w:rPr>
          <w:sz w:val="28"/>
          <w:szCs w:val="28"/>
        </w:rPr>
        <w:t>об экономической эффективности и выполнимости инвестиционного проекта (обязательства) (в случае предоставления муниципальной гарантии на реализацию инвестиционного проекта (обязательства) в сфере строител</w:t>
      </w:r>
      <w:r w:rsidRPr="0022686E">
        <w:rPr>
          <w:sz w:val="28"/>
          <w:szCs w:val="28"/>
        </w:rPr>
        <w:t>ь</w:t>
      </w:r>
      <w:r w:rsidRPr="0022686E">
        <w:rPr>
          <w:sz w:val="28"/>
          <w:szCs w:val="28"/>
        </w:rPr>
        <w:t>ства);</w:t>
      </w:r>
    </w:p>
    <w:p w:rsidR="00E55875" w:rsidRPr="0022686E" w:rsidRDefault="00E55875" w:rsidP="00B45BA5">
      <w:pPr>
        <w:pStyle w:val="ConsPlusNormal"/>
        <w:ind w:firstLine="709"/>
        <w:jc w:val="both"/>
        <w:rPr>
          <w:sz w:val="28"/>
          <w:szCs w:val="28"/>
        </w:rPr>
      </w:pPr>
      <w:r w:rsidRPr="0022686E">
        <w:rPr>
          <w:sz w:val="28"/>
          <w:szCs w:val="28"/>
        </w:rPr>
        <w:t>о повышении уровня и улучшении социальных условий жизни насел</w:t>
      </w:r>
      <w:r w:rsidRPr="0022686E">
        <w:rPr>
          <w:sz w:val="28"/>
          <w:szCs w:val="28"/>
        </w:rPr>
        <w:t>е</w:t>
      </w:r>
      <w:r w:rsidRPr="0022686E">
        <w:rPr>
          <w:sz w:val="28"/>
          <w:szCs w:val="28"/>
        </w:rPr>
        <w:t>ния в результате реализации инвестиционного проекта (обязательства), обе</w:t>
      </w:r>
      <w:r w:rsidRPr="0022686E">
        <w:rPr>
          <w:sz w:val="28"/>
          <w:szCs w:val="28"/>
        </w:rPr>
        <w:t>с</w:t>
      </w:r>
      <w:r w:rsidRPr="0022686E">
        <w:rPr>
          <w:sz w:val="28"/>
          <w:szCs w:val="28"/>
        </w:rPr>
        <w:t>печиваемого муниципальной гарантией;</w:t>
      </w:r>
    </w:p>
    <w:p w:rsidR="00E55875" w:rsidRDefault="003E2766" w:rsidP="00B45B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заключение У</w:t>
      </w:r>
      <w:r w:rsidR="00E55875" w:rsidRPr="0022686E">
        <w:rPr>
          <w:sz w:val="28"/>
          <w:szCs w:val="28"/>
        </w:rPr>
        <w:t>правления сельского хозяйства и охраны окружа</w:t>
      </w:r>
      <w:r w:rsidR="00E55875" w:rsidRPr="0022686E">
        <w:rPr>
          <w:sz w:val="28"/>
          <w:szCs w:val="28"/>
        </w:rPr>
        <w:t>ю</w:t>
      </w:r>
      <w:r w:rsidR="00E55875" w:rsidRPr="0022686E">
        <w:rPr>
          <w:sz w:val="28"/>
          <w:szCs w:val="28"/>
        </w:rPr>
        <w:t xml:space="preserve">щей среды администрации </w:t>
      </w:r>
      <w:r w:rsidR="00674ED1" w:rsidRPr="0022686E">
        <w:rPr>
          <w:sz w:val="28"/>
          <w:szCs w:val="28"/>
        </w:rPr>
        <w:t>Андроп</w:t>
      </w:r>
      <w:r w:rsidR="00E55875" w:rsidRPr="0022686E">
        <w:rPr>
          <w:sz w:val="28"/>
          <w:szCs w:val="28"/>
        </w:rPr>
        <w:t>овского муниципального округа Ставр</w:t>
      </w:r>
      <w:r w:rsidR="00E55875" w:rsidRPr="0022686E">
        <w:rPr>
          <w:sz w:val="28"/>
          <w:szCs w:val="28"/>
        </w:rPr>
        <w:t>о</w:t>
      </w:r>
      <w:r w:rsidR="00E55875" w:rsidRPr="0022686E">
        <w:rPr>
          <w:sz w:val="28"/>
          <w:szCs w:val="28"/>
        </w:rPr>
        <w:t>польского края о влиянии на экологическое состояние территории реализ</w:t>
      </w:r>
      <w:r w:rsidR="00E55875" w:rsidRPr="0022686E">
        <w:rPr>
          <w:sz w:val="28"/>
          <w:szCs w:val="28"/>
        </w:rPr>
        <w:t>а</w:t>
      </w:r>
      <w:r w:rsidR="00E55875" w:rsidRPr="0022686E">
        <w:rPr>
          <w:sz w:val="28"/>
          <w:szCs w:val="28"/>
        </w:rPr>
        <w:t>ции инвестиционного проекта (обязательства), обеспечиваемого муниц</w:t>
      </w:r>
      <w:r w:rsidR="00E55875" w:rsidRPr="0022686E">
        <w:rPr>
          <w:sz w:val="28"/>
          <w:szCs w:val="28"/>
        </w:rPr>
        <w:t>и</w:t>
      </w:r>
      <w:r w:rsidR="00E55875" w:rsidRPr="0022686E">
        <w:rPr>
          <w:sz w:val="28"/>
          <w:szCs w:val="28"/>
        </w:rPr>
        <w:t>пальной гарантией.</w:t>
      </w:r>
    </w:p>
    <w:p w:rsidR="003B3FC6" w:rsidRDefault="003B3FC6" w:rsidP="00B45BA5">
      <w:pPr>
        <w:pStyle w:val="ConsPlusNormal"/>
        <w:ind w:firstLine="709"/>
        <w:jc w:val="both"/>
        <w:rPr>
          <w:sz w:val="28"/>
          <w:szCs w:val="28"/>
        </w:rPr>
      </w:pPr>
    </w:p>
    <w:p w:rsidR="003B3FC6" w:rsidRDefault="003B3FC6" w:rsidP="00B45BA5">
      <w:pPr>
        <w:pStyle w:val="ConsPlusNormal"/>
        <w:ind w:firstLine="709"/>
        <w:jc w:val="both"/>
        <w:rPr>
          <w:sz w:val="28"/>
          <w:szCs w:val="28"/>
        </w:rPr>
      </w:pPr>
    </w:p>
    <w:p w:rsidR="00851189" w:rsidRDefault="00851189" w:rsidP="00B45BA5">
      <w:pPr>
        <w:pStyle w:val="ConsPlusNormal"/>
        <w:ind w:firstLine="709"/>
        <w:jc w:val="both"/>
        <w:rPr>
          <w:sz w:val="28"/>
          <w:szCs w:val="28"/>
        </w:rPr>
      </w:pPr>
    </w:p>
    <w:p w:rsidR="00851189" w:rsidRDefault="00851189" w:rsidP="0085118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B3FC6" w:rsidRDefault="003B3FC6" w:rsidP="00B45BA5">
      <w:pPr>
        <w:pStyle w:val="ConsPlusNormal"/>
        <w:ind w:firstLine="709"/>
        <w:jc w:val="both"/>
        <w:rPr>
          <w:sz w:val="28"/>
          <w:szCs w:val="28"/>
        </w:rPr>
      </w:pPr>
    </w:p>
    <w:p w:rsidR="00B45BA5" w:rsidRDefault="00B45BA5">
      <w:pPr>
        <w:spacing w:after="200" w:line="276" w:lineRule="auto"/>
        <w:sectPr w:rsidR="00B45BA5" w:rsidSect="00692AC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65252" w:rsidRPr="003C7409" w:rsidRDefault="003B3FC6" w:rsidP="00365252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>
        <w:rPr>
          <w:bCs/>
          <w:spacing w:val="-7"/>
          <w:szCs w:val="28"/>
        </w:rPr>
        <w:lastRenderedPageBreak/>
        <w:t>УТВЕРЖДЕНА</w:t>
      </w:r>
    </w:p>
    <w:p w:rsidR="00365252" w:rsidRPr="003C7409" w:rsidRDefault="00365252" w:rsidP="00365252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</w:p>
    <w:p w:rsidR="00365252" w:rsidRPr="003C7409" w:rsidRDefault="00365252" w:rsidP="00365252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 w:rsidRPr="003C7409">
        <w:rPr>
          <w:bCs/>
          <w:spacing w:val="-7"/>
          <w:szCs w:val="28"/>
        </w:rPr>
        <w:t>постановлением администрации</w:t>
      </w:r>
    </w:p>
    <w:p w:rsidR="00365252" w:rsidRPr="003C7409" w:rsidRDefault="00365252" w:rsidP="00365252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 w:rsidRPr="003C7409">
        <w:rPr>
          <w:bCs/>
          <w:spacing w:val="-7"/>
          <w:szCs w:val="28"/>
        </w:rPr>
        <w:t xml:space="preserve">Андроповского муниципального </w:t>
      </w:r>
      <w:r>
        <w:rPr>
          <w:bCs/>
          <w:spacing w:val="-7"/>
          <w:szCs w:val="28"/>
        </w:rPr>
        <w:t>округа</w:t>
      </w:r>
      <w:r w:rsidRPr="003C7409">
        <w:rPr>
          <w:bCs/>
          <w:spacing w:val="-7"/>
          <w:szCs w:val="28"/>
        </w:rPr>
        <w:t xml:space="preserve"> </w:t>
      </w:r>
    </w:p>
    <w:p w:rsidR="00365252" w:rsidRPr="003C7409" w:rsidRDefault="00365252" w:rsidP="00365252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 w:rsidRPr="003C7409">
        <w:rPr>
          <w:bCs/>
          <w:spacing w:val="-7"/>
          <w:szCs w:val="28"/>
        </w:rPr>
        <w:t xml:space="preserve">Ставропольского края </w:t>
      </w:r>
    </w:p>
    <w:p w:rsidR="00365252" w:rsidRDefault="003B3FC6" w:rsidP="00365252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>
        <w:rPr>
          <w:bCs/>
          <w:spacing w:val="-7"/>
          <w:szCs w:val="28"/>
        </w:rPr>
        <w:t>от</w:t>
      </w:r>
      <w:r w:rsidR="006E29E2">
        <w:rPr>
          <w:bCs/>
          <w:spacing w:val="-7"/>
          <w:szCs w:val="28"/>
        </w:rPr>
        <w:t xml:space="preserve"> 12 марта 2025 г. № 142</w:t>
      </w:r>
    </w:p>
    <w:p w:rsidR="00E55875" w:rsidRPr="00833D49" w:rsidRDefault="00E55875" w:rsidP="00833D4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E55875" w:rsidRPr="00833D49" w:rsidRDefault="00E55875" w:rsidP="00833D49">
      <w:pPr>
        <w:pStyle w:val="ConsPlusNormal"/>
        <w:spacing w:line="240" w:lineRule="exact"/>
        <w:jc w:val="right"/>
        <w:rPr>
          <w:sz w:val="28"/>
          <w:szCs w:val="28"/>
        </w:rPr>
      </w:pPr>
      <w:r w:rsidRPr="00833D49">
        <w:rPr>
          <w:sz w:val="28"/>
          <w:szCs w:val="28"/>
        </w:rPr>
        <w:t>ФОРМА</w:t>
      </w:r>
    </w:p>
    <w:p w:rsidR="00E55875" w:rsidRPr="00833D49" w:rsidRDefault="00E55875" w:rsidP="00833D4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E55875" w:rsidRPr="00833D49" w:rsidRDefault="00E55875" w:rsidP="00833D49">
      <w:pPr>
        <w:pStyle w:val="ConsPlusNormal"/>
        <w:spacing w:line="240" w:lineRule="exact"/>
        <w:jc w:val="center"/>
        <w:rPr>
          <w:sz w:val="28"/>
          <w:szCs w:val="28"/>
        </w:rPr>
      </w:pPr>
      <w:bookmarkStart w:id="3" w:name="Par150"/>
      <w:bookmarkEnd w:id="3"/>
      <w:r w:rsidRPr="00833D49">
        <w:rPr>
          <w:sz w:val="28"/>
          <w:szCs w:val="28"/>
        </w:rPr>
        <w:t xml:space="preserve">МУНИЦИПАЛЬНАЯ ГАРАНТИЯ </w:t>
      </w:r>
      <w:r w:rsidR="00833D49" w:rsidRPr="00833D49">
        <w:rPr>
          <w:sz w:val="28"/>
          <w:szCs w:val="28"/>
        </w:rPr>
        <w:t>№</w:t>
      </w:r>
      <w:r w:rsidRPr="00833D49">
        <w:rPr>
          <w:sz w:val="28"/>
          <w:szCs w:val="28"/>
        </w:rPr>
        <w:t xml:space="preserve"> ____</w:t>
      </w:r>
    </w:p>
    <w:p w:rsidR="00E55875" w:rsidRPr="00833D49" w:rsidRDefault="00E55875" w:rsidP="00833D49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E55875" w:rsidRPr="00833D49" w:rsidRDefault="00E55875" w:rsidP="00833D49">
      <w:pPr>
        <w:pStyle w:val="ConsPlusNormal"/>
        <w:spacing w:line="240" w:lineRule="exact"/>
        <w:jc w:val="center"/>
        <w:rPr>
          <w:sz w:val="28"/>
          <w:szCs w:val="28"/>
        </w:rPr>
      </w:pPr>
      <w:proofErr w:type="gramStart"/>
      <w:r w:rsidRPr="00833D49">
        <w:rPr>
          <w:sz w:val="28"/>
          <w:szCs w:val="28"/>
        </w:rPr>
        <w:t>с</w:t>
      </w:r>
      <w:proofErr w:type="gramEnd"/>
      <w:r w:rsidRPr="00833D49">
        <w:rPr>
          <w:sz w:val="28"/>
          <w:szCs w:val="28"/>
        </w:rPr>
        <w:t xml:space="preserve">. </w:t>
      </w:r>
      <w:proofErr w:type="gramStart"/>
      <w:r w:rsidR="00833D49" w:rsidRPr="00833D49">
        <w:rPr>
          <w:sz w:val="28"/>
          <w:szCs w:val="28"/>
        </w:rPr>
        <w:t>Курсавка</w:t>
      </w:r>
      <w:proofErr w:type="gramEnd"/>
      <w:r w:rsidRPr="00833D49">
        <w:rPr>
          <w:sz w:val="28"/>
          <w:szCs w:val="28"/>
        </w:rPr>
        <w:t xml:space="preserve"> от </w:t>
      </w:r>
      <w:r w:rsidR="00365252">
        <w:rPr>
          <w:sz w:val="28"/>
          <w:szCs w:val="28"/>
        </w:rPr>
        <w:t>«</w:t>
      </w:r>
      <w:r w:rsidR="00652721" w:rsidRPr="00652721">
        <w:rPr>
          <w:sz w:val="28"/>
          <w:szCs w:val="28"/>
          <w:u w:val="single"/>
        </w:rPr>
        <w:t>__</w:t>
      </w:r>
      <w:r w:rsidR="00833D49" w:rsidRPr="00652721">
        <w:rPr>
          <w:sz w:val="28"/>
          <w:szCs w:val="28"/>
          <w:u w:val="single"/>
        </w:rPr>
        <w:t>__</w:t>
      </w:r>
      <w:r w:rsidR="00365252">
        <w:rPr>
          <w:sz w:val="28"/>
          <w:szCs w:val="28"/>
        </w:rPr>
        <w:t>»</w:t>
      </w:r>
      <w:r w:rsidRPr="00833D49">
        <w:rPr>
          <w:sz w:val="28"/>
          <w:szCs w:val="28"/>
        </w:rPr>
        <w:t xml:space="preserve"> </w:t>
      </w:r>
      <w:r w:rsidRPr="00652721">
        <w:rPr>
          <w:sz w:val="28"/>
          <w:szCs w:val="28"/>
          <w:u w:val="single"/>
        </w:rPr>
        <w:t>_________</w:t>
      </w:r>
      <w:r w:rsidRPr="00833D49">
        <w:rPr>
          <w:sz w:val="28"/>
          <w:szCs w:val="28"/>
        </w:rPr>
        <w:t xml:space="preserve"> 20_</w:t>
      </w:r>
      <w:r w:rsidRPr="00652721">
        <w:rPr>
          <w:sz w:val="28"/>
          <w:szCs w:val="28"/>
          <w:u w:val="single"/>
        </w:rPr>
        <w:t xml:space="preserve">_ </w:t>
      </w:r>
      <w:r w:rsidRPr="00833D49">
        <w:rPr>
          <w:sz w:val="28"/>
          <w:szCs w:val="28"/>
        </w:rPr>
        <w:t>г.</w:t>
      </w:r>
    </w:p>
    <w:p w:rsidR="00E55875" w:rsidRPr="00833D49" w:rsidRDefault="00E55875" w:rsidP="00E55875">
      <w:pPr>
        <w:pStyle w:val="ConsPlusNormal"/>
        <w:jc w:val="both"/>
        <w:rPr>
          <w:sz w:val="28"/>
          <w:szCs w:val="28"/>
        </w:rPr>
      </w:pPr>
    </w:p>
    <w:p w:rsidR="00E55875" w:rsidRPr="00833D49" w:rsidRDefault="00E55875" w:rsidP="00E55875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833D49">
        <w:rPr>
          <w:color w:val="000000" w:themeColor="text1"/>
          <w:sz w:val="28"/>
          <w:szCs w:val="28"/>
        </w:rPr>
        <w:t xml:space="preserve">Администрация </w:t>
      </w:r>
      <w:r w:rsidR="00674ED1" w:rsidRPr="00833D49">
        <w:rPr>
          <w:color w:val="000000" w:themeColor="text1"/>
          <w:sz w:val="28"/>
          <w:szCs w:val="28"/>
        </w:rPr>
        <w:t>Андроп</w:t>
      </w:r>
      <w:r w:rsidRPr="00833D49">
        <w:rPr>
          <w:color w:val="000000" w:themeColor="text1"/>
          <w:sz w:val="28"/>
          <w:szCs w:val="28"/>
        </w:rPr>
        <w:t>овского муниципального округа Ставропольск</w:t>
      </w:r>
      <w:r w:rsidRPr="00833D49">
        <w:rPr>
          <w:color w:val="000000" w:themeColor="text1"/>
          <w:sz w:val="28"/>
          <w:szCs w:val="28"/>
        </w:rPr>
        <w:t>о</w:t>
      </w:r>
      <w:r w:rsidRPr="00833D49">
        <w:rPr>
          <w:color w:val="000000" w:themeColor="text1"/>
          <w:sz w:val="28"/>
          <w:szCs w:val="28"/>
        </w:rPr>
        <w:t xml:space="preserve">го края, выступающая от имени </w:t>
      </w:r>
      <w:r w:rsidR="00674ED1" w:rsidRPr="00833D49">
        <w:rPr>
          <w:color w:val="000000" w:themeColor="text1"/>
          <w:sz w:val="28"/>
          <w:szCs w:val="28"/>
        </w:rPr>
        <w:t>Андроп</w:t>
      </w:r>
      <w:r w:rsidRPr="00833D49">
        <w:rPr>
          <w:color w:val="000000" w:themeColor="text1"/>
          <w:sz w:val="28"/>
          <w:szCs w:val="28"/>
        </w:rPr>
        <w:t>овского муниципального округа Ставропольского края, име</w:t>
      </w:r>
      <w:r w:rsidR="00833D49" w:rsidRPr="00833D49">
        <w:rPr>
          <w:color w:val="000000" w:themeColor="text1"/>
          <w:sz w:val="28"/>
          <w:szCs w:val="28"/>
        </w:rPr>
        <w:t xml:space="preserve">нуемая в дальнейшем </w:t>
      </w:r>
      <w:r w:rsidR="00365252">
        <w:rPr>
          <w:color w:val="000000" w:themeColor="text1"/>
          <w:sz w:val="28"/>
          <w:szCs w:val="28"/>
        </w:rPr>
        <w:t>«</w:t>
      </w:r>
      <w:r w:rsidR="00833D49" w:rsidRPr="00833D49">
        <w:rPr>
          <w:color w:val="000000" w:themeColor="text1"/>
          <w:sz w:val="28"/>
          <w:szCs w:val="28"/>
        </w:rPr>
        <w:t>Гарант</w:t>
      </w:r>
      <w:r w:rsidR="00365252">
        <w:rPr>
          <w:color w:val="000000" w:themeColor="text1"/>
          <w:sz w:val="28"/>
          <w:szCs w:val="28"/>
        </w:rPr>
        <w:t>»</w:t>
      </w:r>
      <w:r w:rsidRPr="00833D49">
        <w:rPr>
          <w:color w:val="000000" w:themeColor="text1"/>
          <w:sz w:val="28"/>
          <w:szCs w:val="28"/>
        </w:rPr>
        <w:t xml:space="preserve">, в лице __________________________________, действующего на основании _______________________________, в соответствии </w:t>
      </w:r>
      <w:r w:rsidR="007E6D30">
        <w:rPr>
          <w:color w:val="000000" w:themeColor="text1"/>
          <w:sz w:val="28"/>
          <w:szCs w:val="28"/>
        </w:rPr>
        <w:t>со статьей 117</w:t>
      </w:r>
      <w:r w:rsidRPr="00833D49">
        <w:rPr>
          <w:color w:val="000000" w:themeColor="text1"/>
          <w:sz w:val="28"/>
          <w:szCs w:val="28"/>
        </w:rPr>
        <w:t xml:space="preserve"> Бюдже</w:t>
      </w:r>
      <w:r w:rsidRPr="00833D49">
        <w:rPr>
          <w:color w:val="000000" w:themeColor="text1"/>
          <w:sz w:val="28"/>
          <w:szCs w:val="28"/>
        </w:rPr>
        <w:t>т</w:t>
      </w:r>
      <w:r w:rsidRPr="00833D49">
        <w:rPr>
          <w:color w:val="000000" w:themeColor="text1"/>
          <w:sz w:val="28"/>
          <w:szCs w:val="28"/>
        </w:rPr>
        <w:t xml:space="preserve">ного кодекса Российской Федерации, программой муниципальных гарантий </w:t>
      </w:r>
      <w:r w:rsidR="00674ED1" w:rsidRPr="00833D49">
        <w:rPr>
          <w:color w:val="000000" w:themeColor="text1"/>
          <w:sz w:val="28"/>
          <w:szCs w:val="28"/>
        </w:rPr>
        <w:t>Андроп</w:t>
      </w:r>
      <w:r w:rsidRPr="00833D49">
        <w:rPr>
          <w:color w:val="000000" w:themeColor="text1"/>
          <w:sz w:val="28"/>
          <w:szCs w:val="28"/>
        </w:rPr>
        <w:t>овского муниципального округа Ставропольского края, утвержде</w:t>
      </w:r>
      <w:r w:rsidRPr="00833D49">
        <w:rPr>
          <w:color w:val="000000" w:themeColor="text1"/>
          <w:sz w:val="28"/>
          <w:szCs w:val="28"/>
        </w:rPr>
        <w:t>н</w:t>
      </w:r>
      <w:r w:rsidRPr="00833D49">
        <w:rPr>
          <w:color w:val="000000" w:themeColor="text1"/>
          <w:sz w:val="28"/>
          <w:szCs w:val="28"/>
        </w:rPr>
        <w:t xml:space="preserve">ной решением </w:t>
      </w:r>
      <w:r w:rsidR="0022686E" w:rsidRPr="00833D49">
        <w:rPr>
          <w:color w:val="000000" w:themeColor="text1"/>
          <w:sz w:val="28"/>
          <w:szCs w:val="28"/>
        </w:rPr>
        <w:t>Совета</w:t>
      </w:r>
      <w:r w:rsidRPr="00833D49">
        <w:rPr>
          <w:color w:val="000000" w:themeColor="text1"/>
          <w:sz w:val="28"/>
          <w:szCs w:val="28"/>
        </w:rPr>
        <w:t xml:space="preserve"> </w:t>
      </w:r>
      <w:r w:rsidR="00674ED1" w:rsidRPr="00833D49">
        <w:rPr>
          <w:color w:val="000000" w:themeColor="text1"/>
          <w:sz w:val="28"/>
          <w:szCs w:val="28"/>
        </w:rPr>
        <w:t>Андроп</w:t>
      </w:r>
      <w:r w:rsidRPr="00833D49">
        <w:rPr>
          <w:color w:val="000000" w:themeColor="text1"/>
          <w:sz w:val="28"/>
          <w:szCs w:val="28"/>
        </w:rPr>
        <w:t>овского муниципального округа Ставропол</w:t>
      </w:r>
      <w:r w:rsidRPr="00833D49">
        <w:rPr>
          <w:color w:val="000000" w:themeColor="text1"/>
          <w:sz w:val="28"/>
          <w:szCs w:val="28"/>
        </w:rPr>
        <w:t>ь</w:t>
      </w:r>
      <w:r w:rsidR="00833D49" w:rsidRPr="00833D49">
        <w:rPr>
          <w:color w:val="000000" w:themeColor="text1"/>
          <w:sz w:val="28"/>
          <w:szCs w:val="28"/>
        </w:rPr>
        <w:t xml:space="preserve">ского края </w:t>
      </w:r>
      <w:r w:rsidR="00365252">
        <w:rPr>
          <w:color w:val="000000" w:themeColor="text1"/>
          <w:sz w:val="28"/>
          <w:szCs w:val="28"/>
        </w:rPr>
        <w:t>«</w:t>
      </w:r>
      <w:r w:rsidRPr="00833D49">
        <w:rPr>
          <w:color w:val="000000" w:themeColor="text1"/>
          <w:sz w:val="28"/>
          <w:szCs w:val="28"/>
        </w:rPr>
        <w:t xml:space="preserve">О бюджете </w:t>
      </w:r>
      <w:r w:rsidR="00674ED1" w:rsidRPr="00833D49">
        <w:rPr>
          <w:color w:val="000000" w:themeColor="text1"/>
          <w:sz w:val="28"/>
          <w:szCs w:val="28"/>
        </w:rPr>
        <w:t>Андроп</w:t>
      </w:r>
      <w:r w:rsidRPr="00833D49">
        <w:rPr>
          <w:color w:val="000000" w:themeColor="text1"/>
          <w:sz w:val="28"/>
          <w:szCs w:val="28"/>
        </w:rPr>
        <w:t>овского муниципального округа Ставропол</w:t>
      </w:r>
      <w:r w:rsidRPr="00833D49">
        <w:rPr>
          <w:color w:val="000000" w:themeColor="text1"/>
          <w:sz w:val="28"/>
          <w:szCs w:val="28"/>
        </w:rPr>
        <w:t>ь</w:t>
      </w:r>
      <w:r w:rsidRPr="00833D49">
        <w:rPr>
          <w:color w:val="000000" w:themeColor="text1"/>
          <w:sz w:val="28"/>
          <w:szCs w:val="28"/>
        </w:rPr>
        <w:t>ского края на 20__ г. и плановый</w:t>
      </w:r>
      <w:proofErr w:type="gramEnd"/>
      <w:r w:rsidRPr="00833D49">
        <w:rPr>
          <w:color w:val="000000" w:themeColor="text1"/>
          <w:sz w:val="28"/>
          <w:szCs w:val="28"/>
        </w:rPr>
        <w:t xml:space="preserve"> </w:t>
      </w:r>
      <w:proofErr w:type="gramStart"/>
      <w:r w:rsidRPr="00833D49">
        <w:rPr>
          <w:color w:val="000000" w:themeColor="text1"/>
          <w:sz w:val="28"/>
          <w:szCs w:val="28"/>
        </w:rPr>
        <w:t xml:space="preserve">период 20__ г. на основании правового </w:t>
      </w:r>
      <w:r w:rsidR="00833D49" w:rsidRPr="00833D49">
        <w:rPr>
          <w:color w:val="000000" w:themeColor="text1"/>
          <w:sz w:val="28"/>
          <w:szCs w:val="28"/>
        </w:rPr>
        <w:t>а</w:t>
      </w:r>
      <w:r w:rsidRPr="00833D49">
        <w:rPr>
          <w:color w:val="000000" w:themeColor="text1"/>
          <w:sz w:val="28"/>
          <w:szCs w:val="28"/>
        </w:rPr>
        <w:t xml:space="preserve">кта администрации </w:t>
      </w:r>
      <w:r w:rsidR="00674ED1" w:rsidRPr="00833D49">
        <w:rPr>
          <w:color w:val="000000" w:themeColor="text1"/>
          <w:sz w:val="28"/>
          <w:szCs w:val="28"/>
        </w:rPr>
        <w:t>Андроп</w:t>
      </w:r>
      <w:r w:rsidRPr="00833D49">
        <w:rPr>
          <w:color w:val="000000" w:themeColor="text1"/>
          <w:sz w:val="28"/>
          <w:szCs w:val="28"/>
        </w:rPr>
        <w:t xml:space="preserve">овского муниципального округа Ставропольского края от </w:t>
      </w:r>
      <w:r w:rsidR="00365252">
        <w:rPr>
          <w:color w:val="000000" w:themeColor="text1"/>
          <w:sz w:val="28"/>
          <w:szCs w:val="28"/>
        </w:rPr>
        <w:t>«</w:t>
      </w:r>
      <w:r w:rsidRPr="00833D49">
        <w:rPr>
          <w:color w:val="000000" w:themeColor="text1"/>
          <w:sz w:val="28"/>
          <w:szCs w:val="28"/>
        </w:rPr>
        <w:t>__</w:t>
      </w:r>
      <w:r w:rsidR="00365252">
        <w:rPr>
          <w:color w:val="000000" w:themeColor="text1"/>
          <w:sz w:val="28"/>
          <w:szCs w:val="28"/>
        </w:rPr>
        <w:t>»</w:t>
      </w:r>
      <w:r w:rsidRPr="00833D49">
        <w:rPr>
          <w:color w:val="000000" w:themeColor="text1"/>
          <w:sz w:val="28"/>
          <w:szCs w:val="28"/>
        </w:rPr>
        <w:t xml:space="preserve">_____ 20__ г. </w:t>
      </w:r>
      <w:r w:rsidR="00833D49" w:rsidRPr="00833D49">
        <w:rPr>
          <w:color w:val="000000" w:themeColor="text1"/>
          <w:sz w:val="28"/>
          <w:szCs w:val="28"/>
        </w:rPr>
        <w:t>№</w:t>
      </w:r>
      <w:r w:rsidRPr="00833D49">
        <w:rPr>
          <w:color w:val="000000" w:themeColor="text1"/>
          <w:sz w:val="28"/>
          <w:szCs w:val="28"/>
        </w:rPr>
        <w:t xml:space="preserve"> _и Договора о предоставлении муниципальной гарантии </w:t>
      </w:r>
      <w:r w:rsidR="00674ED1" w:rsidRPr="00833D49">
        <w:rPr>
          <w:color w:val="000000" w:themeColor="text1"/>
          <w:sz w:val="28"/>
          <w:szCs w:val="28"/>
        </w:rPr>
        <w:t>Андроп</w:t>
      </w:r>
      <w:r w:rsidRPr="00833D49">
        <w:rPr>
          <w:color w:val="000000" w:themeColor="text1"/>
          <w:sz w:val="28"/>
          <w:szCs w:val="28"/>
        </w:rPr>
        <w:t>овского муниципального округа Ставропольского края (д</w:t>
      </w:r>
      <w:r w:rsidRPr="00833D49">
        <w:rPr>
          <w:color w:val="000000" w:themeColor="text1"/>
          <w:sz w:val="28"/>
          <w:szCs w:val="28"/>
        </w:rPr>
        <w:t>а</w:t>
      </w:r>
      <w:r w:rsidRPr="00833D49">
        <w:rPr>
          <w:color w:val="000000" w:themeColor="text1"/>
          <w:sz w:val="28"/>
          <w:szCs w:val="28"/>
        </w:rPr>
        <w:t xml:space="preserve">лее - Договор гарантии) от </w:t>
      </w:r>
      <w:r w:rsidR="00365252">
        <w:rPr>
          <w:color w:val="000000" w:themeColor="text1"/>
          <w:sz w:val="28"/>
          <w:szCs w:val="28"/>
        </w:rPr>
        <w:t>«</w:t>
      </w:r>
      <w:r w:rsidRPr="00833D49">
        <w:rPr>
          <w:color w:val="000000" w:themeColor="text1"/>
          <w:sz w:val="28"/>
          <w:szCs w:val="28"/>
        </w:rPr>
        <w:t>__</w:t>
      </w:r>
      <w:r w:rsidR="00365252">
        <w:rPr>
          <w:color w:val="000000" w:themeColor="text1"/>
          <w:sz w:val="28"/>
          <w:szCs w:val="28"/>
        </w:rPr>
        <w:t>»</w:t>
      </w:r>
      <w:r w:rsidRPr="00833D49">
        <w:rPr>
          <w:color w:val="000000" w:themeColor="text1"/>
          <w:sz w:val="28"/>
          <w:szCs w:val="28"/>
        </w:rPr>
        <w:t xml:space="preserve"> _______ 20__ г. </w:t>
      </w:r>
      <w:r w:rsidR="00833D49" w:rsidRPr="00833D49">
        <w:rPr>
          <w:color w:val="000000" w:themeColor="text1"/>
          <w:sz w:val="28"/>
          <w:szCs w:val="28"/>
        </w:rPr>
        <w:t>№</w:t>
      </w:r>
      <w:r w:rsidRPr="00833D49">
        <w:rPr>
          <w:color w:val="000000" w:themeColor="text1"/>
          <w:sz w:val="28"/>
          <w:szCs w:val="28"/>
        </w:rPr>
        <w:t xml:space="preserve"> ___, дает письменное об</w:t>
      </w:r>
      <w:r w:rsidRPr="00833D49">
        <w:rPr>
          <w:color w:val="000000" w:themeColor="text1"/>
          <w:sz w:val="28"/>
          <w:szCs w:val="28"/>
        </w:rPr>
        <w:t>я</w:t>
      </w:r>
      <w:r w:rsidRPr="00833D49">
        <w:rPr>
          <w:color w:val="000000" w:themeColor="text1"/>
          <w:sz w:val="28"/>
          <w:szCs w:val="28"/>
        </w:rPr>
        <w:t>зательство отвечать за исполнение _______________, именуемым в дальне</w:t>
      </w:r>
      <w:r w:rsidRPr="00833D49">
        <w:rPr>
          <w:color w:val="000000" w:themeColor="text1"/>
          <w:sz w:val="28"/>
          <w:szCs w:val="28"/>
        </w:rPr>
        <w:t>й</w:t>
      </w:r>
      <w:r w:rsidR="00833D49" w:rsidRPr="00833D49">
        <w:rPr>
          <w:color w:val="000000" w:themeColor="text1"/>
          <w:sz w:val="28"/>
          <w:szCs w:val="28"/>
        </w:rPr>
        <w:t xml:space="preserve">шем </w:t>
      </w:r>
      <w:r w:rsidR="00365252">
        <w:rPr>
          <w:color w:val="000000" w:themeColor="text1"/>
          <w:sz w:val="28"/>
          <w:szCs w:val="28"/>
        </w:rPr>
        <w:t>«</w:t>
      </w:r>
      <w:r w:rsidRPr="00833D49">
        <w:rPr>
          <w:color w:val="000000" w:themeColor="text1"/>
          <w:sz w:val="28"/>
          <w:szCs w:val="28"/>
        </w:rPr>
        <w:t>Принципал</w:t>
      </w:r>
      <w:r w:rsidR="00365252">
        <w:rPr>
          <w:color w:val="000000" w:themeColor="text1"/>
          <w:sz w:val="28"/>
          <w:szCs w:val="28"/>
        </w:rPr>
        <w:t>»</w:t>
      </w:r>
      <w:r w:rsidRPr="00833D49">
        <w:rPr>
          <w:color w:val="000000" w:themeColor="text1"/>
          <w:sz w:val="28"/>
          <w:szCs w:val="28"/>
        </w:rPr>
        <w:t xml:space="preserve">, которому предоставляется муниципальная гарантия </w:t>
      </w:r>
      <w:r w:rsidR="00674ED1" w:rsidRPr="00833D49">
        <w:rPr>
          <w:color w:val="000000" w:themeColor="text1"/>
          <w:sz w:val="28"/>
          <w:szCs w:val="28"/>
        </w:rPr>
        <w:t>А</w:t>
      </w:r>
      <w:r w:rsidR="00674ED1" w:rsidRPr="00833D49">
        <w:rPr>
          <w:color w:val="000000" w:themeColor="text1"/>
          <w:sz w:val="28"/>
          <w:szCs w:val="28"/>
        </w:rPr>
        <w:t>н</w:t>
      </w:r>
      <w:r w:rsidR="00674ED1" w:rsidRPr="00833D49">
        <w:rPr>
          <w:color w:val="000000" w:themeColor="text1"/>
          <w:sz w:val="28"/>
          <w:szCs w:val="28"/>
        </w:rPr>
        <w:t>дроп</w:t>
      </w:r>
      <w:r w:rsidRPr="00833D49">
        <w:rPr>
          <w:color w:val="000000" w:themeColor="text1"/>
          <w:sz w:val="28"/>
          <w:szCs w:val="28"/>
        </w:rPr>
        <w:t>овского муниципального округа Ставропольского края (далее - муниц</w:t>
      </w:r>
      <w:r w:rsidRPr="00833D49">
        <w:rPr>
          <w:color w:val="000000" w:themeColor="text1"/>
          <w:sz w:val="28"/>
          <w:szCs w:val="28"/>
        </w:rPr>
        <w:t>и</w:t>
      </w:r>
      <w:r w:rsidRPr="00833D49">
        <w:rPr>
          <w:color w:val="000000" w:themeColor="text1"/>
          <w:sz w:val="28"/>
          <w:szCs w:val="28"/>
        </w:rPr>
        <w:t>пальная гарантия), нижеуказанных обязательств перед ______________________________, именуемым в</w:t>
      </w:r>
      <w:proofErr w:type="gramEnd"/>
      <w:r w:rsidRPr="00833D49">
        <w:rPr>
          <w:color w:val="000000" w:themeColor="text1"/>
          <w:sz w:val="28"/>
          <w:szCs w:val="28"/>
        </w:rPr>
        <w:t xml:space="preserve"> </w:t>
      </w:r>
      <w:proofErr w:type="gramStart"/>
      <w:r w:rsidRPr="00833D49">
        <w:rPr>
          <w:color w:val="000000" w:themeColor="text1"/>
          <w:sz w:val="28"/>
          <w:szCs w:val="28"/>
        </w:rPr>
        <w:t>дальнейшем</w:t>
      </w:r>
      <w:proofErr w:type="gramEnd"/>
      <w:r w:rsidRPr="00833D49">
        <w:rPr>
          <w:color w:val="000000" w:themeColor="text1"/>
          <w:sz w:val="28"/>
          <w:szCs w:val="28"/>
        </w:rPr>
        <w:t xml:space="preserve"> </w:t>
      </w:r>
      <w:r w:rsidR="00365252">
        <w:rPr>
          <w:color w:val="000000" w:themeColor="text1"/>
          <w:sz w:val="28"/>
          <w:szCs w:val="28"/>
        </w:rPr>
        <w:t>«</w:t>
      </w:r>
      <w:r w:rsidRPr="00833D49">
        <w:rPr>
          <w:color w:val="000000" w:themeColor="text1"/>
          <w:sz w:val="28"/>
          <w:szCs w:val="28"/>
        </w:rPr>
        <w:t>Бенефиц</w:t>
      </w:r>
      <w:r w:rsidRPr="00833D49">
        <w:rPr>
          <w:color w:val="000000" w:themeColor="text1"/>
          <w:sz w:val="28"/>
          <w:szCs w:val="28"/>
        </w:rPr>
        <w:t>и</w:t>
      </w:r>
      <w:r w:rsidRPr="00833D49">
        <w:rPr>
          <w:color w:val="000000" w:themeColor="text1"/>
          <w:sz w:val="28"/>
          <w:szCs w:val="28"/>
        </w:rPr>
        <w:t>ар</w:t>
      </w:r>
      <w:r w:rsidR="00365252">
        <w:rPr>
          <w:color w:val="000000" w:themeColor="text1"/>
          <w:sz w:val="28"/>
          <w:szCs w:val="28"/>
        </w:rPr>
        <w:t>»</w:t>
      </w:r>
      <w:r w:rsidRPr="00833D49">
        <w:rPr>
          <w:color w:val="000000" w:themeColor="text1"/>
          <w:sz w:val="28"/>
          <w:szCs w:val="28"/>
        </w:rPr>
        <w:t>, на следующих условиях:</w:t>
      </w:r>
    </w:p>
    <w:p w:rsidR="00E55875" w:rsidRPr="00833D49" w:rsidRDefault="00E55875" w:rsidP="00E55875">
      <w:pPr>
        <w:pStyle w:val="ConsPlusNormal"/>
        <w:jc w:val="both"/>
        <w:rPr>
          <w:sz w:val="28"/>
          <w:szCs w:val="28"/>
        </w:rPr>
      </w:pPr>
    </w:p>
    <w:p w:rsidR="00E55875" w:rsidRPr="003B3FC6" w:rsidRDefault="00E55875" w:rsidP="002179AE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 w:rsidRPr="00833D49">
        <w:rPr>
          <w:sz w:val="28"/>
          <w:szCs w:val="28"/>
        </w:rPr>
        <w:t>1. Предмет муниципальной гарантии</w:t>
      </w:r>
    </w:p>
    <w:p w:rsidR="00E55875" w:rsidRPr="00B53B26" w:rsidRDefault="00E55875" w:rsidP="007E6D30">
      <w:pPr>
        <w:ind w:firstLine="709"/>
      </w:pPr>
      <w:r w:rsidRPr="00B53B26">
        <w:t>1.1. Муниципальная гарантия выдается Гарантом Принципалу в пользу</w:t>
      </w:r>
      <w:r w:rsidR="007E6D30">
        <w:t xml:space="preserve"> </w:t>
      </w:r>
      <w:r w:rsidRPr="00B53B26">
        <w:t>Бенефициара в обеспечение надлежащего исполнения Принципалом обяз</w:t>
      </w:r>
      <w:r w:rsidRPr="00B53B26">
        <w:t>а</w:t>
      </w:r>
      <w:r w:rsidRPr="00B53B26">
        <w:t>тельств</w:t>
      </w:r>
      <w:r w:rsidR="00B53B26">
        <w:t xml:space="preserve"> </w:t>
      </w:r>
      <w:proofErr w:type="gramStart"/>
      <w:r w:rsidRPr="00B53B26">
        <w:t>по</w:t>
      </w:r>
      <w:proofErr w:type="gramEnd"/>
      <w:r w:rsidRPr="00B53B26">
        <w:t xml:space="preserve"> _______</w:t>
      </w:r>
      <w:r w:rsidR="007E6D30">
        <w:t>_________________________</w:t>
      </w:r>
      <w:r w:rsidRPr="00B53B26">
        <w:t>________________________</w:t>
      </w:r>
    </w:p>
    <w:p w:rsidR="00E55875" w:rsidRPr="007E6D30" w:rsidRDefault="00E55875" w:rsidP="00840F05">
      <w:pPr>
        <w:ind w:firstLine="709"/>
        <w:jc w:val="center"/>
        <w:rPr>
          <w:sz w:val="20"/>
        </w:rPr>
      </w:pPr>
      <w:r w:rsidRPr="007E6D30">
        <w:rPr>
          <w:sz w:val="20"/>
        </w:rPr>
        <w:t>(наименование соглашения, договора, иного обязательства)</w:t>
      </w:r>
    </w:p>
    <w:p w:rsidR="00E55875" w:rsidRPr="00B53B26" w:rsidRDefault="00E55875" w:rsidP="00840F05">
      <w:r w:rsidRPr="00B53B26">
        <w:t xml:space="preserve">от </w:t>
      </w:r>
      <w:r w:rsidR="00365252" w:rsidRPr="00B53B26">
        <w:t>«</w:t>
      </w:r>
      <w:r w:rsidRPr="00B53B26">
        <w:t>____</w:t>
      </w:r>
      <w:r w:rsidR="00365252" w:rsidRPr="00B53B26">
        <w:t>»</w:t>
      </w:r>
      <w:r w:rsidRPr="00B53B26">
        <w:t xml:space="preserve"> _____________ 20__ г. </w:t>
      </w:r>
      <w:r w:rsidR="00840F05">
        <w:t>№</w:t>
      </w:r>
      <w:r w:rsidRPr="00B53B26">
        <w:t xml:space="preserve"> _______, заключенному между Принц</w:t>
      </w:r>
      <w:r w:rsidRPr="00B53B26">
        <w:t>и</w:t>
      </w:r>
      <w:r w:rsidRPr="00B53B26">
        <w:t>палом и</w:t>
      </w:r>
      <w:r w:rsidR="00840F05">
        <w:t xml:space="preserve"> </w:t>
      </w:r>
      <w:r w:rsidRPr="00B53B26">
        <w:t>Бенефициаром (далее - Соглашение).</w:t>
      </w:r>
    </w:p>
    <w:p w:rsidR="00E55875" w:rsidRPr="00B53B26" w:rsidRDefault="00E55875" w:rsidP="00840F05">
      <w:pPr>
        <w:ind w:firstLine="709"/>
        <w:jc w:val="both"/>
      </w:pPr>
      <w:r w:rsidRPr="00B53B26">
        <w:t xml:space="preserve">1.2. </w:t>
      </w:r>
      <w:proofErr w:type="gramStart"/>
      <w:r w:rsidRPr="00B53B26">
        <w:t>В соответствии с муниципальной гарантией в случае неисполнения</w:t>
      </w:r>
      <w:r w:rsidR="007E6D30">
        <w:t xml:space="preserve"> </w:t>
      </w:r>
      <w:r w:rsidRPr="00B53B26">
        <w:t>Принципалом обязательств по Соглашению Гарант обязуется по письменн</w:t>
      </w:r>
      <w:r w:rsidRPr="00B53B26">
        <w:t>о</w:t>
      </w:r>
      <w:r w:rsidRPr="00B53B26">
        <w:t>му</w:t>
      </w:r>
      <w:r w:rsidR="00840F05">
        <w:t xml:space="preserve"> </w:t>
      </w:r>
      <w:r w:rsidRPr="00B53B26">
        <w:t>требованию Бенефициара уплатить в порядке и размере, установленных</w:t>
      </w:r>
      <w:r w:rsidR="00840F05">
        <w:t xml:space="preserve"> </w:t>
      </w:r>
      <w:r w:rsidRPr="00B53B26">
        <w:t>муниципальной гарантией и Договором гарантии, денежную сумму в объеме</w:t>
      </w:r>
      <w:r w:rsidR="00840F05">
        <w:t xml:space="preserve"> </w:t>
      </w:r>
      <w:r w:rsidRPr="00B53B26">
        <w:t xml:space="preserve">основного обязательства в валюте Российской Федерации без </w:t>
      </w:r>
      <w:r w:rsidRPr="00B53B26">
        <w:lastRenderedPageBreak/>
        <w:t>начисленных на</w:t>
      </w:r>
      <w:r w:rsidR="00840F05">
        <w:t xml:space="preserve"> </w:t>
      </w:r>
      <w:r w:rsidRPr="00B53B26">
        <w:t>него процентов, штрафов, комиссий, пени за просрочку погашения</w:t>
      </w:r>
      <w:r w:rsidR="00840F05">
        <w:t xml:space="preserve"> </w:t>
      </w:r>
      <w:r w:rsidRPr="00B53B26">
        <w:t>задо</w:t>
      </w:r>
      <w:r w:rsidRPr="00B53B26">
        <w:t>л</w:t>
      </w:r>
      <w:r w:rsidRPr="00B53B26">
        <w:t>женности по основному обязательству Соглашения, а также без пени за</w:t>
      </w:r>
      <w:proofErr w:type="gramEnd"/>
      <w:r w:rsidR="00840F05">
        <w:t xml:space="preserve"> </w:t>
      </w:r>
      <w:r w:rsidRPr="00B53B26">
        <w:t>пр</w:t>
      </w:r>
      <w:r w:rsidRPr="00B53B26">
        <w:t>о</w:t>
      </w:r>
      <w:r w:rsidRPr="00B53B26">
        <w:t>срочку уплаты процентов, других платежей и иных обязатель</w:t>
      </w:r>
      <w:proofErr w:type="gramStart"/>
      <w:r w:rsidRPr="00B53B26">
        <w:t>ств Пр</w:t>
      </w:r>
      <w:proofErr w:type="gramEnd"/>
      <w:r w:rsidRPr="00B53B26">
        <w:t>инципала</w:t>
      </w:r>
      <w:r w:rsidR="00840F05">
        <w:t xml:space="preserve"> </w:t>
      </w:r>
      <w:r w:rsidRPr="00B53B26">
        <w:t xml:space="preserve">по Соглашению в срок до </w:t>
      </w:r>
      <w:r w:rsidR="00365252" w:rsidRPr="00B53B26">
        <w:t>«</w:t>
      </w:r>
      <w:r w:rsidRPr="00B53B26">
        <w:t>___</w:t>
      </w:r>
      <w:r w:rsidR="00365252" w:rsidRPr="00B53B26">
        <w:t>»</w:t>
      </w:r>
      <w:r w:rsidRPr="00B53B26">
        <w:t xml:space="preserve"> _____________________</w:t>
      </w:r>
      <w:r w:rsidR="00840F05">
        <w:t xml:space="preserve"> 20____ </w:t>
      </w:r>
      <w:r w:rsidRPr="00B53B26">
        <w:t>года.</w:t>
      </w:r>
    </w:p>
    <w:p w:rsidR="00E55875" w:rsidRPr="00B53B26" w:rsidRDefault="00E55875" w:rsidP="00840F05">
      <w:pPr>
        <w:ind w:firstLine="709"/>
        <w:jc w:val="both"/>
      </w:pPr>
      <w:r w:rsidRPr="00B53B26">
        <w:t>Предельная сумма муниципальной гарантии составл</w:t>
      </w:r>
      <w:r w:rsidRPr="00B53B26">
        <w:t>я</w:t>
      </w:r>
      <w:r w:rsidRPr="00B53B26">
        <w:t>ет</w:t>
      </w:r>
      <w:proofErr w:type="gramStart"/>
      <w:r w:rsidRPr="00B53B26">
        <w:t>_</w:t>
      </w:r>
      <w:r w:rsidR="00840F05">
        <w:t>___________</w:t>
      </w:r>
      <w:r w:rsidRPr="00B53B26">
        <w:t xml:space="preserve">___(______________________________) </w:t>
      </w:r>
      <w:proofErr w:type="gramEnd"/>
      <w:r w:rsidRPr="00B53B26">
        <w:t>рублей.</w:t>
      </w:r>
    </w:p>
    <w:p w:rsidR="00840F05" w:rsidRDefault="00840F05" w:rsidP="00840F05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E55875" w:rsidRPr="008641CD" w:rsidRDefault="00E55875" w:rsidP="002179AE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 w:rsidRPr="008641CD">
        <w:rPr>
          <w:sz w:val="28"/>
          <w:szCs w:val="28"/>
        </w:rPr>
        <w:t>2. Условия муниципальной гарантии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2.1. Обязательства Гаранта по муниципальной гарантии в отношении Бенефициара будут уменьшаться по мере выполнения Принципалом обяз</w:t>
      </w:r>
      <w:r w:rsidRPr="008641CD">
        <w:rPr>
          <w:sz w:val="28"/>
          <w:szCs w:val="28"/>
        </w:rPr>
        <w:t>а</w:t>
      </w:r>
      <w:r w:rsidRPr="008641CD">
        <w:rPr>
          <w:sz w:val="28"/>
          <w:szCs w:val="28"/>
        </w:rPr>
        <w:t>тельств, обеспеченных муниципальной гарантией, в соответствии с услови</w:t>
      </w:r>
      <w:r w:rsidRPr="008641CD">
        <w:rPr>
          <w:sz w:val="28"/>
          <w:szCs w:val="28"/>
        </w:rPr>
        <w:t>я</w:t>
      </w:r>
      <w:r w:rsidRPr="008641CD">
        <w:rPr>
          <w:sz w:val="28"/>
          <w:szCs w:val="28"/>
        </w:rPr>
        <w:t>ми Соглашения в пропорциях, установленных настоящим пунктом.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По мере исполнения Принципалом обязательств, обеспеченных мун</w:t>
      </w:r>
      <w:r w:rsidRPr="008641CD">
        <w:rPr>
          <w:sz w:val="28"/>
          <w:szCs w:val="28"/>
        </w:rPr>
        <w:t>и</w:t>
      </w:r>
      <w:r w:rsidRPr="008641CD">
        <w:rPr>
          <w:sz w:val="28"/>
          <w:szCs w:val="28"/>
        </w:rPr>
        <w:t>ципальной гарантией, обязательство Гаранта по муниципальной гарантии уменьшается на величину, равную произведению суммы погашения обяз</w:t>
      </w:r>
      <w:r w:rsidRPr="008641CD">
        <w:rPr>
          <w:sz w:val="28"/>
          <w:szCs w:val="28"/>
        </w:rPr>
        <w:t>а</w:t>
      </w:r>
      <w:r w:rsidRPr="008641CD">
        <w:rPr>
          <w:sz w:val="28"/>
          <w:szCs w:val="28"/>
        </w:rPr>
        <w:t>тельств и доли, которую составляет общий объем обязательств по муниц</w:t>
      </w:r>
      <w:r w:rsidRPr="008641CD">
        <w:rPr>
          <w:sz w:val="28"/>
          <w:szCs w:val="28"/>
        </w:rPr>
        <w:t>и</w:t>
      </w:r>
      <w:r w:rsidRPr="008641CD">
        <w:rPr>
          <w:sz w:val="28"/>
          <w:szCs w:val="28"/>
        </w:rPr>
        <w:t>пальной гарантии по возврату суммы, установленной в соответствии с мун</w:t>
      </w:r>
      <w:r w:rsidRPr="008641CD">
        <w:rPr>
          <w:sz w:val="28"/>
          <w:szCs w:val="28"/>
        </w:rPr>
        <w:t>и</w:t>
      </w:r>
      <w:r w:rsidRPr="008641CD">
        <w:rPr>
          <w:sz w:val="28"/>
          <w:szCs w:val="28"/>
        </w:rPr>
        <w:t>ципальной гарантией, ко всей сумме обязательства по Соглашению.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Муниципальная гарантия не обеспечивает досрочное исполнение о</w:t>
      </w:r>
      <w:r w:rsidRPr="008641CD">
        <w:rPr>
          <w:sz w:val="28"/>
          <w:szCs w:val="28"/>
        </w:rPr>
        <w:t>с</w:t>
      </w:r>
      <w:r w:rsidRPr="008641CD">
        <w:rPr>
          <w:sz w:val="28"/>
          <w:szCs w:val="28"/>
        </w:rPr>
        <w:t>новного обязательства Принципала по Соглашению,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</w:t>
      </w:r>
      <w:r w:rsidRPr="008641CD">
        <w:rPr>
          <w:sz w:val="28"/>
          <w:szCs w:val="28"/>
        </w:rPr>
        <w:t>с</w:t>
      </w:r>
      <w:r w:rsidRPr="008641CD">
        <w:rPr>
          <w:sz w:val="28"/>
          <w:szCs w:val="28"/>
        </w:rPr>
        <w:t>новного обязательства Принципала по Соглашению считается наступившим.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2.2. Муниципальная гарантия вступает в силу со дня ее подписания.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Муниципальная гарантия передается по акту приема-передачи При</w:t>
      </w:r>
      <w:r w:rsidRPr="008641CD">
        <w:rPr>
          <w:sz w:val="28"/>
          <w:szCs w:val="28"/>
        </w:rPr>
        <w:t>н</w:t>
      </w:r>
      <w:r w:rsidRPr="008641CD">
        <w:rPr>
          <w:sz w:val="28"/>
          <w:szCs w:val="28"/>
        </w:rPr>
        <w:t>ципалу для дальнейшей передачи Бенефициару, которую Принципал обязан осуществить не позднее рабочего дня, следующего за днем подписания ук</w:t>
      </w:r>
      <w:r w:rsidRPr="008641CD">
        <w:rPr>
          <w:sz w:val="28"/>
          <w:szCs w:val="28"/>
        </w:rPr>
        <w:t>а</w:t>
      </w:r>
      <w:r w:rsidRPr="008641CD">
        <w:rPr>
          <w:sz w:val="28"/>
          <w:szCs w:val="28"/>
        </w:rPr>
        <w:t>занного акта приема-передачи, по акту приема-передачи между Принцип</w:t>
      </w:r>
      <w:r w:rsidRPr="008641CD">
        <w:rPr>
          <w:sz w:val="28"/>
          <w:szCs w:val="28"/>
        </w:rPr>
        <w:t>а</w:t>
      </w:r>
      <w:r w:rsidRPr="008641CD">
        <w:rPr>
          <w:sz w:val="28"/>
          <w:szCs w:val="28"/>
        </w:rPr>
        <w:t>лом и Бенефициаром.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 xml:space="preserve">2.3. Срок действия муниципальной гарантии заканчивается </w:t>
      </w:r>
      <w:r w:rsidR="00365252">
        <w:rPr>
          <w:sz w:val="28"/>
          <w:szCs w:val="28"/>
        </w:rPr>
        <w:t>«</w:t>
      </w:r>
      <w:r w:rsidRPr="008641CD">
        <w:rPr>
          <w:sz w:val="28"/>
          <w:szCs w:val="28"/>
        </w:rPr>
        <w:t>___</w:t>
      </w:r>
      <w:r w:rsidR="00365252">
        <w:rPr>
          <w:sz w:val="28"/>
          <w:szCs w:val="28"/>
        </w:rPr>
        <w:t>»</w:t>
      </w:r>
      <w:r w:rsidRPr="008641CD">
        <w:rPr>
          <w:sz w:val="28"/>
          <w:szCs w:val="28"/>
        </w:rPr>
        <w:t xml:space="preserve"> __________ 20___ года.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 xml:space="preserve">2.4. Муниципальная гарантия прекращает свое действие и должна быть </w:t>
      </w:r>
      <w:proofErr w:type="gramStart"/>
      <w:r w:rsidRPr="008641CD">
        <w:rPr>
          <w:sz w:val="28"/>
          <w:szCs w:val="28"/>
        </w:rPr>
        <w:t>без дополнительных запросов со стороны Гаранта возвращена ему Бенеф</w:t>
      </w:r>
      <w:r w:rsidRPr="008641CD">
        <w:rPr>
          <w:sz w:val="28"/>
          <w:szCs w:val="28"/>
        </w:rPr>
        <w:t>и</w:t>
      </w:r>
      <w:r w:rsidRPr="008641CD">
        <w:rPr>
          <w:sz w:val="28"/>
          <w:szCs w:val="28"/>
        </w:rPr>
        <w:t>циаром</w:t>
      </w:r>
      <w:r w:rsidR="00626BC6">
        <w:rPr>
          <w:sz w:val="28"/>
          <w:szCs w:val="28"/>
        </w:rPr>
        <w:t xml:space="preserve"> </w:t>
      </w:r>
      <w:r w:rsidRPr="008641CD">
        <w:rPr>
          <w:sz w:val="28"/>
          <w:szCs w:val="28"/>
        </w:rPr>
        <w:t>в течение ___ дней со дня наступления любого из ниже перечисле</w:t>
      </w:r>
      <w:r w:rsidRPr="008641CD">
        <w:rPr>
          <w:sz w:val="28"/>
          <w:szCs w:val="28"/>
        </w:rPr>
        <w:t>н</w:t>
      </w:r>
      <w:r w:rsidRPr="008641CD">
        <w:rPr>
          <w:sz w:val="28"/>
          <w:szCs w:val="28"/>
        </w:rPr>
        <w:t>ных событий</w:t>
      </w:r>
      <w:proofErr w:type="gramEnd"/>
      <w:r w:rsidRPr="008641CD">
        <w:rPr>
          <w:sz w:val="28"/>
          <w:szCs w:val="28"/>
        </w:rPr>
        <w:t>: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по истечении срока муниципальной гарантии, предусмотренного мун</w:t>
      </w:r>
      <w:r w:rsidRPr="008641CD">
        <w:rPr>
          <w:sz w:val="28"/>
          <w:szCs w:val="28"/>
        </w:rPr>
        <w:t>и</w:t>
      </w:r>
      <w:r w:rsidRPr="008641CD">
        <w:rPr>
          <w:sz w:val="28"/>
          <w:szCs w:val="28"/>
        </w:rPr>
        <w:t>ципальной гарантией и Договором гарантии;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после исполнения Гарантом обязательств по муниципальной гарантии;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после исполнения Принципалом или третьими лицами за Принципала перед Бенефициаром обязательств по Соглашению, обеспеченных муниц</w:t>
      </w:r>
      <w:r w:rsidRPr="008641CD">
        <w:rPr>
          <w:sz w:val="28"/>
          <w:szCs w:val="28"/>
        </w:rPr>
        <w:t>и</w:t>
      </w:r>
      <w:r w:rsidRPr="008641CD">
        <w:rPr>
          <w:sz w:val="28"/>
          <w:szCs w:val="28"/>
        </w:rPr>
        <w:t>пальной гарантией;</w:t>
      </w:r>
    </w:p>
    <w:p w:rsidR="00E55875" w:rsidRPr="008641CD" w:rsidRDefault="00E55875" w:rsidP="00652721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после отзыва муниципальной гарантии;</w:t>
      </w:r>
    </w:p>
    <w:p w:rsidR="00E55875" w:rsidRPr="008641CD" w:rsidRDefault="00E55875" w:rsidP="00652721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 xml:space="preserve">вследствие отказа Бенефициара от своих прав по муниципальной </w:t>
      </w:r>
      <w:r w:rsidRPr="008641CD">
        <w:rPr>
          <w:sz w:val="28"/>
          <w:szCs w:val="28"/>
        </w:rPr>
        <w:lastRenderedPageBreak/>
        <w:t>гарантии путем возврата ее Гаранту или письменного заявления об освобожд</w:t>
      </w:r>
      <w:r w:rsidRPr="008641CD">
        <w:rPr>
          <w:sz w:val="28"/>
          <w:szCs w:val="28"/>
        </w:rPr>
        <w:t>е</w:t>
      </w:r>
      <w:r w:rsidRPr="008641CD">
        <w:rPr>
          <w:sz w:val="28"/>
          <w:szCs w:val="28"/>
        </w:rPr>
        <w:t>нии Гаранта от его обязательств;</w:t>
      </w:r>
    </w:p>
    <w:p w:rsidR="00E55875" w:rsidRPr="008641CD" w:rsidRDefault="00E55875" w:rsidP="00652721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внесение в Соглашение изменений и дополнений, не согласованных с Гарантом в письменной форме;</w:t>
      </w:r>
    </w:p>
    <w:p w:rsidR="00E55875" w:rsidRPr="008641CD" w:rsidRDefault="00E55875" w:rsidP="00652721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в иных случаях, установленных законодательством Российской Фед</w:t>
      </w:r>
      <w:r w:rsidRPr="008641CD">
        <w:rPr>
          <w:sz w:val="28"/>
          <w:szCs w:val="28"/>
        </w:rPr>
        <w:t>е</w:t>
      </w:r>
      <w:r w:rsidRPr="008641CD">
        <w:rPr>
          <w:sz w:val="28"/>
          <w:szCs w:val="28"/>
        </w:rPr>
        <w:t>рации.</w:t>
      </w:r>
    </w:p>
    <w:p w:rsidR="00E55875" w:rsidRPr="008641CD" w:rsidRDefault="00E55875" w:rsidP="00652721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2.5. Принадлежащее Бенефициару по муниципальной гарантии право требования к Гаранту не может быть передано другому лицу.</w:t>
      </w:r>
    </w:p>
    <w:p w:rsidR="00E55875" w:rsidRPr="008641CD" w:rsidRDefault="00E55875" w:rsidP="00652721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2.6. Все вопросы взаимодействия Гаранта, Принципала и Бенефициара указаны в Договоре гарантии.</w:t>
      </w:r>
    </w:p>
    <w:p w:rsidR="00E55875" w:rsidRDefault="00E55875" w:rsidP="00652721">
      <w:pPr>
        <w:pStyle w:val="ConsPlusNormal"/>
        <w:ind w:firstLine="709"/>
        <w:jc w:val="both"/>
      </w:pPr>
    </w:p>
    <w:p w:rsidR="00E55875" w:rsidRPr="008641CD" w:rsidRDefault="00E55875" w:rsidP="002179AE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 w:rsidRPr="008641CD">
        <w:rPr>
          <w:sz w:val="28"/>
          <w:szCs w:val="28"/>
        </w:rPr>
        <w:t>3. Условия отзыва муниципальной гарантии</w:t>
      </w:r>
    </w:p>
    <w:p w:rsidR="00E55875" w:rsidRPr="008641CD" w:rsidRDefault="00E55875" w:rsidP="00652721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3.1. Муниципальная гарантия может быть отозвана Гарантом в след</w:t>
      </w:r>
      <w:r w:rsidRPr="008641CD">
        <w:rPr>
          <w:sz w:val="28"/>
          <w:szCs w:val="28"/>
        </w:rPr>
        <w:t>у</w:t>
      </w:r>
      <w:r w:rsidRPr="008641CD">
        <w:rPr>
          <w:sz w:val="28"/>
          <w:szCs w:val="28"/>
        </w:rPr>
        <w:t>ющих случаях:</w:t>
      </w:r>
    </w:p>
    <w:p w:rsidR="00E55875" w:rsidRPr="008641CD" w:rsidRDefault="00E55875" w:rsidP="00652721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если муниципальная гарантия не будет передана Принципалом Бен</w:t>
      </w:r>
      <w:r w:rsidRPr="008641CD">
        <w:rPr>
          <w:sz w:val="28"/>
          <w:szCs w:val="28"/>
        </w:rPr>
        <w:t>е</w:t>
      </w:r>
      <w:r w:rsidRPr="008641CD">
        <w:rPr>
          <w:sz w:val="28"/>
          <w:szCs w:val="28"/>
        </w:rPr>
        <w:t>фициару в соответствии с условиями Договора гарантии и муниципальной гарантии;</w:t>
      </w:r>
    </w:p>
    <w:p w:rsidR="00E55875" w:rsidRPr="008641CD" w:rsidRDefault="00E55875" w:rsidP="00652721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 xml:space="preserve">утрата Принципалом предоставленного в соответствии с условиями </w:t>
      </w:r>
      <w:proofErr w:type="gramStart"/>
      <w:r w:rsidRPr="008641CD">
        <w:rPr>
          <w:sz w:val="28"/>
          <w:szCs w:val="28"/>
        </w:rPr>
        <w:t>Договора гарантии обеспечения исполнения обязательств</w:t>
      </w:r>
      <w:proofErr w:type="gramEnd"/>
      <w:r w:rsidRPr="008641CD">
        <w:rPr>
          <w:sz w:val="28"/>
          <w:szCs w:val="28"/>
        </w:rPr>
        <w:t xml:space="preserve"> по удовлетворению регрессного требования Гаранта либо снижение цены указанного обеспеч</w:t>
      </w:r>
      <w:r w:rsidRPr="008641CD">
        <w:rPr>
          <w:sz w:val="28"/>
          <w:szCs w:val="28"/>
        </w:rPr>
        <w:t>е</w:t>
      </w:r>
      <w:r w:rsidRPr="008641CD">
        <w:rPr>
          <w:sz w:val="28"/>
          <w:szCs w:val="28"/>
        </w:rPr>
        <w:t>ния.</w:t>
      </w:r>
    </w:p>
    <w:p w:rsidR="00E55875" w:rsidRPr="008641CD" w:rsidRDefault="00E55875" w:rsidP="00652721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3.2. Уведомление об отзыве муниципальной гарантии направляется Принципалу и Бенефициару по адресам, указанным в Договоре гарантии.</w:t>
      </w:r>
    </w:p>
    <w:p w:rsidR="00E55875" w:rsidRDefault="00E55875" w:rsidP="008641CD">
      <w:pPr>
        <w:pStyle w:val="ConsPlusNormal"/>
        <w:jc w:val="both"/>
      </w:pPr>
    </w:p>
    <w:p w:rsidR="00E55875" w:rsidRPr="008641CD" w:rsidRDefault="00E55875" w:rsidP="002179AE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 w:rsidRPr="008641CD">
        <w:rPr>
          <w:sz w:val="28"/>
          <w:szCs w:val="28"/>
        </w:rPr>
        <w:t>4. Исполнение обязательств по муниципальной гарантии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4.1. Для исполнения обязательств Гаранта по муниципальной гарантии Бенефициар обязан представить письменное требование (далее - требование) к Гаранту и документы, подтверждающие обоснованность этого требования.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В требовании к Гаранту должны быть указаны: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размер просроченного неисполненного Принципалом гарантированн</w:t>
      </w:r>
      <w:r w:rsidRPr="008641CD">
        <w:rPr>
          <w:sz w:val="28"/>
          <w:szCs w:val="28"/>
        </w:rPr>
        <w:t>о</w:t>
      </w:r>
      <w:r w:rsidRPr="008641CD">
        <w:rPr>
          <w:sz w:val="28"/>
          <w:szCs w:val="28"/>
        </w:rPr>
        <w:t>го обязательства;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основание для требования Бенефициара и платежа Гаранта в виде сс</w:t>
      </w:r>
      <w:r w:rsidRPr="008641CD">
        <w:rPr>
          <w:sz w:val="28"/>
          <w:szCs w:val="28"/>
        </w:rPr>
        <w:t>ы</w:t>
      </w:r>
      <w:r w:rsidRPr="008641CD">
        <w:rPr>
          <w:sz w:val="28"/>
          <w:szCs w:val="28"/>
        </w:rPr>
        <w:t>лок на муниципальную гарантию, Договор гарантии и Соглашение;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ссылка на предъявленное Бенефициаром Принципалу обращение с тр</w:t>
      </w:r>
      <w:r w:rsidRPr="008641CD">
        <w:rPr>
          <w:sz w:val="28"/>
          <w:szCs w:val="28"/>
        </w:rPr>
        <w:t>е</w:t>
      </w:r>
      <w:r w:rsidRPr="008641CD">
        <w:rPr>
          <w:sz w:val="28"/>
          <w:szCs w:val="28"/>
        </w:rPr>
        <w:t>бованием погашения долга;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платежные реквизиты Бенефициара.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К требованию к Гаранту прилагаются следующие документы: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 xml:space="preserve">выписки по ссудным счетам Принципала на день, следующий </w:t>
      </w:r>
      <w:proofErr w:type="gramStart"/>
      <w:r w:rsidRPr="008641CD">
        <w:rPr>
          <w:sz w:val="28"/>
          <w:szCs w:val="28"/>
        </w:rPr>
        <w:t>за</w:t>
      </w:r>
      <w:proofErr w:type="gramEnd"/>
      <w:r w:rsidRPr="008641CD">
        <w:rPr>
          <w:sz w:val="28"/>
          <w:szCs w:val="28"/>
        </w:rPr>
        <w:t xml:space="preserve"> ра</w:t>
      </w:r>
      <w:r w:rsidRPr="008641CD">
        <w:rPr>
          <w:sz w:val="28"/>
          <w:szCs w:val="28"/>
        </w:rPr>
        <w:t>с</w:t>
      </w:r>
      <w:r w:rsidRPr="008641CD">
        <w:rPr>
          <w:sz w:val="28"/>
          <w:szCs w:val="28"/>
        </w:rPr>
        <w:t>четным (в случае если муниципальная гарантия предоставлена Принципалу для получения кредита в кредитной организации);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расчеты, подтверждающие размер просроченного неисполненного Принципалом основного обязательства;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копия направленного Принципалу требования об исполнении обяз</w:t>
      </w:r>
      <w:r w:rsidRPr="008641CD">
        <w:rPr>
          <w:sz w:val="28"/>
          <w:szCs w:val="28"/>
        </w:rPr>
        <w:t>а</w:t>
      </w:r>
      <w:r w:rsidRPr="008641CD">
        <w:rPr>
          <w:sz w:val="28"/>
          <w:szCs w:val="28"/>
        </w:rPr>
        <w:t>тельств, заверенная печатью Бенефициара;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 xml:space="preserve">документ, подтверждающий направление Принципалу требования об исполнении обязательств заказным письмом с уведомлением или вручение </w:t>
      </w:r>
      <w:r w:rsidRPr="008641CD">
        <w:rPr>
          <w:sz w:val="28"/>
          <w:szCs w:val="28"/>
        </w:rPr>
        <w:lastRenderedPageBreak/>
        <w:t>Принципалу непосредственно;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ответ Принципала на требование Бенефициара об исполнении обяз</w:t>
      </w:r>
      <w:r w:rsidRPr="008641CD">
        <w:rPr>
          <w:sz w:val="28"/>
          <w:szCs w:val="28"/>
        </w:rPr>
        <w:t>а</w:t>
      </w:r>
      <w:r w:rsidRPr="008641CD">
        <w:rPr>
          <w:sz w:val="28"/>
          <w:szCs w:val="28"/>
        </w:rPr>
        <w:t>тельств (при его наличии).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4.2. Датой предъявления требования к Гаранту считается дата его п</w:t>
      </w:r>
      <w:r w:rsidRPr="008641CD">
        <w:rPr>
          <w:sz w:val="28"/>
          <w:szCs w:val="28"/>
        </w:rPr>
        <w:t>о</w:t>
      </w:r>
      <w:r w:rsidRPr="008641CD">
        <w:rPr>
          <w:sz w:val="28"/>
          <w:szCs w:val="28"/>
        </w:rPr>
        <w:t>ступления Гаранту.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4.3. Гарант в течение 5 рабочих дней со дня получения требования Бенефициара уведомляет Принципала о предъявлении Гаранту данного треб</w:t>
      </w:r>
      <w:r w:rsidRPr="008641CD">
        <w:rPr>
          <w:sz w:val="28"/>
          <w:szCs w:val="28"/>
        </w:rPr>
        <w:t>о</w:t>
      </w:r>
      <w:r w:rsidRPr="008641CD">
        <w:rPr>
          <w:sz w:val="28"/>
          <w:szCs w:val="28"/>
        </w:rPr>
        <w:t>вания и передает ему копию данного требования со всеми прилагаемыми к нему документами.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4.4. Гарант рассматривает требование Бенефициара с прилагаемыми к нему документами в течение 7 рабочих дней со дня их предъявления на предмет соответствия условиям муниципальной гарантии, а также проверяет правильность расчета размера просроченного неисполненного Принципалом обязательства с учетом платежей Принципала, направленных на погашение гарантированных обязательств.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4.5. В случае если представленные Бенефициаром требование и прил</w:t>
      </w:r>
      <w:r w:rsidRPr="008641CD">
        <w:rPr>
          <w:sz w:val="28"/>
          <w:szCs w:val="28"/>
        </w:rPr>
        <w:t>а</w:t>
      </w:r>
      <w:r w:rsidRPr="008641CD">
        <w:rPr>
          <w:sz w:val="28"/>
          <w:szCs w:val="28"/>
        </w:rPr>
        <w:t>гаемые к нему документы оформлены с нарушением установленных Догов</w:t>
      </w:r>
      <w:r w:rsidRPr="008641CD">
        <w:rPr>
          <w:sz w:val="28"/>
          <w:szCs w:val="28"/>
        </w:rPr>
        <w:t>о</w:t>
      </w:r>
      <w:r w:rsidRPr="008641CD">
        <w:rPr>
          <w:sz w:val="28"/>
          <w:szCs w:val="28"/>
        </w:rPr>
        <w:t>ром гарантии требований и (или) содержат неточности, в том числе ошибки в расчете размера просроченного неисполненного Принципалом основного обязательства, Гарант направляет Бенефициару соответствующее уведомл</w:t>
      </w:r>
      <w:r w:rsidRPr="008641CD">
        <w:rPr>
          <w:sz w:val="28"/>
          <w:szCs w:val="28"/>
        </w:rPr>
        <w:t>е</w:t>
      </w:r>
      <w:r w:rsidRPr="008641CD">
        <w:rPr>
          <w:sz w:val="28"/>
          <w:szCs w:val="28"/>
        </w:rPr>
        <w:t>ние для устранения выявленных нарушений в течение 24 рабочих дней.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4.6. В случае признания требования Бенефициара обоснованным Г</w:t>
      </w:r>
      <w:r w:rsidRPr="008641CD">
        <w:rPr>
          <w:sz w:val="28"/>
          <w:szCs w:val="28"/>
        </w:rPr>
        <w:t>а</w:t>
      </w:r>
      <w:r w:rsidRPr="008641CD">
        <w:rPr>
          <w:sz w:val="28"/>
          <w:szCs w:val="28"/>
        </w:rPr>
        <w:t>рант в течение 7 рабочих дней со дня истечения срока, предусмотренного условиями Договора гарантии, обязан исполнить обязательства по муниц</w:t>
      </w:r>
      <w:r w:rsidRPr="008641CD">
        <w:rPr>
          <w:sz w:val="28"/>
          <w:szCs w:val="28"/>
        </w:rPr>
        <w:t>и</w:t>
      </w:r>
      <w:r w:rsidRPr="008641CD">
        <w:rPr>
          <w:sz w:val="28"/>
          <w:szCs w:val="28"/>
        </w:rPr>
        <w:t>пальной гарантии, перечислив денежные средства в размере, признанном для исполнения, на счет Бенефициара, указанный в требовании Бенефициара.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4.7. Гарант вправе отказать Бенефициару в удовлетворении его треб</w:t>
      </w:r>
      <w:r w:rsidRPr="008641CD">
        <w:rPr>
          <w:sz w:val="28"/>
          <w:szCs w:val="28"/>
        </w:rPr>
        <w:t>о</w:t>
      </w:r>
      <w:r w:rsidRPr="008641CD">
        <w:rPr>
          <w:sz w:val="28"/>
          <w:szCs w:val="28"/>
        </w:rPr>
        <w:t>ваний в следующих случаях: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требование Бенефициара предъявлено Гаранту по окончании срока действия муниципальной гарантии, предусмотренного Договором гарантии и муниципальной гарантией;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требование или прилагаемые к нему документы не соответствуют условиям муниципальной гарантии;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Бенефициар отказался принять надлежащее исполнение обязатель</w:t>
      </w:r>
      <w:proofErr w:type="gramStart"/>
      <w:r w:rsidRPr="008641CD">
        <w:rPr>
          <w:sz w:val="28"/>
          <w:szCs w:val="28"/>
        </w:rPr>
        <w:t>ств Пр</w:t>
      </w:r>
      <w:proofErr w:type="gramEnd"/>
      <w:r w:rsidRPr="008641CD">
        <w:rPr>
          <w:sz w:val="28"/>
          <w:szCs w:val="28"/>
        </w:rPr>
        <w:t>инципала, предложенное Принципалом или третьими лицами.</w:t>
      </w:r>
    </w:p>
    <w:p w:rsidR="00E55875" w:rsidRPr="008641CD" w:rsidRDefault="00E55875" w:rsidP="008641CD">
      <w:pPr>
        <w:pStyle w:val="ConsPlusNormal"/>
        <w:ind w:firstLine="709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4.8. Исполнение Гарантом своих обязательств по муниципальной г</w:t>
      </w:r>
      <w:r w:rsidRPr="008641CD">
        <w:rPr>
          <w:sz w:val="28"/>
          <w:szCs w:val="28"/>
        </w:rPr>
        <w:t>а</w:t>
      </w:r>
      <w:r w:rsidRPr="008641CD">
        <w:rPr>
          <w:sz w:val="28"/>
          <w:szCs w:val="28"/>
        </w:rPr>
        <w:t>рантии ведет к возникновению права регрессного требования Гаранта к Принципалу по возмещению сумм, уплаченных Гарантом Бенефициару по муниципальной гарантии.</w:t>
      </w:r>
    </w:p>
    <w:p w:rsidR="00E55875" w:rsidRPr="008641CD" w:rsidRDefault="00E55875" w:rsidP="00E55875">
      <w:pPr>
        <w:pStyle w:val="ConsPlusNormal"/>
        <w:jc w:val="both"/>
        <w:rPr>
          <w:sz w:val="28"/>
          <w:szCs w:val="28"/>
        </w:rPr>
      </w:pPr>
    </w:p>
    <w:p w:rsidR="00E55875" w:rsidRDefault="00E55875" w:rsidP="002179AE">
      <w:pPr>
        <w:pStyle w:val="ConsPlusNormal"/>
        <w:jc w:val="center"/>
        <w:outlineLvl w:val="1"/>
        <w:rPr>
          <w:sz w:val="28"/>
          <w:szCs w:val="28"/>
        </w:rPr>
      </w:pPr>
      <w:r w:rsidRPr="008641CD">
        <w:rPr>
          <w:sz w:val="28"/>
          <w:szCs w:val="28"/>
        </w:rPr>
        <w:t>5. Заключительные положения</w:t>
      </w:r>
    </w:p>
    <w:p w:rsidR="006E29E2" w:rsidRPr="008641CD" w:rsidRDefault="006E29E2" w:rsidP="002179AE">
      <w:pPr>
        <w:pStyle w:val="ConsPlusNormal"/>
        <w:jc w:val="center"/>
        <w:outlineLvl w:val="1"/>
        <w:rPr>
          <w:sz w:val="28"/>
          <w:szCs w:val="28"/>
        </w:rPr>
      </w:pPr>
    </w:p>
    <w:p w:rsidR="00E55875" w:rsidRPr="008641CD" w:rsidRDefault="00E55875" w:rsidP="00E55875">
      <w:pPr>
        <w:pStyle w:val="ConsPlusNormal"/>
        <w:ind w:firstLine="540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Муниципальная гарантия составлена в одном экземпляре.</w:t>
      </w:r>
    </w:p>
    <w:p w:rsidR="00E55875" w:rsidRPr="008641CD" w:rsidRDefault="00E55875" w:rsidP="00E55875">
      <w:pPr>
        <w:pStyle w:val="ConsPlusNormal"/>
        <w:jc w:val="both"/>
        <w:rPr>
          <w:sz w:val="28"/>
          <w:szCs w:val="28"/>
        </w:rPr>
      </w:pPr>
    </w:p>
    <w:p w:rsidR="00E55875" w:rsidRDefault="00E55875" w:rsidP="003B3FC6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 w:rsidRPr="008641CD">
        <w:rPr>
          <w:sz w:val="28"/>
          <w:szCs w:val="28"/>
        </w:rPr>
        <w:t>6. Юридический адрес, реквизиты и подпись Гаранта</w:t>
      </w:r>
    </w:p>
    <w:p w:rsidR="003B3FC6" w:rsidRPr="008641CD" w:rsidRDefault="003B3FC6" w:rsidP="003B3FC6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</w:p>
    <w:p w:rsidR="00E55875" w:rsidRPr="008641CD" w:rsidRDefault="00E55875" w:rsidP="00E55875">
      <w:pPr>
        <w:pStyle w:val="ConsPlusNormal"/>
        <w:ind w:firstLine="540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_________________</w:t>
      </w:r>
      <w:r w:rsidR="00DB53A2">
        <w:rPr>
          <w:sz w:val="28"/>
          <w:szCs w:val="28"/>
        </w:rPr>
        <w:t>_______________________</w:t>
      </w:r>
      <w:r w:rsidRPr="008641CD">
        <w:rPr>
          <w:sz w:val="28"/>
          <w:szCs w:val="28"/>
        </w:rPr>
        <w:t>________________</w:t>
      </w:r>
    </w:p>
    <w:p w:rsidR="00E55875" w:rsidRPr="008641CD" w:rsidRDefault="00E55875" w:rsidP="00E5587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____________________________</w:t>
      </w:r>
      <w:r w:rsidR="00DB53A2">
        <w:rPr>
          <w:sz w:val="28"/>
          <w:szCs w:val="28"/>
        </w:rPr>
        <w:t>_______________________</w:t>
      </w:r>
      <w:r w:rsidRPr="008641CD">
        <w:rPr>
          <w:sz w:val="28"/>
          <w:szCs w:val="28"/>
        </w:rPr>
        <w:t>_____</w:t>
      </w:r>
    </w:p>
    <w:p w:rsidR="00E55875" w:rsidRPr="008641CD" w:rsidRDefault="00E55875" w:rsidP="003B3FC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_____________________</w:t>
      </w:r>
      <w:r w:rsidR="00DB53A2">
        <w:rPr>
          <w:sz w:val="28"/>
          <w:szCs w:val="28"/>
        </w:rPr>
        <w:t>_______________________</w:t>
      </w:r>
      <w:r w:rsidR="003B3FC6">
        <w:rPr>
          <w:sz w:val="28"/>
          <w:szCs w:val="28"/>
        </w:rPr>
        <w:t>____________</w:t>
      </w:r>
    </w:p>
    <w:p w:rsidR="00E55875" w:rsidRPr="008641CD" w:rsidRDefault="00E55875" w:rsidP="00E55875">
      <w:pPr>
        <w:pStyle w:val="ConsPlusNormal"/>
        <w:ind w:firstLine="540"/>
        <w:jc w:val="both"/>
        <w:rPr>
          <w:sz w:val="28"/>
          <w:szCs w:val="28"/>
        </w:rPr>
      </w:pPr>
      <w:r w:rsidRPr="008641CD">
        <w:rPr>
          <w:sz w:val="28"/>
          <w:szCs w:val="28"/>
        </w:rPr>
        <w:t>М.П.</w:t>
      </w:r>
    </w:p>
    <w:p w:rsidR="00365252" w:rsidRDefault="00365252" w:rsidP="00E55875">
      <w:pPr>
        <w:pStyle w:val="ConsPlusNormal"/>
        <w:jc w:val="right"/>
        <w:outlineLvl w:val="0"/>
      </w:pPr>
    </w:p>
    <w:p w:rsidR="003B3FC6" w:rsidRDefault="003B3FC6" w:rsidP="003B3FC6">
      <w:pPr>
        <w:spacing w:line="240" w:lineRule="exact"/>
        <w:jc w:val="both"/>
        <w:rPr>
          <w:bCs/>
          <w:szCs w:val="28"/>
        </w:rPr>
      </w:pPr>
    </w:p>
    <w:p w:rsidR="003B3FC6" w:rsidRDefault="003B3FC6" w:rsidP="003B3FC6">
      <w:pPr>
        <w:spacing w:line="240" w:lineRule="exact"/>
        <w:jc w:val="both"/>
        <w:rPr>
          <w:bCs/>
          <w:szCs w:val="28"/>
        </w:rPr>
      </w:pPr>
    </w:p>
    <w:p w:rsidR="003B3FC6" w:rsidRDefault="003B3FC6" w:rsidP="003B3FC6">
      <w:pPr>
        <w:spacing w:line="240" w:lineRule="exact"/>
        <w:jc w:val="both"/>
        <w:rPr>
          <w:bCs/>
          <w:szCs w:val="28"/>
        </w:rPr>
      </w:pPr>
    </w:p>
    <w:p w:rsidR="006E29E2" w:rsidRDefault="006E29E2" w:rsidP="006E29E2">
      <w:pPr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__________________</w:t>
      </w:r>
    </w:p>
    <w:p w:rsidR="003B3FC6" w:rsidRDefault="003B3FC6" w:rsidP="003B3FC6">
      <w:pPr>
        <w:spacing w:line="240" w:lineRule="exact"/>
        <w:jc w:val="both"/>
        <w:rPr>
          <w:bCs/>
          <w:szCs w:val="28"/>
        </w:rPr>
      </w:pPr>
      <w:r w:rsidRPr="003B3FC6">
        <w:rPr>
          <w:bCs/>
          <w:szCs w:val="28"/>
        </w:rPr>
        <w:t xml:space="preserve"> </w:t>
      </w:r>
    </w:p>
    <w:p w:rsidR="003B3FC6" w:rsidRDefault="003B3FC6" w:rsidP="003B3FC6">
      <w:pPr>
        <w:spacing w:line="240" w:lineRule="exact"/>
        <w:jc w:val="both"/>
        <w:rPr>
          <w:bCs/>
          <w:szCs w:val="28"/>
        </w:rPr>
        <w:sectPr w:rsidR="003B3FC6" w:rsidSect="00692AC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65252" w:rsidRPr="003C7409" w:rsidRDefault="003B3FC6" w:rsidP="00365252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>
        <w:rPr>
          <w:bCs/>
          <w:spacing w:val="-7"/>
          <w:szCs w:val="28"/>
        </w:rPr>
        <w:lastRenderedPageBreak/>
        <w:t>УТВЕРЖДЕН</w:t>
      </w:r>
    </w:p>
    <w:p w:rsidR="00365252" w:rsidRPr="003C7409" w:rsidRDefault="00365252" w:rsidP="00365252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</w:p>
    <w:p w:rsidR="00365252" w:rsidRPr="003C7409" w:rsidRDefault="00365252" w:rsidP="00365252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 w:rsidRPr="003C7409">
        <w:rPr>
          <w:bCs/>
          <w:spacing w:val="-7"/>
          <w:szCs w:val="28"/>
        </w:rPr>
        <w:t>постановлением администрации</w:t>
      </w:r>
    </w:p>
    <w:p w:rsidR="00365252" w:rsidRPr="003C7409" w:rsidRDefault="00365252" w:rsidP="00365252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 w:rsidRPr="003C7409">
        <w:rPr>
          <w:bCs/>
          <w:spacing w:val="-7"/>
          <w:szCs w:val="28"/>
        </w:rPr>
        <w:t xml:space="preserve">Андроповского муниципального </w:t>
      </w:r>
      <w:r>
        <w:rPr>
          <w:bCs/>
          <w:spacing w:val="-7"/>
          <w:szCs w:val="28"/>
        </w:rPr>
        <w:t>округа</w:t>
      </w:r>
      <w:r w:rsidRPr="003C7409">
        <w:rPr>
          <w:bCs/>
          <w:spacing w:val="-7"/>
          <w:szCs w:val="28"/>
        </w:rPr>
        <w:t xml:space="preserve"> </w:t>
      </w:r>
    </w:p>
    <w:p w:rsidR="00365252" w:rsidRPr="003C7409" w:rsidRDefault="00365252" w:rsidP="00365252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 w:rsidRPr="003C7409">
        <w:rPr>
          <w:bCs/>
          <w:spacing w:val="-7"/>
          <w:szCs w:val="28"/>
        </w:rPr>
        <w:t xml:space="preserve">Ставропольского края </w:t>
      </w:r>
    </w:p>
    <w:p w:rsidR="00365252" w:rsidRDefault="003B3FC6" w:rsidP="00365252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>
        <w:rPr>
          <w:bCs/>
          <w:spacing w:val="-7"/>
          <w:szCs w:val="28"/>
        </w:rPr>
        <w:t>от</w:t>
      </w:r>
      <w:r w:rsidR="006E29E2">
        <w:rPr>
          <w:bCs/>
          <w:spacing w:val="-7"/>
          <w:szCs w:val="28"/>
        </w:rPr>
        <w:t xml:space="preserve"> 12 марта 2025 г. № 142</w:t>
      </w:r>
    </w:p>
    <w:p w:rsidR="003B3FC6" w:rsidRDefault="003B3FC6" w:rsidP="00365252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</w:p>
    <w:p w:rsidR="003B3FC6" w:rsidRDefault="003B3FC6" w:rsidP="00365252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</w:p>
    <w:p w:rsidR="00E55875" w:rsidRDefault="00E55875" w:rsidP="00365252">
      <w:pPr>
        <w:pStyle w:val="ConsPlusNormal"/>
        <w:spacing w:line="240" w:lineRule="exact"/>
        <w:jc w:val="right"/>
      </w:pPr>
      <w:r>
        <w:t>ФОРМА</w:t>
      </w:r>
    </w:p>
    <w:p w:rsidR="00E55875" w:rsidRDefault="00E55875" w:rsidP="00365252">
      <w:pPr>
        <w:pStyle w:val="ConsPlusNormal"/>
        <w:spacing w:line="240" w:lineRule="exact"/>
        <w:jc w:val="both"/>
      </w:pPr>
    </w:p>
    <w:p w:rsidR="00E55875" w:rsidRPr="00365252" w:rsidRDefault="00E55875" w:rsidP="00365252">
      <w:pPr>
        <w:pStyle w:val="ConsPlusNormal"/>
        <w:spacing w:line="240" w:lineRule="exact"/>
        <w:jc w:val="center"/>
        <w:rPr>
          <w:sz w:val="28"/>
          <w:szCs w:val="28"/>
        </w:rPr>
      </w:pPr>
      <w:bookmarkStart w:id="4" w:name="Par253"/>
      <w:bookmarkEnd w:id="4"/>
      <w:r w:rsidRPr="00365252">
        <w:rPr>
          <w:sz w:val="28"/>
          <w:szCs w:val="28"/>
        </w:rPr>
        <w:t>ДОГОВОР</w:t>
      </w:r>
    </w:p>
    <w:p w:rsidR="00E55875" w:rsidRPr="00365252" w:rsidRDefault="00E55875" w:rsidP="00365252">
      <w:pPr>
        <w:pStyle w:val="ConsPlusNormal"/>
        <w:spacing w:line="240" w:lineRule="exact"/>
        <w:jc w:val="center"/>
        <w:rPr>
          <w:sz w:val="28"/>
          <w:szCs w:val="28"/>
        </w:rPr>
      </w:pPr>
      <w:r w:rsidRPr="00365252">
        <w:rPr>
          <w:sz w:val="28"/>
          <w:szCs w:val="28"/>
        </w:rPr>
        <w:t>о предоставлении муниципальной гарантии</w:t>
      </w:r>
    </w:p>
    <w:p w:rsidR="00E55875" w:rsidRPr="00365252" w:rsidRDefault="00E55875" w:rsidP="00365252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E55875" w:rsidRPr="00365252" w:rsidRDefault="00E55875" w:rsidP="00365252">
      <w:pPr>
        <w:pStyle w:val="ConsPlusNormal"/>
        <w:spacing w:line="240" w:lineRule="exact"/>
        <w:jc w:val="center"/>
        <w:rPr>
          <w:sz w:val="28"/>
          <w:szCs w:val="28"/>
        </w:rPr>
      </w:pPr>
      <w:proofErr w:type="gramStart"/>
      <w:r w:rsidRPr="00365252">
        <w:rPr>
          <w:sz w:val="28"/>
          <w:szCs w:val="28"/>
        </w:rPr>
        <w:t>с</w:t>
      </w:r>
      <w:proofErr w:type="gramEnd"/>
      <w:r w:rsidRPr="00365252">
        <w:rPr>
          <w:sz w:val="28"/>
          <w:szCs w:val="28"/>
        </w:rPr>
        <w:t xml:space="preserve">. </w:t>
      </w:r>
      <w:proofErr w:type="gramStart"/>
      <w:r w:rsidR="00365252">
        <w:rPr>
          <w:sz w:val="28"/>
          <w:szCs w:val="28"/>
        </w:rPr>
        <w:t>Курсавка</w:t>
      </w:r>
      <w:proofErr w:type="gramEnd"/>
      <w:r w:rsidR="00365252">
        <w:rPr>
          <w:sz w:val="28"/>
          <w:szCs w:val="28"/>
        </w:rPr>
        <w:t xml:space="preserve"> «</w:t>
      </w:r>
      <w:r w:rsidR="00365252" w:rsidRPr="00CD047B">
        <w:rPr>
          <w:sz w:val="28"/>
          <w:szCs w:val="28"/>
          <w:u w:val="single"/>
        </w:rPr>
        <w:t>__</w:t>
      </w:r>
      <w:r w:rsidR="00365252">
        <w:rPr>
          <w:sz w:val="28"/>
          <w:szCs w:val="28"/>
        </w:rPr>
        <w:t>»</w:t>
      </w:r>
      <w:r w:rsidRPr="00365252">
        <w:rPr>
          <w:sz w:val="28"/>
          <w:szCs w:val="28"/>
        </w:rPr>
        <w:t xml:space="preserve"> </w:t>
      </w:r>
      <w:r w:rsidRPr="00CD047B">
        <w:rPr>
          <w:sz w:val="28"/>
          <w:szCs w:val="28"/>
          <w:u w:val="single"/>
        </w:rPr>
        <w:t>_________</w:t>
      </w:r>
      <w:r w:rsidRPr="00365252">
        <w:rPr>
          <w:sz w:val="28"/>
          <w:szCs w:val="28"/>
        </w:rPr>
        <w:t xml:space="preserve"> 20</w:t>
      </w:r>
      <w:r w:rsidRPr="00CD047B">
        <w:rPr>
          <w:sz w:val="28"/>
          <w:szCs w:val="28"/>
          <w:u w:val="single"/>
        </w:rPr>
        <w:t>__</w:t>
      </w:r>
      <w:r w:rsidRPr="00365252">
        <w:rPr>
          <w:sz w:val="28"/>
          <w:szCs w:val="28"/>
        </w:rPr>
        <w:t xml:space="preserve"> г.</w:t>
      </w:r>
    </w:p>
    <w:p w:rsidR="00E55875" w:rsidRPr="00365252" w:rsidRDefault="00E55875" w:rsidP="00E55875">
      <w:pPr>
        <w:pStyle w:val="ConsPlusNormal"/>
        <w:jc w:val="both"/>
        <w:rPr>
          <w:sz w:val="28"/>
          <w:szCs w:val="28"/>
        </w:rPr>
      </w:pPr>
    </w:p>
    <w:p w:rsidR="00E55875" w:rsidRPr="00365252" w:rsidRDefault="00E55875" w:rsidP="00E5587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65252">
        <w:rPr>
          <w:sz w:val="28"/>
          <w:szCs w:val="28"/>
        </w:rPr>
        <w:t xml:space="preserve">Администрация </w:t>
      </w:r>
      <w:r w:rsidR="00674ED1" w:rsidRPr="00365252">
        <w:rPr>
          <w:sz w:val="28"/>
          <w:szCs w:val="28"/>
        </w:rPr>
        <w:t>Андроп</w:t>
      </w:r>
      <w:r w:rsidRPr="00365252">
        <w:rPr>
          <w:sz w:val="28"/>
          <w:szCs w:val="28"/>
        </w:rPr>
        <w:t>овского муниципального округа Ставропольск</w:t>
      </w:r>
      <w:r w:rsidRPr="00365252">
        <w:rPr>
          <w:sz w:val="28"/>
          <w:szCs w:val="28"/>
        </w:rPr>
        <w:t>о</w:t>
      </w:r>
      <w:r w:rsidRPr="00365252">
        <w:rPr>
          <w:sz w:val="28"/>
          <w:szCs w:val="28"/>
        </w:rPr>
        <w:t xml:space="preserve">го края, выступающая от имени </w:t>
      </w:r>
      <w:r w:rsidR="00674ED1" w:rsidRPr="00365252">
        <w:rPr>
          <w:sz w:val="28"/>
          <w:szCs w:val="28"/>
        </w:rPr>
        <w:t>Андроп</w:t>
      </w:r>
      <w:r w:rsidRPr="00365252">
        <w:rPr>
          <w:sz w:val="28"/>
          <w:szCs w:val="28"/>
        </w:rPr>
        <w:t>овского муниципального округа Ставропольского края, име</w:t>
      </w:r>
      <w:r w:rsidR="00365252">
        <w:rPr>
          <w:sz w:val="28"/>
          <w:szCs w:val="28"/>
        </w:rPr>
        <w:t>нуемая в дальнейшем «Гарант»</w:t>
      </w:r>
      <w:r w:rsidRPr="00365252">
        <w:rPr>
          <w:sz w:val="28"/>
          <w:szCs w:val="28"/>
        </w:rPr>
        <w:t>, в лице _______________________, действующего на основании ______________________________________, и __________________, имен</w:t>
      </w:r>
      <w:r w:rsidRPr="00365252">
        <w:rPr>
          <w:sz w:val="28"/>
          <w:szCs w:val="28"/>
        </w:rPr>
        <w:t>у</w:t>
      </w:r>
      <w:r w:rsidRPr="00365252">
        <w:rPr>
          <w:sz w:val="28"/>
          <w:szCs w:val="28"/>
        </w:rPr>
        <w:t xml:space="preserve">емый в дальнейшем </w:t>
      </w:r>
      <w:r w:rsidR="00365252">
        <w:rPr>
          <w:sz w:val="28"/>
          <w:szCs w:val="28"/>
        </w:rPr>
        <w:t>«</w:t>
      </w:r>
      <w:r w:rsidRPr="00365252">
        <w:rPr>
          <w:sz w:val="28"/>
          <w:szCs w:val="28"/>
        </w:rPr>
        <w:t>Бенефициар</w:t>
      </w:r>
      <w:r w:rsidR="00365252">
        <w:rPr>
          <w:sz w:val="28"/>
          <w:szCs w:val="28"/>
        </w:rPr>
        <w:t>»</w:t>
      </w:r>
      <w:r w:rsidRPr="00365252">
        <w:rPr>
          <w:sz w:val="28"/>
          <w:szCs w:val="28"/>
        </w:rPr>
        <w:t>, в лице __________</w:t>
      </w:r>
      <w:r w:rsidR="00DB53A2">
        <w:rPr>
          <w:sz w:val="28"/>
          <w:szCs w:val="28"/>
        </w:rPr>
        <w:t>_________________</w:t>
      </w:r>
      <w:r w:rsidRPr="00365252">
        <w:rPr>
          <w:sz w:val="28"/>
          <w:szCs w:val="28"/>
        </w:rPr>
        <w:t>__, действующего на осно</w:t>
      </w:r>
      <w:r w:rsidR="00365252">
        <w:rPr>
          <w:sz w:val="28"/>
          <w:szCs w:val="28"/>
        </w:rPr>
        <w:t>вании</w:t>
      </w:r>
      <w:r w:rsidR="00DB53A2">
        <w:rPr>
          <w:sz w:val="28"/>
          <w:szCs w:val="28"/>
        </w:rPr>
        <w:t>___________________</w:t>
      </w:r>
      <w:r w:rsidRPr="00365252">
        <w:rPr>
          <w:sz w:val="28"/>
          <w:szCs w:val="28"/>
        </w:rPr>
        <w:t>_</w:t>
      </w:r>
      <w:r w:rsidR="00DB53A2">
        <w:rPr>
          <w:sz w:val="28"/>
          <w:szCs w:val="28"/>
        </w:rPr>
        <w:t>__________________</w:t>
      </w:r>
      <w:r w:rsidRPr="00365252">
        <w:rPr>
          <w:sz w:val="28"/>
          <w:szCs w:val="28"/>
        </w:rPr>
        <w:t>___, и ______________________</w:t>
      </w:r>
      <w:r w:rsidR="00DB53A2">
        <w:rPr>
          <w:sz w:val="28"/>
          <w:szCs w:val="28"/>
        </w:rPr>
        <w:t>__</w:t>
      </w:r>
      <w:r w:rsidRPr="00365252">
        <w:rPr>
          <w:sz w:val="28"/>
          <w:szCs w:val="28"/>
        </w:rPr>
        <w:t xml:space="preserve">_____, именуемый в дальнейшем </w:t>
      </w:r>
      <w:r w:rsidR="00365252">
        <w:rPr>
          <w:sz w:val="28"/>
          <w:szCs w:val="28"/>
        </w:rPr>
        <w:t>«</w:t>
      </w:r>
      <w:r w:rsidRPr="00365252">
        <w:rPr>
          <w:sz w:val="28"/>
          <w:szCs w:val="28"/>
        </w:rPr>
        <w:t>Принципал</w:t>
      </w:r>
      <w:r w:rsidR="00365252">
        <w:rPr>
          <w:sz w:val="28"/>
          <w:szCs w:val="28"/>
        </w:rPr>
        <w:t>»</w:t>
      </w:r>
      <w:r w:rsidRPr="00365252">
        <w:rPr>
          <w:sz w:val="28"/>
          <w:szCs w:val="28"/>
        </w:rPr>
        <w:t>, в ли</w:t>
      </w:r>
      <w:r w:rsidR="00365252">
        <w:rPr>
          <w:sz w:val="28"/>
          <w:szCs w:val="28"/>
        </w:rPr>
        <w:t>це</w:t>
      </w:r>
      <w:r w:rsidRPr="00365252">
        <w:rPr>
          <w:sz w:val="28"/>
          <w:szCs w:val="28"/>
        </w:rPr>
        <w:t>_______</w:t>
      </w:r>
      <w:r w:rsidR="00DB53A2">
        <w:rPr>
          <w:sz w:val="28"/>
          <w:szCs w:val="28"/>
        </w:rPr>
        <w:t>___________________</w:t>
      </w:r>
      <w:r w:rsidRPr="00365252">
        <w:rPr>
          <w:sz w:val="28"/>
          <w:szCs w:val="28"/>
        </w:rPr>
        <w:t xml:space="preserve">_________, действующего на основании __________________________ (далее - Стороны), в соответствии с правовым актом администрации </w:t>
      </w:r>
      <w:r w:rsidR="00674ED1" w:rsidRPr="00365252">
        <w:rPr>
          <w:sz w:val="28"/>
          <w:szCs w:val="28"/>
        </w:rPr>
        <w:t>Андроп</w:t>
      </w:r>
      <w:r w:rsidRPr="00365252">
        <w:rPr>
          <w:sz w:val="28"/>
          <w:szCs w:val="28"/>
        </w:rPr>
        <w:t>овского муниципального округа Ставропол</w:t>
      </w:r>
      <w:r w:rsidRPr="00365252">
        <w:rPr>
          <w:sz w:val="28"/>
          <w:szCs w:val="28"/>
        </w:rPr>
        <w:t>ь</w:t>
      </w:r>
      <w:r w:rsidR="00DB53A2">
        <w:rPr>
          <w:sz w:val="28"/>
          <w:szCs w:val="28"/>
        </w:rPr>
        <w:t>ского края от ________ №</w:t>
      </w:r>
      <w:r w:rsidRPr="00365252">
        <w:rPr>
          <w:sz w:val="28"/>
          <w:szCs w:val="28"/>
        </w:rPr>
        <w:t xml:space="preserve"> ___ заключили настоящий Договор</w:t>
      </w:r>
      <w:proofErr w:type="gramEnd"/>
      <w:r w:rsidRPr="00365252">
        <w:rPr>
          <w:sz w:val="28"/>
          <w:szCs w:val="28"/>
        </w:rPr>
        <w:t xml:space="preserve"> о предоставл</w:t>
      </w:r>
      <w:r w:rsidRPr="00365252">
        <w:rPr>
          <w:sz w:val="28"/>
          <w:szCs w:val="28"/>
        </w:rPr>
        <w:t>е</w:t>
      </w:r>
      <w:r w:rsidRPr="00365252">
        <w:rPr>
          <w:sz w:val="28"/>
          <w:szCs w:val="28"/>
        </w:rPr>
        <w:t xml:space="preserve">нии Гарантом муниципальной гарантии </w:t>
      </w:r>
      <w:r w:rsidR="00674ED1" w:rsidRPr="00365252">
        <w:rPr>
          <w:sz w:val="28"/>
          <w:szCs w:val="28"/>
        </w:rPr>
        <w:t>Андроп</w:t>
      </w:r>
      <w:r w:rsidRPr="00365252">
        <w:rPr>
          <w:sz w:val="28"/>
          <w:szCs w:val="28"/>
        </w:rPr>
        <w:t>овского муниципального округа Ставропольского края о нижеследующем:</w:t>
      </w:r>
    </w:p>
    <w:p w:rsidR="00E55875" w:rsidRPr="00365252" w:rsidRDefault="00E55875" w:rsidP="00E55875">
      <w:pPr>
        <w:pStyle w:val="ConsPlusNormal"/>
        <w:jc w:val="both"/>
        <w:rPr>
          <w:sz w:val="28"/>
          <w:szCs w:val="28"/>
        </w:rPr>
      </w:pPr>
    </w:p>
    <w:p w:rsidR="00DB53A2" w:rsidRPr="00365252" w:rsidRDefault="00E55875" w:rsidP="002179AE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 w:rsidRPr="00365252">
        <w:rPr>
          <w:sz w:val="28"/>
          <w:szCs w:val="28"/>
        </w:rPr>
        <w:t>1. Предмет Договора</w:t>
      </w:r>
    </w:p>
    <w:p w:rsidR="00E55875" w:rsidRPr="00365252" w:rsidRDefault="00E55875" w:rsidP="00652721">
      <w:pPr>
        <w:pStyle w:val="ConsPlusNormal"/>
        <w:ind w:firstLine="709"/>
        <w:jc w:val="both"/>
        <w:rPr>
          <w:sz w:val="28"/>
          <w:szCs w:val="28"/>
        </w:rPr>
      </w:pPr>
      <w:r w:rsidRPr="00365252">
        <w:rPr>
          <w:sz w:val="28"/>
          <w:szCs w:val="28"/>
        </w:rPr>
        <w:t>1.1. Гарант в соответствии с законодательством Российской Федерации и на условиях настоящего Договора выдает Принципалу муниципальную г</w:t>
      </w:r>
      <w:r w:rsidRPr="00365252">
        <w:rPr>
          <w:sz w:val="28"/>
          <w:szCs w:val="28"/>
        </w:rPr>
        <w:t>а</w:t>
      </w:r>
      <w:r w:rsidRPr="00365252">
        <w:rPr>
          <w:sz w:val="28"/>
          <w:szCs w:val="28"/>
        </w:rPr>
        <w:t xml:space="preserve">рантию </w:t>
      </w:r>
      <w:r w:rsidR="00674ED1" w:rsidRPr="00365252">
        <w:rPr>
          <w:sz w:val="28"/>
          <w:szCs w:val="28"/>
        </w:rPr>
        <w:t>Андроп</w:t>
      </w:r>
      <w:r w:rsidRPr="00365252">
        <w:rPr>
          <w:sz w:val="28"/>
          <w:szCs w:val="28"/>
        </w:rPr>
        <w:t>овского муниципального округа Ставропольского края (далее - муниципальная гарантия) в обеспечение исполнения обязательств после</w:t>
      </w:r>
      <w:r w:rsidRPr="00365252">
        <w:rPr>
          <w:sz w:val="28"/>
          <w:szCs w:val="28"/>
        </w:rPr>
        <w:t>д</w:t>
      </w:r>
      <w:r w:rsidRPr="00365252">
        <w:rPr>
          <w:sz w:val="28"/>
          <w:szCs w:val="28"/>
        </w:rPr>
        <w:t>него, указанных в настоящем Договоре.</w:t>
      </w:r>
    </w:p>
    <w:p w:rsidR="00E55875" w:rsidRPr="00B53B26" w:rsidRDefault="00E55875" w:rsidP="00652721">
      <w:pPr>
        <w:ind w:firstLine="709"/>
        <w:jc w:val="both"/>
      </w:pPr>
      <w:r w:rsidRPr="00B53B26">
        <w:t>1.2. Согласно условиям муниципальной гарантии Гарант обязуется уплатить</w:t>
      </w:r>
      <w:r w:rsidR="00B53B26">
        <w:t xml:space="preserve"> </w:t>
      </w:r>
      <w:r w:rsidRPr="00B53B26">
        <w:t xml:space="preserve">по письменному </w:t>
      </w:r>
      <w:r w:rsidR="00B53B26">
        <w:t xml:space="preserve">требованию </w:t>
      </w:r>
      <w:r w:rsidRPr="00B53B26">
        <w:t>Бенефициара в порядке и размере, устано</w:t>
      </w:r>
      <w:r w:rsidR="00B53B26">
        <w:t>в</w:t>
      </w:r>
      <w:r w:rsidRPr="00B53B26">
        <w:t>ленных</w:t>
      </w:r>
      <w:r w:rsidR="00B53B26">
        <w:t xml:space="preserve"> </w:t>
      </w:r>
      <w:r w:rsidRPr="00B53B26">
        <w:t>настоящим Договором и</w:t>
      </w:r>
      <w:r w:rsidR="00B53B26">
        <w:t xml:space="preserve"> муниципальной </w:t>
      </w:r>
      <w:r w:rsidRPr="00B53B26">
        <w:t>гарантией, дене</w:t>
      </w:r>
      <w:r w:rsidRPr="00B53B26">
        <w:t>ж</w:t>
      </w:r>
      <w:r w:rsidRPr="00B53B26">
        <w:t>ную сумму в валюте</w:t>
      </w:r>
      <w:r w:rsidR="00B53B26">
        <w:t xml:space="preserve"> </w:t>
      </w:r>
      <w:r w:rsidRPr="00B53B26">
        <w:t xml:space="preserve">Российской Федерации </w:t>
      </w:r>
      <w:r w:rsidR="00B53B26">
        <w:t xml:space="preserve">в </w:t>
      </w:r>
      <w:r w:rsidRPr="00B53B26">
        <w:t>случае неисполнения Принц</w:t>
      </w:r>
      <w:r w:rsidRPr="00B53B26">
        <w:t>и</w:t>
      </w:r>
      <w:r w:rsidRPr="00B53B26">
        <w:t xml:space="preserve">палом обязательств </w:t>
      </w:r>
      <w:proofErr w:type="gramStart"/>
      <w:r w:rsidR="00B53B26">
        <w:t>по</w:t>
      </w:r>
      <w:proofErr w:type="gramEnd"/>
      <w:r w:rsidR="00B53B26">
        <w:t>______</w:t>
      </w:r>
      <w:r w:rsidR="00DB53A2">
        <w:t>____________</w:t>
      </w:r>
      <w:r w:rsidRPr="00B53B26">
        <w:t>____________________________</w:t>
      </w:r>
    </w:p>
    <w:p w:rsidR="00E55875" w:rsidRPr="00DB53A2" w:rsidRDefault="00DB53A2" w:rsidP="00652721">
      <w:pPr>
        <w:ind w:firstLine="709"/>
        <w:jc w:val="center"/>
        <w:rPr>
          <w:sz w:val="20"/>
        </w:rPr>
      </w:pPr>
      <w:r>
        <w:rPr>
          <w:sz w:val="20"/>
        </w:rPr>
        <w:t xml:space="preserve">                                          </w:t>
      </w:r>
      <w:r w:rsidR="00E55875" w:rsidRPr="00DB53A2">
        <w:rPr>
          <w:sz w:val="20"/>
        </w:rPr>
        <w:t>(наименование соглашения, договора, иного обязательства)</w:t>
      </w:r>
    </w:p>
    <w:p w:rsidR="00E55875" w:rsidRPr="00B53B26" w:rsidRDefault="00E55875" w:rsidP="00652721">
      <w:pPr>
        <w:jc w:val="both"/>
      </w:pPr>
      <w:r w:rsidRPr="00B53B26">
        <w:t xml:space="preserve">от </w:t>
      </w:r>
      <w:r w:rsidR="00365252" w:rsidRPr="00B53B26">
        <w:t>«</w:t>
      </w:r>
      <w:r w:rsidRPr="00B53B26">
        <w:t>___</w:t>
      </w:r>
      <w:r w:rsidR="00365252" w:rsidRPr="00B53B26">
        <w:t>»</w:t>
      </w:r>
      <w:r w:rsidRPr="00B53B26">
        <w:t xml:space="preserve"> ______________ 20__ г. </w:t>
      </w:r>
      <w:r w:rsidR="00B53B26">
        <w:t>№</w:t>
      </w:r>
      <w:r w:rsidRPr="00B53B26">
        <w:t xml:space="preserve"> _____, заключенному между Принцип</w:t>
      </w:r>
      <w:r w:rsidRPr="00B53B26">
        <w:t>а</w:t>
      </w:r>
      <w:r w:rsidRPr="00B53B26">
        <w:t>лом и</w:t>
      </w:r>
      <w:r w:rsidR="00B53B26">
        <w:t xml:space="preserve"> </w:t>
      </w:r>
      <w:r w:rsidRPr="00B53B26">
        <w:t>Бенефициаром (далее - Соглашение), по возврату основного обязател</w:t>
      </w:r>
      <w:r w:rsidRPr="00B53B26">
        <w:t>ь</w:t>
      </w:r>
      <w:r w:rsidRPr="00B53B26">
        <w:t>ства без</w:t>
      </w:r>
      <w:r w:rsidR="00B53B26">
        <w:t xml:space="preserve"> </w:t>
      </w:r>
      <w:r w:rsidRPr="00B53B26">
        <w:t>начисленных на него процентов, штрафов, комиссий, пени за пр</w:t>
      </w:r>
      <w:r w:rsidRPr="00B53B26">
        <w:t>о</w:t>
      </w:r>
      <w:r w:rsidRPr="00B53B26">
        <w:t>срочку</w:t>
      </w:r>
      <w:r w:rsidR="00B53B26">
        <w:t xml:space="preserve"> </w:t>
      </w:r>
      <w:r w:rsidRPr="00B53B26">
        <w:t>погашения задолженности по основному обязательству Соглашения, а также пени</w:t>
      </w:r>
      <w:r w:rsidR="00B53B26">
        <w:t xml:space="preserve"> </w:t>
      </w:r>
      <w:r w:rsidRPr="00B53B26">
        <w:t>за просрочку уплаты процентов, других платежей</w:t>
      </w:r>
      <w:r w:rsidR="00B53B26">
        <w:t xml:space="preserve"> </w:t>
      </w:r>
      <w:r w:rsidR="00B53B26">
        <w:lastRenderedPageBreak/>
        <w:t>и иных</w:t>
      </w:r>
      <w:r w:rsidRPr="00B53B26">
        <w:t xml:space="preserve"> обяз</w:t>
      </w:r>
      <w:r w:rsidRPr="00B53B26">
        <w:t>а</w:t>
      </w:r>
      <w:r w:rsidRPr="00B53B26">
        <w:t>тель</w:t>
      </w:r>
      <w:proofErr w:type="gramStart"/>
      <w:r w:rsidRPr="00B53B26">
        <w:t>ств</w:t>
      </w:r>
      <w:r w:rsidR="00B53B26">
        <w:t xml:space="preserve"> </w:t>
      </w:r>
      <w:r w:rsidRPr="00B53B26">
        <w:t>Пр</w:t>
      </w:r>
      <w:proofErr w:type="gramEnd"/>
      <w:r w:rsidRPr="00B53B26">
        <w:t xml:space="preserve">инципала по Соглашению, на сумму </w:t>
      </w:r>
      <w:r w:rsidR="00B53B26">
        <w:t>_</w:t>
      </w:r>
      <w:r w:rsidRPr="00B53B26">
        <w:t>________________________</w:t>
      </w:r>
    </w:p>
    <w:p w:rsidR="00E55875" w:rsidRPr="00B53B26" w:rsidRDefault="00E55875" w:rsidP="00652721">
      <w:r w:rsidRPr="00B53B26">
        <w:t xml:space="preserve">(_________________) рублей в срок до </w:t>
      </w:r>
      <w:r w:rsidR="00365252" w:rsidRPr="00B53B26">
        <w:t>«</w:t>
      </w:r>
      <w:r w:rsidRPr="00B53B26">
        <w:t>___</w:t>
      </w:r>
      <w:r w:rsidR="00365252" w:rsidRPr="00B53B26">
        <w:t>»</w:t>
      </w:r>
      <w:r w:rsidR="00B53B26">
        <w:t xml:space="preserve"> _____________</w:t>
      </w:r>
      <w:r w:rsidRPr="00B53B26">
        <w:t xml:space="preserve"> 20</w:t>
      </w:r>
      <w:r w:rsidR="00B53B26">
        <w:t>__</w:t>
      </w:r>
      <w:r w:rsidRPr="00B53B26">
        <w:t>__ года.</w:t>
      </w:r>
    </w:p>
    <w:p w:rsidR="00E55875" w:rsidRPr="00CD047B" w:rsidRDefault="00E55875" w:rsidP="00652721">
      <w:pPr>
        <w:pStyle w:val="ConsPlusNormal"/>
        <w:ind w:firstLine="709"/>
        <w:jc w:val="both"/>
        <w:rPr>
          <w:sz w:val="28"/>
          <w:szCs w:val="28"/>
        </w:rPr>
      </w:pPr>
      <w:r w:rsidRPr="00CD047B">
        <w:rPr>
          <w:sz w:val="28"/>
          <w:szCs w:val="28"/>
        </w:rPr>
        <w:t>1.3. Муниципальная гарантия предоставляется Гарантом на безво</w:t>
      </w:r>
      <w:r w:rsidRPr="00CD047B">
        <w:rPr>
          <w:sz w:val="28"/>
          <w:szCs w:val="28"/>
        </w:rPr>
        <w:t>з</w:t>
      </w:r>
      <w:r w:rsidRPr="00CD047B">
        <w:rPr>
          <w:sz w:val="28"/>
          <w:szCs w:val="28"/>
        </w:rPr>
        <w:t>мездной основе.</w:t>
      </w:r>
    </w:p>
    <w:p w:rsidR="00E55875" w:rsidRPr="00CD047B" w:rsidRDefault="00E55875" w:rsidP="00652721">
      <w:pPr>
        <w:pStyle w:val="ConsPlusNormal"/>
        <w:ind w:firstLine="709"/>
        <w:jc w:val="both"/>
        <w:rPr>
          <w:sz w:val="28"/>
          <w:szCs w:val="28"/>
        </w:rPr>
      </w:pPr>
      <w:r w:rsidRPr="00CD047B">
        <w:rPr>
          <w:sz w:val="28"/>
          <w:szCs w:val="28"/>
        </w:rPr>
        <w:t>1.4. Муниципальная гарантия предоставляется с правом предъявления Гарантом регрессных требований к Принципалу.</w:t>
      </w:r>
    </w:p>
    <w:p w:rsidR="00E55875" w:rsidRPr="00CD047B" w:rsidRDefault="00E55875" w:rsidP="00652721">
      <w:pPr>
        <w:pStyle w:val="ConsPlusNormal"/>
        <w:ind w:firstLine="709"/>
        <w:jc w:val="both"/>
        <w:rPr>
          <w:sz w:val="28"/>
          <w:szCs w:val="28"/>
        </w:rPr>
      </w:pPr>
      <w:r w:rsidRPr="00CD047B">
        <w:rPr>
          <w:sz w:val="28"/>
          <w:szCs w:val="28"/>
        </w:rPr>
        <w:t>1.5. Гарант несет субсидиарную ответственность дополнительно к ответственности Принципала по гарантированному им обязательству в пред</w:t>
      </w:r>
      <w:r w:rsidRPr="00CD047B">
        <w:rPr>
          <w:sz w:val="28"/>
          <w:szCs w:val="28"/>
        </w:rPr>
        <w:t>е</w:t>
      </w:r>
      <w:r w:rsidRPr="00CD047B">
        <w:rPr>
          <w:sz w:val="28"/>
          <w:szCs w:val="28"/>
        </w:rPr>
        <w:t>лах средств, указанных в настоящем Договоре.</w:t>
      </w:r>
    </w:p>
    <w:p w:rsidR="00E55875" w:rsidRPr="00CD047B" w:rsidRDefault="00E55875" w:rsidP="00652721">
      <w:pPr>
        <w:pStyle w:val="ConsPlusNormal"/>
        <w:ind w:firstLine="709"/>
        <w:jc w:val="both"/>
        <w:rPr>
          <w:sz w:val="28"/>
          <w:szCs w:val="28"/>
        </w:rPr>
      </w:pPr>
      <w:r w:rsidRPr="00CD047B">
        <w:rPr>
          <w:sz w:val="28"/>
          <w:szCs w:val="28"/>
        </w:rPr>
        <w:t>1.6. Предельная сумма муниципальной гарантии</w:t>
      </w:r>
      <w:proofErr w:type="gramStart"/>
      <w:r w:rsidRPr="00CD047B">
        <w:rPr>
          <w:sz w:val="28"/>
          <w:szCs w:val="28"/>
        </w:rPr>
        <w:t xml:space="preserve"> ________________________(___________) </w:t>
      </w:r>
      <w:proofErr w:type="gramEnd"/>
      <w:r w:rsidRPr="00CD047B">
        <w:rPr>
          <w:sz w:val="28"/>
          <w:szCs w:val="28"/>
        </w:rPr>
        <w:t>рублей.</w:t>
      </w:r>
    </w:p>
    <w:p w:rsidR="00E55875" w:rsidRPr="00CD047B" w:rsidRDefault="00E55875" w:rsidP="00CD047B">
      <w:pPr>
        <w:pStyle w:val="ConsPlusNormal"/>
        <w:ind w:firstLine="709"/>
        <w:jc w:val="both"/>
        <w:rPr>
          <w:sz w:val="28"/>
          <w:szCs w:val="28"/>
        </w:rPr>
      </w:pPr>
    </w:p>
    <w:p w:rsidR="00DB53A2" w:rsidRDefault="00E55875" w:rsidP="002179AE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 w:rsidRPr="00CD047B">
        <w:rPr>
          <w:sz w:val="28"/>
          <w:szCs w:val="28"/>
        </w:rPr>
        <w:t>2. Права и обязанности Сторон</w:t>
      </w:r>
    </w:p>
    <w:p w:rsidR="00E55875" w:rsidRPr="00CD047B" w:rsidRDefault="00E55875" w:rsidP="00CD047B">
      <w:pPr>
        <w:pStyle w:val="ConsPlusNormal"/>
        <w:ind w:firstLine="709"/>
        <w:jc w:val="both"/>
        <w:rPr>
          <w:sz w:val="28"/>
          <w:szCs w:val="28"/>
        </w:rPr>
      </w:pPr>
      <w:r w:rsidRPr="00CD047B">
        <w:rPr>
          <w:sz w:val="28"/>
          <w:szCs w:val="28"/>
        </w:rPr>
        <w:t>2.1. Гарант обязуется передать муниципальную гарантию Принципалу по акту приема-передачи для дальнейшей передачи Бенефициару.</w:t>
      </w:r>
    </w:p>
    <w:p w:rsidR="00E55875" w:rsidRPr="00CD047B" w:rsidRDefault="00E55875" w:rsidP="00CD047B">
      <w:pPr>
        <w:pStyle w:val="ConsPlusNormal"/>
        <w:ind w:firstLine="709"/>
        <w:jc w:val="both"/>
        <w:rPr>
          <w:sz w:val="28"/>
          <w:szCs w:val="28"/>
        </w:rPr>
      </w:pPr>
      <w:r w:rsidRPr="00CD047B">
        <w:rPr>
          <w:sz w:val="28"/>
          <w:szCs w:val="28"/>
        </w:rPr>
        <w:t>2.2. Принципал обязуется:</w:t>
      </w:r>
    </w:p>
    <w:p w:rsidR="00E55875" w:rsidRPr="00CD047B" w:rsidRDefault="00E55875" w:rsidP="003B3FC6">
      <w:pPr>
        <w:pStyle w:val="ConsPlusNormal"/>
        <w:ind w:firstLine="709"/>
        <w:jc w:val="both"/>
        <w:rPr>
          <w:sz w:val="28"/>
          <w:szCs w:val="28"/>
        </w:rPr>
      </w:pPr>
      <w:r w:rsidRPr="00CD047B">
        <w:rPr>
          <w:sz w:val="28"/>
          <w:szCs w:val="28"/>
        </w:rPr>
        <w:t>2.2.1. Передать Бенефициару муниципальную гарантию по акту при</w:t>
      </w:r>
      <w:r w:rsidRPr="00CD047B">
        <w:rPr>
          <w:sz w:val="28"/>
          <w:szCs w:val="28"/>
        </w:rPr>
        <w:t>е</w:t>
      </w:r>
      <w:r w:rsidRPr="00CD047B">
        <w:rPr>
          <w:sz w:val="28"/>
          <w:szCs w:val="28"/>
        </w:rPr>
        <w:t>ма-передачи не позднее одного рабочего дня, следующего за днем подпис</w:t>
      </w:r>
      <w:r w:rsidRPr="00CD047B">
        <w:rPr>
          <w:sz w:val="28"/>
          <w:szCs w:val="28"/>
        </w:rPr>
        <w:t>а</w:t>
      </w:r>
      <w:r w:rsidRPr="00CD047B">
        <w:rPr>
          <w:sz w:val="28"/>
          <w:szCs w:val="28"/>
        </w:rPr>
        <w:t>ния акта приема-передачи между Принципалом и Гарантом.</w:t>
      </w:r>
    </w:p>
    <w:p w:rsidR="00E55875" w:rsidRPr="00CD047B" w:rsidRDefault="00E55875" w:rsidP="00CD047B">
      <w:pPr>
        <w:pStyle w:val="ConsPlusNormal"/>
        <w:ind w:firstLine="709"/>
        <w:jc w:val="both"/>
        <w:rPr>
          <w:sz w:val="28"/>
          <w:szCs w:val="28"/>
        </w:rPr>
      </w:pPr>
      <w:r w:rsidRPr="00CD047B">
        <w:rPr>
          <w:sz w:val="28"/>
          <w:szCs w:val="28"/>
        </w:rPr>
        <w:t>2.2.2. Уведомлять Гаранта о выполнении или невыполнении обяз</w:t>
      </w:r>
      <w:r w:rsidRPr="00CD047B">
        <w:rPr>
          <w:sz w:val="28"/>
          <w:szCs w:val="28"/>
        </w:rPr>
        <w:t>а</w:t>
      </w:r>
      <w:r w:rsidRPr="00CD047B">
        <w:rPr>
          <w:sz w:val="28"/>
          <w:szCs w:val="28"/>
        </w:rPr>
        <w:t>тельств, предусмотренных настоящим Договором, не позднее следующих двух дней после выполнения или невыполнения соответствующих платежей.</w:t>
      </w:r>
    </w:p>
    <w:p w:rsidR="00E55875" w:rsidRPr="00CD047B" w:rsidRDefault="00E55875" w:rsidP="00CD047B">
      <w:pPr>
        <w:pStyle w:val="ConsPlusNormal"/>
        <w:ind w:firstLine="709"/>
        <w:jc w:val="both"/>
        <w:rPr>
          <w:sz w:val="28"/>
          <w:szCs w:val="28"/>
        </w:rPr>
      </w:pPr>
      <w:r w:rsidRPr="00CD047B">
        <w:rPr>
          <w:sz w:val="28"/>
          <w:szCs w:val="28"/>
        </w:rPr>
        <w:t>2.2.3. Информировать Гаранта о случаях возникновения любых обсто</w:t>
      </w:r>
      <w:r w:rsidRPr="00CD047B">
        <w:rPr>
          <w:sz w:val="28"/>
          <w:szCs w:val="28"/>
        </w:rPr>
        <w:t>я</w:t>
      </w:r>
      <w:r w:rsidRPr="00CD047B">
        <w:rPr>
          <w:sz w:val="28"/>
          <w:szCs w:val="28"/>
        </w:rPr>
        <w:t>тельств, которые могут повлечь за собой невыполнение Принципалом своих обязательств перед Бенефициаром по исполнению условий Соглашения или нарушение условий настоящего Договора, а также принять все возможные законные меры для предотвращения нарушения своих обязательств и инфо</w:t>
      </w:r>
      <w:r w:rsidRPr="00CD047B">
        <w:rPr>
          <w:sz w:val="28"/>
          <w:szCs w:val="28"/>
        </w:rPr>
        <w:t>р</w:t>
      </w:r>
      <w:r w:rsidRPr="00CD047B">
        <w:rPr>
          <w:sz w:val="28"/>
          <w:szCs w:val="28"/>
        </w:rPr>
        <w:t>мировать Гаранта о принимаемых мерах.</w:t>
      </w:r>
    </w:p>
    <w:p w:rsidR="005C2F36" w:rsidRDefault="00E55875" w:rsidP="005C2F36">
      <w:pPr>
        <w:pStyle w:val="ConsPlusNormal"/>
        <w:ind w:firstLine="709"/>
        <w:jc w:val="both"/>
        <w:rPr>
          <w:sz w:val="28"/>
          <w:szCs w:val="28"/>
        </w:rPr>
      </w:pPr>
      <w:r w:rsidRPr="00CD047B">
        <w:rPr>
          <w:sz w:val="28"/>
          <w:szCs w:val="28"/>
        </w:rPr>
        <w:t xml:space="preserve">2.2.4. Предоставить Гаранту обеспечение исполнения обязательств Принципала </w:t>
      </w:r>
      <w:proofErr w:type="gramStart"/>
      <w:r w:rsidRPr="00CD047B">
        <w:rPr>
          <w:sz w:val="28"/>
          <w:szCs w:val="28"/>
        </w:rPr>
        <w:t>по удовлетворению регрессного требования Гаранта к Принц</w:t>
      </w:r>
      <w:r w:rsidRPr="00CD047B">
        <w:rPr>
          <w:sz w:val="28"/>
          <w:szCs w:val="28"/>
        </w:rPr>
        <w:t>и</w:t>
      </w:r>
      <w:r w:rsidRPr="00CD047B">
        <w:rPr>
          <w:sz w:val="28"/>
          <w:szCs w:val="28"/>
        </w:rPr>
        <w:t>палу в связи с исполнением Гарантом в полном объеме</w:t>
      </w:r>
      <w:proofErr w:type="gramEnd"/>
      <w:r w:rsidRPr="00CD047B">
        <w:rPr>
          <w:sz w:val="28"/>
          <w:szCs w:val="28"/>
        </w:rPr>
        <w:t xml:space="preserve"> или в какой-либо ч</w:t>
      </w:r>
      <w:r w:rsidRPr="00CD047B">
        <w:rPr>
          <w:sz w:val="28"/>
          <w:szCs w:val="28"/>
        </w:rPr>
        <w:t>а</w:t>
      </w:r>
      <w:r w:rsidRPr="00CD047B">
        <w:rPr>
          <w:sz w:val="28"/>
          <w:szCs w:val="28"/>
        </w:rPr>
        <w:t>сти муниципальной</w:t>
      </w:r>
      <w:r w:rsidR="005C2F36">
        <w:rPr>
          <w:sz w:val="28"/>
          <w:szCs w:val="28"/>
        </w:rPr>
        <w:t xml:space="preserve"> гарантии </w:t>
      </w:r>
      <w:r w:rsidR="005C2F36">
        <w:rPr>
          <w:rStyle w:val="af2"/>
          <w:sz w:val="28"/>
          <w:szCs w:val="28"/>
        </w:rPr>
        <w:footnoteReference w:id="1"/>
      </w:r>
      <w:r w:rsidRPr="00CD047B">
        <w:rPr>
          <w:sz w:val="28"/>
          <w:szCs w:val="28"/>
        </w:rPr>
        <w:t>.</w:t>
      </w:r>
    </w:p>
    <w:p w:rsidR="005C2F36" w:rsidRPr="005C2F36" w:rsidRDefault="005C2F36" w:rsidP="005C2F36">
      <w:pPr>
        <w:pStyle w:val="ConsPlusNormal"/>
        <w:ind w:firstLine="709"/>
        <w:jc w:val="both"/>
        <w:rPr>
          <w:sz w:val="28"/>
          <w:szCs w:val="28"/>
        </w:rPr>
      </w:pPr>
      <w:r w:rsidRPr="005C2F36">
        <w:rPr>
          <w:sz w:val="28"/>
          <w:szCs w:val="28"/>
        </w:rPr>
        <w:t>2.2.5. Заключить в течение трех рабочих дней со дня подписания наст</w:t>
      </w:r>
      <w:r w:rsidRPr="005C2F36">
        <w:rPr>
          <w:sz w:val="28"/>
          <w:szCs w:val="28"/>
        </w:rPr>
        <w:t>о</w:t>
      </w:r>
      <w:r w:rsidRPr="005C2F36">
        <w:rPr>
          <w:sz w:val="28"/>
          <w:szCs w:val="28"/>
        </w:rPr>
        <w:t>ящего Договора со всеми кредитными организациями, в которых открыты счета Принципала, соглашения в письменной форме, предусматривающие право Гаранта на бесспорное списание со счета Принципала суммы, упл</w:t>
      </w:r>
      <w:r w:rsidRPr="005C2F36">
        <w:rPr>
          <w:sz w:val="28"/>
          <w:szCs w:val="28"/>
        </w:rPr>
        <w:t>а</w:t>
      </w:r>
      <w:r w:rsidRPr="005C2F36">
        <w:rPr>
          <w:sz w:val="28"/>
          <w:szCs w:val="28"/>
        </w:rPr>
        <w:t>ченной Гарантом Бенефициару по муниципальной гарантии в случае несво</w:t>
      </w:r>
      <w:r w:rsidRPr="005C2F36">
        <w:rPr>
          <w:sz w:val="28"/>
          <w:szCs w:val="28"/>
        </w:rPr>
        <w:t>е</w:t>
      </w:r>
      <w:r w:rsidRPr="005C2F36">
        <w:rPr>
          <w:sz w:val="28"/>
          <w:szCs w:val="28"/>
        </w:rPr>
        <w:t>временного исполнения Принципалом регрессного требования Гаранта.</w:t>
      </w:r>
    </w:p>
    <w:p w:rsidR="005C2F36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lastRenderedPageBreak/>
        <w:t>2.3. Бенефициар обязуется: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2.3.1. Не позднее одного рабочего дня после наступления следующих событий в письменной форме известить Гаранта: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о фактах исполнения Бенефициаром своих обязанностей по Соглаш</w:t>
      </w:r>
      <w:r w:rsidRPr="00247907">
        <w:rPr>
          <w:sz w:val="28"/>
          <w:szCs w:val="28"/>
        </w:rPr>
        <w:t>е</w:t>
      </w:r>
      <w:r w:rsidRPr="00247907">
        <w:rPr>
          <w:sz w:val="28"/>
          <w:szCs w:val="28"/>
        </w:rPr>
        <w:t>нию, в том числе о фактах предоставления денежных сре</w:t>
      </w:r>
      <w:proofErr w:type="gramStart"/>
      <w:r w:rsidRPr="00247907">
        <w:rPr>
          <w:sz w:val="28"/>
          <w:szCs w:val="28"/>
        </w:rPr>
        <w:t>дств Пр</w:t>
      </w:r>
      <w:proofErr w:type="gramEnd"/>
      <w:r w:rsidRPr="00247907">
        <w:rPr>
          <w:sz w:val="28"/>
          <w:szCs w:val="28"/>
        </w:rPr>
        <w:t>инципалу, в случае заключения договора займа, кредитного договора с приложением в</w:t>
      </w:r>
      <w:r w:rsidRPr="00247907">
        <w:rPr>
          <w:sz w:val="28"/>
          <w:szCs w:val="28"/>
        </w:rPr>
        <w:t>ы</w:t>
      </w:r>
      <w:r w:rsidRPr="00247907">
        <w:rPr>
          <w:sz w:val="28"/>
          <w:szCs w:val="28"/>
        </w:rPr>
        <w:t>писок по расчетному счету Принципала о зачислении денежных средств и ссудным счетам Принципала о выдаче средств, подписанных уполномоче</w:t>
      </w:r>
      <w:r w:rsidRPr="00247907">
        <w:rPr>
          <w:sz w:val="28"/>
          <w:szCs w:val="28"/>
        </w:rPr>
        <w:t>н</w:t>
      </w:r>
      <w:r w:rsidRPr="00247907">
        <w:rPr>
          <w:sz w:val="28"/>
          <w:szCs w:val="28"/>
        </w:rPr>
        <w:t>ными лицами Бенефициара и заверенных печатью Бенефициара;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об исполнении частично или полностью Принципалом, третьими лиц</w:t>
      </w:r>
      <w:r w:rsidRPr="00247907">
        <w:rPr>
          <w:sz w:val="28"/>
          <w:szCs w:val="28"/>
        </w:rPr>
        <w:t>а</w:t>
      </w:r>
      <w:r w:rsidRPr="00247907">
        <w:rPr>
          <w:sz w:val="28"/>
          <w:szCs w:val="28"/>
        </w:rPr>
        <w:t>ми гарантированных обязательств по Соглашению с приложением докуме</w:t>
      </w:r>
      <w:r w:rsidRPr="00247907">
        <w:rPr>
          <w:sz w:val="28"/>
          <w:szCs w:val="28"/>
        </w:rPr>
        <w:t>н</w:t>
      </w:r>
      <w:r w:rsidRPr="00247907">
        <w:rPr>
          <w:sz w:val="28"/>
          <w:szCs w:val="28"/>
        </w:rPr>
        <w:t>тального подтверждения их совершения, подписанных уполномоченными лицами Бенефициара и заверенных печатью Бенефициара, а также копий платежных поручений Принципала о перечислении денежных средств Бен</w:t>
      </w:r>
      <w:r w:rsidRPr="00247907">
        <w:rPr>
          <w:sz w:val="28"/>
          <w:szCs w:val="28"/>
        </w:rPr>
        <w:t>е</w:t>
      </w:r>
      <w:r w:rsidRPr="00247907">
        <w:rPr>
          <w:sz w:val="28"/>
          <w:szCs w:val="28"/>
        </w:rPr>
        <w:t>фициару с отметкой Бенефициара;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в случае если Соглашение признано недействительным или обязател</w:t>
      </w:r>
      <w:r w:rsidRPr="00247907">
        <w:rPr>
          <w:sz w:val="28"/>
          <w:szCs w:val="28"/>
        </w:rPr>
        <w:t>ь</w:t>
      </w:r>
      <w:r w:rsidRPr="00247907">
        <w:rPr>
          <w:sz w:val="28"/>
          <w:szCs w:val="28"/>
        </w:rPr>
        <w:t>ства по нему прекратились по иным основаниям.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2.3.2. Согласовывать с Гарантом внесение любых изменений или д</w:t>
      </w:r>
      <w:r w:rsidRPr="00247907">
        <w:rPr>
          <w:sz w:val="28"/>
          <w:szCs w:val="28"/>
        </w:rPr>
        <w:t>о</w:t>
      </w:r>
      <w:r w:rsidRPr="00247907">
        <w:rPr>
          <w:sz w:val="28"/>
          <w:szCs w:val="28"/>
        </w:rPr>
        <w:t>полнений в Соглашение.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 xml:space="preserve">2.3.3. Направить Гаранту уведомление </w:t>
      </w:r>
      <w:proofErr w:type="gramStart"/>
      <w:r w:rsidRPr="00247907">
        <w:rPr>
          <w:sz w:val="28"/>
          <w:szCs w:val="28"/>
        </w:rPr>
        <w:t>о получении муниципальной г</w:t>
      </w:r>
      <w:r w:rsidRPr="00247907">
        <w:rPr>
          <w:sz w:val="28"/>
          <w:szCs w:val="28"/>
        </w:rPr>
        <w:t>а</w:t>
      </w:r>
      <w:r w:rsidRPr="00247907">
        <w:rPr>
          <w:sz w:val="28"/>
          <w:szCs w:val="28"/>
        </w:rPr>
        <w:t>рантии Бенефициаром от Принципала с приложением копии акта приема-передачи муниципальной гарантии в течение двух дней рабочих со дня</w:t>
      </w:r>
      <w:proofErr w:type="gramEnd"/>
      <w:r w:rsidRPr="00247907">
        <w:rPr>
          <w:sz w:val="28"/>
          <w:szCs w:val="28"/>
        </w:rPr>
        <w:t xml:space="preserve"> по</w:t>
      </w:r>
      <w:r w:rsidRPr="00247907">
        <w:rPr>
          <w:sz w:val="28"/>
          <w:szCs w:val="28"/>
        </w:rPr>
        <w:t>д</w:t>
      </w:r>
      <w:r w:rsidRPr="00247907">
        <w:rPr>
          <w:sz w:val="28"/>
          <w:szCs w:val="28"/>
        </w:rPr>
        <w:t>писания этого акта приема-передачи муниципальной гарантии.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2.4. Бенефициар по своему усмотрению не вправе изменять назначение платежа, осуществляемого Гарантом в соответствии с условиями настоящего Договора.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2.5. Принадлежащее Бенефициару по муниципальной гарантии право требования к Гаранту не может быть передано другому лицу.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2.6. Обязательства Гаранта по муниципальной гарантии будут умен</w:t>
      </w:r>
      <w:r w:rsidRPr="00247907">
        <w:rPr>
          <w:sz w:val="28"/>
          <w:szCs w:val="28"/>
        </w:rPr>
        <w:t>ь</w:t>
      </w:r>
      <w:r w:rsidRPr="00247907">
        <w:rPr>
          <w:sz w:val="28"/>
          <w:szCs w:val="28"/>
        </w:rPr>
        <w:t>шаться по мере выполнения Принципалом, третьими лицами обязательств, обеспеченных муниципальной гарантией, в отношении Бенефициара в соо</w:t>
      </w:r>
      <w:r w:rsidRPr="00247907">
        <w:rPr>
          <w:sz w:val="28"/>
          <w:szCs w:val="28"/>
        </w:rPr>
        <w:t>т</w:t>
      </w:r>
      <w:r w:rsidRPr="00247907">
        <w:rPr>
          <w:sz w:val="28"/>
          <w:szCs w:val="28"/>
        </w:rPr>
        <w:t>ветствии с условиями Соглашения.</w:t>
      </w:r>
    </w:p>
    <w:p w:rsidR="00E55875" w:rsidRPr="00247907" w:rsidRDefault="00E55875" w:rsidP="00E55875">
      <w:pPr>
        <w:pStyle w:val="ConsPlusNormal"/>
        <w:jc w:val="both"/>
        <w:rPr>
          <w:sz w:val="28"/>
          <w:szCs w:val="28"/>
        </w:rPr>
      </w:pPr>
    </w:p>
    <w:p w:rsidR="00E55875" w:rsidRPr="00247907" w:rsidRDefault="00E55875" w:rsidP="002179AE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 w:rsidRPr="00247907">
        <w:rPr>
          <w:sz w:val="28"/>
          <w:szCs w:val="28"/>
        </w:rPr>
        <w:t>3. Срок действия муниципальной гарантии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3.1. Муниципальная гарантия вступает в силу со дня ее подписания.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3.2. Срок действия муниципальной гарантии, выдаваемой в соотве</w:t>
      </w:r>
      <w:r w:rsidRPr="00247907">
        <w:rPr>
          <w:sz w:val="28"/>
          <w:szCs w:val="28"/>
        </w:rPr>
        <w:t>т</w:t>
      </w:r>
      <w:r w:rsidRPr="00247907">
        <w:rPr>
          <w:sz w:val="28"/>
          <w:szCs w:val="28"/>
        </w:rPr>
        <w:t xml:space="preserve">ствии с настоящим Договором, истекает </w:t>
      </w:r>
      <w:r w:rsidR="00365252" w:rsidRPr="00247907">
        <w:rPr>
          <w:sz w:val="28"/>
          <w:szCs w:val="28"/>
        </w:rPr>
        <w:t>«</w:t>
      </w:r>
      <w:r w:rsidRPr="00247907">
        <w:rPr>
          <w:sz w:val="28"/>
          <w:szCs w:val="28"/>
        </w:rPr>
        <w:t>__</w:t>
      </w:r>
      <w:r w:rsidR="00365252" w:rsidRPr="00247907">
        <w:rPr>
          <w:sz w:val="28"/>
          <w:szCs w:val="28"/>
        </w:rPr>
        <w:t>»</w:t>
      </w:r>
      <w:r w:rsidRPr="00247907">
        <w:rPr>
          <w:sz w:val="28"/>
          <w:szCs w:val="28"/>
        </w:rPr>
        <w:t xml:space="preserve"> ________ 20__ года.</w:t>
      </w:r>
    </w:p>
    <w:p w:rsidR="00E55875" w:rsidRPr="00247907" w:rsidRDefault="00E55875" w:rsidP="00E55875">
      <w:pPr>
        <w:pStyle w:val="ConsPlusNormal"/>
        <w:jc w:val="both"/>
        <w:rPr>
          <w:sz w:val="28"/>
          <w:szCs w:val="28"/>
        </w:rPr>
      </w:pPr>
    </w:p>
    <w:p w:rsidR="00E55875" w:rsidRPr="00247907" w:rsidRDefault="00E55875" w:rsidP="002179AE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 w:rsidRPr="00247907">
        <w:rPr>
          <w:sz w:val="28"/>
          <w:szCs w:val="28"/>
        </w:rPr>
        <w:t>4. Прекращение действия муниципальной гарантии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 xml:space="preserve">4.1. Муниципальная гарантия прекращает свое действие и должна быть </w:t>
      </w:r>
      <w:proofErr w:type="gramStart"/>
      <w:r w:rsidRPr="00247907">
        <w:rPr>
          <w:sz w:val="28"/>
          <w:szCs w:val="28"/>
        </w:rPr>
        <w:t>без дополнительных запросов со стороны Гаранта возвращена ему в течение трех рабочих дней со дня наступления любого из ниже перечисленных соб</w:t>
      </w:r>
      <w:r w:rsidRPr="00247907">
        <w:rPr>
          <w:sz w:val="28"/>
          <w:szCs w:val="28"/>
        </w:rPr>
        <w:t>ы</w:t>
      </w:r>
      <w:r w:rsidRPr="00247907">
        <w:rPr>
          <w:sz w:val="28"/>
          <w:szCs w:val="28"/>
        </w:rPr>
        <w:t>тий</w:t>
      </w:r>
      <w:proofErr w:type="gramEnd"/>
      <w:r w:rsidRPr="00247907">
        <w:rPr>
          <w:sz w:val="28"/>
          <w:szCs w:val="28"/>
        </w:rPr>
        <w:t>: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 xml:space="preserve">по истечении срока действия муниципальной гарантии, </w:t>
      </w:r>
      <w:r w:rsidRPr="00247907">
        <w:rPr>
          <w:sz w:val="28"/>
          <w:szCs w:val="28"/>
        </w:rPr>
        <w:lastRenderedPageBreak/>
        <w:t>предусмотре</w:t>
      </w:r>
      <w:r w:rsidRPr="00247907">
        <w:rPr>
          <w:sz w:val="28"/>
          <w:szCs w:val="28"/>
        </w:rPr>
        <w:t>н</w:t>
      </w:r>
      <w:r w:rsidRPr="00247907">
        <w:rPr>
          <w:sz w:val="28"/>
          <w:szCs w:val="28"/>
        </w:rPr>
        <w:t>ного настоящим Договором и муниципальной гарантией;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после исполнения Гарантом обязательств по муниципальной гарантии;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после исполнения Принципалом или третьими лицами за Принципала перед Бенефициаром обязательств по Соглашению, обеспеченных муниц</w:t>
      </w:r>
      <w:r w:rsidRPr="00247907">
        <w:rPr>
          <w:sz w:val="28"/>
          <w:szCs w:val="28"/>
        </w:rPr>
        <w:t>и</w:t>
      </w:r>
      <w:r w:rsidRPr="00247907">
        <w:rPr>
          <w:sz w:val="28"/>
          <w:szCs w:val="28"/>
        </w:rPr>
        <w:t>пальной гарантией;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после отзыва муниципальной гарантии Гарантом;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вследствие отказа Бенефициара от своих прав по муниципальной гарантии путем возврата ее Гаранту или письменного заявления об освобожд</w:t>
      </w:r>
      <w:r w:rsidRPr="00247907">
        <w:rPr>
          <w:sz w:val="28"/>
          <w:szCs w:val="28"/>
        </w:rPr>
        <w:t>е</w:t>
      </w:r>
      <w:r w:rsidRPr="00247907">
        <w:rPr>
          <w:sz w:val="28"/>
          <w:szCs w:val="28"/>
        </w:rPr>
        <w:t>нии Гаранта от его обязательств;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внесение в Соглашение изменений и дополнений, не согласованных с Гарантом;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в иных случаях, установленных законодательством Российской Фед</w:t>
      </w:r>
      <w:r w:rsidRPr="00247907">
        <w:rPr>
          <w:sz w:val="28"/>
          <w:szCs w:val="28"/>
        </w:rPr>
        <w:t>е</w:t>
      </w:r>
      <w:r w:rsidRPr="00247907">
        <w:rPr>
          <w:sz w:val="28"/>
          <w:szCs w:val="28"/>
        </w:rPr>
        <w:t>рации.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4.2. Удержание Бенефициаром муниципальной гарантии после прекр</w:t>
      </w:r>
      <w:r w:rsidRPr="00247907">
        <w:rPr>
          <w:sz w:val="28"/>
          <w:szCs w:val="28"/>
        </w:rPr>
        <w:t>а</w:t>
      </w:r>
      <w:r w:rsidRPr="00247907">
        <w:rPr>
          <w:sz w:val="28"/>
          <w:szCs w:val="28"/>
        </w:rPr>
        <w:t>щения обязательств Гаранта по ней не сохраняет за Бенефициаром каких-либо прав по этой муниципальной гарантии.</w:t>
      </w:r>
    </w:p>
    <w:p w:rsidR="00E55875" w:rsidRPr="00247907" w:rsidRDefault="00E55875" w:rsidP="00E55875">
      <w:pPr>
        <w:pStyle w:val="ConsPlusNormal"/>
        <w:jc w:val="both"/>
        <w:rPr>
          <w:sz w:val="28"/>
          <w:szCs w:val="28"/>
        </w:rPr>
      </w:pPr>
    </w:p>
    <w:p w:rsidR="00E55875" w:rsidRPr="00247907" w:rsidRDefault="00E55875" w:rsidP="002179AE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 w:rsidRPr="00247907">
        <w:rPr>
          <w:sz w:val="28"/>
          <w:szCs w:val="28"/>
        </w:rPr>
        <w:t>5. Условия отзыва муниципальной гарантии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5.1. Муниципальная гарантия может быть отозвана Гарантом в след</w:t>
      </w:r>
      <w:r w:rsidRPr="00247907">
        <w:rPr>
          <w:sz w:val="28"/>
          <w:szCs w:val="28"/>
        </w:rPr>
        <w:t>у</w:t>
      </w:r>
      <w:r w:rsidRPr="00247907">
        <w:rPr>
          <w:sz w:val="28"/>
          <w:szCs w:val="28"/>
        </w:rPr>
        <w:t>ющих случаях: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если муниципальная гарантия не будет передана Принципалом Бен</w:t>
      </w:r>
      <w:r w:rsidRPr="00247907">
        <w:rPr>
          <w:sz w:val="28"/>
          <w:szCs w:val="28"/>
        </w:rPr>
        <w:t>е</w:t>
      </w:r>
      <w:r w:rsidRPr="00247907">
        <w:rPr>
          <w:sz w:val="28"/>
          <w:szCs w:val="28"/>
        </w:rPr>
        <w:t>фициару в соответствии с условиями настоящего Договора;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утрата Принципалом предоставленного в соответствии с условиями настоящего Договора обеспечения исполнения обязательств по удовлетвор</w:t>
      </w:r>
      <w:r w:rsidRPr="00247907">
        <w:rPr>
          <w:sz w:val="28"/>
          <w:szCs w:val="28"/>
        </w:rPr>
        <w:t>е</w:t>
      </w:r>
      <w:r w:rsidRPr="00247907">
        <w:rPr>
          <w:sz w:val="28"/>
          <w:szCs w:val="28"/>
        </w:rPr>
        <w:t>нию регрессного требования Гаранта либо снижение цены указанного обе</w:t>
      </w:r>
      <w:r w:rsidRPr="00247907">
        <w:rPr>
          <w:sz w:val="28"/>
          <w:szCs w:val="28"/>
        </w:rPr>
        <w:t>с</w:t>
      </w:r>
      <w:r w:rsidRPr="00247907">
        <w:rPr>
          <w:sz w:val="28"/>
          <w:szCs w:val="28"/>
        </w:rPr>
        <w:t>печения.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5.2. Уведомление об отзыве муниципальной гарантии направляется Принципалу и Бенефициару по адресам, указанным в настоящем Договоре.</w:t>
      </w:r>
    </w:p>
    <w:p w:rsidR="00E55875" w:rsidRPr="00247907" w:rsidRDefault="00E55875" w:rsidP="00E55875">
      <w:pPr>
        <w:pStyle w:val="ConsPlusNormal"/>
        <w:jc w:val="both"/>
        <w:rPr>
          <w:sz w:val="28"/>
          <w:szCs w:val="28"/>
        </w:rPr>
      </w:pPr>
    </w:p>
    <w:p w:rsidR="00E55875" w:rsidRPr="00247907" w:rsidRDefault="00E55875" w:rsidP="002179AE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 w:rsidRPr="00247907">
        <w:rPr>
          <w:sz w:val="28"/>
          <w:szCs w:val="28"/>
        </w:rPr>
        <w:t>6. Порядок исполнения обязательств по муниципальной гарантии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6.1. При наступлении срока исполнения Принципалом обязательств по Соглашению Бенефициар до предъявления требований к Гаранту обязан предъявить письменное требование (далее - требование) к Принципалу об исполнении обязательства.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6.2. Если Принципал в течение 5 рабочих дней не выполнил надлеж</w:t>
      </w:r>
      <w:r w:rsidRPr="00247907">
        <w:rPr>
          <w:color w:val="000000" w:themeColor="text1"/>
          <w:sz w:val="28"/>
          <w:szCs w:val="28"/>
        </w:rPr>
        <w:t>а</w:t>
      </w:r>
      <w:r w:rsidRPr="00247907">
        <w:rPr>
          <w:color w:val="000000" w:themeColor="text1"/>
          <w:sz w:val="28"/>
          <w:szCs w:val="28"/>
        </w:rPr>
        <w:t>щим образом свои обязательства по предъявленному требованию Бенефиц</w:t>
      </w:r>
      <w:r w:rsidRPr="00247907">
        <w:rPr>
          <w:color w:val="000000" w:themeColor="text1"/>
          <w:sz w:val="28"/>
          <w:szCs w:val="28"/>
        </w:rPr>
        <w:t>и</w:t>
      </w:r>
      <w:r w:rsidRPr="00247907">
        <w:rPr>
          <w:color w:val="000000" w:themeColor="text1"/>
          <w:sz w:val="28"/>
          <w:szCs w:val="28"/>
        </w:rPr>
        <w:t>ара или дал отрицательный ответ на предъявленное требование, Бенефициар имеет право обратиться к Гаранту с требованием об уплате денежной суммы по муниципальной гарантии с приложением документов, предусмотренных настоящим Договором.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6.3. В требовании должны быть указаны: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размер просроченного неисполненного Принципалом гарантированн</w:t>
      </w:r>
      <w:r w:rsidRPr="00247907">
        <w:rPr>
          <w:color w:val="000000" w:themeColor="text1"/>
          <w:sz w:val="28"/>
          <w:szCs w:val="28"/>
        </w:rPr>
        <w:t>о</w:t>
      </w:r>
      <w:r w:rsidRPr="00247907">
        <w:rPr>
          <w:color w:val="000000" w:themeColor="text1"/>
          <w:sz w:val="28"/>
          <w:szCs w:val="28"/>
        </w:rPr>
        <w:t>го обязательства;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основание для требования Бенефициара и платежа Гаранта в виде сс</w:t>
      </w:r>
      <w:r w:rsidRPr="00247907">
        <w:rPr>
          <w:color w:val="000000" w:themeColor="text1"/>
          <w:sz w:val="28"/>
          <w:szCs w:val="28"/>
        </w:rPr>
        <w:t>ы</w:t>
      </w:r>
      <w:r w:rsidRPr="00247907">
        <w:rPr>
          <w:color w:val="000000" w:themeColor="text1"/>
          <w:sz w:val="28"/>
          <w:szCs w:val="28"/>
        </w:rPr>
        <w:t>лок на муниципальную гарантию, настоящий Договор и Соглашение;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lastRenderedPageBreak/>
        <w:t>ссылка на предъявленное Бенефициаром Принципалу обращение с тр</w:t>
      </w:r>
      <w:r w:rsidRPr="00247907">
        <w:rPr>
          <w:color w:val="000000" w:themeColor="text1"/>
          <w:sz w:val="28"/>
          <w:szCs w:val="28"/>
        </w:rPr>
        <w:t>е</w:t>
      </w:r>
      <w:r w:rsidRPr="00247907">
        <w:rPr>
          <w:color w:val="000000" w:themeColor="text1"/>
          <w:sz w:val="28"/>
          <w:szCs w:val="28"/>
        </w:rPr>
        <w:t>бованием погашения долга;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платежные реквизиты Бенефициара.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6.4. Документы, прилагаемые к требованию: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выписки по ссудным счетам Принципала на день, следующий за ра</w:t>
      </w:r>
      <w:r w:rsidRPr="00247907">
        <w:rPr>
          <w:color w:val="000000" w:themeColor="text1"/>
          <w:sz w:val="28"/>
          <w:szCs w:val="28"/>
        </w:rPr>
        <w:t>с</w:t>
      </w:r>
      <w:r w:rsidRPr="00247907">
        <w:rPr>
          <w:color w:val="000000" w:themeColor="text1"/>
          <w:sz w:val="28"/>
          <w:szCs w:val="28"/>
        </w:rPr>
        <w:t>четным (в случае если муниципальная гарантия предоставлена Принципалу для получения кредита в кредитной организации);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расчеты, подтверждающие размер просроченного, неисполненного Принципалом основного обязательства;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копия направленного Принципалу требования об исполнении обяз</w:t>
      </w:r>
      <w:r w:rsidRPr="00247907">
        <w:rPr>
          <w:color w:val="000000" w:themeColor="text1"/>
          <w:sz w:val="28"/>
          <w:szCs w:val="28"/>
        </w:rPr>
        <w:t>а</w:t>
      </w:r>
      <w:r w:rsidRPr="00247907">
        <w:rPr>
          <w:color w:val="000000" w:themeColor="text1"/>
          <w:sz w:val="28"/>
          <w:szCs w:val="28"/>
        </w:rPr>
        <w:t>тельств, заверенная печатью Бенефициара;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документ, подтверждающий направление Принципалу требования об исполнении обязательств заказным письмом с уведомлением или вручение Принципалу непосредственно;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ответ Принципала на требование Бенефициара об исполнении обяз</w:t>
      </w:r>
      <w:r w:rsidRPr="00247907">
        <w:rPr>
          <w:color w:val="000000" w:themeColor="text1"/>
          <w:sz w:val="28"/>
          <w:szCs w:val="28"/>
        </w:rPr>
        <w:t>а</w:t>
      </w:r>
      <w:r w:rsidRPr="00247907">
        <w:rPr>
          <w:color w:val="000000" w:themeColor="text1"/>
          <w:sz w:val="28"/>
          <w:szCs w:val="28"/>
        </w:rPr>
        <w:t>тельств (при его наличии).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6.5. Датой предъявления требования к Гаранту считается дата его п</w:t>
      </w:r>
      <w:r w:rsidRPr="00247907">
        <w:rPr>
          <w:color w:val="000000" w:themeColor="text1"/>
          <w:sz w:val="28"/>
          <w:szCs w:val="28"/>
        </w:rPr>
        <w:t>о</w:t>
      </w:r>
      <w:r w:rsidRPr="00247907">
        <w:rPr>
          <w:color w:val="000000" w:themeColor="text1"/>
          <w:sz w:val="28"/>
          <w:szCs w:val="28"/>
        </w:rPr>
        <w:t>ступления к Гаранту.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6.6. Гарант в течение 5 рабочих дней со дня получения требования Бенефициара уведомляет Принципала о предъявлении Гаранту данного треб</w:t>
      </w:r>
      <w:r w:rsidRPr="00247907">
        <w:rPr>
          <w:color w:val="000000" w:themeColor="text1"/>
          <w:sz w:val="28"/>
          <w:szCs w:val="28"/>
        </w:rPr>
        <w:t>о</w:t>
      </w:r>
      <w:r w:rsidRPr="00247907">
        <w:rPr>
          <w:color w:val="000000" w:themeColor="text1"/>
          <w:sz w:val="28"/>
          <w:szCs w:val="28"/>
        </w:rPr>
        <w:t>вания и передает ему копию данного требования со всеми прилагаемыми к нему документами.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5" w:name="Par345"/>
      <w:bookmarkEnd w:id="5"/>
      <w:r w:rsidRPr="00247907">
        <w:rPr>
          <w:color w:val="000000" w:themeColor="text1"/>
          <w:sz w:val="28"/>
          <w:szCs w:val="28"/>
        </w:rPr>
        <w:t>6.7. Гарант рассматривает требование Бенефициара с приложенными к нему документами в течение 7 рабочих дней со дня его предъявления на предмет их соответствия условиям муниципальной гарантии, а также пров</w:t>
      </w:r>
      <w:r w:rsidRPr="00247907">
        <w:rPr>
          <w:color w:val="000000" w:themeColor="text1"/>
          <w:sz w:val="28"/>
          <w:szCs w:val="28"/>
        </w:rPr>
        <w:t>е</w:t>
      </w:r>
      <w:r w:rsidRPr="00247907">
        <w:rPr>
          <w:color w:val="000000" w:themeColor="text1"/>
          <w:sz w:val="28"/>
          <w:szCs w:val="28"/>
        </w:rPr>
        <w:t>ряет правильность расчета размера просроченного неисполненного Принц</w:t>
      </w:r>
      <w:r w:rsidRPr="00247907">
        <w:rPr>
          <w:color w:val="000000" w:themeColor="text1"/>
          <w:sz w:val="28"/>
          <w:szCs w:val="28"/>
        </w:rPr>
        <w:t>и</w:t>
      </w:r>
      <w:r w:rsidRPr="00247907">
        <w:rPr>
          <w:color w:val="000000" w:themeColor="text1"/>
          <w:sz w:val="28"/>
          <w:szCs w:val="28"/>
        </w:rPr>
        <w:t>палом основного обязательства с учетом платежей Принципала, направле</w:t>
      </w:r>
      <w:r w:rsidRPr="00247907">
        <w:rPr>
          <w:color w:val="000000" w:themeColor="text1"/>
          <w:sz w:val="28"/>
          <w:szCs w:val="28"/>
        </w:rPr>
        <w:t>н</w:t>
      </w:r>
      <w:r w:rsidRPr="00247907">
        <w:rPr>
          <w:color w:val="000000" w:themeColor="text1"/>
          <w:sz w:val="28"/>
          <w:szCs w:val="28"/>
        </w:rPr>
        <w:t>ных на погашение гарантированных обязательств.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6.8. В случае если представленные Бенефициаром требование и док</w:t>
      </w:r>
      <w:r w:rsidRPr="00247907">
        <w:rPr>
          <w:color w:val="000000" w:themeColor="text1"/>
          <w:sz w:val="28"/>
          <w:szCs w:val="28"/>
        </w:rPr>
        <w:t>у</w:t>
      </w:r>
      <w:r w:rsidRPr="00247907">
        <w:rPr>
          <w:color w:val="000000" w:themeColor="text1"/>
          <w:sz w:val="28"/>
          <w:szCs w:val="28"/>
        </w:rPr>
        <w:t>менты оформлены с нарушением установленных настоящим Договором тр</w:t>
      </w:r>
      <w:r w:rsidRPr="00247907">
        <w:rPr>
          <w:color w:val="000000" w:themeColor="text1"/>
          <w:sz w:val="28"/>
          <w:szCs w:val="28"/>
        </w:rPr>
        <w:t>е</w:t>
      </w:r>
      <w:r w:rsidRPr="00247907">
        <w:rPr>
          <w:color w:val="000000" w:themeColor="text1"/>
          <w:sz w:val="28"/>
          <w:szCs w:val="28"/>
        </w:rPr>
        <w:t>бований и (или) содержат неточности, в том числе ошибки в расчете размера просроченного неисполненного Принципалом основного обязательства, Г</w:t>
      </w:r>
      <w:r w:rsidRPr="00247907">
        <w:rPr>
          <w:color w:val="000000" w:themeColor="text1"/>
          <w:sz w:val="28"/>
          <w:szCs w:val="28"/>
        </w:rPr>
        <w:t>а</w:t>
      </w:r>
      <w:r w:rsidRPr="00247907">
        <w:rPr>
          <w:color w:val="000000" w:themeColor="text1"/>
          <w:sz w:val="28"/>
          <w:szCs w:val="28"/>
        </w:rPr>
        <w:t>рант направляет Бенефициару соответствующее уведомление для устранения выявленных нарушений.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6.9. В случае признания требования Бенефициара обоснованным Г</w:t>
      </w:r>
      <w:r w:rsidRPr="00247907">
        <w:rPr>
          <w:color w:val="000000" w:themeColor="text1"/>
          <w:sz w:val="28"/>
          <w:szCs w:val="28"/>
        </w:rPr>
        <w:t>а</w:t>
      </w:r>
      <w:r w:rsidRPr="00247907">
        <w:rPr>
          <w:color w:val="000000" w:themeColor="text1"/>
          <w:sz w:val="28"/>
          <w:szCs w:val="28"/>
        </w:rPr>
        <w:t>рант в течение 7 рабочих дней со дня истечения срока, предусмотренного условиями настоящего Договора, обязан исполнить обязательства по мун</w:t>
      </w:r>
      <w:r w:rsidRPr="00247907">
        <w:rPr>
          <w:color w:val="000000" w:themeColor="text1"/>
          <w:sz w:val="28"/>
          <w:szCs w:val="28"/>
        </w:rPr>
        <w:t>и</w:t>
      </w:r>
      <w:r w:rsidRPr="00247907">
        <w:rPr>
          <w:color w:val="000000" w:themeColor="text1"/>
          <w:sz w:val="28"/>
          <w:szCs w:val="28"/>
        </w:rPr>
        <w:t>ципальной гарантии, перечислив денежные средства в размере, признанном для исполнения, на счет Бенефициара, указанный в требовании.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6.10. После исполнения обязательств по муниципальной гарантии Гарант направляет Принципалу в соответствии с условиями настоящего Дог</w:t>
      </w:r>
      <w:r w:rsidRPr="00247907">
        <w:rPr>
          <w:color w:val="000000" w:themeColor="text1"/>
          <w:sz w:val="28"/>
          <w:szCs w:val="28"/>
        </w:rPr>
        <w:t>о</w:t>
      </w:r>
      <w:r w:rsidRPr="00247907">
        <w:rPr>
          <w:color w:val="000000" w:themeColor="text1"/>
          <w:sz w:val="28"/>
          <w:szCs w:val="28"/>
        </w:rPr>
        <w:t>вора, устанавливающего право регрессного требования Гаранта к Принцип</w:t>
      </w:r>
      <w:r w:rsidRPr="00247907">
        <w:rPr>
          <w:color w:val="000000" w:themeColor="text1"/>
          <w:sz w:val="28"/>
          <w:szCs w:val="28"/>
        </w:rPr>
        <w:t>а</w:t>
      </w:r>
      <w:r w:rsidRPr="00247907">
        <w:rPr>
          <w:color w:val="000000" w:themeColor="text1"/>
          <w:sz w:val="28"/>
          <w:szCs w:val="28"/>
        </w:rPr>
        <w:t>лу, требование о возмещении Принципалом Гаранту сумм, уплаченных Г</w:t>
      </w:r>
      <w:r w:rsidRPr="00247907">
        <w:rPr>
          <w:color w:val="000000" w:themeColor="text1"/>
          <w:sz w:val="28"/>
          <w:szCs w:val="28"/>
        </w:rPr>
        <w:t>а</w:t>
      </w:r>
      <w:r w:rsidRPr="00247907">
        <w:rPr>
          <w:color w:val="000000" w:themeColor="text1"/>
          <w:sz w:val="28"/>
          <w:szCs w:val="28"/>
        </w:rPr>
        <w:t>рантом Бенефициару по муниципальной гарантии.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 xml:space="preserve">6.11. Принципал обязан исполнить требование Гаранта о возмещении </w:t>
      </w:r>
      <w:r w:rsidRPr="00247907">
        <w:rPr>
          <w:color w:val="000000" w:themeColor="text1"/>
          <w:sz w:val="28"/>
          <w:szCs w:val="28"/>
        </w:rPr>
        <w:lastRenderedPageBreak/>
        <w:t>Гаранту сумм, уплаченных Гарантом Бенефициару по муниципальной гара</w:t>
      </w:r>
      <w:r w:rsidRPr="00247907">
        <w:rPr>
          <w:color w:val="000000" w:themeColor="text1"/>
          <w:sz w:val="28"/>
          <w:szCs w:val="28"/>
        </w:rPr>
        <w:t>н</w:t>
      </w:r>
      <w:r w:rsidRPr="00247907">
        <w:rPr>
          <w:color w:val="000000" w:themeColor="text1"/>
          <w:sz w:val="28"/>
          <w:szCs w:val="28"/>
        </w:rPr>
        <w:t>тии в течение 10 рабочих дней после исполнения муниципальной гарантии.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 xml:space="preserve">6.12. </w:t>
      </w:r>
      <w:proofErr w:type="gramStart"/>
      <w:r w:rsidRPr="00247907">
        <w:rPr>
          <w:color w:val="000000" w:themeColor="text1"/>
          <w:sz w:val="28"/>
          <w:szCs w:val="28"/>
        </w:rPr>
        <w:t>В случае неисполнения Принципалом - юридическим лицом регрессного требования Гаранта в срок, предусмотренный настоящим Догов</w:t>
      </w:r>
      <w:r w:rsidRPr="00247907">
        <w:rPr>
          <w:color w:val="000000" w:themeColor="text1"/>
          <w:sz w:val="28"/>
          <w:szCs w:val="28"/>
        </w:rPr>
        <w:t>о</w:t>
      </w:r>
      <w:r w:rsidRPr="00247907">
        <w:rPr>
          <w:color w:val="000000" w:themeColor="text1"/>
          <w:sz w:val="28"/>
          <w:szCs w:val="28"/>
        </w:rPr>
        <w:t>ром, задолженность Принципала по регрессному требованию Гаранта с уч</w:t>
      </w:r>
      <w:r w:rsidRPr="00247907">
        <w:rPr>
          <w:color w:val="000000" w:themeColor="text1"/>
          <w:sz w:val="28"/>
          <w:szCs w:val="28"/>
        </w:rPr>
        <w:t>е</w:t>
      </w:r>
      <w:r w:rsidRPr="00247907">
        <w:rPr>
          <w:color w:val="000000" w:themeColor="text1"/>
          <w:sz w:val="28"/>
          <w:szCs w:val="28"/>
        </w:rPr>
        <w:t>том пени, начисляемой в соответствии с условиями настоящего Договора, взыскивается в бесспорном порядке с любого счета Принципала, открытого для обслуживания в кредитной организации, в соответствии с соглашениями, подписанными Принципалом с кредитными организациями, в соответствии с условиями настоящего Договора.</w:t>
      </w:r>
      <w:proofErr w:type="gramEnd"/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6.13. Гарант вправе отказать Бенефициару в удовлетворении его треб</w:t>
      </w:r>
      <w:r w:rsidRPr="00247907">
        <w:rPr>
          <w:color w:val="000000" w:themeColor="text1"/>
          <w:sz w:val="28"/>
          <w:szCs w:val="28"/>
        </w:rPr>
        <w:t>о</w:t>
      </w:r>
      <w:r w:rsidRPr="00247907">
        <w:rPr>
          <w:color w:val="000000" w:themeColor="text1"/>
          <w:sz w:val="28"/>
          <w:szCs w:val="28"/>
        </w:rPr>
        <w:t>ваний в следующих случаях: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требование предъявлено Гаранту по окончании срока действия мун</w:t>
      </w:r>
      <w:r w:rsidRPr="00247907">
        <w:rPr>
          <w:color w:val="000000" w:themeColor="text1"/>
          <w:sz w:val="28"/>
          <w:szCs w:val="28"/>
        </w:rPr>
        <w:t>и</w:t>
      </w:r>
      <w:r w:rsidRPr="00247907">
        <w:rPr>
          <w:color w:val="000000" w:themeColor="text1"/>
          <w:sz w:val="28"/>
          <w:szCs w:val="28"/>
        </w:rPr>
        <w:t>ципальной гарантии, предусмотренного настоящим Договором;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требование или приложенные к нему документы не соответствуют условиям муниципальной гарантии;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>Бенефициар отказался принять надлежащее исполнение обязатель</w:t>
      </w:r>
      <w:proofErr w:type="gramStart"/>
      <w:r w:rsidRPr="00247907">
        <w:rPr>
          <w:color w:val="000000" w:themeColor="text1"/>
          <w:sz w:val="28"/>
          <w:szCs w:val="28"/>
        </w:rPr>
        <w:t>ств Пр</w:t>
      </w:r>
      <w:proofErr w:type="gramEnd"/>
      <w:r w:rsidRPr="00247907">
        <w:rPr>
          <w:color w:val="000000" w:themeColor="text1"/>
          <w:sz w:val="28"/>
          <w:szCs w:val="28"/>
        </w:rPr>
        <w:t>инципала, предложенное Принципалом или третьими лицами.</w:t>
      </w:r>
    </w:p>
    <w:p w:rsidR="00E55875" w:rsidRPr="00247907" w:rsidRDefault="00E55875" w:rsidP="0024790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47907">
        <w:rPr>
          <w:color w:val="000000" w:themeColor="text1"/>
          <w:sz w:val="28"/>
          <w:szCs w:val="28"/>
        </w:rPr>
        <w:t xml:space="preserve">6.14. В случае отказа Бенефициару в удовлетворении его требований Гарант в течение 5 дней со дня истечения срока, предусмотренного </w:t>
      </w:r>
      <w:hyperlink r:id="rId15" w:anchor="Par345" w:tooltip="6.7. Гарант рассматривает требование Бенефициара с приложенными к нему документами в течение 7 рабочих дней со дня его предъявления на предмет их соответствия условиям муниципальной гарантии, а также проверяет правильность расчета размера просроченного не" w:history="1">
        <w:r w:rsidRPr="00247907">
          <w:rPr>
            <w:rStyle w:val="ab"/>
            <w:color w:val="000000" w:themeColor="text1"/>
            <w:sz w:val="28"/>
            <w:szCs w:val="28"/>
            <w:u w:val="none"/>
          </w:rPr>
          <w:t>пунктом 6.7</w:t>
        </w:r>
      </w:hyperlink>
      <w:r w:rsidRPr="00247907">
        <w:rPr>
          <w:color w:val="000000" w:themeColor="text1"/>
          <w:sz w:val="28"/>
          <w:szCs w:val="28"/>
        </w:rPr>
        <w:t xml:space="preserve"> настоящего Договора, направляет Бенефициару мотивированное уведо</w:t>
      </w:r>
      <w:r w:rsidRPr="00247907">
        <w:rPr>
          <w:color w:val="000000" w:themeColor="text1"/>
          <w:sz w:val="28"/>
          <w:szCs w:val="28"/>
        </w:rPr>
        <w:t>м</w:t>
      </w:r>
      <w:r w:rsidRPr="00247907">
        <w:rPr>
          <w:color w:val="000000" w:themeColor="text1"/>
          <w:sz w:val="28"/>
          <w:szCs w:val="28"/>
        </w:rPr>
        <w:t>ление об отказе в удовлетворении этого требования.</w:t>
      </w:r>
    </w:p>
    <w:p w:rsidR="00E55875" w:rsidRPr="00247907" w:rsidRDefault="00E55875" w:rsidP="00E55875">
      <w:pPr>
        <w:pStyle w:val="ConsPlusNormal"/>
        <w:jc w:val="both"/>
        <w:rPr>
          <w:sz w:val="28"/>
          <w:szCs w:val="28"/>
        </w:rPr>
      </w:pPr>
    </w:p>
    <w:p w:rsidR="00E55875" w:rsidRPr="00247907" w:rsidRDefault="00E55875" w:rsidP="002179AE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 w:rsidRPr="00247907">
        <w:rPr>
          <w:sz w:val="28"/>
          <w:szCs w:val="28"/>
        </w:rPr>
        <w:t>7. Ответственность Сторон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7.1. Стороны несут ответственность за неисполнение или ненадлеж</w:t>
      </w:r>
      <w:r w:rsidRPr="00247907">
        <w:rPr>
          <w:sz w:val="28"/>
          <w:szCs w:val="28"/>
        </w:rPr>
        <w:t>а</w:t>
      </w:r>
      <w:r w:rsidRPr="00247907">
        <w:rPr>
          <w:sz w:val="28"/>
          <w:szCs w:val="28"/>
        </w:rPr>
        <w:t>щее исполнение обязательств в соответствии с законодательством Росси</w:t>
      </w:r>
      <w:r w:rsidRPr="00247907">
        <w:rPr>
          <w:sz w:val="28"/>
          <w:szCs w:val="28"/>
        </w:rPr>
        <w:t>й</w:t>
      </w:r>
      <w:r w:rsidRPr="00247907">
        <w:rPr>
          <w:sz w:val="28"/>
          <w:szCs w:val="28"/>
        </w:rPr>
        <w:t>ской Федерации.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7.2. За нарушение сроков исполнения регрессных требований Гаранта Принципал уплачивает Гаранту пеню в размере одной трехсотой ключевой ставки Банка России, действующей на первый день неисполнения требов</w:t>
      </w:r>
      <w:r w:rsidRPr="00247907">
        <w:rPr>
          <w:sz w:val="28"/>
          <w:szCs w:val="28"/>
        </w:rPr>
        <w:t>а</w:t>
      </w:r>
      <w:r w:rsidRPr="00247907">
        <w:rPr>
          <w:sz w:val="28"/>
          <w:szCs w:val="28"/>
        </w:rPr>
        <w:t>ния, от суммы просроченной задолженности за каждый календарный день просрочки, начиная со дня, следующего после дня истечения срока, устано</w:t>
      </w:r>
      <w:r w:rsidRPr="00247907">
        <w:rPr>
          <w:sz w:val="28"/>
          <w:szCs w:val="28"/>
        </w:rPr>
        <w:t>в</w:t>
      </w:r>
      <w:r w:rsidRPr="00247907">
        <w:rPr>
          <w:sz w:val="28"/>
          <w:szCs w:val="28"/>
        </w:rPr>
        <w:t>ленного условиями настоящего Договора.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7.3. В случае просрочки исполнения Принципалом обязательства, уст</w:t>
      </w:r>
      <w:r w:rsidRPr="00247907">
        <w:rPr>
          <w:sz w:val="28"/>
          <w:szCs w:val="28"/>
        </w:rPr>
        <w:t>а</w:t>
      </w:r>
      <w:r w:rsidRPr="00247907">
        <w:rPr>
          <w:sz w:val="28"/>
          <w:szCs w:val="28"/>
        </w:rPr>
        <w:t>новленного условиями настоящего Договора, Гарант вправе удовлетворить свои требования за счет обеспечения, предоставленного в соответствии с условиями настоящего Договора, в порядке, установленном Договором об обеспечении регрессных требований гаранта и законодательством Росси</w:t>
      </w:r>
      <w:r w:rsidRPr="00247907">
        <w:rPr>
          <w:sz w:val="28"/>
          <w:szCs w:val="28"/>
        </w:rPr>
        <w:t>й</w:t>
      </w:r>
      <w:r w:rsidRPr="00247907">
        <w:rPr>
          <w:sz w:val="28"/>
          <w:szCs w:val="28"/>
        </w:rPr>
        <w:t>ской Федерации.</w:t>
      </w:r>
    </w:p>
    <w:p w:rsidR="00E55875" w:rsidRPr="00247907" w:rsidRDefault="00E55875" w:rsidP="00E55875">
      <w:pPr>
        <w:pStyle w:val="ConsPlusNormal"/>
        <w:jc w:val="both"/>
        <w:rPr>
          <w:sz w:val="28"/>
          <w:szCs w:val="28"/>
        </w:rPr>
      </w:pPr>
    </w:p>
    <w:p w:rsidR="00E55875" w:rsidRPr="00247907" w:rsidRDefault="00E55875" w:rsidP="002179AE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 w:rsidRPr="00247907">
        <w:rPr>
          <w:sz w:val="28"/>
          <w:szCs w:val="28"/>
        </w:rPr>
        <w:t>8. Изменения и дополнения к Договору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8.1. Положения настоящего Договора могут быть изменены по взаи</w:t>
      </w:r>
      <w:r w:rsidRPr="00247907">
        <w:rPr>
          <w:sz w:val="28"/>
          <w:szCs w:val="28"/>
        </w:rPr>
        <w:t>м</w:t>
      </w:r>
      <w:r w:rsidRPr="00247907">
        <w:rPr>
          <w:sz w:val="28"/>
          <w:szCs w:val="28"/>
        </w:rPr>
        <w:t>ному соглашению Сторон.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 xml:space="preserve">8.2. Изменения и дополнения к настоящему Договору действительны, </w:t>
      </w:r>
      <w:r w:rsidRPr="00247907">
        <w:rPr>
          <w:sz w:val="28"/>
          <w:szCs w:val="28"/>
        </w:rPr>
        <w:lastRenderedPageBreak/>
        <w:t>если они совершены в письменной форме и подписаны уполномоченными на то представителями Сторон.</w:t>
      </w:r>
    </w:p>
    <w:p w:rsidR="00E55875" w:rsidRPr="00247907" w:rsidRDefault="00E55875" w:rsidP="00E55875">
      <w:pPr>
        <w:pStyle w:val="ConsPlusNormal"/>
        <w:jc w:val="both"/>
        <w:rPr>
          <w:sz w:val="28"/>
          <w:szCs w:val="28"/>
        </w:rPr>
      </w:pPr>
    </w:p>
    <w:p w:rsidR="00E55875" w:rsidRPr="00247907" w:rsidRDefault="00E55875" w:rsidP="002179AE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 w:rsidRPr="00247907">
        <w:rPr>
          <w:sz w:val="28"/>
          <w:szCs w:val="28"/>
        </w:rPr>
        <w:t>9. Порядок и условия расторжения Договора, разрешение споров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Споры, возникающие между Сторонами в процессе исполнения своих обязательств по настоящему Договору, разрешаются путем переговоров. Если Стороны не придут к согласию, то спорные вопросы решаются в устано</w:t>
      </w:r>
      <w:r w:rsidRPr="00247907">
        <w:rPr>
          <w:sz w:val="28"/>
          <w:szCs w:val="28"/>
        </w:rPr>
        <w:t>в</w:t>
      </w:r>
      <w:r w:rsidRPr="00247907">
        <w:rPr>
          <w:sz w:val="28"/>
          <w:szCs w:val="28"/>
        </w:rPr>
        <w:t>ленном законодательством Российской Федерации порядке.</w:t>
      </w:r>
    </w:p>
    <w:p w:rsidR="00E55875" w:rsidRPr="00247907" w:rsidRDefault="00E55875" w:rsidP="00247907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Расторжение настоящего Договора осуществляется в соответствии с законодательством Российской Федерации.</w:t>
      </w:r>
    </w:p>
    <w:p w:rsidR="00E55875" w:rsidRPr="00247907" w:rsidRDefault="00E55875" w:rsidP="00125713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E55875" w:rsidRPr="00247907" w:rsidRDefault="00E55875" w:rsidP="002179AE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 w:rsidRPr="00247907">
        <w:rPr>
          <w:sz w:val="28"/>
          <w:szCs w:val="28"/>
        </w:rPr>
        <w:t>10. Заключительные положения</w:t>
      </w:r>
    </w:p>
    <w:p w:rsidR="00E55875" w:rsidRPr="00247907" w:rsidRDefault="00E55875" w:rsidP="00125713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10.1. Настоящий договор вступает в силу со дня его подписания Стор</w:t>
      </w:r>
      <w:r w:rsidRPr="00247907">
        <w:rPr>
          <w:sz w:val="28"/>
          <w:szCs w:val="28"/>
        </w:rPr>
        <w:t>о</w:t>
      </w:r>
      <w:r w:rsidRPr="00247907">
        <w:rPr>
          <w:sz w:val="28"/>
          <w:szCs w:val="28"/>
        </w:rPr>
        <w:t>нами.</w:t>
      </w:r>
    </w:p>
    <w:p w:rsidR="00E55875" w:rsidRPr="00247907" w:rsidRDefault="00E55875" w:rsidP="00125713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10.2. Во всем, что не предусмотрено настоящим Договором, Стороны руководствуются законодательством Российской Федерации.</w:t>
      </w:r>
    </w:p>
    <w:p w:rsidR="00E55875" w:rsidRPr="00247907" w:rsidRDefault="00E55875" w:rsidP="00125713">
      <w:pPr>
        <w:pStyle w:val="ConsPlusNormal"/>
        <w:ind w:firstLine="709"/>
        <w:jc w:val="both"/>
        <w:rPr>
          <w:sz w:val="28"/>
          <w:szCs w:val="28"/>
        </w:rPr>
      </w:pPr>
      <w:r w:rsidRPr="00247907">
        <w:rPr>
          <w:sz w:val="28"/>
          <w:szCs w:val="28"/>
        </w:rPr>
        <w:t>10.3. Настоящий Договор составлен в трех экземплярах, имеющих од</w:t>
      </w:r>
      <w:r w:rsidRPr="00247907">
        <w:rPr>
          <w:sz w:val="28"/>
          <w:szCs w:val="28"/>
        </w:rPr>
        <w:t>и</w:t>
      </w:r>
      <w:r w:rsidRPr="00247907">
        <w:rPr>
          <w:sz w:val="28"/>
          <w:szCs w:val="28"/>
        </w:rPr>
        <w:t>наковую юридическую силу, по одному экземпляру для каждой из Сторон.</w:t>
      </w:r>
    </w:p>
    <w:p w:rsidR="00E55875" w:rsidRPr="00247907" w:rsidRDefault="00E55875" w:rsidP="00E55875">
      <w:pPr>
        <w:pStyle w:val="ConsPlusNormal"/>
        <w:jc w:val="both"/>
        <w:rPr>
          <w:sz w:val="28"/>
          <w:szCs w:val="28"/>
        </w:rPr>
      </w:pPr>
    </w:p>
    <w:p w:rsidR="00E55875" w:rsidRPr="00247907" w:rsidRDefault="00E55875" w:rsidP="00E55875">
      <w:pPr>
        <w:pStyle w:val="ConsPlusNormal"/>
        <w:jc w:val="center"/>
        <w:outlineLvl w:val="1"/>
        <w:rPr>
          <w:sz w:val="28"/>
          <w:szCs w:val="28"/>
        </w:rPr>
      </w:pPr>
      <w:r w:rsidRPr="00247907">
        <w:rPr>
          <w:sz w:val="28"/>
          <w:szCs w:val="28"/>
        </w:rPr>
        <w:t>11. Юридические адреса, реквизиты и подписи Сторон</w:t>
      </w:r>
    </w:p>
    <w:p w:rsidR="00E55875" w:rsidRPr="00247907" w:rsidRDefault="00E55875" w:rsidP="00E55875">
      <w:pPr>
        <w:pStyle w:val="ConsPlusNormal"/>
        <w:jc w:val="both"/>
        <w:rPr>
          <w:sz w:val="28"/>
          <w:szCs w:val="28"/>
        </w:rPr>
      </w:pPr>
    </w:p>
    <w:p w:rsidR="00E55875" w:rsidRPr="00247907" w:rsidRDefault="00E55875" w:rsidP="00E55875">
      <w:pPr>
        <w:pStyle w:val="ConsPlusNormal"/>
        <w:ind w:firstLine="540"/>
        <w:jc w:val="both"/>
        <w:rPr>
          <w:sz w:val="28"/>
          <w:szCs w:val="28"/>
        </w:rPr>
      </w:pPr>
      <w:r w:rsidRPr="00247907">
        <w:rPr>
          <w:sz w:val="28"/>
          <w:szCs w:val="28"/>
        </w:rPr>
        <w:t xml:space="preserve">Гарант </w:t>
      </w:r>
      <w:r w:rsidR="00DB53A2">
        <w:rPr>
          <w:sz w:val="28"/>
          <w:szCs w:val="28"/>
        </w:rPr>
        <w:t xml:space="preserve">                            </w:t>
      </w:r>
      <w:r w:rsidRPr="00247907">
        <w:rPr>
          <w:sz w:val="28"/>
          <w:szCs w:val="28"/>
        </w:rPr>
        <w:t xml:space="preserve">Бенефициар </w:t>
      </w:r>
      <w:r w:rsidR="00DB53A2">
        <w:rPr>
          <w:sz w:val="28"/>
          <w:szCs w:val="28"/>
        </w:rPr>
        <w:t xml:space="preserve">                    </w:t>
      </w:r>
      <w:r w:rsidRPr="00247907">
        <w:rPr>
          <w:sz w:val="28"/>
          <w:szCs w:val="28"/>
        </w:rPr>
        <w:t>Принципал</w:t>
      </w:r>
    </w:p>
    <w:p w:rsidR="00E55875" w:rsidRDefault="00E55875" w:rsidP="00E55875">
      <w:pPr>
        <w:pStyle w:val="ConsPlusNormal"/>
        <w:spacing w:before="240"/>
        <w:ind w:firstLine="540"/>
        <w:jc w:val="both"/>
      </w:pPr>
      <w:r>
        <w:t>________________________ _______________________ _____________________</w:t>
      </w:r>
    </w:p>
    <w:p w:rsidR="00E55875" w:rsidRDefault="00E55875" w:rsidP="00E55875">
      <w:pPr>
        <w:pStyle w:val="ConsPlusNormal"/>
        <w:spacing w:before="240"/>
        <w:ind w:firstLine="540"/>
        <w:jc w:val="both"/>
      </w:pPr>
      <w:r>
        <w:t>________________________ _______________________ _____________________</w:t>
      </w:r>
    </w:p>
    <w:p w:rsidR="00E55875" w:rsidRDefault="00E55875" w:rsidP="00E55875">
      <w:pPr>
        <w:pStyle w:val="ConsPlusNormal"/>
        <w:spacing w:before="240"/>
        <w:ind w:firstLine="540"/>
        <w:jc w:val="both"/>
      </w:pPr>
      <w:r>
        <w:t>________________________ _______________________ ______________________</w:t>
      </w:r>
    </w:p>
    <w:p w:rsidR="00E55875" w:rsidRDefault="00E55875" w:rsidP="00E55875">
      <w:pPr>
        <w:pStyle w:val="ConsPlusNormal"/>
        <w:jc w:val="both"/>
      </w:pPr>
    </w:p>
    <w:p w:rsidR="00E55875" w:rsidRDefault="00E55875" w:rsidP="00E55875">
      <w:pPr>
        <w:pStyle w:val="ConsPlusNormal"/>
        <w:ind w:firstLine="540"/>
        <w:jc w:val="both"/>
      </w:pPr>
      <w:r>
        <w:t xml:space="preserve">М.П. </w:t>
      </w:r>
      <w:r w:rsidR="00DB53A2">
        <w:t xml:space="preserve">                                        </w:t>
      </w:r>
      <w:r>
        <w:t xml:space="preserve">М.П. </w:t>
      </w:r>
      <w:r w:rsidR="00DB53A2">
        <w:t xml:space="preserve">                                      </w:t>
      </w:r>
      <w:r>
        <w:t>М.П.</w:t>
      </w:r>
    </w:p>
    <w:p w:rsidR="002179AE" w:rsidRDefault="002179AE" w:rsidP="002179AE">
      <w:pPr>
        <w:spacing w:line="240" w:lineRule="exact"/>
        <w:jc w:val="both"/>
        <w:rPr>
          <w:bCs/>
          <w:szCs w:val="28"/>
        </w:rPr>
      </w:pPr>
    </w:p>
    <w:p w:rsidR="002179AE" w:rsidRDefault="002179AE" w:rsidP="002179AE">
      <w:pPr>
        <w:spacing w:line="240" w:lineRule="exact"/>
        <w:jc w:val="both"/>
        <w:rPr>
          <w:bCs/>
          <w:szCs w:val="28"/>
        </w:rPr>
      </w:pPr>
    </w:p>
    <w:p w:rsidR="002179AE" w:rsidRDefault="002179AE" w:rsidP="002179AE">
      <w:pPr>
        <w:spacing w:line="240" w:lineRule="exact"/>
        <w:jc w:val="both"/>
        <w:rPr>
          <w:bCs/>
          <w:szCs w:val="28"/>
        </w:rPr>
      </w:pPr>
    </w:p>
    <w:p w:rsidR="006E29E2" w:rsidRDefault="006E29E2" w:rsidP="006E29E2">
      <w:pPr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__________________</w:t>
      </w:r>
    </w:p>
    <w:p w:rsidR="002179AE" w:rsidRPr="002179AE" w:rsidRDefault="002179AE" w:rsidP="002179AE">
      <w:pPr>
        <w:spacing w:line="240" w:lineRule="exact"/>
        <w:jc w:val="both"/>
        <w:rPr>
          <w:bCs/>
          <w:szCs w:val="28"/>
        </w:rPr>
      </w:pPr>
      <w:r w:rsidRPr="002179AE">
        <w:rPr>
          <w:bCs/>
          <w:szCs w:val="28"/>
        </w:rPr>
        <w:t xml:space="preserve"> </w:t>
      </w:r>
    </w:p>
    <w:p w:rsidR="002179AE" w:rsidRDefault="002179AE" w:rsidP="00E55875">
      <w:pPr>
        <w:pStyle w:val="ConsPlusNormal"/>
        <w:jc w:val="both"/>
        <w:sectPr w:rsidR="002179AE" w:rsidSect="00692AC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471CA" w:rsidRPr="003C7409" w:rsidRDefault="002179AE" w:rsidP="002179AE">
      <w:pPr>
        <w:spacing w:line="240" w:lineRule="exact"/>
        <w:ind w:left="4248"/>
        <w:jc w:val="center"/>
        <w:rPr>
          <w:bCs/>
          <w:spacing w:val="-7"/>
          <w:szCs w:val="28"/>
        </w:rPr>
      </w:pPr>
      <w:r>
        <w:rPr>
          <w:bCs/>
          <w:spacing w:val="-7"/>
          <w:szCs w:val="28"/>
        </w:rPr>
        <w:lastRenderedPageBreak/>
        <w:t>УТВЕРЖДЕН</w:t>
      </w:r>
    </w:p>
    <w:p w:rsidR="003471CA" w:rsidRPr="003C7409" w:rsidRDefault="003471CA" w:rsidP="002179AE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</w:p>
    <w:p w:rsidR="003471CA" w:rsidRPr="003C7409" w:rsidRDefault="003471CA" w:rsidP="002179AE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 w:rsidRPr="003C7409">
        <w:rPr>
          <w:bCs/>
          <w:spacing w:val="-7"/>
          <w:szCs w:val="28"/>
        </w:rPr>
        <w:t>постановлением администрации</w:t>
      </w:r>
    </w:p>
    <w:p w:rsidR="003471CA" w:rsidRPr="003C7409" w:rsidRDefault="003471CA" w:rsidP="002179AE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 w:rsidRPr="003C7409">
        <w:rPr>
          <w:bCs/>
          <w:spacing w:val="-7"/>
          <w:szCs w:val="28"/>
        </w:rPr>
        <w:t xml:space="preserve">Андроповского муниципального </w:t>
      </w:r>
      <w:r>
        <w:rPr>
          <w:bCs/>
          <w:spacing w:val="-7"/>
          <w:szCs w:val="28"/>
        </w:rPr>
        <w:t>округа</w:t>
      </w:r>
      <w:r w:rsidRPr="003C7409">
        <w:rPr>
          <w:bCs/>
          <w:spacing w:val="-7"/>
          <w:szCs w:val="28"/>
        </w:rPr>
        <w:t xml:space="preserve"> </w:t>
      </w:r>
    </w:p>
    <w:p w:rsidR="003471CA" w:rsidRPr="003C7409" w:rsidRDefault="003471CA" w:rsidP="002179AE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 w:rsidRPr="003C7409">
        <w:rPr>
          <w:bCs/>
          <w:spacing w:val="-7"/>
          <w:szCs w:val="28"/>
        </w:rPr>
        <w:t xml:space="preserve">Ставропольского края </w:t>
      </w:r>
    </w:p>
    <w:p w:rsidR="003471CA" w:rsidRDefault="002179AE" w:rsidP="002179AE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>
        <w:rPr>
          <w:bCs/>
          <w:spacing w:val="-7"/>
          <w:szCs w:val="28"/>
        </w:rPr>
        <w:t>от</w:t>
      </w:r>
      <w:r w:rsidR="00033D38">
        <w:rPr>
          <w:bCs/>
          <w:spacing w:val="-7"/>
          <w:szCs w:val="28"/>
        </w:rPr>
        <w:t xml:space="preserve"> 12 марта 2025 г. № 142</w:t>
      </w:r>
    </w:p>
    <w:p w:rsidR="00E55875" w:rsidRDefault="00E55875" w:rsidP="002179AE">
      <w:pPr>
        <w:pStyle w:val="ConsPlusNormal"/>
        <w:spacing w:line="240" w:lineRule="exact"/>
        <w:ind w:left="4248"/>
        <w:jc w:val="center"/>
        <w:rPr>
          <w:sz w:val="28"/>
          <w:szCs w:val="28"/>
        </w:rPr>
      </w:pPr>
    </w:p>
    <w:p w:rsidR="002179AE" w:rsidRPr="002179AE" w:rsidRDefault="002179AE" w:rsidP="002179AE">
      <w:pPr>
        <w:pStyle w:val="ConsPlusNormal"/>
        <w:spacing w:line="240" w:lineRule="exact"/>
        <w:ind w:left="4248"/>
        <w:jc w:val="center"/>
        <w:rPr>
          <w:sz w:val="28"/>
          <w:szCs w:val="28"/>
        </w:rPr>
      </w:pPr>
    </w:p>
    <w:p w:rsidR="00E55875" w:rsidRDefault="00E55875" w:rsidP="00E55875">
      <w:pPr>
        <w:pStyle w:val="ConsPlusNormal"/>
        <w:jc w:val="right"/>
      </w:pPr>
      <w:r>
        <w:t>ФОРМА</w:t>
      </w:r>
    </w:p>
    <w:p w:rsidR="00E55875" w:rsidRDefault="00E55875" w:rsidP="00E55875">
      <w:pPr>
        <w:pStyle w:val="ConsPlusNormal"/>
        <w:jc w:val="both"/>
      </w:pPr>
    </w:p>
    <w:p w:rsidR="00E55875" w:rsidRPr="003471CA" w:rsidRDefault="00E55875" w:rsidP="003471CA">
      <w:pPr>
        <w:pStyle w:val="ConsPlusNormal"/>
        <w:spacing w:line="240" w:lineRule="exact"/>
        <w:jc w:val="center"/>
        <w:rPr>
          <w:sz w:val="28"/>
          <w:szCs w:val="28"/>
        </w:rPr>
      </w:pPr>
      <w:bookmarkStart w:id="6" w:name="Par401"/>
      <w:bookmarkEnd w:id="6"/>
      <w:r w:rsidRPr="003471CA">
        <w:rPr>
          <w:sz w:val="28"/>
          <w:szCs w:val="28"/>
        </w:rPr>
        <w:t>ДОГОВОР</w:t>
      </w:r>
    </w:p>
    <w:p w:rsidR="00E55875" w:rsidRPr="003471CA" w:rsidRDefault="00E55875" w:rsidP="003471CA">
      <w:pPr>
        <w:pStyle w:val="ConsPlusNormal"/>
        <w:spacing w:line="240" w:lineRule="exact"/>
        <w:jc w:val="center"/>
        <w:rPr>
          <w:sz w:val="28"/>
          <w:szCs w:val="28"/>
        </w:rPr>
      </w:pPr>
      <w:r w:rsidRPr="003471CA">
        <w:rPr>
          <w:sz w:val="28"/>
          <w:szCs w:val="28"/>
        </w:rPr>
        <w:t>об обеспечении регрессных требований администрации</w:t>
      </w:r>
    </w:p>
    <w:p w:rsidR="00E55875" w:rsidRPr="003471CA" w:rsidRDefault="00674ED1" w:rsidP="003471CA">
      <w:pPr>
        <w:pStyle w:val="ConsPlusNormal"/>
        <w:spacing w:line="240" w:lineRule="exact"/>
        <w:jc w:val="center"/>
        <w:rPr>
          <w:sz w:val="28"/>
          <w:szCs w:val="28"/>
        </w:rPr>
      </w:pPr>
      <w:r w:rsidRPr="003471CA">
        <w:rPr>
          <w:sz w:val="28"/>
          <w:szCs w:val="28"/>
        </w:rPr>
        <w:t>Андроп</w:t>
      </w:r>
      <w:r w:rsidR="00E55875" w:rsidRPr="003471CA">
        <w:rPr>
          <w:sz w:val="28"/>
          <w:szCs w:val="28"/>
        </w:rPr>
        <w:t>овского муниципального округа Ставропольского края</w:t>
      </w:r>
    </w:p>
    <w:p w:rsidR="00E55875" w:rsidRPr="003471CA" w:rsidRDefault="00E55875" w:rsidP="003471CA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E55875" w:rsidRPr="003471CA" w:rsidRDefault="003471CA" w:rsidP="003471CA">
      <w:pPr>
        <w:pStyle w:val="ConsPlusNormal"/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Курсавка</w:t>
      </w:r>
      <w:proofErr w:type="gramEnd"/>
      <w:r w:rsidR="00E55875" w:rsidRPr="003471CA">
        <w:rPr>
          <w:sz w:val="28"/>
          <w:szCs w:val="28"/>
        </w:rPr>
        <w:t xml:space="preserve"> </w:t>
      </w:r>
      <w:r w:rsidR="00365252" w:rsidRPr="003471CA">
        <w:rPr>
          <w:sz w:val="28"/>
          <w:szCs w:val="28"/>
        </w:rPr>
        <w:t>«</w:t>
      </w:r>
      <w:r w:rsidRPr="003471CA">
        <w:rPr>
          <w:sz w:val="28"/>
          <w:szCs w:val="28"/>
          <w:u w:val="single"/>
        </w:rPr>
        <w:t>_</w:t>
      </w:r>
      <w:r w:rsidR="00E55875" w:rsidRPr="003471CA">
        <w:rPr>
          <w:sz w:val="28"/>
          <w:szCs w:val="28"/>
          <w:u w:val="single"/>
        </w:rPr>
        <w:t>__</w:t>
      </w:r>
      <w:r w:rsidR="00365252" w:rsidRPr="003471CA">
        <w:rPr>
          <w:sz w:val="28"/>
          <w:szCs w:val="28"/>
        </w:rPr>
        <w:t>»</w:t>
      </w:r>
      <w:r w:rsidR="00E55875" w:rsidRPr="003471CA">
        <w:rPr>
          <w:sz w:val="28"/>
          <w:szCs w:val="28"/>
        </w:rPr>
        <w:t xml:space="preserve"> </w:t>
      </w:r>
      <w:r w:rsidR="00E55875" w:rsidRPr="003471CA">
        <w:rPr>
          <w:sz w:val="28"/>
          <w:szCs w:val="28"/>
          <w:u w:val="single"/>
        </w:rPr>
        <w:t>___________</w:t>
      </w:r>
      <w:r w:rsidR="00E55875" w:rsidRPr="003471CA">
        <w:rPr>
          <w:sz w:val="28"/>
          <w:szCs w:val="28"/>
        </w:rPr>
        <w:t xml:space="preserve"> 20</w:t>
      </w:r>
      <w:r w:rsidR="00E55875" w:rsidRPr="003471CA">
        <w:rPr>
          <w:sz w:val="28"/>
          <w:szCs w:val="28"/>
          <w:u w:val="single"/>
        </w:rPr>
        <w:t>__</w:t>
      </w:r>
      <w:r w:rsidR="00E55875" w:rsidRPr="003471CA">
        <w:rPr>
          <w:sz w:val="28"/>
          <w:szCs w:val="28"/>
        </w:rPr>
        <w:t xml:space="preserve"> г.</w:t>
      </w:r>
    </w:p>
    <w:p w:rsidR="00E55875" w:rsidRPr="003471CA" w:rsidRDefault="00E55875" w:rsidP="00E55875">
      <w:pPr>
        <w:pStyle w:val="ConsPlusNormal"/>
        <w:jc w:val="both"/>
        <w:rPr>
          <w:sz w:val="28"/>
          <w:szCs w:val="28"/>
        </w:rPr>
      </w:pPr>
    </w:p>
    <w:p w:rsidR="00E55875" w:rsidRPr="003471CA" w:rsidRDefault="00E55875" w:rsidP="00E5587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471CA">
        <w:rPr>
          <w:sz w:val="28"/>
          <w:szCs w:val="28"/>
        </w:rPr>
        <w:t xml:space="preserve">Администрация </w:t>
      </w:r>
      <w:r w:rsidR="00674ED1" w:rsidRPr="003471CA">
        <w:rPr>
          <w:sz w:val="28"/>
          <w:szCs w:val="28"/>
        </w:rPr>
        <w:t>Андроп</w:t>
      </w:r>
      <w:r w:rsidRPr="003471CA">
        <w:rPr>
          <w:sz w:val="28"/>
          <w:szCs w:val="28"/>
        </w:rPr>
        <w:t>овского муниципального округа Ставропольск</w:t>
      </w:r>
      <w:r w:rsidRPr="003471CA">
        <w:rPr>
          <w:sz w:val="28"/>
          <w:szCs w:val="28"/>
        </w:rPr>
        <w:t>о</w:t>
      </w:r>
      <w:r w:rsidRPr="003471CA">
        <w:rPr>
          <w:sz w:val="28"/>
          <w:szCs w:val="28"/>
        </w:rPr>
        <w:t xml:space="preserve">го края, выступающая от имени </w:t>
      </w:r>
      <w:r w:rsidR="00674ED1" w:rsidRPr="003471CA">
        <w:rPr>
          <w:sz w:val="28"/>
          <w:szCs w:val="28"/>
        </w:rPr>
        <w:t>Андроп</w:t>
      </w:r>
      <w:r w:rsidRPr="003471CA">
        <w:rPr>
          <w:sz w:val="28"/>
          <w:szCs w:val="28"/>
        </w:rPr>
        <w:t xml:space="preserve">овского муниципального округа Ставропольского края, именуемая в дальнейшем </w:t>
      </w:r>
      <w:r w:rsidR="00365252" w:rsidRPr="003471CA">
        <w:rPr>
          <w:sz w:val="28"/>
          <w:szCs w:val="28"/>
        </w:rPr>
        <w:t>«</w:t>
      </w:r>
      <w:r w:rsidRPr="003471CA">
        <w:rPr>
          <w:sz w:val="28"/>
          <w:szCs w:val="28"/>
        </w:rPr>
        <w:t>Гарант</w:t>
      </w:r>
      <w:r w:rsidR="00365252" w:rsidRPr="003471CA">
        <w:rPr>
          <w:sz w:val="28"/>
          <w:szCs w:val="28"/>
        </w:rPr>
        <w:t>»</w:t>
      </w:r>
      <w:r w:rsidRPr="003471CA">
        <w:rPr>
          <w:sz w:val="28"/>
          <w:szCs w:val="28"/>
        </w:rPr>
        <w:t>, в лице ____________________</w:t>
      </w:r>
      <w:r w:rsidR="00DB53A2">
        <w:rPr>
          <w:sz w:val="28"/>
          <w:szCs w:val="28"/>
        </w:rPr>
        <w:t>__________________</w:t>
      </w:r>
      <w:r w:rsidRPr="003471CA">
        <w:rPr>
          <w:sz w:val="28"/>
          <w:szCs w:val="28"/>
        </w:rPr>
        <w:t>___, действующего на основан</w:t>
      </w:r>
      <w:r w:rsidR="00DB53A2">
        <w:rPr>
          <w:sz w:val="28"/>
          <w:szCs w:val="28"/>
        </w:rPr>
        <w:t>ии _________________________</w:t>
      </w:r>
      <w:r w:rsidRPr="003471CA">
        <w:rPr>
          <w:sz w:val="28"/>
          <w:szCs w:val="28"/>
        </w:rPr>
        <w:t xml:space="preserve">__, и __________________________, именуемый в дальнейшем </w:t>
      </w:r>
      <w:r w:rsidR="00365252" w:rsidRPr="003471CA">
        <w:rPr>
          <w:sz w:val="28"/>
          <w:szCs w:val="28"/>
        </w:rPr>
        <w:t>«</w:t>
      </w:r>
      <w:r w:rsidRPr="003471CA">
        <w:rPr>
          <w:sz w:val="28"/>
          <w:szCs w:val="28"/>
        </w:rPr>
        <w:t>Принципал</w:t>
      </w:r>
      <w:r w:rsidR="00365252" w:rsidRPr="003471CA">
        <w:rPr>
          <w:sz w:val="28"/>
          <w:szCs w:val="28"/>
        </w:rPr>
        <w:t>»</w:t>
      </w:r>
      <w:r w:rsidRPr="003471CA">
        <w:rPr>
          <w:sz w:val="28"/>
          <w:szCs w:val="28"/>
        </w:rPr>
        <w:t>, в лице _____________________</w:t>
      </w:r>
      <w:r w:rsidR="00DB53A2">
        <w:rPr>
          <w:sz w:val="28"/>
          <w:szCs w:val="28"/>
        </w:rPr>
        <w:t>________</w:t>
      </w:r>
      <w:r w:rsidRPr="003471CA">
        <w:rPr>
          <w:sz w:val="28"/>
          <w:szCs w:val="28"/>
        </w:rPr>
        <w:t>___, действующего на основании ___________________ (далее - Стороны), в с</w:t>
      </w:r>
      <w:r w:rsidRPr="003471CA">
        <w:rPr>
          <w:sz w:val="28"/>
          <w:szCs w:val="28"/>
        </w:rPr>
        <w:t>о</w:t>
      </w:r>
      <w:r w:rsidRPr="003471CA">
        <w:rPr>
          <w:sz w:val="28"/>
          <w:szCs w:val="28"/>
        </w:rPr>
        <w:t xml:space="preserve">ответствии с решением </w:t>
      </w:r>
      <w:r w:rsidR="0022686E" w:rsidRPr="003471CA">
        <w:rPr>
          <w:sz w:val="28"/>
          <w:szCs w:val="28"/>
        </w:rPr>
        <w:t>Совета</w:t>
      </w:r>
      <w:r w:rsidRPr="003471CA">
        <w:rPr>
          <w:sz w:val="28"/>
          <w:szCs w:val="28"/>
        </w:rPr>
        <w:t xml:space="preserve"> </w:t>
      </w:r>
      <w:r w:rsidR="00674ED1" w:rsidRPr="003471CA">
        <w:rPr>
          <w:sz w:val="28"/>
          <w:szCs w:val="28"/>
        </w:rPr>
        <w:t>Андроп</w:t>
      </w:r>
      <w:r w:rsidRPr="003471CA">
        <w:rPr>
          <w:sz w:val="28"/>
          <w:szCs w:val="28"/>
        </w:rPr>
        <w:t>овского муниципального округа Ста</w:t>
      </w:r>
      <w:r w:rsidRPr="003471CA">
        <w:rPr>
          <w:sz w:val="28"/>
          <w:szCs w:val="28"/>
        </w:rPr>
        <w:t>в</w:t>
      </w:r>
      <w:r w:rsidRPr="003471CA">
        <w:rPr>
          <w:sz w:val="28"/>
          <w:szCs w:val="28"/>
        </w:rPr>
        <w:t xml:space="preserve">ропольского края </w:t>
      </w:r>
      <w:r w:rsidR="00365252" w:rsidRPr="003471CA">
        <w:rPr>
          <w:sz w:val="28"/>
          <w:szCs w:val="28"/>
        </w:rPr>
        <w:t>«</w:t>
      </w:r>
      <w:r w:rsidRPr="003471CA">
        <w:rPr>
          <w:sz w:val="28"/>
          <w:szCs w:val="28"/>
        </w:rPr>
        <w:t xml:space="preserve">О порядке предоставления муниципальной гарантии </w:t>
      </w:r>
      <w:r w:rsidR="00674ED1" w:rsidRPr="003471CA">
        <w:rPr>
          <w:sz w:val="28"/>
          <w:szCs w:val="28"/>
        </w:rPr>
        <w:t>А</w:t>
      </w:r>
      <w:r w:rsidR="00674ED1" w:rsidRPr="003471CA">
        <w:rPr>
          <w:sz w:val="28"/>
          <w:szCs w:val="28"/>
        </w:rPr>
        <w:t>н</w:t>
      </w:r>
      <w:r w:rsidR="00674ED1" w:rsidRPr="003471CA">
        <w:rPr>
          <w:sz w:val="28"/>
          <w:szCs w:val="28"/>
        </w:rPr>
        <w:t>дроп</w:t>
      </w:r>
      <w:r w:rsidRPr="003471CA">
        <w:rPr>
          <w:sz w:val="28"/>
          <w:szCs w:val="28"/>
        </w:rPr>
        <w:t>овского муниципального округа Ставропольского края</w:t>
      </w:r>
      <w:r w:rsidR="00365252" w:rsidRPr="003471CA">
        <w:rPr>
          <w:sz w:val="28"/>
          <w:szCs w:val="28"/>
        </w:rPr>
        <w:t>»</w:t>
      </w:r>
      <w:r w:rsidRPr="003471CA">
        <w:rPr>
          <w:sz w:val="28"/>
          <w:szCs w:val="28"/>
        </w:rPr>
        <w:t xml:space="preserve">, правового акта администрации </w:t>
      </w:r>
      <w:r w:rsidR="00674ED1" w:rsidRPr="003471CA">
        <w:rPr>
          <w:sz w:val="28"/>
          <w:szCs w:val="28"/>
        </w:rPr>
        <w:t>Андроп</w:t>
      </w:r>
      <w:r w:rsidRPr="003471CA">
        <w:rPr>
          <w:sz w:val="28"/>
          <w:szCs w:val="28"/>
        </w:rPr>
        <w:t>овского муниципального</w:t>
      </w:r>
      <w:proofErr w:type="gramEnd"/>
      <w:r w:rsidRPr="003471CA">
        <w:rPr>
          <w:sz w:val="28"/>
          <w:szCs w:val="28"/>
        </w:rPr>
        <w:t xml:space="preserve"> округа Ставропольского края </w:t>
      </w:r>
      <w:proofErr w:type="gramStart"/>
      <w:r w:rsidRPr="003471CA">
        <w:rPr>
          <w:sz w:val="28"/>
          <w:szCs w:val="28"/>
        </w:rPr>
        <w:t>от</w:t>
      </w:r>
      <w:proofErr w:type="gramEnd"/>
      <w:r w:rsidRPr="003471CA">
        <w:rPr>
          <w:sz w:val="28"/>
          <w:szCs w:val="28"/>
        </w:rPr>
        <w:t xml:space="preserve"> </w:t>
      </w:r>
      <w:r w:rsidR="00365252" w:rsidRPr="003471CA">
        <w:rPr>
          <w:sz w:val="28"/>
          <w:szCs w:val="28"/>
        </w:rPr>
        <w:t>«</w:t>
      </w:r>
      <w:r w:rsidRPr="003471CA">
        <w:rPr>
          <w:sz w:val="28"/>
          <w:szCs w:val="28"/>
        </w:rPr>
        <w:t>___</w:t>
      </w:r>
      <w:r w:rsidR="00365252" w:rsidRPr="003471CA">
        <w:rPr>
          <w:sz w:val="28"/>
          <w:szCs w:val="28"/>
        </w:rPr>
        <w:t>»</w:t>
      </w:r>
      <w:r w:rsidRPr="003471CA">
        <w:rPr>
          <w:sz w:val="28"/>
          <w:szCs w:val="28"/>
        </w:rPr>
        <w:t xml:space="preserve"> ______ </w:t>
      </w:r>
      <w:r w:rsidR="00BA5BE2">
        <w:rPr>
          <w:sz w:val="28"/>
          <w:szCs w:val="28"/>
        </w:rPr>
        <w:t>№</w:t>
      </w:r>
      <w:r w:rsidRPr="003471CA">
        <w:rPr>
          <w:sz w:val="28"/>
          <w:szCs w:val="28"/>
        </w:rPr>
        <w:t xml:space="preserve"> ___, </w:t>
      </w:r>
      <w:proofErr w:type="gramStart"/>
      <w:r w:rsidRPr="003471CA">
        <w:rPr>
          <w:sz w:val="28"/>
          <w:szCs w:val="28"/>
        </w:rPr>
        <w:t>Договором</w:t>
      </w:r>
      <w:proofErr w:type="gramEnd"/>
      <w:r w:rsidRPr="003471CA">
        <w:rPr>
          <w:sz w:val="28"/>
          <w:szCs w:val="28"/>
        </w:rPr>
        <w:t xml:space="preserve"> о предоставлении муниципальной гарантии </w:t>
      </w:r>
      <w:r w:rsidR="00674ED1" w:rsidRPr="003471CA">
        <w:rPr>
          <w:sz w:val="28"/>
          <w:szCs w:val="28"/>
        </w:rPr>
        <w:t>Андроп</w:t>
      </w:r>
      <w:r w:rsidRPr="003471CA">
        <w:rPr>
          <w:sz w:val="28"/>
          <w:szCs w:val="28"/>
        </w:rPr>
        <w:t xml:space="preserve">овского муниципального округа Ставропольского края от </w:t>
      </w:r>
      <w:r w:rsidR="00365252" w:rsidRPr="003471CA">
        <w:rPr>
          <w:sz w:val="28"/>
          <w:szCs w:val="28"/>
        </w:rPr>
        <w:t>«</w:t>
      </w:r>
      <w:r w:rsidRPr="003471CA">
        <w:rPr>
          <w:sz w:val="28"/>
          <w:szCs w:val="28"/>
        </w:rPr>
        <w:t>__</w:t>
      </w:r>
      <w:r w:rsidR="00365252" w:rsidRPr="003471CA">
        <w:rPr>
          <w:sz w:val="28"/>
          <w:szCs w:val="28"/>
        </w:rPr>
        <w:t>»</w:t>
      </w:r>
      <w:r w:rsidRPr="003471CA">
        <w:rPr>
          <w:sz w:val="28"/>
          <w:szCs w:val="28"/>
        </w:rPr>
        <w:t xml:space="preserve"> ___________ 20__ г. (далее - Договор гарантии), заключили настоящий Договор об обеспечении регрессных требований Гаранта о нижеследующем:</w:t>
      </w:r>
    </w:p>
    <w:p w:rsidR="00E55875" w:rsidRPr="002179AE" w:rsidRDefault="00E55875" w:rsidP="00E55875">
      <w:pPr>
        <w:pStyle w:val="ConsPlusNormal"/>
        <w:jc w:val="both"/>
        <w:rPr>
          <w:sz w:val="28"/>
          <w:szCs w:val="28"/>
        </w:rPr>
      </w:pPr>
    </w:p>
    <w:p w:rsidR="00E55875" w:rsidRPr="002179AE" w:rsidRDefault="00E55875" w:rsidP="002179AE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 w:rsidRPr="00347FD1">
        <w:rPr>
          <w:sz w:val="28"/>
          <w:szCs w:val="28"/>
        </w:rPr>
        <w:t>1. Предмет Договора</w:t>
      </w:r>
    </w:p>
    <w:p w:rsidR="00BA5BE2" w:rsidRDefault="00E55875" w:rsidP="00347FD1">
      <w:pPr>
        <w:pStyle w:val="ConsPlusNormal"/>
        <w:ind w:firstLine="709"/>
        <w:jc w:val="both"/>
        <w:rPr>
          <w:sz w:val="28"/>
          <w:szCs w:val="28"/>
        </w:rPr>
      </w:pPr>
      <w:r w:rsidRPr="00BA5BE2">
        <w:rPr>
          <w:sz w:val="28"/>
          <w:szCs w:val="28"/>
        </w:rPr>
        <w:t>1.1. Предметом настоящего Договора является предоставление Гаранту Принципалом обеспечения исполнения его возможных будущих обяз</w:t>
      </w:r>
      <w:r w:rsidRPr="00BA5BE2">
        <w:rPr>
          <w:sz w:val="28"/>
          <w:szCs w:val="28"/>
        </w:rPr>
        <w:t>а</w:t>
      </w:r>
      <w:r w:rsidRPr="00BA5BE2">
        <w:rPr>
          <w:sz w:val="28"/>
          <w:szCs w:val="28"/>
        </w:rPr>
        <w:t>тельств по возмещению Гаранту в порядке регресса сумм, уплаченных Гарантом во исполнение (частичное исполнение) обязательств по муниципал</w:t>
      </w:r>
      <w:r w:rsidRPr="00BA5BE2">
        <w:rPr>
          <w:sz w:val="28"/>
          <w:szCs w:val="28"/>
        </w:rPr>
        <w:t>ь</w:t>
      </w:r>
      <w:r w:rsidRPr="00BA5BE2">
        <w:rPr>
          <w:sz w:val="28"/>
          <w:szCs w:val="28"/>
        </w:rPr>
        <w:t xml:space="preserve">ной гарантии </w:t>
      </w:r>
      <w:r w:rsidR="00674ED1" w:rsidRPr="00BA5BE2">
        <w:rPr>
          <w:sz w:val="28"/>
          <w:szCs w:val="28"/>
        </w:rPr>
        <w:t>Андроп</w:t>
      </w:r>
      <w:r w:rsidRPr="00BA5BE2">
        <w:rPr>
          <w:sz w:val="28"/>
          <w:szCs w:val="28"/>
        </w:rPr>
        <w:t xml:space="preserve">овского муниципального округа Ставропольского края от </w:t>
      </w:r>
      <w:r w:rsidR="00365252" w:rsidRPr="00BA5BE2">
        <w:rPr>
          <w:sz w:val="28"/>
          <w:szCs w:val="28"/>
        </w:rPr>
        <w:t>«</w:t>
      </w:r>
      <w:r w:rsidRPr="00BA5BE2">
        <w:rPr>
          <w:sz w:val="28"/>
          <w:szCs w:val="28"/>
        </w:rPr>
        <w:t>___</w:t>
      </w:r>
      <w:r w:rsidR="00365252" w:rsidRPr="00BA5BE2">
        <w:rPr>
          <w:sz w:val="28"/>
          <w:szCs w:val="28"/>
        </w:rPr>
        <w:t>»</w:t>
      </w:r>
      <w:r w:rsidR="00BA5BE2" w:rsidRPr="00BA5BE2">
        <w:rPr>
          <w:sz w:val="28"/>
          <w:szCs w:val="28"/>
        </w:rPr>
        <w:t xml:space="preserve"> __________ 20__ г. №</w:t>
      </w:r>
      <w:r w:rsidRPr="00BA5BE2">
        <w:rPr>
          <w:sz w:val="28"/>
          <w:szCs w:val="28"/>
        </w:rPr>
        <w:t xml:space="preserve"> _____ (далее - муниципальная гарантия), предоставленной в соответствии с Договором гарантии.</w:t>
      </w:r>
    </w:p>
    <w:p w:rsidR="00E55875" w:rsidRPr="00BA5BE2" w:rsidRDefault="00E55875" w:rsidP="00347FD1">
      <w:pPr>
        <w:pStyle w:val="ConsPlusNormal"/>
        <w:ind w:firstLine="709"/>
        <w:jc w:val="both"/>
        <w:rPr>
          <w:sz w:val="28"/>
          <w:szCs w:val="28"/>
        </w:rPr>
      </w:pPr>
      <w:r w:rsidRPr="00BA5BE2">
        <w:rPr>
          <w:sz w:val="28"/>
          <w:szCs w:val="28"/>
        </w:rPr>
        <w:t>1.2. В качестве обеспечения исполнения обязательств, возникших на</w:t>
      </w:r>
      <w:r w:rsidR="00BA5BE2">
        <w:rPr>
          <w:sz w:val="28"/>
          <w:szCs w:val="28"/>
        </w:rPr>
        <w:t xml:space="preserve"> </w:t>
      </w:r>
      <w:r w:rsidRPr="00BA5BE2">
        <w:rPr>
          <w:sz w:val="28"/>
          <w:szCs w:val="28"/>
        </w:rPr>
        <w:t>основании Договора гарантии, Принципал предоставляет Гаранту</w:t>
      </w:r>
    </w:p>
    <w:p w:rsidR="00E55875" w:rsidRPr="00BA5BE2" w:rsidRDefault="00E55875" w:rsidP="00E558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5BE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A5BE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5875" w:rsidRPr="00623628" w:rsidRDefault="00E55875" w:rsidP="00623628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623628">
        <w:rPr>
          <w:rFonts w:ascii="Times New Roman" w:hAnsi="Times New Roman" w:cs="Times New Roman"/>
        </w:rPr>
        <w:t xml:space="preserve">(указывается форма обеспечения в соответствии с решением </w:t>
      </w:r>
      <w:r w:rsidR="0022686E" w:rsidRPr="00623628">
        <w:rPr>
          <w:rFonts w:ascii="Times New Roman" w:hAnsi="Times New Roman" w:cs="Times New Roman"/>
        </w:rPr>
        <w:t>Совета</w:t>
      </w:r>
      <w:r w:rsidR="00BA5BE2" w:rsidRPr="00623628">
        <w:rPr>
          <w:rFonts w:ascii="Times New Roman" w:hAnsi="Times New Roman" w:cs="Times New Roman"/>
        </w:rPr>
        <w:t xml:space="preserve"> </w:t>
      </w:r>
      <w:r w:rsidR="00674ED1" w:rsidRPr="00623628">
        <w:rPr>
          <w:rFonts w:ascii="Times New Roman" w:hAnsi="Times New Roman" w:cs="Times New Roman"/>
        </w:rPr>
        <w:t>Андр</w:t>
      </w:r>
      <w:r w:rsidR="00BA5BE2" w:rsidRPr="00623628">
        <w:rPr>
          <w:rFonts w:ascii="Times New Roman" w:hAnsi="Times New Roman" w:cs="Times New Roman"/>
        </w:rPr>
        <w:t>о</w:t>
      </w:r>
      <w:r w:rsidR="00674ED1" w:rsidRPr="00623628">
        <w:rPr>
          <w:rFonts w:ascii="Times New Roman" w:hAnsi="Times New Roman" w:cs="Times New Roman"/>
        </w:rPr>
        <w:t>п</w:t>
      </w:r>
      <w:r w:rsidRPr="00623628">
        <w:rPr>
          <w:rFonts w:ascii="Times New Roman" w:hAnsi="Times New Roman" w:cs="Times New Roman"/>
        </w:rPr>
        <w:t xml:space="preserve">овского муниципального округа Ставропольского края </w:t>
      </w:r>
      <w:r w:rsidR="00623628">
        <w:rPr>
          <w:rFonts w:ascii="Times New Roman" w:hAnsi="Times New Roman" w:cs="Times New Roman"/>
        </w:rPr>
        <w:t xml:space="preserve">от 11 октября 2021 г. №14/200-1 </w:t>
      </w:r>
      <w:r w:rsidR="00365252" w:rsidRPr="00623628">
        <w:rPr>
          <w:rFonts w:ascii="Times New Roman" w:hAnsi="Times New Roman" w:cs="Times New Roman"/>
        </w:rPr>
        <w:t>«</w:t>
      </w:r>
      <w:r w:rsidR="00623628" w:rsidRPr="00623628">
        <w:rPr>
          <w:rFonts w:ascii="Times New Roman" w:hAnsi="Times New Roman" w:cs="Times New Roman"/>
        </w:rPr>
        <w:t>Об утверждении Положения о порядке предоста</w:t>
      </w:r>
      <w:r w:rsidR="00623628" w:rsidRPr="00623628">
        <w:rPr>
          <w:rFonts w:ascii="Times New Roman" w:hAnsi="Times New Roman" w:cs="Times New Roman"/>
        </w:rPr>
        <w:t>в</w:t>
      </w:r>
      <w:r w:rsidR="00623628" w:rsidRPr="00623628">
        <w:rPr>
          <w:rFonts w:ascii="Times New Roman" w:hAnsi="Times New Roman" w:cs="Times New Roman"/>
        </w:rPr>
        <w:t>ления муниципальных гарантий Андроповского муниципального округа Ставропольского края</w:t>
      </w:r>
      <w:r w:rsidR="00365252" w:rsidRPr="00623628">
        <w:rPr>
          <w:rFonts w:ascii="Times New Roman" w:hAnsi="Times New Roman" w:cs="Times New Roman"/>
        </w:rPr>
        <w:t>»</w:t>
      </w:r>
      <w:r w:rsidRPr="00623628">
        <w:rPr>
          <w:rFonts w:ascii="Times New Roman" w:hAnsi="Times New Roman" w:cs="Times New Roman"/>
        </w:rPr>
        <w:t>)</w:t>
      </w:r>
      <w:r w:rsidR="00BA5BE2" w:rsidRPr="00623628">
        <w:rPr>
          <w:rFonts w:ascii="Times New Roman" w:hAnsi="Times New Roman" w:cs="Times New Roman"/>
        </w:rPr>
        <w:t xml:space="preserve"> </w:t>
      </w:r>
      <w:r w:rsidRPr="00623628">
        <w:rPr>
          <w:rFonts w:ascii="Times New Roman" w:hAnsi="Times New Roman" w:cs="Times New Roman"/>
        </w:rPr>
        <w:t>(далее - обеспе</w:t>
      </w:r>
      <w:r w:rsidR="00623628">
        <w:rPr>
          <w:rFonts w:ascii="Times New Roman" w:hAnsi="Times New Roman" w:cs="Times New Roman"/>
        </w:rPr>
        <w:t>чение исполнения обязательства)</w:t>
      </w:r>
    </w:p>
    <w:p w:rsidR="00E55875" w:rsidRPr="00BA5BE2" w:rsidRDefault="00E55875" w:rsidP="00623628">
      <w:pPr>
        <w:pStyle w:val="ConsPlusNormal"/>
        <w:spacing w:before="120"/>
        <w:ind w:firstLine="709"/>
        <w:jc w:val="both"/>
        <w:rPr>
          <w:sz w:val="28"/>
          <w:szCs w:val="28"/>
        </w:rPr>
      </w:pPr>
      <w:r w:rsidRPr="00BA5BE2">
        <w:rPr>
          <w:sz w:val="28"/>
          <w:szCs w:val="28"/>
        </w:rPr>
        <w:lastRenderedPageBreak/>
        <w:t>1.3. Обеспечение исполнения обязательства гарантирует в полном об</w:t>
      </w:r>
      <w:r w:rsidRPr="00BA5BE2">
        <w:rPr>
          <w:sz w:val="28"/>
          <w:szCs w:val="28"/>
        </w:rPr>
        <w:t>ъ</w:t>
      </w:r>
      <w:r w:rsidRPr="00BA5BE2">
        <w:rPr>
          <w:sz w:val="28"/>
          <w:szCs w:val="28"/>
        </w:rPr>
        <w:t>еме исполнение Принципалом обязательств, принятых им в рамках Договора гарантии, в том числе:</w:t>
      </w:r>
    </w:p>
    <w:p w:rsidR="00E55875" w:rsidRPr="00BA5BE2" w:rsidRDefault="00E55875" w:rsidP="00BA5BE2">
      <w:pPr>
        <w:pStyle w:val="ConsPlusNormal"/>
        <w:ind w:firstLine="709"/>
        <w:jc w:val="both"/>
        <w:rPr>
          <w:sz w:val="28"/>
          <w:szCs w:val="28"/>
        </w:rPr>
      </w:pPr>
      <w:r w:rsidRPr="00BA5BE2">
        <w:rPr>
          <w:sz w:val="28"/>
          <w:szCs w:val="28"/>
        </w:rPr>
        <w:t>возмещение сумм, уплаченных Гарантом по муниципальной гарантии;</w:t>
      </w:r>
    </w:p>
    <w:p w:rsidR="00E55875" w:rsidRPr="00BA5BE2" w:rsidRDefault="00E55875" w:rsidP="00BA5BE2">
      <w:pPr>
        <w:pStyle w:val="ConsPlusNormal"/>
        <w:ind w:firstLine="709"/>
        <w:jc w:val="both"/>
        <w:rPr>
          <w:sz w:val="28"/>
          <w:szCs w:val="28"/>
        </w:rPr>
      </w:pPr>
      <w:r w:rsidRPr="00BA5BE2">
        <w:rPr>
          <w:sz w:val="28"/>
          <w:szCs w:val="28"/>
        </w:rPr>
        <w:t>уплату пени, начисленной в соответствии с условиями Договора гара</w:t>
      </w:r>
      <w:r w:rsidRPr="00BA5BE2">
        <w:rPr>
          <w:sz w:val="28"/>
          <w:szCs w:val="28"/>
        </w:rPr>
        <w:t>н</w:t>
      </w:r>
      <w:r w:rsidRPr="00BA5BE2">
        <w:rPr>
          <w:sz w:val="28"/>
          <w:szCs w:val="28"/>
        </w:rPr>
        <w:t>тии;</w:t>
      </w:r>
    </w:p>
    <w:p w:rsidR="00E55875" w:rsidRPr="00BA5BE2" w:rsidRDefault="00E55875" w:rsidP="00BA5BE2">
      <w:pPr>
        <w:pStyle w:val="ConsPlusNormal"/>
        <w:ind w:firstLine="709"/>
        <w:jc w:val="both"/>
        <w:rPr>
          <w:sz w:val="28"/>
          <w:szCs w:val="28"/>
        </w:rPr>
      </w:pPr>
      <w:r w:rsidRPr="00BA5BE2">
        <w:rPr>
          <w:sz w:val="28"/>
          <w:szCs w:val="28"/>
        </w:rPr>
        <w:t>возмещение затрат, связанных с обращением взыскания на предоста</w:t>
      </w:r>
      <w:r w:rsidRPr="00BA5BE2">
        <w:rPr>
          <w:sz w:val="28"/>
          <w:szCs w:val="28"/>
        </w:rPr>
        <w:t>в</w:t>
      </w:r>
      <w:r w:rsidRPr="00BA5BE2">
        <w:rPr>
          <w:sz w:val="28"/>
          <w:szCs w:val="28"/>
        </w:rPr>
        <w:t>ленное Принципалом обеспечение исполнения обязательства;</w:t>
      </w:r>
    </w:p>
    <w:p w:rsidR="00E55875" w:rsidRPr="00BA5BE2" w:rsidRDefault="00E55875" w:rsidP="00BA5BE2">
      <w:pPr>
        <w:pStyle w:val="ConsPlusNormal"/>
        <w:ind w:firstLine="709"/>
        <w:jc w:val="both"/>
        <w:rPr>
          <w:sz w:val="28"/>
          <w:szCs w:val="28"/>
        </w:rPr>
      </w:pPr>
      <w:r w:rsidRPr="00BA5BE2">
        <w:rPr>
          <w:sz w:val="28"/>
          <w:szCs w:val="28"/>
        </w:rPr>
        <w:t>иные обоснованные расходы Гаранта по исполнению муниципальной гарантии.</w:t>
      </w:r>
    </w:p>
    <w:p w:rsidR="00E55875" w:rsidRDefault="00E55875" w:rsidP="00E55875">
      <w:pPr>
        <w:pStyle w:val="ConsPlusNormal"/>
        <w:jc w:val="both"/>
      </w:pPr>
    </w:p>
    <w:p w:rsidR="00E55875" w:rsidRPr="00BA5BE2" w:rsidRDefault="00E55875" w:rsidP="002179AE">
      <w:pPr>
        <w:pStyle w:val="ConsPlusNormal"/>
        <w:spacing w:line="240" w:lineRule="exact"/>
        <w:jc w:val="center"/>
        <w:outlineLvl w:val="1"/>
        <w:rPr>
          <w:sz w:val="28"/>
          <w:szCs w:val="28"/>
        </w:rPr>
      </w:pPr>
      <w:r w:rsidRPr="00BA5BE2">
        <w:rPr>
          <w:sz w:val="28"/>
          <w:szCs w:val="28"/>
        </w:rPr>
        <w:t>2. Права и обязанности Сторон</w:t>
      </w:r>
    </w:p>
    <w:p w:rsidR="00E55875" w:rsidRPr="00BA5BE2" w:rsidRDefault="00E55875" w:rsidP="00BA5BE2">
      <w:pPr>
        <w:pStyle w:val="ConsPlusNormal"/>
        <w:ind w:firstLine="709"/>
        <w:jc w:val="both"/>
        <w:rPr>
          <w:sz w:val="28"/>
          <w:szCs w:val="28"/>
        </w:rPr>
      </w:pPr>
      <w:r w:rsidRPr="00BA5BE2">
        <w:rPr>
          <w:sz w:val="28"/>
          <w:szCs w:val="28"/>
        </w:rPr>
        <w:t>2.1. Принципал обязуется:</w:t>
      </w:r>
    </w:p>
    <w:p w:rsidR="00E55875" w:rsidRPr="00BA5BE2" w:rsidRDefault="00E55875" w:rsidP="00BA5BE2">
      <w:pPr>
        <w:pStyle w:val="ConsPlusNormal"/>
        <w:ind w:firstLine="709"/>
        <w:jc w:val="both"/>
        <w:rPr>
          <w:sz w:val="28"/>
          <w:szCs w:val="28"/>
        </w:rPr>
      </w:pPr>
      <w:r w:rsidRPr="00BA5BE2">
        <w:rPr>
          <w:sz w:val="28"/>
          <w:szCs w:val="28"/>
        </w:rPr>
        <w:t>2.1.1. Предоставить ликвидное обеспечение исполнения регрессных требований в день подписания настоящего Договора.</w:t>
      </w:r>
    </w:p>
    <w:p w:rsidR="00E55875" w:rsidRPr="00BA5BE2" w:rsidRDefault="00E55875" w:rsidP="00BA5BE2">
      <w:pPr>
        <w:pStyle w:val="ConsPlusNormal"/>
        <w:ind w:firstLine="709"/>
        <w:jc w:val="both"/>
        <w:rPr>
          <w:sz w:val="28"/>
          <w:szCs w:val="28"/>
        </w:rPr>
      </w:pPr>
      <w:r w:rsidRPr="00BA5BE2">
        <w:rPr>
          <w:sz w:val="28"/>
          <w:szCs w:val="28"/>
        </w:rPr>
        <w:t>2.1.2. Передать Гаранту материалы и документы, необходимые для удовлетворения Гарантом регрессных требований за счет предоставленного обеспечения исполнения обязательства.</w:t>
      </w:r>
    </w:p>
    <w:p w:rsidR="00E55875" w:rsidRPr="00BA5BE2" w:rsidRDefault="00E55875" w:rsidP="00BA5BE2">
      <w:pPr>
        <w:pStyle w:val="ConsPlusNormal"/>
        <w:ind w:firstLine="709"/>
        <w:jc w:val="both"/>
        <w:rPr>
          <w:sz w:val="28"/>
          <w:szCs w:val="28"/>
        </w:rPr>
      </w:pPr>
      <w:r w:rsidRPr="00BA5BE2">
        <w:rPr>
          <w:sz w:val="28"/>
          <w:szCs w:val="28"/>
        </w:rPr>
        <w:t>2.2. Гарант обязуется направить лицу, предоставившему Принципалу обеспечение исполнения обязательства:</w:t>
      </w:r>
    </w:p>
    <w:p w:rsidR="00E55875" w:rsidRPr="00BA5BE2" w:rsidRDefault="00E55875" w:rsidP="00BA5BE2">
      <w:pPr>
        <w:pStyle w:val="ConsPlusNormal"/>
        <w:ind w:firstLine="709"/>
        <w:jc w:val="both"/>
        <w:rPr>
          <w:sz w:val="28"/>
          <w:szCs w:val="28"/>
        </w:rPr>
      </w:pPr>
      <w:r w:rsidRPr="00BA5BE2">
        <w:rPr>
          <w:sz w:val="28"/>
          <w:szCs w:val="28"/>
        </w:rPr>
        <w:t>копию направленного Принципалу требования об исполнении обяз</w:t>
      </w:r>
      <w:r w:rsidRPr="00BA5BE2">
        <w:rPr>
          <w:sz w:val="28"/>
          <w:szCs w:val="28"/>
        </w:rPr>
        <w:t>а</w:t>
      </w:r>
      <w:r w:rsidRPr="00BA5BE2">
        <w:rPr>
          <w:sz w:val="28"/>
          <w:szCs w:val="28"/>
        </w:rPr>
        <w:t>тельств по Договору гарантии;</w:t>
      </w:r>
    </w:p>
    <w:p w:rsidR="00E55875" w:rsidRPr="00BA5BE2" w:rsidRDefault="00E55875" w:rsidP="00BA5BE2">
      <w:pPr>
        <w:pStyle w:val="ConsPlusNormal"/>
        <w:ind w:firstLine="709"/>
        <w:jc w:val="both"/>
        <w:rPr>
          <w:sz w:val="28"/>
          <w:szCs w:val="28"/>
        </w:rPr>
      </w:pPr>
      <w:r w:rsidRPr="00BA5BE2">
        <w:rPr>
          <w:sz w:val="28"/>
          <w:szCs w:val="28"/>
        </w:rPr>
        <w:t>ответ Принципала на требование Гаранта об исполнении обязательств по Договору гарантии (при его наличии);</w:t>
      </w:r>
    </w:p>
    <w:p w:rsidR="00E55875" w:rsidRPr="00BA5BE2" w:rsidRDefault="00E55875" w:rsidP="00BA5BE2">
      <w:pPr>
        <w:pStyle w:val="ConsPlusNormal"/>
        <w:ind w:firstLine="709"/>
        <w:jc w:val="both"/>
        <w:rPr>
          <w:sz w:val="28"/>
          <w:szCs w:val="28"/>
        </w:rPr>
      </w:pPr>
      <w:r w:rsidRPr="00BA5BE2">
        <w:rPr>
          <w:sz w:val="28"/>
          <w:szCs w:val="28"/>
        </w:rPr>
        <w:t>документы, подтверждающие факт исполнения Гарантом обязательств по муниципальной гарантии.</w:t>
      </w:r>
    </w:p>
    <w:p w:rsidR="00E55875" w:rsidRPr="00BA5BE2" w:rsidRDefault="00E55875" w:rsidP="00BA5BE2">
      <w:pPr>
        <w:pStyle w:val="ConsPlusNormal"/>
        <w:ind w:firstLine="709"/>
        <w:jc w:val="both"/>
        <w:rPr>
          <w:sz w:val="28"/>
          <w:szCs w:val="28"/>
        </w:rPr>
      </w:pPr>
      <w:r w:rsidRPr="00BA5BE2">
        <w:rPr>
          <w:sz w:val="28"/>
          <w:szCs w:val="28"/>
        </w:rPr>
        <w:t>2.3. Гарант имеет право в случае просрочки исполнения Принципалом обязательств, установленных Договором гарантии, удовлетворить свои р</w:t>
      </w:r>
      <w:r w:rsidRPr="00BA5BE2">
        <w:rPr>
          <w:sz w:val="28"/>
          <w:szCs w:val="28"/>
        </w:rPr>
        <w:t>е</w:t>
      </w:r>
      <w:r w:rsidRPr="00BA5BE2">
        <w:rPr>
          <w:sz w:val="28"/>
          <w:szCs w:val="28"/>
        </w:rPr>
        <w:t>грессные требования за счет обеспечения, предоставленного в соответствии с настоящим Договором, в порядке, установленном законодательством Ро</w:t>
      </w:r>
      <w:r w:rsidRPr="00BA5BE2">
        <w:rPr>
          <w:sz w:val="28"/>
          <w:szCs w:val="28"/>
        </w:rPr>
        <w:t>с</w:t>
      </w:r>
      <w:r w:rsidRPr="00BA5BE2">
        <w:rPr>
          <w:sz w:val="28"/>
          <w:szCs w:val="28"/>
        </w:rPr>
        <w:t>сийской Федерации.</w:t>
      </w:r>
    </w:p>
    <w:p w:rsidR="00E55875" w:rsidRDefault="00E55875" w:rsidP="00E55875">
      <w:pPr>
        <w:pStyle w:val="ConsPlusNormal"/>
        <w:jc w:val="both"/>
      </w:pPr>
    </w:p>
    <w:p w:rsidR="00E55875" w:rsidRPr="00BA5BE2" w:rsidRDefault="00E55875" w:rsidP="002179AE">
      <w:pPr>
        <w:jc w:val="center"/>
      </w:pPr>
      <w:r w:rsidRPr="00BA5BE2">
        <w:t>3. Из</w:t>
      </w:r>
      <w:r w:rsidR="002179AE">
        <w:t>менения и дополнения к Договору</w:t>
      </w:r>
    </w:p>
    <w:p w:rsidR="00E55875" w:rsidRPr="00BA5BE2" w:rsidRDefault="00E55875" w:rsidP="00BA5BE2">
      <w:pPr>
        <w:ind w:firstLine="709"/>
        <w:jc w:val="both"/>
      </w:pPr>
      <w:r w:rsidRPr="00BA5BE2">
        <w:t>3.1. Положения настоящего Договора могут быть изменены по взаи</w:t>
      </w:r>
      <w:r w:rsidRPr="00BA5BE2">
        <w:t>м</w:t>
      </w:r>
      <w:r w:rsidRPr="00BA5BE2">
        <w:t>ному соглашению Сторон.</w:t>
      </w:r>
    </w:p>
    <w:p w:rsidR="00E55875" w:rsidRPr="00BA5BE2" w:rsidRDefault="00E55875" w:rsidP="00BA5BE2">
      <w:pPr>
        <w:ind w:firstLine="709"/>
        <w:jc w:val="both"/>
      </w:pPr>
      <w:r w:rsidRPr="00BA5BE2">
        <w:t>3.2. Изменения и дополнения к настоящему Договору действительны, если они совершены в письменной форме и подписаны уполномоченными на то представителями Сторон.</w:t>
      </w:r>
    </w:p>
    <w:p w:rsidR="00E55875" w:rsidRPr="00BA5BE2" w:rsidRDefault="00E55875" w:rsidP="00BA5BE2"/>
    <w:p w:rsidR="00E55875" w:rsidRPr="00BA5BE2" w:rsidRDefault="00E55875" w:rsidP="002179AE">
      <w:pPr>
        <w:spacing w:line="240" w:lineRule="exact"/>
        <w:jc w:val="center"/>
      </w:pPr>
      <w:r w:rsidRPr="00BA5BE2">
        <w:t>4. Порядок и условия расторжения Договора,</w:t>
      </w:r>
      <w:r w:rsidR="00EE4C1A">
        <w:t xml:space="preserve"> </w:t>
      </w:r>
      <w:r w:rsidR="002179AE">
        <w:t>разрешение споров</w:t>
      </w:r>
    </w:p>
    <w:p w:rsidR="00E55875" w:rsidRPr="00BA5BE2" w:rsidRDefault="00E55875" w:rsidP="00EE4C1A">
      <w:pPr>
        <w:ind w:firstLine="709"/>
        <w:jc w:val="both"/>
      </w:pPr>
      <w:r w:rsidRPr="00BA5BE2">
        <w:t>Споры, возникающие между Сторонами в процессе исполнения своих обязательств по настоящему Договору, разрешаются путем переговоров. Если Стороны не придут к согласию, то спорные вопросы решаются в устано</w:t>
      </w:r>
      <w:r w:rsidRPr="00BA5BE2">
        <w:t>в</w:t>
      </w:r>
      <w:r w:rsidRPr="00BA5BE2">
        <w:t>ленном законодательством Российской Федерации порядке.</w:t>
      </w:r>
    </w:p>
    <w:p w:rsidR="00E55875" w:rsidRPr="00BA5BE2" w:rsidRDefault="00E55875" w:rsidP="00EE4C1A">
      <w:pPr>
        <w:ind w:firstLine="709"/>
        <w:jc w:val="both"/>
      </w:pPr>
      <w:r w:rsidRPr="00BA5BE2">
        <w:t>Расторжение настоящего Договора осуществляется в соответствии с законодательством Российской Федерации.</w:t>
      </w:r>
    </w:p>
    <w:p w:rsidR="00623628" w:rsidRDefault="00623628" w:rsidP="00EE4C1A">
      <w:pPr>
        <w:spacing w:line="240" w:lineRule="exact"/>
        <w:jc w:val="center"/>
      </w:pPr>
    </w:p>
    <w:p w:rsidR="00E55875" w:rsidRPr="00BA5BE2" w:rsidRDefault="00E55875" w:rsidP="002179AE">
      <w:pPr>
        <w:spacing w:line="240" w:lineRule="exact"/>
        <w:jc w:val="center"/>
      </w:pPr>
      <w:r w:rsidRPr="00BA5BE2">
        <w:t>5. Заключительные положения</w:t>
      </w:r>
    </w:p>
    <w:p w:rsidR="00E55875" w:rsidRPr="00BA5BE2" w:rsidRDefault="00E55875" w:rsidP="00347FD1">
      <w:pPr>
        <w:ind w:firstLine="709"/>
        <w:jc w:val="both"/>
      </w:pPr>
      <w:r w:rsidRPr="00BA5BE2">
        <w:t>5.1. Настоящий Договор вступает в силу со дня его подписания Стор</w:t>
      </w:r>
      <w:r w:rsidRPr="00BA5BE2">
        <w:t>о</w:t>
      </w:r>
      <w:r w:rsidRPr="00BA5BE2">
        <w:t>нами.</w:t>
      </w:r>
    </w:p>
    <w:p w:rsidR="00E55875" w:rsidRPr="00BA5BE2" w:rsidRDefault="00E55875" w:rsidP="00347FD1">
      <w:pPr>
        <w:ind w:firstLine="709"/>
        <w:jc w:val="both"/>
      </w:pPr>
      <w:r w:rsidRPr="00BA5BE2">
        <w:t>5.2.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E55875" w:rsidRPr="00BA5BE2" w:rsidRDefault="00E55875" w:rsidP="00347FD1">
      <w:pPr>
        <w:ind w:firstLine="709"/>
        <w:jc w:val="both"/>
      </w:pPr>
      <w:r w:rsidRPr="00BA5BE2">
        <w:t>5.3. Настоящий Договор составлен в двух экземплярах, имеющих од</w:t>
      </w:r>
      <w:r w:rsidRPr="00BA5BE2">
        <w:t>и</w:t>
      </w:r>
      <w:r w:rsidRPr="00BA5BE2">
        <w:t>наковую юридическую силу, по одному экземпляру для каждой из Сторон.</w:t>
      </w:r>
    </w:p>
    <w:p w:rsidR="00E55875" w:rsidRPr="00BA5BE2" w:rsidRDefault="00E55875" w:rsidP="00347FD1">
      <w:pPr>
        <w:ind w:firstLine="709"/>
      </w:pPr>
    </w:p>
    <w:p w:rsidR="00E55875" w:rsidRPr="00BA5BE2" w:rsidRDefault="00E55875" w:rsidP="00EE4C1A">
      <w:pPr>
        <w:spacing w:line="240" w:lineRule="exact"/>
        <w:jc w:val="center"/>
      </w:pPr>
      <w:r w:rsidRPr="00BA5BE2">
        <w:t>6. Юридические адреса, реквизиты и подписи Сторон</w:t>
      </w:r>
    </w:p>
    <w:p w:rsidR="00E55875" w:rsidRPr="00BA5BE2" w:rsidRDefault="00E55875" w:rsidP="00BA5BE2"/>
    <w:p w:rsidR="00E55875" w:rsidRPr="00BA5BE2" w:rsidRDefault="00E55875" w:rsidP="00EE4C1A">
      <w:r w:rsidRPr="00BA5BE2">
        <w:t xml:space="preserve">Гарант </w:t>
      </w:r>
      <w:r w:rsidR="00623628">
        <w:t xml:space="preserve">                                                         </w:t>
      </w:r>
      <w:r w:rsidRPr="00BA5BE2">
        <w:t>Принципал</w:t>
      </w:r>
    </w:p>
    <w:p w:rsidR="00E55875" w:rsidRPr="00BA5BE2" w:rsidRDefault="00E55875" w:rsidP="00BA5BE2">
      <w:r w:rsidRPr="00BA5BE2">
        <w:t>___________________________________ _______________________________</w:t>
      </w:r>
    </w:p>
    <w:p w:rsidR="00E55875" w:rsidRPr="00BA5BE2" w:rsidRDefault="00E55875" w:rsidP="00BA5BE2">
      <w:r w:rsidRPr="00BA5BE2">
        <w:t>___________________________________</w:t>
      </w:r>
      <w:r w:rsidR="00623628">
        <w:t xml:space="preserve"> ______________________________</w:t>
      </w:r>
      <w:r w:rsidRPr="00BA5BE2">
        <w:t>_</w:t>
      </w:r>
    </w:p>
    <w:p w:rsidR="00E55875" w:rsidRPr="00BA5BE2" w:rsidRDefault="00E55875" w:rsidP="00BA5BE2">
      <w:r w:rsidRPr="00BA5BE2">
        <w:t>_____________________________</w:t>
      </w:r>
      <w:r w:rsidR="00623628">
        <w:t>______ _______________________</w:t>
      </w:r>
      <w:r w:rsidRPr="00BA5BE2">
        <w:t>________</w:t>
      </w:r>
    </w:p>
    <w:p w:rsidR="00E55875" w:rsidRPr="00BA5BE2" w:rsidRDefault="00E55875" w:rsidP="00BA5BE2">
      <w:r w:rsidRPr="00BA5BE2">
        <w:t xml:space="preserve">М.П. </w:t>
      </w:r>
      <w:r w:rsidR="00623628">
        <w:t xml:space="preserve">                                                             </w:t>
      </w:r>
      <w:r w:rsidRPr="00BA5BE2">
        <w:t>М.П.</w:t>
      </w:r>
    </w:p>
    <w:p w:rsidR="00E55875" w:rsidRDefault="00E55875" w:rsidP="00E55875">
      <w:pPr>
        <w:pStyle w:val="ConsPlusNormal"/>
        <w:jc w:val="both"/>
      </w:pPr>
    </w:p>
    <w:p w:rsidR="002179AE" w:rsidRDefault="002179AE" w:rsidP="00E55875">
      <w:pPr>
        <w:pStyle w:val="ConsPlusNormal"/>
        <w:jc w:val="both"/>
      </w:pPr>
    </w:p>
    <w:p w:rsidR="002179AE" w:rsidRDefault="002179AE" w:rsidP="00E55875">
      <w:pPr>
        <w:pStyle w:val="ConsPlusNormal"/>
        <w:jc w:val="both"/>
      </w:pPr>
    </w:p>
    <w:p w:rsidR="00187B04" w:rsidRDefault="00187B04" w:rsidP="00187B04">
      <w:pPr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___________________</w:t>
      </w:r>
    </w:p>
    <w:p w:rsidR="002179AE" w:rsidRDefault="002179AE" w:rsidP="002179AE">
      <w:pPr>
        <w:spacing w:line="240" w:lineRule="exact"/>
        <w:jc w:val="both"/>
        <w:rPr>
          <w:bCs/>
          <w:szCs w:val="28"/>
        </w:rPr>
        <w:sectPr w:rsidR="002179AE" w:rsidSect="00692AC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  <w:r w:rsidRPr="002179AE">
        <w:rPr>
          <w:bCs/>
          <w:szCs w:val="28"/>
        </w:rPr>
        <w:t xml:space="preserve"> </w:t>
      </w:r>
    </w:p>
    <w:p w:rsidR="00EE4C1A" w:rsidRPr="00EE4C1A" w:rsidRDefault="00EE4C1A" w:rsidP="002179AE">
      <w:pPr>
        <w:spacing w:line="240" w:lineRule="exact"/>
        <w:ind w:left="4247"/>
        <w:jc w:val="center"/>
        <w:rPr>
          <w:bCs/>
          <w:spacing w:val="-7"/>
          <w:szCs w:val="28"/>
        </w:rPr>
      </w:pPr>
      <w:r w:rsidRPr="00EE4C1A">
        <w:rPr>
          <w:bCs/>
          <w:spacing w:val="-7"/>
          <w:szCs w:val="28"/>
        </w:rPr>
        <w:lastRenderedPageBreak/>
        <w:t>УТВЕРЖДЕН</w:t>
      </w:r>
    </w:p>
    <w:p w:rsidR="00EE4C1A" w:rsidRPr="00EE4C1A" w:rsidRDefault="00EE4C1A" w:rsidP="002179AE">
      <w:pPr>
        <w:widowControl w:val="0"/>
        <w:spacing w:line="240" w:lineRule="exact"/>
        <w:ind w:left="4247"/>
        <w:jc w:val="center"/>
        <w:rPr>
          <w:bCs/>
          <w:spacing w:val="-7"/>
          <w:szCs w:val="28"/>
        </w:rPr>
      </w:pPr>
    </w:p>
    <w:p w:rsidR="00EE4C1A" w:rsidRPr="00EE4C1A" w:rsidRDefault="00EE4C1A" w:rsidP="002179AE">
      <w:pPr>
        <w:widowControl w:val="0"/>
        <w:spacing w:line="240" w:lineRule="exact"/>
        <w:ind w:left="4247"/>
        <w:jc w:val="center"/>
        <w:rPr>
          <w:bCs/>
          <w:spacing w:val="-7"/>
          <w:szCs w:val="28"/>
        </w:rPr>
      </w:pPr>
      <w:r w:rsidRPr="00EE4C1A">
        <w:rPr>
          <w:bCs/>
          <w:spacing w:val="-7"/>
          <w:szCs w:val="28"/>
        </w:rPr>
        <w:t>постановлением администрации</w:t>
      </w:r>
    </w:p>
    <w:p w:rsidR="00EE4C1A" w:rsidRPr="00EE4C1A" w:rsidRDefault="00EE4C1A" w:rsidP="002179AE">
      <w:pPr>
        <w:widowControl w:val="0"/>
        <w:spacing w:line="240" w:lineRule="exact"/>
        <w:ind w:left="4247"/>
        <w:jc w:val="center"/>
        <w:rPr>
          <w:bCs/>
          <w:spacing w:val="-7"/>
          <w:szCs w:val="28"/>
        </w:rPr>
      </w:pPr>
      <w:r w:rsidRPr="00EE4C1A">
        <w:rPr>
          <w:bCs/>
          <w:spacing w:val="-7"/>
          <w:szCs w:val="28"/>
        </w:rPr>
        <w:t xml:space="preserve">Андроповского муниципального округа </w:t>
      </w:r>
    </w:p>
    <w:p w:rsidR="00EE4C1A" w:rsidRPr="00EE4C1A" w:rsidRDefault="00EE4C1A" w:rsidP="002179AE">
      <w:pPr>
        <w:widowControl w:val="0"/>
        <w:spacing w:line="240" w:lineRule="exact"/>
        <w:ind w:left="4247"/>
        <w:jc w:val="center"/>
        <w:rPr>
          <w:bCs/>
          <w:spacing w:val="-7"/>
          <w:szCs w:val="28"/>
        </w:rPr>
      </w:pPr>
      <w:r w:rsidRPr="00EE4C1A">
        <w:rPr>
          <w:bCs/>
          <w:spacing w:val="-7"/>
          <w:szCs w:val="28"/>
        </w:rPr>
        <w:t xml:space="preserve">Ставропольского края </w:t>
      </w:r>
    </w:p>
    <w:p w:rsidR="00EE4C1A" w:rsidRDefault="002179AE" w:rsidP="002179AE">
      <w:pPr>
        <w:pStyle w:val="ConsPlusNormal"/>
        <w:spacing w:line="240" w:lineRule="exact"/>
        <w:ind w:left="4247"/>
        <w:jc w:val="center"/>
        <w:rPr>
          <w:bCs/>
          <w:spacing w:val="-7"/>
          <w:sz w:val="28"/>
          <w:szCs w:val="28"/>
        </w:rPr>
      </w:pPr>
      <w:bookmarkStart w:id="7" w:name="Par473"/>
      <w:bookmarkEnd w:id="7"/>
      <w:r>
        <w:rPr>
          <w:bCs/>
          <w:spacing w:val="-7"/>
          <w:sz w:val="28"/>
          <w:szCs w:val="28"/>
        </w:rPr>
        <w:t>от</w:t>
      </w:r>
      <w:r w:rsidR="009B136A">
        <w:rPr>
          <w:bCs/>
          <w:spacing w:val="-7"/>
          <w:sz w:val="28"/>
          <w:szCs w:val="28"/>
        </w:rPr>
        <w:t xml:space="preserve"> 12 марта 20205 г. № 142</w:t>
      </w:r>
    </w:p>
    <w:p w:rsidR="00220B4C" w:rsidRPr="002179AE" w:rsidRDefault="00220B4C" w:rsidP="00220B4C">
      <w:pPr>
        <w:pStyle w:val="ConsPlusNormal"/>
        <w:ind w:left="3540" w:firstLine="708"/>
        <w:jc w:val="center"/>
        <w:rPr>
          <w:bCs/>
          <w:spacing w:val="-7"/>
          <w:sz w:val="28"/>
          <w:szCs w:val="28"/>
        </w:rPr>
      </w:pPr>
    </w:p>
    <w:p w:rsidR="00220B4C" w:rsidRPr="002179AE" w:rsidRDefault="00220B4C" w:rsidP="00220B4C">
      <w:pPr>
        <w:pStyle w:val="ConsPlusNormal"/>
        <w:ind w:left="3540" w:firstLine="708"/>
        <w:jc w:val="center"/>
        <w:rPr>
          <w:sz w:val="28"/>
          <w:szCs w:val="28"/>
        </w:rPr>
      </w:pPr>
    </w:p>
    <w:p w:rsidR="00E55875" w:rsidRDefault="002179AE" w:rsidP="002179A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E4C1A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2179AE" w:rsidRPr="00EE4C1A" w:rsidRDefault="002179AE" w:rsidP="002179A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5875" w:rsidRDefault="00EE4C1A" w:rsidP="002179A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E4C1A">
        <w:rPr>
          <w:rFonts w:ascii="Times New Roman" w:hAnsi="Times New Roman" w:cs="Times New Roman"/>
          <w:b w:val="0"/>
          <w:sz w:val="28"/>
          <w:szCs w:val="28"/>
        </w:rPr>
        <w:t>определения при предоставлении муниципальных гарантий</w:t>
      </w:r>
      <w:r w:rsidR="00623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E4C1A">
        <w:rPr>
          <w:rFonts w:ascii="Times New Roman" w:hAnsi="Times New Roman" w:cs="Times New Roman"/>
          <w:b w:val="0"/>
          <w:sz w:val="28"/>
          <w:szCs w:val="28"/>
        </w:rPr>
        <w:t>ндро</w:t>
      </w:r>
      <w:r>
        <w:rPr>
          <w:rFonts w:ascii="Times New Roman" w:hAnsi="Times New Roman" w:cs="Times New Roman"/>
          <w:b w:val="0"/>
          <w:sz w:val="28"/>
          <w:szCs w:val="28"/>
        </w:rPr>
        <w:t>повского муниципального округа С</w:t>
      </w:r>
      <w:r w:rsidRPr="00EE4C1A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623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C1A">
        <w:rPr>
          <w:rFonts w:ascii="Times New Roman" w:hAnsi="Times New Roman" w:cs="Times New Roman"/>
          <w:b w:val="0"/>
          <w:sz w:val="28"/>
          <w:szCs w:val="28"/>
        </w:rPr>
        <w:t>минимального объема (су</w:t>
      </w:r>
      <w:r w:rsidRPr="00EE4C1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EE4C1A">
        <w:rPr>
          <w:rFonts w:ascii="Times New Roman" w:hAnsi="Times New Roman" w:cs="Times New Roman"/>
          <w:b w:val="0"/>
          <w:sz w:val="28"/>
          <w:szCs w:val="28"/>
        </w:rPr>
        <w:t>мы) обеспечения исполнения</w:t>
      </w:r>
      <w:r w:rsidR="00623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C1A">
        <w:rPr>
          <w:rFonts w:ascii="Times New Roman" w:hAnsi="Times New Roman" w:cs="Times New Roman"/>
          <w:b w:val="0"/>
          <w:sz w:val="28"/>
          <w:szCs w:val="28"/>
        </w:rPr>
        <w:t>обязатель</w:t>
      </w:r>
      <w:proofErr w:type="gramStart"/>
      <w:r w:rsidRPr="00EE4C1A">
        <w:rPr>
          <w:rFonts w:ascii="Times New Roman" w:hAnsi="Times New Roman" w:cs="Times New Roman"/>
          <w:b w:val="0"/>
          <w:sz w:val="28"/>
          <w:szCs w:val="28"/>
        </w:rPr>
        <w:t>ств пр</w:t>
      </w:r>
      <w:proofErr w:type="gramEnd"/>
      <w:r w:rsidRPr="00EE4C1A">
        <w:rPr>
          <w:rFonts w:ascii="Times New Roman" w:hAnsi="Times New Roman" w:cs="Times New Roman"/>
          <w:b w:val="0"/>
          <w:sz w:val="28"/>
          <w:szCs w:val="28"/>
        </w:rPr>
        <w:t>инципала по удовлетворению регрессного</w:t>
      </w:r>
      <w:r w:rsidR="00623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4E42">
        <w:rPr>
          <w:rFonts w:ascii="Times New Roman" w:hAnsi="Times New Roman" w:cs="Times New Roman"/>
          <w:b w:val="0"/>
          <w:sz w:val="28"/>
          <w:szCs w:val="28"/>
        </w:rPr>
        <w:t>требования администрации А</w:t>
      </w:r>
      <w:r w:rsidRPr="00EE4C1A">
        <w:rPr>
          <w:rFonts w:ascii="Times New Roman" w:hAnsi="Times New Roman" w:cs="Times New Roman"/>
          <w:b w:val="0"/>
          <w:sz w:val="28"/>
          <w:szCs w:val="28"/>
        </w:rPr>
        <w:t>ндроповского муниципального округа</w:t>
      </w:r>
      <w:r w:rsidR="00623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4E4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EE4C1A">
        <w:rPr>
          <w:rFonts w:ascii="Times New Roman" w:hAnsi="Times New Roman" w:cs="Times New Roman"/>
          <w:b w:val="0"/>
          <w:sz w:val="28"/>
          <w:szCs w:val="28"/>
        </w:rPr>
        <w:t>тавропольского края к принципалу по муниципальным гарантиям</w:t>
      </w:r>
      <w:r w:rsidR="00623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C1A">
        <w:rPr>
          <w:rFonts w:ascii="Times New Roman" w:hAnsi="Times New Roman" w:cs="Times New Roman"/>
          <w:b w:val="0"/>
          <w:sz w:val="28"/>
          <w:szCs w:val="28"/>
        </w:rPr>
        <w:t>в зависимости от степени удовлетворительности финансового</w:t>
      </w:r>
      <w:r w:rsidR="00623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4C1A">
        <w:rPr>
          <w:rFonts w:ascii="Times New Roman" w:hAnsi="Times New Roman" w:cs="Times New Roman"/>
          <w:b w:val="0"/>
          <w:sz w:val="28"/>
          <w:szCs w:val="28"/>
        </w:rPr>
        <w:t>состояния при</w:t>
      </w:r>
      <w:r w:rsidRPr="00EE4C1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EE4C1A">
        <w:rPr>
          <w:rFonts w:ascii="Times New Roman" w:hAnsi="Times New Roman" w:cs="Times New Roman"/>
          <w:b w:val="0"/>
          <w:sz w:val="28"/>
          <w:szCs w:val="28"/>
        </w:rPr>
        <w:t>ципала</w:t>
      </w:r>
    </w:p>
    <w:p w:rsidR="00E55875" w:rsidRDefault="00E55875" w:rsidP="00E55875">
      <w:pPr>
        <w:pStyle w:val="ConsPlusNormal"/>
        <w:jc w:val="both"/>
      </w:pPr>
    </w:p>
    <w:p w:rsidR="00E55875" w:rsidRDefault="00E55875" w:rsidP="00220B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20B4C">
        <w:rPr>
          <w:color w:val="000000" w:themeColor="text1"/>
          <w:sz w:val="28"/>
          <w:szCs w:val="28"/>
        </w:rPr>
        <w:t xml:space="preserve">1. </w:t>
      </w:r>
      <w:proofErr w:type="gramStart"/>
      <w:r w:rsidRPr="00220B4C">
        <w:rPr>
          <w:color w:val="000000" w:themeColor="text1"/>
          <w:sz w:val="28"/>
          <w:szCs w:val="28"/>
        </w:rPr>
        <w:t xml:space="preserve">Настоящий Порядок устанавливает требования при предоставлении муниципальной гарантии </w:t>
      </w:r>
      <w:r w:rsidR="00674ED1" w:rsidRPr="00220B4C">
        <w:rPr>
          <w:color w:val="000000" w:themeColor="text1"/>
          <w:sz w:val="28"/>
          <w:szCs w:val="28"/>
        </w:rPr>
        <w:t>Андроп</w:t>
      </w:r>
      <w:r w:rsidRPr="00220B4C">
        <w:rPr>
          <w:color w:val="000000" w:themeColor="text1"/>
          <w:sz w:val="28"/>
          <w:szCs w:val="28"/>
        </w:rPr>
        <w:t>овского муниципального округа Ставр</w:t>
      </w:r>
      <w:r w:rsidRPr="00220B4C">
        <w:rPr>
          <w:color w:val="000000" w:themeColor="text1"/>
          <w:sz w:val="28"/>
          <w:szCs w:val="28"/>
        </w:rPr>
        <w:t>о</w:t>
      </w:r>
      <w:r w:rsidRPr="00220B4C">
        <w:rPr>
          <w:color w:val="000000" w:themeColor="text1"/>
          <w:sz w:val="28"/>
          <w:szCs w:val="28"/>
        </w:rPr>
        <w:t>польского края к минимальному объему (сумме) обеспечения исполнения обязательств принципала по удовлетворению регрессного требования адм</w:t>
      </w:r>
      <w:r w:rsidRPr="00220B4C">
        <w:rPr>
          <w:color w:val="000000" w:themeColor="text1"/>
          <w:sz w:val="28"/>
          <w:szCs w:val="28"/>
        </w:rPr>
        <w:t>и</w:t>
      </w:r>
      <w:r w:rsidRPr="00220B4C">
        <w:rPr>
          <w:color w:val="000000" w:themeColor="text1"/>
          <w:sz w:val="28"/>
          <w:szCs w:val="28"/>
        </w:rPr>
        <w:t xml:space="preserve">нистрации </w:t>
      </w:r>
      <w:r w:rsidR="00674ED1" w:rsidRPr="00220B4C">
        <w:rPr>
          <w:color w:val="000000" w:themeColor="text1"/>
          <w:sz w:val="28"/>
          <w:szCs w:val="28"/>
        </w:rPr>
        <w:t>Андроп</w:t>
      </w:r>
      <w:r w:rsidRPr="00220B4C">
        <w:rPr>
          <w:color w:val="000000" w:themeColor="text1"/>
          <w:sz w:val="28"/>
          <w:szCs w:val="28"/>
        </w:rPr>
        <w:t>овского муниципального округа Ставропольского края (далее - муниципальный округ, гарант) к принципалу по муниципальной г</w:t>
      </w:r>
      <w:r w:rsidRPr="00220B4C">
        <w:rPr>
          <w:color w:val="000000" w:themeColor="text1"/>
          <w:sz w:val="28"/>
          <w:szCs w:val="28"/>
        </w:rPr>
        <w:t>а</w:t>
      </w:r>
      <w:r w:rsidRPr="00220B4C">
        <w:rPr>
          <w:color w:val="000000" w:themeColor="text1"/>
          <w:sz w:val="28"/>
          <w:szCs w:val="28"/>
        </w:rPr>
        <w:t>рантии муниципального округа в зависимости от степени удовлетворител</w:t>
      </w:r>
      <w:r w:rsidRPr="00220B4C">
        <w:rPr>
          <w:color w:val="000000" w:themeColor="text1"/>
          <w:sz w:val="28"/>
          <w:szCs w:val="28"/>
        </w:rPr>
        <w:t>ь</w:t>
      </w:r>
      <w:r w:rsidRPr="00220B4C">
        <w:rPr>
          <w:color w:val="000000" w:themeColor="text1"/>
          <w:sz w:val="28"/>
          <w:szCs w:val="28"/>
        </w:rPr>
        <w:t>ности финансового состояния принципала (далее - минимальный объем обеспечения).</w:t>
      </w:r>
      <w:proofErr w:type="gramEnd"/>
    </w:p>
    <w:p w:rsidR="002179AE" w:rsidRPr="00220B4C" w:rsidRDefault="002179AE" w:rsidP="00220B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Default="00E55875" w:rsidP="00220B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20B4C">
        <w:rPr>
          <w:color w:val="000000" w:themeColor="text1"/>
          <w:sz w:val="28"/>
          <w:szCs w:val="28"/>
        </w:rPr>
        <w:t xml:space="preserve">2. </w:t>
      </w:r>
      <w:proofErr w:type="gramStart"/>
      <w:r w:rsidRPr="00220B4C">
        <w:rPr>
          <w:color w:val="000000" w:themeColor="text1"/>
          <w:sz w:val="28"/>
          <w:szCs w:val="28"/>
        </w:rPr>
        <w:t>Минимальный объ</w:t>
      </w:r>
      <w:r w:rsidR="00220B4C">
        <w:rPr>
          <w:color w:val="000000" w:themeColor="text1"/>
          <w:sz w:val="28"/>
          <w:szCs w:val="28"/>
        </w:rPr>
        <w:t>ем обеспечения устанавливается Ф</w:t>
      </w:r>
      <w:r w:rsidRPr="00220B4C">
        <w:rPr>
          <w:color w:val="000000" w:themeColor="text1"/>
          <w:sz w:val="28"/>
          <w:szCs w:val="28"/>
        </w:rPr>
        <w:t xml:space="preserve">инансовым управлением администрации </w:t>
      </w:r>
      <w:r w:rsidR="00220B4C">
        <w:rPr>
          <w:color w:val="000000" w:themeColor="text1"/>
          <w:sz w:val="28"/>
          <w:szCs w:val="28"/>
        </w:rPr>
        <w:t xml:space="preserve">Андроповского </w:t>
      </w:r>
      <w:r w:rsidRPr="00220B4C">
        <w:rPr>
          <w:color w:val="000000" w:themeColor="text1"/>
          <w:sz w:val="28"/>
          <w:szCs w:val="28"/>
        </w:rPr>
        <w:t xml:space="preserve">муниципального округа </w:t>
      </w:r>
      <w:r w:rsidR="00220B4C">
        <w:rPr>
          <w:color w:val="000000" w:themeColor="text1"/>
          <w:sz w:val="28"/>
          <w:szCs w:val="28"/>
        </w:rPr>
        <w:t>Ста</w:t>
      </w:r>
      <w:r w:rsidR="00220B4C">
        <w:rPr>
          <w:color w:val="000000" w:themeColor="text1"/>
          <w:sz w:val="28"/>
          <w:szCs w:val="28"/>
        </w:rPr>
        <w:t>в</w:t>
      </w:r>
      <w:r w:rsidR="00220B4C">
        <w:rPr>
          <w:color w:val="000000" w:themeColor="text1"/>
          <w:sz w:val="28"/>
          <w:szCs w:val="28"/>
        </w:rPr>
        <w:t xml:space="preserve">ропольского края </w:t>
      </w:r>
      <w:r w:rsidRPr="00220B4C">
        <w:rPr>
          <w:color w:val="000000" w:themeColor="text1"/>
          <w:sz w:val="28"/>
          <w:szCs w:val="28"/>
        </w:rPr>
        <w:t>в зависимости от степени удовлетворительности финанс</w:t>
      </w:r>
      <w:r w:rsidRPr="00220B4C">
        <w:rPr>
          <w:color w:val="000000" w:themeColor="text1"/>
          <w:sz w:val="28"/>
          <w:szCs w:val="28"/>
        </w:rPr>
        <w:t>о</w:t>
      </w:r>
      <w:r w:rsidRPr="00220B4C">
        <w:rPr>
          <w:color w:val="000000" w:themeColor="text1"/>
          <w:sz w:val="28"/>
          <w:szCs w:val="28"/>
        </w:rPr>
        <w:t>вого состояния принципала, определенного при предоставлении муниц</w:t>
      </w:r>
      <w:r w:rsidRPr="00220B4C">
        <w:rPr>
          <w:color w:val="000000" w:themeColor="text1"/>
          <w:sz w:val="28"/>
          <w:szCs w:val="28"/>
        </w:rPr>
        <w:t>и</w:t>
      </w:r>
      <w:r w:rsidRPr="00220B4C">
        <w:rPr>
          <w:color w:val="000000" w:themeColor="text1"/>
          <w:sz w:val="28"/>
          <w:szCs w:val="28"/>
        </w:rPr>
        <w:t xml:space="preserve">пальной гарантии </w:t>
      </w:r>
      <w:r w:rsidR="00220B4C">
        <w:rPr>
          <w:color w:val="000000" w:themeColor="text1"/>
          <w:sz w:val="28"/>
          <w:szCs w:val="28"/>
        </w:rPr>
        <w:t xml:space="preserve">Андроповского </w:t>
      </w:r>
      <w:r w:rsidR="00220B4C" w:rsidRPr="00220B4C">
        <w:rPr>
          <w:color w:val="000000" w:themeColor="text1"/>
          <w:sz w:val="28"/>
          <w:szCs w:val="28"/>
        </w:rPr>
        <w:t xml:space="preserve">муниципального округа </w:t>
      </w:r>
      <w:r w:rsidR="00220B4C">
        <w:rPr>
          <w:color w:val="000000" w:themeColor="text1"/>
          <w:sz w:val="28"/>
          <w:szCs w:val="28"/>
        </w:rPr>
        <w:t>Ставропольского края</w:t>
      </w:r>
      <w:r w:rsidR="00220B4C" w:rsidRPr="00220B4C">
        <w:rPr>
          <w:color w:val="000000" w:themeColor="text1"/>
          <w:sz w:val="28"/>
          <w:szCs w:val="28"/>
        </w:rPr>
        <w:t xml:space="preserve"> </w:t>
      </w:r>
      <w:r w:rsidRPr="00220B4C">
        <w:rPr>
          <w:color w:val="000000" w:themeColor="text1"/>
          <w:sz w:val="28"/>
          <w:szCs w:val="28"/>
        </w:rPr>
        <w:t>в соответствии с порядком осуществления анализа финансового состо</w:t>
      </w:r>
      <w:r w:rsidRPr="00220B4C">
        <w:rPr>
          <w:color w:val="000000" w:themeColor="text1"/>
          <w:sz w:val="28"/>
          <w:szCs w:val="28"/>
        </w:rPr>
        <w:t>я</w:t>
      </w:r>
      <w:r w:rsidRPr="00220B4C">
        <w:rPr>
          <w:color w:val="000000" w:themeColor="text1"/>
          <w:sz w:val="28"/>
          <w:szCs w:val="28"/>
        </w:rPr>
        <w:t>ния принципала, проверки достаточности, надежности и ликвидности обе</w:t>
      </w:r>
      <w:r w:rsidRPr="00220B4C">
        <w:rPr>
          <w:color w:val="000000" w:themeColor="text1"/>
          <w:sz w:val="28"/>
          <w:szCs w:val="28"/>
        </w:rPr>
        <w:t>с</w:t>
      </w:r>
      <w:r w:rsidRPr="00220B4C">
        <w:rPr>
          <w:color w:val="000000" w:themeColor="text1"/>
          <w:sz w:val="28"/>
          <w:szCs w:val="28"/>
        </w:rPr>
        <w:t xml:space="preserve">печения, предоставляемого в соответствии с </w:t>
      </w:r>
      <w:hyperlink r:id="rId16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220B4C">
          <w:rPr>
            <w:rStyle w:val="ab"/>
            <w:color w:val="000000" w:themeColor="text1"/>
            <w:sz w:val="28"/>
            <w:szCs w:val="28"/>
            <w:u w:val="none"/>
          </w:rPr>
          <w:t>абзацем третьим пункта 1.1 ст</w:t>
        </w:r>
        <w:r w:rsidRPr="00220B4C">
          <w:rPr>
            <w:rStyle w:val="ab"/>
            <w:color w:val="000000" w:themeColor="text1"/>
            <w:sz w:val="28"/>
            <w:szCs w:val="28"/>
            <w:u w:val="none"/>
          </w:rPr>
          <w:t>а</w:t>
        </w:r>
        <w:r w:rsidRPr="00220B4C">
          <w:rPr>
            <w:rStyle w:val="ab"/>
            <w:color w:val="000000" w:themeColor="text1"/>
            <w:sz w:val="28"/>
            <w:szCs w:val="28"/>
            <w:u w:val="none"/>
          </w:rPr>
          <w:t>тьи 115.2</w:t>
        </w:r>
      </w:hyperlink>
      <w:r w:rsidRPr="00220B4C">
        <w:rPr>
          <w:color w:val="000000" w:themeColor="text1"/>
          <w:sz w:val="28"/>
          <w:szCs w:val="28"/>
        </w:rPr>
        <w:t xml:space="preserve"> Бюджетного кодекса Российской Федерации, при</w:t>
      </w:r>
      <w:proofErr w:type="gramEnd"/>
      <w:r w:rsidRPr="00220B4C">
        <w:rPr>
          <w:color w:val="000000" w:themeColor="text1"/>
          <w:sz w:val="28"/>
          <w:szCs w:val="28"/>
        </w:rPr>
        <w:t xml:space="preserve"> </w:t>
      </w:r>
      <w:proofErr w:type="gramStart"/>
      <w:r w:rsidRPr="00220B4C">
        <w:rPr>
          <w:color w:val="000000" w:themeColor="text1"/>
          <w:sz w:val="28"/>
          <w:szCs w:val="28"/>
        </w:rPr>
        <w:t>предоставлении муниципальной гарантии муниципального округа, а также мониторинга ф</w:t>
      </w:r>
      <w:r w:rsidRPr="00220B4C">
        <w:rPr>
          <w:color w:val="000000" w:themeColor="text1"/>
          <w:sz w:val="28"/>
          <w:szCs w:val="28"/>
        </w:rPr>
        <w:t>и</w:t>
      </w:r>
      <w:r w:rsidRPr="00220B4C">
        <w:rPr>
          <w:color w:val="000000" w:themeColor="text1"/>
          <w:sz w:val="28"/>
          <w:szCs w:val="28"/>
        </w:rPr>
        <w:t>нансового состояния принципала, контроля за достаточностью, надежностью и ликвидностью предоставленного обеспечения исполнения обязательств принципалом после предоставления муниципальной гарантии муниципал</w:t>
      </w:r>
      <w:r w:rsidRPr="00220B4C">
        <w:rPr>
          <w:color w:val="000000" w:themeColor="text1"/>
          <w:sz w:val="28"/>
          <w:szCs w:val="28"/>
        </w:rPr>
        <w:t>ь</w:t>
      </w:r>
      <w:r w:rsidRPr="00220B4C">
        <w:rPr>
          <w:color w:val="000000" w:themeColor="text1"/>
          <w:sz w:val="28"/>
          <w:szCs w:val="28"/>
        </w:rPr>
        <w:t xml:space="preserve">ного округа, утверждаемым администрацией </w:t>
      </w:r>
      <w:r w:rsidR="00220B4C">
        <w:rPr>
          <w:color w:val="000000" w:themeColor="text1"/>
          <w:sz w:val="28"/>
          <w:szCs w:val="28"/>
        </w:rPr>
        <w:t xml:space="preserve">Андроповского </w:t>
      </w:r>
      <w:r w:rsidR="00220B4C" w:rsidRPr="00220B4C">
        <w:rPr>
          <w:color w:val="000000" w:themeColor="text1"/>
          <w:sz w:val="28"/>
          <w:szCs w:val="28"/>
        </w:rPr>
        <w:t>муниципальн</w:t>
      </w:r>
      <w:r w:rsidR="00220B4C" w:rsidRPr="00220B4C">
        <w:rPr>
          <w:color w:val="000000" w:themeColor="text1"/>
          <w:sz w:val="28"/>
          <w:szCs w:val="28"/>
        </w:rPr>
        <w:t>о</w:t>
      </w:r>
      <w:r w:rsidR="00220B4C" w:rsidRPr="00220B4C">
        <w:rPr>
          <w:color w:val="000000" w:themeColor="text1"/>
          <w:sz w:val="28"/>
          <w:szCs w:val="28"/>
        </w:rPr>
        <w:t xml:space="preserve">го округа </w:t>
      </w:r>
      <w:r w:rsidR="00220B4C">
        <w:rPr>
          <w:color w:val="000000" w:themeColor="text1"/>
          <w:sz w:val="28"/>
          <w:szCs w:val="28"/>
        </w:rPr>
        <w:t>Ставропольского края</w:t>
      </w:r>
      <w:r w:rsidRPr="00220B4C">
        <w:rPr>
          <w:color w:val="000000" w:themeColor="text1"/>
          <w:sz w:val="28"/>
          <w:szCs w:val="28"/>
        </w:rPr>
        <w:t>.</w:t>
      </w:r>
      <w:proofErr w:type="gramEnd"/>
    </w:p>
    <w:p w:rsidR="002179AE" w:rsidRPr="00220B4C" w:rsidRDefault="002179AE" w:rsidP="00220B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Default="00E55875" w:rsidP="00220B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20B4C">
        <w:rPr>
          <w:color w:val="000000" w:themeColor="text1"/>
          <w:sz w:val="28"/>
          <w:szCs w:val="28"/>
        </w:rPr>
        <w:t>3. Минимальный объем обеспечения в форме банковской гарантии, п</w:t>
      </w:r>
      <w:r w:rsidRPr="00220B4C">
        <w:rPr>
          <w:color w:val="000000" w:themeColor="text1"/>
          <w:sz w:val="28"/>
          <w:szCs w:val="28"/>
        </w:rPr>
        <w:t>о</w:t>
      </w:r>
      <w:r w:rsidRPr="00220B4C">
        <w:rPr>
          <w:color w:val="000000" w:themeColor="text1"/>
          <w:sz w:val="28"/>
          <w:szCs w:val="28"/>
        </w:rPr>
        <w:t>ручительства юридических лиц, муниципальной гарантии составляет 100 процентов от объема предоставляемой муниципальной гарантии муниц</w:t>
      </w:r>
      <w:r w:rsidRPr="00220B4C">
        <w:rPr>
          <w:color w:val="000000" w:themeColor="text1"/>
          <w:sz w:val="28"/>
          <w:szCs w:val="28"/>
        </w:rPr>
        <w:t>и</w:t>
      </w:r>
      <w:r w:rsidRPr="00220B4C">
        <w:rPr>
          <w:color w:val="000000" w:themeColor="text1"/>
          <w:sz w:val="28"/>
          <w:szCs w:val="28"/>
        </w:rPr>
        <w:t xml:space="preserve">пального округа для принципалов с хорошей или удовлетворительной </w:t>
      </w:r>
      <w:r w:rsidRPr="00220B4C">
        <w:rPr>
          <w:color w:val="000000" w:themeColor="text1"/>
          <w:sz w:val="28"/>
          <w:szCs w:val="28"/>
        </w:rPr>
        <w:lastRenderedPageBreak/>
        <w:t>степ</w:t>
      </w:r>
      <w:r w:rsidRPr="00220B4C">
        <w:rPr>
          <w:color w:val="000000" w:themeColor="text1"/>
          <w:sz w:val="28"/>
          <w:szCs w:val="28"/>
        </w:rPr>
        <w:t>е</w:t>
      </w:r>
      <w:r w:rsidRPr="00220B4C">
        <w:rPr>
          <w:color w:val="000000" w:themeColor="text1"/>
          <w:sz w:val="28"/>
          <w:szCs w:val="28"/>
        </w:rPr>
        <w:t>нью удовлетворительности финансового состояния.</w:t>
      </w:r>
    </w:p>
    <w:p w:rsidR="00E55875" w:rsidRPr="00220B4C" w:rsidRDefault="00E55875" w:rsidP="00220B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20B4C">
        <w:rPr>
          <w:color w:val="000000" w:themeColor="text1"/>
          <w:sz w:val="28"/>
          <w:szCs w:val="28"/>
        </w:rPr>
        <w:t>4. Минимальный объем обеспечения в форме залога имущества соста</w:t>
      </w:r>
      <w:r w:rsidRPr="00220B4C">
        <w:rPr>
          <w:color w:val="000000" w:themeColor="text1"/>
          <w:sz w:val="28"/>
          <w:szCs w:val="28"/>
        </w:rPr>
        <w:t>в</w:t>
      </w:r>
      <w:r w:rsidRPr="00220B4C">
        <w:rPr>
          <w:color w:val="000000" w:themeColor="text1"/>
          <w:sz w:val="28"/>
          <w:szCs w:val="28"/>
        </w:rPr>
        <w:t>ляет:</w:t>
      </w:r>
    </w:p>
    <w:p w:rsidR="00E55875" w:rsidRPr="00220B4C" w:rsidRDefault="00E55875" w:rsidP="002179A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20B4C">
        <w:rPr>
          <w:color w:val="000000" w:themeColor="text1"/>
          <w:sz w:val="28"/>
          <w:szCs w:val="28"/>
        </w:rPr>
        <w:t>100 процентов от объема предоставляемой муниципальной гарантии муниципального округа для принципалов с хорошей степенью удовлетвор</w:t>
      </w:r>
      <w:r w:rsidRPr="00220B4C">
        <w:rPr>
          <w:color w:val="000000" w:themeColor="text1"/>
          <w:sz w:val="28"/>
          <w:szCs w:val="28"/>
        </w:rPr>
        <w:t>и</w:t>
      </w:r>
      <w:r w:rsidRPr="00220B4C">
        <w:rPr>
          <w:color w:val="000000" w:themeColor="text1"/>
          <w:sz w:val="28"/>
          <w:szCs w:val="28"/>
        </w:rPr>
        <w:t>тельности финансового состояния;</w:t>
      </w:r>
    </w:p>
    <w:p w:rsidR="00E55875" w:rsidRPr="00220B4C" w:rsidRDefault="00E55875" w:rsidP="00220B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20B4C">
        <w:rPr>
          <w:color w:val="000000" w:themeColor="text1"/>
          <w:sz w:val="28"/>
          <w:szCs w:val="28"/>
        </w:rPr>
        <w:t>115 процентов от объема предоставляемой муниципальной гарантии муниципального округа для принципалов с удовлетворительной степенью удовлетворительности финансового состояния.</w:t>
      </w:r>
    </w:p>
    <w:p w:rsidR="00E55875" w:rsidRDefault="00E55875" w:rsidP="00220B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2179AE" w:rsidRDefault="002179AE" w:rsidP="00220B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2179AE" w:rsidRDefault="002179AE" w:rsidP="00220B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9B136A" w:rsidRDefault="009B136A" w:rsidP="009B136A">
      <w:pPr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>________________</w:t>
      </w:r>
    </w:p>
    <w:p w:rsidR="009B136A" w:rsidRDefault="009B136A" w:rsidP="002179AE">
      <w:pPr>
        <w:spacing w:line="240" w:lineRule="exact"/>
        <w:jc w:val="both"/>
        <w:rPr>
          <w:bCs/>
          <w:szCs w:val="28"/>
        </w:rPr>
      </w:pPr>
    </w:p>
    <w:p w:rsidR="002179AE" w:rsidRPr="002179AE" w:rsidRDefault="002179AE" w:rsidP="002179AE">
      <w:pPr>
        <w:spacing w:line="240" w:lineRule="exact"/>
        <w:jc w:val="both"/>
        <w:rPr>
          <w:bCs/>
          <w:szCs w:val="28"/>
        </w:rPr>
      </w:pPr>
      <w:r w:rsidRPr="002179AE">
        <w:rPr>
          <w:bCs/>
          <w:szCs w:val="28"/>
        </w:rPr>
        <w:t xml:space="preserve"> </w:t>
      </w:r>
    </w:p>
    <w:p w:rsidR="002179AE" w:rsidRDefault="002179AE" w:rsidP="00220B4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  <w:sectPr w:rsidR="002179AE" w:rsidSect="00692AC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347FD1" w:rsidRPr="00EE4C1A" w:rsidRDefault="006D3DB6" w:rsidP="006D3DB6">
      <w:pPr>
        <w:spacing w:line="240" w:lineRule="exact"/>
        <w:ind w:left="4248"/>
        <w:jc w:val="center"/>
        <w:rPr>
          <w:bCs/>
          <w:spacing w:val="-7"/>
          <w:szCs w:val="28"/>
        </w:rPr>
      </w:pPr>
      <w:r>
        <w:rPr>
          <w:bCs/>
          <w:spacing w:val="-7"/>
          <w:szCs w:val="28"/>
        </w:rPr>
        <w:lastRenderedPageBreak/>
        <w:t>УТВЕРЖДЕН</w:t>
      </w:r>
    </w:p>
    <w:p w:rsidR="00347FD1" w:rsidRPr="00EE4C1A" w:rsidRDefault="00347FD1" w:rsidP="006D3DB6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</w:p>
    <w:p w:rsidR="00347FD1" w:rsidRPr="00EE4C1A" w:rsidRDefault="00347FD1" w:rsidP="006D3DB6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 w:rsidRPr="00EE4C1A">
        <w:rPr>
          <w:bCs/>
          <w:spacing w:val="-7"/>
          <w:szCs w:val="28"/>
        </w:rPr>
        <w:t>постановлением администрации</w:t>
      </w:r>
    </w:p>
    <w:p w:rsidR="00347FD1" w:rsidRPr="00EE4C1A" w:rsidRDefault="00347FD1" w:rsidP="006D3DB6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 w:rsidRPr="00EE4C1A">
        <w:rPr>
          <w:bCs/>
          <w:spacing w:val="-7"/>
          <w:szCs w:val="28"/>
        </w:rPr>
        <w:t xml:space="preserve">Андроповского муниципального округа </w:t>
      </w:r>
    </w:p>
    <w:p w:rsidR="00347FD1" w:rsidRPr="00EE4C1A" w:rsidRDefault="00347FD1" w:rsidP="006D3DB6">
      <w:pPr>
        <w:widowControl w:val="0"/>
        <w:spacing w:line="240" w:lineRule="exact"/>
        <w:ind w:left="4248"/>
        <w:jc w:val="center"/>
        <w:rPr>
          <w:bCs/>
          <w:spacing w:val="-7"/>
          <w:szCs w:val="28"/>
        </w:rPr>
      </w:pPr>
      <w:r w:rsidRPr="00EE4C1A">
        <w:rPr>
          <w:bCs/>
          <w:spacing w:val="-7"/>
          <w:szCs w:val="28"/>
        </w:rPr>
        <w:t xml:space="preserve">Ставропольского края </w:t>
      </w:r>
    </w:p>
    <w:p w:rsidR="00E55875" w:rsidRDefault="006D3DB6" w:rsidP="006D3DB6">
      <w:pPr>
        <w:pStyle w:val="ConsPlusNormal"/>
        <w:spacing w:line="240" w:lineRule="exact"/>
        <w:ind w:left="4248"/>
        <w:jc w:val="center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от</w:t>
      </w:r>
      <w:r w:rsidR="00226D48">
        <w:rPr>
          <w:bCs/>
          <w:spacing w:val="-7"/>
          <w:sz w:val="28"/>
          <w:szCs w:val="28"/>
        </w:rPr>
        <w:t xml:space="preserve"> 12 марта 2025 г. № 142</w:t>
      </w:r>
    </w:p>
    <w:p w:rsidR="00347FD1" w:rsidRDefault="00347FD1" w:rsidP="00347FD1">
      <w:pPr>
        <w:pStyle w:val="ConsPlusNormal"/>
        <w:ind w:left="3540" w:firstLine="708"/>
        <w:jc w:val="center"/>
        <w:rPr>
          <w:bCs/>
          <w:spacing w:val="-7"/>
          <w:sz w:val="28"/>
          <w:szCs w:val="28"/>
        </w:rPr>
      </w:pPr>
    </w:p>
    <w:p w:rsidR="00347FD1" w:rsidRDefault="00347FD1" w:rsidP="00347FD1">
      <w:pPr>
        <w:pStyle w:val="ConsPlusNormal"/>
        <w:ind w:left="3540" w:firstLine="708"/>
        <w:jc w:val="center"/>
      </w:pPr>
    </w:p>
    <w:p w:rsidR="00E55875" w:rsidRDefault="006D3DB6" w:rsidP="006D3D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8" w:name="Par501"/>
      <w:bookmarkEnd w:id="8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6D3DB6" w:rsidRPr="00347FD1" w:rsidRDefault="006D3DB6" w:rsidP="006D3D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5875" w:rsidRPr="00347FD1" w:rsidRDefault="00347FD1" w:rsidP="006D3D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47FD1">
        <w:rPr>
          <w:rFonts w:ascii="Times New Roman" w:hAnsi="Times New Roman" w:cs="Times New Roman"/>
          <w:b w:val="0"/>
          <w:sz w:val="28"/>
          <w:szCs w:val="28"/>
        </w:rPr>
        <w:t>осуществления анализа финансового состояния принципала,</w:t>
      </w:r>
      <w:r w:rsidR="00623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проверки дост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точности, надежности и ликвидности</w:t>
      </w:r>
      <w:r w:rsidR="00623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обеспечения, предоставляемого в соо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т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ветствии с абзацем</w:t>
      </w:r>
      <w:r w:rsidR="00623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ретьим пункта 1.1 статьи 115.2 Б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юджетного кодекса</w:t>
      </w:r>
      <w:r w:rsidR="00623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едерации, при предоставлении муниципальной</w:t>
      </w:r>
      <w:r w:rsidR="00623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Гарантии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ндр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повского муниципального округа</w:t>
      </w:r>
      <w:r w:rsidR="00623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тавропольского края, а также монитори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га финансового</w:t>
      </w:r>
      <w:r w:rsidR="00623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состояния принципала, контроля за достаточностью,</w:t>
      </w:r>
      <w:r w:rsidR="00623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наде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ж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ностью и ликвидностью предоставленного обеспечения</w:t>
      </w:r>
      <w:r w:rsidR="00623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исполнения обяз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тельств принципалом после предоставления</w:t>
      </w:r>
      <w:r w:rsidR="006236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гарантий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н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дроповского муниципального окру</w:t>
      </w:r>
      <w:r>
        <w:rPr>
          <w:rFonts w:ascii="Times New Roman" w:hAnsi="Times New Roman" w:cs="Times New Roman"/>
          <w:b w:val="0"/>
          <w:sz w:val="28"/>
          <w:szCs w:val="28"/>
        </w:rPr>
        <w:t>га С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proofErr w:type="gramEnd"/>
    </w:p>
    <w:p w:rsidR="00E55875" w:rsidRDefault="00E55875" w:rsidP="00E55875">
      <w:pPr>
        <w:pStyle w:val="ConsPlusNormal"/>
        <w:jc w:val="both"/>
      </w:pPr>
    </w:p>
    <w:p w:rsidR="00E55875" w:rsidRPr="006D3DB6" w:rsidRDefault="00E55875" w:rsidP="006D3DB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47F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I. Общие положения</w:t>
      </w:r>
    </w:p>
    <w:p w:rsidR="00E55875" w:rsidRPr="00347FD1" w:rsidRDefault="00E55875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1. Настоящий Порядок устанавливает:</w:t>
      </w:r>
    </w:p>
    <w:p w:rsidR="00E55875" w:rsidRPr="00347FD1" w:rsidRDefault="00E55875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порядок анализа финансового состояния принципала - юридического лица (далее - принципал);</w:t>
      </w:r>
    </w:p>
    <w:p w:rsidR="00E55875" w:rsidRPr="00347FD1" w:rsidRDefault="00E55875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порядок оценки надежности банковской гарантии, поручительства юридических лиц (далее соответственно - поручительство, поручитель);</w:t>
      </w:r>
    </w:p>
    <w:p w:rsidR="00E55875" w:rsidRPr="00347FD1" w:rsidRDefault="00E55875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 xml:space="preserve">процедуру осуществления анализа финансового состояния принципала при предоставлении муниципальной гарантии </w:t>
      </w:r>
      <w:r w:rsidR="00623628">
        <w:rPr>
          <w:color w:val="000000" w:themeColor="text1"/>
          <w:sz w:val="28"/>
          <w:szCs w:val="28"/>
        </w:rPr>
        <w:t xml:space="preserve">Андроповского </w:t>
      </w:r>
      <w:r w:rsidRPr="00347FD1">
        <w:rPr>
          <w:color w:val="000000" w:themeColor="text1"/>
          <w:sz w:val="28"/>
          <w:szCs w:val="28"/>
        </w:rPr>
        <w:t>муниципал</w:t>
      </w:r>
      <w:r w:rsidRPr="00347FD1">
        <w:rPr>
          <w:color w:val="000000" w:themeColor="text1"/>
          <w:sz w:val="28"/>
          <w:szCs w:val="28"/>
        </w:rPr>
        <w:t>ь</w:t>
      </w:r>
      <w:r w:rsidRPr="00347FD1">
        <w:rPr>
          <w:color w:val="000000" w:themeColor="text1"/>
          <w:sz w:val="28"/>
          <w:szCs w:val="28"/>
        </w:rPr>
        <w:t>ного округа Ставропольского края (далее - муниципальная гарантия, мун</w:t>
      </w:r>
      <w:r w:rsidRPr="00347FD1">
        <w:rPr>
          <w:color w:val="000000" w:themeColor="text1"/>
          <w:sz w:val="28"/>
          <w:szCs w:val="28"/>
        </w:rPr>
        <w:t>и</w:t>
      </w:r>
      <w:r w:rsidRPr="00347FD1">
        <w:rPr>
          <w:color w:val="000000" w:themeColor="text1"/>
          <w:sz w:val="28"/>
          <w:szCs w:val="28"/>
        </w:rPr>
        <w:t>ципальный округ);</w:t>
      </w:r>
    </w:p>
    <w:p w:rsidR="00E55875" w:rsidRPr="00347FD1" w:rsidRDefault="00E55875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процедуру проверки достаточности, надежности и ликвидности обе</w:t>
      </w:r>
      <w:r w:rsidRPr="00347FD1">
        <w:rPr>
          <w:color w:val="000000" w:themeColor="text1"/>
          <w:sz w:val="28"/>
          <w:szCs w:val="28"/>
        </w:rPr>
        <w:t>с</w:t>
      </w:r>
      <w:r w:rsidRPr="00347FD1">
        <w:rPr>
          <w:color w:val="000000" w:themeColor="text1"/>
          <w:sz w:val="28"/>
          <w:szCs w:val="28"/>
        </w:rPr>
        <w:t xml:space="preserve">печения, предоставляемого принципалом в соответствии с </w:t>
      </w:r>
      <w:hyperlink r:id="rId17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347FD1">
          <w:rPr>
            <w:rStyle w:val="ab"/>
            <w:color w:val="000000" w:themeColor="text1"/>
            <w:sz w:val="28"/>
            <w:szCs w:val="28"/>
            <w:u w:val="none"/>
          </w:rPr>
          <w:t>абзацем третьим пункта 1.1 статьи 115.2</w:t>
        </w:r>
      </w:hyperlink>
      <w:r w:rsidRPr="00347FD1">
        <w:rPr>
          <w:color w:val="000000" w:themeColor="text1"/>
          <w:sz w:val="28"/>
          <w:szCs w:val="28"/>
        </w:rPr>
        <w:t xml:space="preserve"> Бюджетного кодекса Российской Федерации по уд</w:t>
      </w:r>
      <w:r w:rsidRPr="00347FD1">
        <w:rPr>
          <w:color w:val="000000" w:themeColor="text1"/>
          <w:sz w:val="28"/>
          <w:szCs w:val="28"/>
        </w:rPr>
        <w:t>о</w:t>
      </w:r>
      <w:r w:rsidRPr="00347FD1">
        <w:rPr>
          <w:color w:val="000000" w:themeColor="text1"/>
          <w:sz w:val="28"/>
          <w:szCs w:val="28"/>
        </w:rPr>
        <w:t xml:space="preserve">влетворению регрессных требований администрации </w:t>
      </w:r>
      <w:r w:rsidR="00674ED1" w:rsidRPr="00347FD1">
        <w:rPr>
          <w:color w:val="000000" w:themeColor="text1"/>
          <w:sz w:val="28"/>
          <w:szCs w:val="28"/>
        </w:rPr>
        <w:t>Андроп</w:t>
      </w:r>
      <w:r w:rsidRPr="00347FD1">
        <w:rPr>
          <w:color w:val="000000" w:themeColor="text1"/>
          <w:sz w:val="28"/>
          <w:szCs w:val="28"/>
        </w:rPr>
        <w:t>овского мун</w:t>
      </w:r>
      <w:r w:rsidRPr="00347FD1">
        <w:rPr>
          <w:color w:val="000000" w:themeColor="text1"/>
          <w:sz w:val="28"/>
          <w:szCs w:val="28"/>
        </w:rPr>
        <w:t>и</w:t>
      </w:r>
      <w:r w:rsidRPr="00347FD1">
        <w:rPr>
          <w:color w:val="000000" w:themeColor="text1"/>
          <w:sz w:val="28"/>
          <w:szCs w:val="28"/>
        </w:rPr>
        <w:t>ципального округа (далее - гарант), при предоставлении муниципальной г</w:t>
      </w:r>
      <w:r w:rsidRPr="00347FD1">
        <w:rPr>
          <w:color w:val="000000" w:themeColor="text1"/>
          <w:sz w:val="28"/>
          <w:szCs w:val="28"/>
        </w:rPr>
        <w:t>а</w:t>
      </w:r>
      <w:r w:rsidRPr="00347FD1">
        <w:rPr>
          <w:color w:val="000000" w:themeColor="text1"/>
          <w:sz w:val="28"/>
          <w:szCs w:val="28"/>
        </w:rPr>
        <w:t>рантии;</w:t>
      </w:r>
    </w:p>
    <w:p w:rsidR="00E55875" w:rsidRPr="00347FD1" w:rsidRDefault="00E55875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процедуру мониторинга финансового состояния принципала после предоставления муниципальной гарантии;</w:t>
      </w:r>
    </w:p>
    <w:p w:rsidR="00E55875" w:rsidRPr="00347FD1" w:rsidRDefault="00E55875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процедуру контроля за достаточностью, надежностью и ликвидностью предоставленного обеспечения исполнения обязатель</w:t>
      </w:r>
      <w:proofErr w:type="gramStart"/>
      <w:r w:rsidRPr="00347FD1">
        <w:rPr>
          <w:color w:val="000000" w:themeColor="text1"/>
          <w:sz w:val="28"/>
          <w:szCs w:val="28"/>
        </w:rPr>
        <w:t>ств пр</w:t>
      </w:r>
      <w:proofErr w:type="gramEnd"/>
      <w:r w:rsidRPr="00347FD1">
        <w:rPr>
          <w:color w:val="000000" w:themeColor="text1"/>
          <w:sz w:val="28"/>
          <w:szCs w:val="28"/>
        </w:rPr>
        <w:t>инципалом после предоставления муниципальной гарантии.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6D3DB6" w:rsidRDefault="00E55875" w:rsidP="006D3DB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47F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II. Порядок анализа финансового состояния принципала</w:t>
      </w:r>
    </w:p>
    <w:p w:rsidR="00E55875" w:rsidRPr="00347FD1" w:rsidRDefault="00E55875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9" w:name="Par527"/>
      <w:bookmarkEnd w:id="9"/>
      <w:r w:rsidRPr="00347FD1">
        <w:rPr>
          <w:color w:val="000000" w:themeColor="text1"/>
          <w:sz w:val="28"/>
          <w:szCs w:val="28"/>
        </w:rPr>
        <w:t xml:space="preserve">2. Анализ финансового состояния принципала осуществляется </w:t>
      </w:r>
      <w:r w:rsidR="001538C0">
        <w:rPr>
          <w:color w:val="000000" w:themeColor="text1"/>
          <w:sz w:val="28"/>
          <w:szCs w:val="28"/>
        </w:rPr>
        <w:t>Ф</w:t>
      </w:r>
      <w:r w:rsidRPr="00347FD1">
        <w:rPr>
          <w:color w:val="000000" w:themeColor="text1"/>
          <w:sz w:val="28"/>
          <w:szCs w:val="28"/>
        </w:rPr>
        <w:t>ина</w:t>
      </w:r>
      <w:r w:rsidRPr="00347FD1">
        <w:rPr>
          <w:color w:val="000000" w:themeColor="text1"/>
          <w:sz w:val="28"/>
          <w:szCs w:val="28"/>
        </w:rPr>
        <w:t>н</w:t>
      </w:r>
      <w:r w:rsidRPr="00347FD1">
        <w:rPr>
          <w:color w:val="000000" w:themeColor="text1"/>
          <w:sz w:val="28"/>
          <w:szCs w:val="28"/>
        </w:rPr>
        <w:t xml:space="preserve">совым управлением администрации </w:t>
      </w:r>
      <w:r w:rsidR="00674ED1" w:rsidRPr="00347FD1">
        <w:rPr>
          <w:color w:val="000000" w:themeColor="text1"/>
          <w:sz w:val="28"/>
          <w:szCs w:val="28"/>
        </w:rPr>
        <w:t>Андроп</w:t>
      </w:r>
      <w:r w:rsidRPr="00347FD1">
        <w:rPr>
          <w:color w:val="000000" w:themeColor="text1"/>
          <w:sz w:val="28"/>
          <w:szCs w:val="28"/>
        </w:rPr>
        <w:t>овского муниципального округа Ставропольского края (да</w:t>
      </w:r>
      <w:r w:rsidR="001538C0">
        <w:rPr>
          <w:color w:val="000000" w:themeColor="text1"/>
          <w:sz w:val="28"/>
          <w:szCs w:val="28"/>
        </w:rPr>
        <w:t>лее - Ф</w:t>
      </w:r>
      <w:r w:rsidRPr="00347FD1">
        <w:rPr>
          <w:color w:val="000000" w:themeColor="text1"/>
          <w:sz w:val="28"/>
          <w:szCs w:val="28"/>
        </w:rPr>
        <w:t>инансовое управление) на основании да</w:t>
      </w:r>
      <w:r w:rsidRPr="00347FD1">
        <w:rPr>
          <w:color w:val="000000" w:themeColor="text1"/>
          <w:sz w:val="28"/>
          <w:szCs w:val="28"/>
        </w:rPr>
        <w:t>н</w:t>
      </w:r>
      <w:r w:rsidRPr="00347FD1">
        <w:rPr>
          <w:color w:val="000000" w:themeColor="text1"/>
          <w:sz w:val="28"/>
          <w:szCs w:val="28"/>
        </w:rPr>
        <w:t>ных:</w:t>
      </w:r>
    </w:p>
    <w:p w:rsidR="00E55875" w:rsidRPr="00347FD1" w:rsidRDefault="00E55875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 xml:space="preserve">бухгалтерского баланса принципала по </w:t>
      </w:r>
      <w:hyperlink r:id="rId18" w:tooltip="Приказ Минфина России от 02.07.2010 N 66н (ред. от 19.04.2019) &quot;О формах бухгалтерской отчетности организаций&quot; (Зарегистрировано в Минюсте России 02.08.2010 N 18023) (с изм. и доп., вступ. в силу с отчетности за 2020 год)------------ Утратил силу или отм" w:history="1">
        <w:r w:rsidRPr="00347FD1">
          <w:rPr>
            <w:rStyle w:val="ab"/>
            <w:color w:val="000000" w:themeColor="text1"/>
            <w:sz w:val="28"/>
            <w:szCs w:val="28"/>
            <w:u w:val="none"/>
          </w:rPr>
          <w:t>форме</w:t>
        </w:r>
      </w:hyperlink>
      <w:r w:rsidRPr="00347FD1">
        <w:rPr>
          <w:color w:val="000000" w:themeColor="text1"/>
          <w:sz w:val="28"/>
          <w:szCs w:val="28"/>
        </w:rPr>
        <w:t xml:space="preserve"> ОКУД 0710001 (далее - баланс);</w:t>
      </w:r>
    </w:p>
    <w:p w:rsidR="00E55875" w:rsidRDefault="00E55875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lastRenderedPageBreak/>
        <w:t xml:space="preserve">отчета о финансовых результатах принципала по </w:t>
      </w:r>
      <w:hyperlink r:id="rId19" w:tooltip="Приказ Минфина России от 02.07.2010 N 66н (ред. от 19.04.2019) &quot;О формах бухгалтерской отчетности организаций&quot; (Зарегистрировано в Минюсте России 02.08.2010 N 18023) (с изм. и доп., вступ. в силу с отчетности за 2020 год)------------ Утратил силу или отм" w:history="1">
        <w:r w:rsidRPr="00347FD1">
          <w:rPr>
            <w:rStyle w:val="ab"/>
            <w:color w:val="000000" w:themeColor="text1"/>
            <w:sz w:val="28"/>
            <w:szCs w:val="28"/>
            <w:u w:val="none"/>
          </w:rPr>
          <w:t>форме</w:t>
        </w:r>
      </w:hyperlink>
      <w:r w:rsidRPr="00347FD1">
        <w:rPr>
          <w:color w:val="000000" w:themeColor="text1"/>
          <w:sz w:val="28"/>
          <w:szCs w:val="28"/>
        </w:rPr>
        <w:t xml:space="preserve"> ОКУД 0710002 (далее - отчет).</w:t>
      </w:r>
    </w:p>
    <w:p w:rsidR="006D3DB6" w:rsidRPr="00347FD1" w:rsidRDefault="006D3DB6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0" w:name="Par530"/>
      <w:bookmarkEnd w:id="10"/>
      <w:r w:rsidRPr="00347FD1">
        <w:rPr>
          <w:color w:val="000000" w:themeColor="text1"/>
          <w:sz w:val="28"/>
          <w:szCs w:val="28"/>
        </w:rPr>
        <w:t xml:space="preserve">3. В целях </w:t>
      </w:r>
      <w:proofErr w:type="gramStart"/>
      <w:r w:rsidRPr="00347FD1">
        <w:rPr>
          <w:color w:val="000000" w:themeColor="text1"/>
          <w:sz w:val="28"/>
          <w:szCs w:val="28"/>
        </w:rPr>
        <w:t>установления степени удовлетворительности финансового состояния принципала</w:t>
      </w:r>
      <w:proofErr w:type="gramEnd"/>
      <w:r w:rsidRPr="00347FD1">
        <w:rPr>
          <w:color w:val="000000" w:themeColor="text1"/>
          <w:sz w:val="28"/>
          <w:szCs w:val="28"/>
        </w:rPr>
        <w:t xml:space="preserve"> при предоставлении муниципальной гарантии испол</w:t>
      </w:r>
      <w:r w:rsidRPr="00347FD1">
        <w:rPr>
          <w:color w:val="000000" w:themeColor="text1"/>
          <w:sz w:val="28"/>
          <w:szCs w:val="28"/>
        </w:rPr>
        <w:t>ь</w:t>
      </w:r>
      <w:r w:rsidRPr="00347FD1">
        <w:rPr>
          <w:color w:val="000000" w:themeColor="text1"/>
          <w:sz w:val="28"/>
          <w:szCs w:val="28"/>
        </w:rPr>
        <w:t>зуются следующие коэффициенты:</w:t>
      </w:r>
    </w:p>
    <w:p w:rsidR="00E55875" w:rsidRPr="00347FD1" w:rsidRDefault="00E55875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коэффициент абсолютной ликвидности принципала;</w:t>
      </w:r>
    </w:p>
    <w:p w:rsidR="00E55875" w:rsidRPr="00347FD1" w:rsidRDefault="00E55875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коэффициент быстрой ликвидности принципала;</w:t>
      </w:r>
    </w:p>
    <w:p w:rsidR="00E55875" w:rsidRPr="00347FD1" w:rsidRDefault="00E55875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коэффициент текущей ликвидности принципала;</w:t>
      </w:r>
    </w:p>
    <w:p w:rsidR="00E55875" w:rsidRPr="00347FD1" w:rsidRDefault="00E55875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коэффициент соотношения собственных и заемных сре</w:t>
      </w:r>
      <w:proofErr w:type="gramStart"/>
      <w:r w:rsidRPr="00347FD1">
        <w:rPr>
          <w:color w:val="000000" w:themeColor="text1"/>
          <w:sz w:val="28"/>
          <w:szCs w:val="28"/>
        </w:rPr>
        <w:t>дств пр</w:t>
      </w:r>
      <w:proofErr w:type="gramEnd"/>
      <w:r w:rsidRPr="00347FD1">
        <w:rPr>
          <w:color w:val="000000" w:themeColor="text1"/>
          <w:sz w:val="28"/>
          <w:szCs w:val="28"/>
        </w:rPr>
        <w:t>инцип</w:t>
      </w:r>
      <w:r w:rsidRPr="00347FD1">
        <w:rPr>
          <w:color w:val="000000" w:themeColor="text1"/>
          <w:sz w:val="28"/>
          <w:szCs w:val="28"/>
        </w:rPr>
        <w:t>а</w:t>
      </w:r>
      <w:r w:rsidRPr="00347FD1">
        <w:rPr>
          <w:color w:val="000000" w:themeColor="text1"/>
          <w:sz w:val="28"/>
          <w:szCs w:val="28"/>
        </w:rPr>
        <w:t>ла;</w:t>
      </w:r>
    </w:p>
    <w:p w:rsidR="00E55875" w:rsidRDefault="00E55875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коэффициент рентабельности принципала (далее - коэффициенты).</w:t>
      </w:r>
    </w:p>
    <w:p w:rsidR="006D3DB6" w:rsidRPr="00347FD1" w:rsidRDefault="006D3DB6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4. Коэффициент абсолютной ликвидности принципала характеризует способность принципала погасить свои краткосрочные обязательства за счет денежных средств и денежных эквивалентов и ценных бумаг. Расчет коэ</w:t>
      </w:r>
      <w:r w:rsidRPr="00347FD1">
        <w:rPr>
          <w:color w:val="000000" w:themeColor="text1"/>
          <w:sz w:val="28"/>
          <w:szCs w:val="28"/>
        </w:rPr>
        <w:t>ф</w:t>
      </w:r>
      <w:r w:rsidRPr="00347FD1">
        <w:rPr>
          <w:color w:val="000000" w:themeColor="text1"/>
          <w:sz w:val="28"/>
          <w:szCs w:val="28"/>
        </w:rPr>
        <w:t>фициента абсолютной ликвидности принципала осуществляется по следу</w:t>
      </w:r>
      <w:r w:rsidRPr="00347FD1">
        <w:rPr>
          <w:color w:val="000000" w:themeColor="text1"/>
          <w:sz w:val="28"/>
          <w:szCs w:val="28"/>
        </w:rPr>
        <w:t>ю</w:t>
      </w:r>
      <w:r w:rsidRPr="00347FD1">
        <w:rPr>
          <w:color w:val="000000" w:themeColor="text1"/>
          <w:sz w:val="28"/>
          <w:szCs w:val="28"/>
        </w:rPr>
        <w:t>щей формуле: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К</w:t>
      </w:r>
      <w:proofErr w:type="gramStart"/>
      <w:r w:rsidRPr="00347FD1">
        <w:rPr>
          <w:color w:val="000000" w:themeColor="text1"/>
          <w:sz w:val="28"/>
          <w:szCs w:val="28"/>
          <w:vertAlign w:val="subscript"/>
        </w:rPr>
        <w:t>1</w:t>
      </w:r>
      <w:proofErr w:type="gramEnd"/>
      <w:r w:rsidRPr="00347FD1">
        <w:rPr>
          <w:color w:val="000000" w:themeColor="text1"/>
          <w:sz w:val="28"/>
          <w:szCs w:val="28"/>
        </w:rPr>
        <w:t xml:space="preserve"> = (ДС + ЦБ) / КО, где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К</w:t>
      </w:r>
      <w:proofErr w:type="gramStart"/>
      <w:r w:rsidRPr="00347FD1">
        <w:rPr>
          <w:color w:val="000000" w:themeColor="text1"/>
          <w:sz w:val="28"/>
          <w:szCs w:val="28"/>
          <w:vertAlign w:val="subscript"/>
        </w:rPr>
        <w:t>1</w:t>
      </w:r>
      <w:proofErr w:type="gramEnd"/>
      <w:r w:rsidRPr="00347FD1">
        <w:rPr>
          <w:color w:val="000000" w:themeColor="text1"/>
          <w:sz w:val="28"/>
          <w:szCs w:val="28"/>
        </w:rPr>
        <w:t xml:space="preserve"> - коэффициент абсолютной ликвидности принципала;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ДС - денежные средства и денежные эквиваленты (строка 1250 бала</w:t>
      </w:r>
      <w:r w:rsidRPr="00347FD1">
        <w:rPr>
          <w:color w:val="000000" w:themeColor="text1"/>
          <w:sz w:val="28"/>
          <w:szCs w:val="28"/>
        </w:rPr>
        <w:t>н</w:t>
      </w:r>
      <w:r w:rsidRPr="00347FD1">
        <w:rPr>
          <w:color w:val="000000" w:themeColor="text1"/>
          <w:sz w:val="28"/>
          <w:szCs w:val="28"/>
        </w:rPr>
        <w:t>са) принципала;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ЦБ - рыночная стоимость ценных бумаг, принадлежащих принципалу;</w:t>
      </w:r>
    </w:p>
    <w:p w:rsidR="00E55875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47FD1">
        <w:rPr>
          <w:color w:val="000000" w:themeColor="text1"/>
          <w:sz w:val="28"/>
          <w:szCs w:val="28"/>
        </w:rPr>
        <w:t>КО</w:t>
      </w:r>
      <w:proofErr w:type="gramEnd"/>
      <w:r w:rsidRPr="00347FD1">
        <w:rPr>
          <w:color w:val="000000" w:themeColor="text1"/>
          <w:sz w:val="28"/>
          <w:szCs w:val="28"/>
        </w:rPr>
        <w:t xml:space="preserve"> - краткосрочные обязательства без учета доходов будущих пери</w:t>
      </w:r>
      <w:r w:rsidRPr="00347FD1">
        <w:rPr>
          <w:color w:val="000000" w:themeColor="text1"/>
          <w:sz w:val="28"/>
          <w:szCs w:val="28"/>
        </w:rPr>
        <w:t>о</w:t>
      </w:r>
      <w:r w:rsidRPr="00347FD1">
        <w:rPr>
          <w:color w:val="000000" w:themeColor="text1"/>
          <w:sz w:val="28"/>
          <w:szCs w:val="28"/>
        </w:rPr>
        <w:t>дов и оценочных обязательств (определяется как разность между строкой 1500 баланса и суммой строк 1530 и 1540 баланса) принципала.</w:t>
      </w:r>
    </w:p>
    <w:p w:rsidR="006D3DB6" w:rsidRPr="00347FD1" w:rsidRDefault="006D3DB6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5. Коэффициент быстрой ликвидности принципала характеризует способность принципала оперативно погасить свои краткосрочные обязател</w:t>
      </w:r>
      <w:r w:rsidRPr="00347FD1">
        <w:rPr>
          <w:color w:val="000000" w:themeColor="text1"/>
          <w:sz w:val="28"/>
          <w:szCs w:val="28"/>
        </w:rPr>
        <w:t>ь</w:t>
      </w:r>
      <w:r w:rsidRPr="00347FD1">
        <w:rPr>
          <w:color w:val="000000" w:themeColor="text1"/>
          <w:sz w:val="28"/>
          <w:szCs w:val="28"/>
        </w:rPr>
        <w:t>ства за счет продажи ликвидных активов. Расчет коэффициента быстрой ли</w:t>
      </w:r>
      <w:r w:rsidRPr="00347FD1">
        <w:rPr>
          <w:color w:val="000000" w:themeColor="text1"/>
          <w:sz w:val="28"/>
          <w:szCs w:val="28"/>
        </w:rPr>
        <w:t>к</w:t>
      </w:r>
      <w:r w:rsidRPr="00347FD1">
        <w:rPr>
          <w:color w:val="000000" w:themeColor="text1"/>
          <w:sz w:val="28"/>
          <w:szCs w:val="28"/>
        </w:rPr>
        <w:t>видности принципала осуществляется по следующей формуле: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К</w:t>
      </w:r>
      <w:proofErr w:type="gramStart"/>
      <w:r w:rsidRPr="00347FD1">
        <w:rPr>
          <w:color w:val="000000" w:themeColor="text1"/>
          <w:sz w:val="28"/>
          <w:szCs w:val="28"/>
          <w:vertAlign w:val="subscript"/>
        </w:rPr>
        <w:t>2</w:t>
      </w:r>
      <w:proofErr w:type="gramEnd"/>
      <w:r w:rsidRPr="00347FD1">
        <w:rPr>
          <w:color w:val="000000" w:themeColor="text1"/>
          <w:sz w:val="28"/>
          <w:szCs w:val="28"/>
        </w:rPr>
        <w:t xml:space="preserve"> = (ДЗ + ФВ + ДС) / КО, где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К</w:t>
      </w:r>
      <w:proofErr w:type="gramStart"/>
      <w:r w:rsidRPr="00347FD1">
        <w:rPr>
          <w:color w:val="000000" w:themeColor="text1"/>
          <w:sz w:val="28"/>
          <w:szCs w:val="28"/>
          <w:vertAlign w:val="subscript"/>
        </w:rPr>
        <w:t>2</w:t>
      </w:r>
      <w:proofErr w:type="gramEnd"/>
      <w:r w:rsidRPr="00347FD1">
        <w:rPr>
          <w:color w:val="000000" w:themeColor="text1"/>
          <w:sz w:val="28"/>
          <w:szCs w:val="28"/>
        </w:rPr>
        <w:t xml:space="preserve"> - коэффициент быстрой ликвидности принципала;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ДЗ - дебиторская задолженность (строка 1230 баланса) принципала;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ФВ - финансовые вложения (за исключением денежных эквивалентов) (строка 1240 баланса) принципала;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ДС - денежные средства и денежные эквиваленты (строка 1250 бала</w:t>
      </w:r>
      <w:r w:rsidRPr="00347FD1">
        <w:rPr>
          <w:color w:val="000000" w:themeColor="text1"/>
          <w:sz w:val="28"/>
          <w:szCs w:val="28"/>
        </w:rPr>
        <w:t>н</w:t>
      </w:r>
      <w:r w:rsidRPr="00347FD1">
        <w:rPr>
          <w:color w:val="000000" w:themeColor="text1"/>
          <w:sz w:val="28"/>
          <w:szCs w:val="28"/>
        </w:rPr>
        <w:t>са) принципала;</w:t>
      </w:r>
    </w:p>
    <w:p w:rsidR="00E55875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47FD1">
        <w:rPr>
          <w:color w:val="000000" w:themeColor="text1"/>
          <w:sz w:val="28"/>
          <w:szCs w:val="28"/>
        </w:rPr>
        <w:t>КО</w:t>
      </w:r>
      <w:proofErr w:type="gramEnd"/>
      <w:r w:rsidRPr="00347FD1">
        <w:rPr>
          <w:color w:val="000000" w:themeColor="text1"/>
          <w:sz w:val="28"/>
          <w:szCs w:val="28"/>
        </w:rPr>
        <w:t xml:space="preserve"> - краткосрочные обязательства без учета доходов будущих пери</w:t>
      </w:r>
      <w:r w:rsidRPr="00347FD1">
        <w:rPr>
          <w:color w:val="000000" w:themeColor="text1"/>
          <w:sz w:val="28"/>
          <w:szCs w:val="28"/>
        </w:rPr>
        <w:t>о</w:t>
      </w:r>
      <w:r w:rsidRPr="00347FD1">
        <w:rPr>
          <w:color w:val="000000" w:themeColor="text1"/>
          <w:sz w:val="28"/>
          <w:szCs w:val="28"/>
        </w:rPr>
        <w:t>дов и оценочных обязательств (определяется как разность между строкой 1500 баланса и суммой строк 1530 и 1540 баланса) принципала.</w:t>
      </w:r>
    </w:p>
    <w:p w:rsidR="00226D48" w:rsidRPr="00347FD1" w:rsidRDefault="00226D48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6. Коэффициент текущей ликвидности принципала характеризует общую оценку ликвидности активов принципала и ожидаемую платежеспосо</w:t>
      </w:r>
      <w:r w:rsidRPr="00347FD1">
        <w:rPr>
          <w:color w:val="000000" w:themeColor="text1"/>
          <w:sz w:val="28"/>
          <w:szCs w:val="28"/>
        </w:rPr>
        <w:t>б</w:t>
      </w:r>
      <w:r w:rsidRPr="00347FD1">
        <w:rPr>
          <w:color w:val="000000" w:themeColor="text1"/>
          <w:sz w:val="28"/>
          <w:szCs w:val="28"/>
        </w:rPr>
        <w:t>ность принципала. Расчет коэффициента текущей ликвидности принципала осуществляется по следующей формуле: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К</w:t>
      </w:r>
      <w:r w:rsidRPr="00347FD1">
        <w:rPr>
          <w:color w:val="000000" w:themeColor="text1"/>
          <w:sz w:val="28"/>
          <w:szCs w:val="28"/>
          <w:vertAlign w:val="subscript"/>
        </w:rPr>
        <w:t>3</w:t>
      </w:r>
      <w:r w:rsidRPr="00347FD1">
        <w:rPr>
          <w:color w:val="000000" w:themeColor="text1"/>
          <w:sz w:val="28"/>
          <w:szCs w:val="28"/>
        </w:rPr>
        <w:t xml:space="preserve"> = (ОА - ДЗ) / КО, где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К</w:t>
      </w:r>
      <w:r w:rsidRPr="00347FD1">
        <w:rPr>
          <w:color w:val="000000" w:themeColor="text1"/>
          <w:sz w:val="28"/>
          <w:szCs w:val="28"/>
          <w:vertAlign w:val="subscript"/>
        </w:rPr>
        <w:t>3</w:t>
      </w:r>
      <w:r w:rsidRPr="00347FD1">
        <w:rPr>
          <w:color w:val="000000" w:themeColor="text1"/>
          <w:sz w:val="28"/>
          <w:szCs w:val="28"/>
        </w:rPr>
        <w:t xml:space="preserve"> - коэффициент текущей ликвидности принципала;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ОА - оборотные активы (строка 1200 баланса) принципала;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ДЗ - дебиторская задолженность (строка 1230 баланса) принципала;</w:t>
      </w:r>
    </w:p>
    <w:p w:rsidR="00E55875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47FD1">
        <w:rPr>
          <w:color w:val="000000" w:themeColor="text1"/>
          <w:sz w:val="28"/>
          <w:szCs w:val="28"/>
        </w:rPr>
        <w:t>КО</w:t>
      </w:r>
      <w:proofErr w:type="gramEnd"/>
      <w:r w:rsidRPr="00347FD1">
        <w:rPr>
          <w:color w:val="000000" w:themeColor="text1"/>
          <w:sz w:val="28"/>
          <w:szCs w:val="28"/>
        </w:rPr>
        <w:t xml:space="preserve"> - краткосрочные обязательства без учета доходов будущих пери</w:t>
      </w:r>
      <w:r w:rsidRPr="00347FD1">
        <w:rPr>
          <w:color w:val="000000" w:themeColor="text1"/>
          <w:sz w:val="28"/>
          <w:szCs w:val="28"/>
        </w:rPr>
        <w:t>о</w:t>
      </w:r>
      <w:r w:rsidRPr="00347FD1">
        <w:rPr>
          <w:color w:val="000000" w:themeColor="text1"/>
          <w:sz w:val="28"/>
          <w:szCs w:val="28"/>
        </w:rPr>
        <w:t>дов и оценочных обязательств (определяется как разность между строкой 1500 баланса и суммой строк 1530 и 1540 баланса) принципала.</w:t>
      </w:r>
    </w:p>
    <w:p w:rsidR="006D3DB6" w:rsidRPr="00347FD1" w:rsidRDefault="006D3DB6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7. Коэффициент соотношения собственных и заемных сре</w:t>
      </w:r>
      <w:proofErr w:type="gramStart"/>
      <w:r w:rsidRPr="00347FD1">
        <w:rPr>
          <w:color w:val="000000" w:themeColor="text1"/>
          <w:sz w:val="28"/>
          <w:szCs w:val="28"/>
        </w:rPr>
        <w:t>дств пр</w:t>
      </w:r>
      <w:proofErr w:type="gramEnd"/>
      <w:r w:rsidRPr="00347FD1">
        <w:rPr>
          <w:color w:val="000000" w:themeColor="text1"/>
          <w:sz w:val="28"/>
          <w:szCs w:val="28"/>
        </w:rPr>
        <w:t>инц</w:t>
      </w:r>
      <w:r w:rsidRPr="00347FD1">
        <w:rPr>
          <w:color w:val="000000" w:themeColor="text1"/>
          <w:sz w:val="28"/>
          <w:szCs w:val="28"/>
        </w:rPr>
        <w:t>и</w:t>
      </w:r>
      <w:r w:rsidRPr="00347FD1">
        <w:rPr>
          <w:color w:val="000000" w:themeColor="text1"/>
          <w:sz w:val="28"/>
          <w:szCs w:val="28"/>
        </w:rPr>
        <w:t>пала характеризует финансовую устойчивость принципала, степень завис</w:t>
      </w:r>
      <w:r w:rsidRPr="00347FD1">
        <w:rPr>
          <w:color w:val="000000" w:themeColor="text1"/>
          <w:sz w:val="28"/>
          <w:szCs w:val="28"/>
        </w:rPr>
        <w:t>и</w:t>
      </w:r>
      <w:r w:rsidRPr="00347FD1">
        <w:rPr>
          <w:color w:val="000000" w:themeColor="text1"/>
          <w:sz w:val="28"/>
          <w:szCs w:val="28"/>
        </w:rPr>
        <w:t>мости от внешних источников финансирования. Расчет коэффициента соо</w:t>
      </w:r>
      <w:r w:rsidRPr="00347FD1">
        <w:rPr>
          <w:color w:val="000000" w:themeColor="text1"/>
          <w:sz w:val="28"/>
          <w:szCs w:val="28"/>
        </w:rPr>
        <w:t>т</w:t>
      </w:r>
      <w:r w:rsidRPr="00347FD1">
        <w:rPr>
          <w:color w:val="000000" w:themeColor="text1"/>
          <w:sz w:val="28"/>
          <w:szCs w:val="28"/>
        </w:rPr>
        <w:t>ношения собственных и заемных средств осуществляется по следующей формуле: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К</w:t>
      </w:r>
      <w:proofErr w:type="gramStart"/>
      <w:r w:rsidRPr="00347FD1">
        <w:rPr>
          <w:color w:val="000000" w:themeColor="text1"/>
          <w:sz w:val="28"/>
          <w:szCs w:val="28"/>
          <w:vertAlign w:val="subscript"/>
        </w:rPr>
        <w:t>4</w:t>
      </w:r>
      <w:proofErr w:type="gramEnd"/>
      <w:r w:rsidRPr="00347FD1">
        <w:rPr>
          <w:color w:val="000000" w:themeColor="text1"/>
          <w:sz w:val="28"/>
          <w:szCs w:val="28"/>
        </w:rPr>
        <w:t xml:space="preserve"> = СК / ЗК, где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К</w:t>
      </w:r>
      <w:proofErr w:type="gramStart"/>
      <w:r w:rsidRPr="00347FD1">
        <w:rPr>
          <w:color w:val="000000" w:themeColor="text1"/>
          <w:sz w:val="28"/>
          <w:szCs w:val="28"/>
          <w:vertAlign w:val="subscript"/>
        </w:rPr>
        <w:t>4</w:t>
      </w:r>
      <w:proofErr w:type="gramEnd"/>
      <w:r w:rsidRPr="00347FD1">
        <w:rPr>
          <w:color w:val="000000" w:themeColor="text1"/>
          <w:sz w:val="28"/>
          <w:szCs w:val="28"/>
        </w:rPr>
        <w:t xml:space="preserve"> - коэффициент соотношения собственных и заемных средств при</w:t>
      </w:r>
      <w:r w:rsidRPr="00347FD1">
        <w:rPr>
          <w:color w:val="000000" w:themeColor="text1"/>
          <w:sz w:val="28"/>
          <w:szCs w:val="28"/>
        </w:rPr>
        <w:t>н</w:t>
      </w:r>
      <w:r w:rsidRPr="00347FD1">
        <w:rPr>
          <w:color w:val="000000" w:themeColor="text1"/>
          <w:sz w:val="28"/>
          <w:szCs w:val="28"/>
        </w:rPr>
        <w:t>ципала;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СК - капитал (строка 1300 баланса) принципала;</w:t>
      </w:r>
    </w:p>
    <w:p w:rsidR="00E55875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ЗК - финансовые обязательства, включающие долгосрочные обязател</w:t>
      </w:r>
      <w:r w:rsidRPr="00347FD1">
        <w:rPr>
          <w:color w:val="000000" w:themeColor="text1"/>
          <w:sz w:val="28"/>
          <w:szCs w:val="28"/>
        </w:rPr>
        <w:t>ь</w:t>
      </w:r>
      <w:r w:rsidRPr="00347FD1">
        <w:rPr>
          <w:color w:val="000000" w:themeColor="text1"/>
          <w:sz w:val="28"/>
          <w:szCs w:val="28"/>
        </w:rPr>
        <w:t>ства и краткосрочные обязательства без учета доходов будущих периодов и оценочных обязательств (определяется как разность сумм строк 1400 и 1500 баланса и сумм строк 1530 и 1540 баланса) принципала.</w:t>
      </w:r>
    </w:p>
    <w:p w:rsidR="006D3DB6" w:rsidRPr="00347FD1" w:rsidRDefault="006D3DB6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8. Коэффициент рентабельности принципала характеризует размер полученной прибыли на 1 рубль затраченных сре</w:t>
      </w:r>
      <w:proofErr w:type="gramStart"/>
      <w:r w:rsidRPr="00347FD1">
        <w:rPr>
          <w:color w:val="000000" w:themeColor="text1"/>
          <w:sz w:val="28"/>
          <w:szCs w:val="28"/>
        </w:rPr>
        <w:t>дств пр</w:t>
      </w:r>
      <w:proofErr w:type="gramEnd"/>
      <w:r w:rsidRPr="00347FD1">
        <w:rPr>
          <w:color w:val="000000" w:themeColor="text1"/>
          <w:sz w:val="28"/>
          <w:szCs w:val="28"/>
        </w:rPr>
        <w:t>инципала на произво</w:t>
      </w:r>
      <w:r w:rsidRPr="00347FD1">
        <w:rPr>
          <w:color w:val="000000" w:themeColor="text1"/>
          <w:sz w:val="28"/>
          <w:szCs w:val="28"/>
        </w:rPr>
        <w:t>д</w:t>
      </w:r>
      <w:r w:rsidRPr="00347FD1">
        <w:rPr>
          <w:color w:val="000000" w:themeColor="text1"/>
          <w:sz w:val="28"/>
          <w:szCs w:val="28"/>
        </w:rPr>
        <w:t>ство и реализацию продукции.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Расчет коэффициента рентабельности отличается для принципалов, осуществляющих торговую деятельность, и для принципалов, не осущест</w:t>
      </w:r>
      <w:r w:rsidRPr="00347FD1">
        <w:rPr>
          <w:color w:val="000000" w:themeColor="text1"/>
          <w:sz w:val="28"/>
          <w:szCs w:val="28"/>
        </w:rPr>
        <w:t>в</w:t>
      </w:r>
      <w:r w:rsidRPr="00347FD1">
        <w:rPr>
          <w:color w:val="000000" w:themeColor="text1"/>
          <w:sz w:val="28"/>
          <w:szCs w:val="28"/>
        </w:rPr>
        <w:t>ляющих торговую деятельность.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Расчет коэффициента рентабельности принципала, осуществляющего торговую деятельность, осуществляется по следующей формуле: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К</w:t>
      </w:r>
      <w:r w:rsidRPr="00347FD1">
        <w:rPr>
          <w:color w:val="000000" w:themeColor="text1"/>
          <w:sz w:val="28"/>
          <w:szCs w:val="28"/>
          <w:vertAlign w:val="subscript"/>
        </w:rPr>
        <w:t>5т</w:t>
      </w:r>
      <w:r w:rsidRPr="00347FD1">
        <w:rPr>
          <w:color w:val="000000" w:themeColor="text1"/>
          <w:sz w:val="28"/>
          <w:szCs w:val="28"/>
        </w:rPr>
        <w:t xml:space="preserve"> = </w:t>
      </w:r>
      <w:proofErr w:type="spellStart"/>
      <w:r w:rsidRPr="00347FD1">
        <w:rPr>
          <w:color w:val="000000" w:themeColor="text1"/>
          <w:sz w:val="28"/>
          <w:szCs w:val="28"/>
        </w:rPr>
        <w:t>ПР</w:t>
      </w:r>
      <w:r w:rsidRPr="00347FD1">
        <w:rPr>
          <w:color w:val="000000" w:themeColor="text1"/>
          <w:sz w:val="28"/>
          <w:szCs w:val="28"/>
          <w:vertAlign w:val="subscript"/>
        </w:rPr>
        <w:t>т</w:t>
      </w:r>
      <w:proofErr w:type="spellEnd"/>
      <w:r w:rsidRPr="00347FD1">
        <w:rPr>
          <w:color w:val="000000" w:themeColor="text1"/>
          <w:sz w:val="28"/>
          <w:szCs w:val="28"/>
        </w:rPr>
        <w:t xml:space="preserve"> / ВП, где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К</w:t>
      </w:r>
      <w:r w:rsidRPr="00347FD1">
        <w:rPr>
          <w:color w:val="000000" w:themeColor="text1"/>
          <w:sz w:val="28"/>
          <w:szCs w:val="28"/>
          <w:vertAlign w:val="subscript"/>
        </w:rPr>
        <w:t>5т</w:t>
      </w:r>
      <w:r w:rsidRPr="00347FD1">
        <w:rPr>
          <w:color w:val="000000" w:themeColor="text1"/>
          <w:sz w:val="28"/>
          <w:szCs w:val="28"/>
        </w:rPr>
        <w:t xml:space="preserve"> - коэффициент рентабельности принципала, осуществляющего то</w:t>
      </w:r>
      <w:r w:rsidRPr="00347FD1">
        <w:rPr>
          <w:color w:val="000000" w:themeColor="text1"/>
          <w:sz w:val="28"/>
          <w:szCs w:val="28"/>
        </w:rPr>
        <w:t>р</w:t>
      </w:r>
      <w:r w:rsidRPr="00347FD1">
        <w:rPr>
          <w:color w:val="000000" w:themeColor="text1"/>
          <w:sz w:val="28"/>
          <w:szCs w:val="28"/>
        </w:rPr>
        <w:t>говую деятельность;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47FD1">
        <w:rPr>
          <w:color w:val="000000" w:themeColor="text1"/>
          <w:sz w:val="28"/>
          <w:szCs w:val="28"/>
        </w:rPr>
        <w:t>ПР</w:t>
      </w:r>
      <w:r w:rsidRPr="00347FD1">
        <w:rPr>
          <w:color w:val="000000" w:themeColor="text1"/>
          <w:sz w:val="28"/>
          <w:szCs w:val="28"/>
          <w:vertAlign w:val="subscript"/>
        </w:rPr>
        <w:t>т</w:t>
      </w:r>
      <w:proofErr w:type="spellEnd"/>
      <w:r w:rsidRPr="00347FD1">
        <w:rPr>
          <w:color w:val="000000" w:themeColor="text1"/>
          <w:sz w:val="28"/>
          <w:szCs w:val="28"/>
        </w:rPr>
        <w:t xml:space="preserve"> - прибыль (убыток) от продаж (строка 2200 отчета) принципала, </w:t>
      </w:r>
      <w:r w:rsidRPr="00347FD1">
        <w:rPr>
          <w:color w:val="000000" w:themeColor="text1"/>
          <w:sz w:val="28"/>
          <w:szCs w:val="28"/>
        </w:rPr>
        <w:lastRenderedPageBreak/>
        <w:t>осуществляющего торговую деятельность;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ВП - валовая прибыль (убыток) (строка 2100 отчета) принципала, ос</w:t>
      </w:r>
      <w:r w:rsidRPr="00347FD1">
        <w:rPr>
          <w:color w:val="000000" w:themeColor="text1"/>
          <w:sz w:val="28"/>
          <w:szCs w:val="28"/>
        </w:rPr>
        <w:t>у</w:t>
      </w:r>
      <w:r w:rsidRPr="00347FD1">
        <w:rPr>
          <w:color w:val="000000" w:themeColor="text1"/>
          <w:sz w:val="28"/>
          <w:szCs w:val="28"/>
        </w:rPr>
        <w:t>ществляющего торговую деятельность.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Расчет коэффициента рентабельности принципала, не осуществляющ</w:t>
      </w:r>
      <w:r w:rsidRPr="00347FD1">
        <w:rPr>
          <w:color w:val="000000" w:themeColor="text1"/>
          <w:sz w:val="28"/>
          <w:szCs w:val="28"/>
        </w:rPr>
        <w:t>е</w:t>
      </w:r>
      <w:r w:rsidRPr="00347FD1">
        <w:rPr>
          <w:color w:val="000000" w:themeColor="text1"/>
          <w:sz w:val="28"/>
          <w:szCs w:val="28"/>
        </w:rPr>
        <w:t>го торговую деятельность, осуществляется по следующей формуле: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К</w:t>
      </w:r>
      <w:r w:rsidRPr="00347FD1">
        <w:rPr>
          <w:color w:val="000000" w:themeColor="text1"/>
          <w:sz w:val="28"/>
          <w:szCs w:val="28"/>
          <w:vertAlign w:val="subscript"/>
        </w:rPr>
        <w:t>5н</w:t>
      </w:r>
      <w:r w:rsidRPr="00347FD1">
        <w:rPr>
          <w:color w:val="000000" w:themeColor="text1"/>
          <w:sz w:val="28"/>
          <w:szCs w:val="28"/>
        </w:rPr>
        <w:t xml:space="preserve"> = </w:t>
      </w:r>
      <w:proofErr w:type="spellStart"/>
      <w:r w:rsidRPr="00347FD1">
        <w:rPr>
          <w:color w:val="000000" w:themeColor="text1"/>
          <w:sz w:val="28"/>
          <w:szCs w:val="28"/>
        </w:rPr>
        <w:t>ПР</w:t>
      </w:r>
      <w:r w:rsidRPr="00347FD1">
        <w:rPr>
          <w:color w:val="000000" w:themeColor="text1"/>
          <w:sz w:val="28"/>
          <w:szCs w:val="28"/>
          <w:vertAlign w:val="subscript"/>
        </w:rPr>
        <w:t>н</w:t>
      </w:r>
      <w:proofErr w:type="spellEnd"/>
      <w:proofErr w:type="gramStart"/>
      <w:r w:rsidRPr="00347FD1">
        <w:rPr>
          <w:color w:val="000000" w:themeColor="text1"/>
          <w:sz w:val="28"/>
          <w:szCs w:val="28"/>
        </w:rPr>
        <w:t xml:space="preserve"> / В</w:t>
      </w:r>
      <w:proofErr w:type="gramEnd"/>
      <w:r w:rsidRPr="00347FD1">
        <w:rPr>
          <w:color w:val="000000" w:themeColor="text1"/>
          <w:sz w:val="28"/>
          <w:szCs w:val="28"/>
        </w:rPr>
        <w:t>, где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К</w:t>
      </w:r>
      <w:r w:rsidRPr="00347FD1">
        <w:rPr>
          <w:color w:val="000000" w:themeColor="text1"/>
          <w:sz w:val="28"/>
          <w:szCs w:val="28"/>
          <w:vertAlign w:val="subscript"/>
        </w:rPr>
        <w:t>5н</w:t>
      </w:r>
      <w:r w:rsidRPr="00347FD1">
        <w:rPr>
          <w:color w:val="000000" w:themeColor="text1"/>
          <w:sz w:val="28"/>
          <w:szCs w:val="28"/>
        </w:rPr>
        <w:t xml:space="preserve"> - коэффициент рентабельности принципала, не осуществляющего торговую деятельность;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347FD1">
        <w:rPr>
          <w:color w:val="000000" w:themeColor="text1"/>
          <w:sz w:val="28"/>
          <w:szCs w:val="28"/>
        </w:rPr>
        <w:t>ПР</w:t>
      </w:r>
      <w:r w:rsidRPr="00347FD1">
        <w:rPr>
          <w:color w:val="000000" w:themeColor="text1"/>
          <w:sz w:val="28"/>
          <w:szCs w:val="28"/>
          <w:vertAlign w:val="subscript"/>
        </w:rPr>
        <w:t>н</w:t>
      </w:r>
      <w:proofErr w:type="spellEnd"/>
      <w:r w:rsidRPr="00347FD1">
        <w:rPr>
          <w:color w:val="000000" w:themeColor="text1"/>
          <w:sz w:val="28"/>
          <w:szCs w:val="28"/>
        </w:rPr>
        <w:t xml:space="preserve"> - прибыль (убыток) от продаж (строка 2200 отчета) принципала, не осуществляющего торговую деятельность;</w:t>
      </w:r>
    </w:p>
    <w:p w:rsidR="00E55875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47FD1">
        <w:rPr>
          <w:color w:val="000000" w:themeColor="text1"/>
          <w:sz w:val="28"/>
          <w:szCs w:val="28"/>
        </w:rPr>
        <w:t>В</w:t>
      </w:r>
      <w:proofErr w:type="gramEnd"/>
      <w:r w:rsidRPr="00347FD1">
        <w:rPr>
          <w:color w:val="000000" w:themeColor="text1"/>
          <w:sz w:val="28"/>
          <w:szCs w:val="28"/>
        </w:rPr>
        <w:t xml:space="preserve"> - </w:t>
      </w:r>
      <w:proofErr w:type="gramStart"/>
      <w:r w:rsidRPr="00347FD1">
        <w:rPr>
          <w:color w:val="000000" w:themeColor="text1"/>
          <w:sz w:val="28"/>
          <w:szCs w:val="28"/>
        </w:rPr>
        <w:t>выручка</w:t>
      </w:r>
      <w:proofErr w:type="gramEnd"/>
      <w:r w:rsidRPr="00347FD1">
        <w:rPr>
          <w:color w:val="000000" w:themeColor="text1"/>
          <w:sz w:val="28"/>
          <w:szCs w:val="28"/>
        </w:rPr>
        <w:t xml:space="preserve"> (строка 2110 отчета) принципала, не осуществляющего торговую деятельность.</w:t>
      </w:r>
    </w:p>
    <w:p w:rsidR="006D3DB6" w:rsidRPr="00347FD1" w:rsidRDefault="006D3DB6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6D3DB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9. Коэффициенты в зависимости от фактических значений подраздел</w:t>
      </w:r>
      <w:r w:rsidRPr="00347FD1">
        <w:rPr>
          <w:color w:val="000000" w:themeColor="text1"/>
          <w:sz w:val="28"/>
          <w:szCs w:val="28"/>
        </w:rPr>
        <w:t>я</w:t>
      </w:r>
      <w:r w:rsidRPr="00347FD1">
        <w:rPr>
          <w:color w:val="000000" w:themeColor="text1"/>
          <w:sz w:val="28"/>
          <w:szCs w:val="28"/>
        </w:rPr>
        <w:t>ются на категории, значения</w:t>
      </w:r>
      <w:r w:rsidR="006D3DB6">
        <w:rPr>
          <w:color w:val="000000" w:themeColor="text1"/>
          <w:sz w:val="28"/>
          <w:szCs w:val="28"/>
        </w:rPr>
        <w:t xml:space="preserve"> которых приведены в таблице 1.</w:t>
      </w:r>
    </w:p>
    <w:p w:rsidR="00E55875" w:rsidRPr="00347FD1" w:rsidRDefault="00E55875" w:rsidP="00347FD1">
      <w:pPr>
        <w:pStyle w:val="ConsPlusNormal"/>
        <w:spacing w:line="240" w:lineRule="exact"/>
        <w:jc w:val="right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Таблица 1</w:t>
      </w:r>
    </w:p>
    <w:p w:rsidR="00E55875" w:rsidRPr="00347FD1" w:rsidRDefault="00E55875" w:rsidP="00E55875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6D3DB6">
      <w:pPr>
        <w:pStyle w:val="ConsPlusNormal"/>
        <w:spacing w:line="240" w:lineRule="exact"/>
        <w:jc w:val="center"/>
        <w:rPr>
          <w:color w:val="000000" w:themeColor="text1"/>
          <w:sz w:val="28"/>
          <w:szCs w:val="28"/>
        </w:rPr>
      </w:pPr>
      <w:bookmarkStart w:id="11" w:name="Par588"/>
      <w:bookmarkEnd w:id="11"/>
      <w:r w:rsidRPr="00347FD1">
        <w:rPr>
          <w:color w:val="000000" w:themeColor="text1"/>
          <w:sz w:val="28"/>
          <w:szCs w:val="28"/>
        </w:rPr>
        <w:t>Значения коэффи</w:t>
      </w:r>
      <w:r w:rsidR="006D3DB6">
        <w:rPr>
          <w:color w:val="000000" w:themeColor="text1"/>
          <w:sz w:val="28"/>
          <w:szCs w:val="28"/>
        </w:rPr>
        <w:t>циентов по категориям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801"/>
        <w:gridCol w:w="1814"/>
        <w:gridCol w:w="1814"/>
      </w:tblGrid>
      <w:tr w:rsidR="00E55875" w:rsidRPr="00347FD1" w:rsidTr="00E5587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Наименование коэффицие</w:t>
            </w:r>
            <w:r w:rsidRPr="00347FD1">
              <w:rPr>
                <w:color w:val="000000" w:themeColor="text1"/>
                <w:sz w:val="28"/>
                <w:szCs w:val="28"/>
              </w:rPr>
              <w:t>н</w:t>
            </w:r>
            <w:r w:rsidRPr="00347FD1">
              <w:rPr>
                <w:color w:val="000000" w:themeColor="text1"/>
                <w:sz w:val="28"/>
                <w:szCs w:val="28"/>
              </w:rPr>
              <w:t>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Значение к</w:t>
            </w:r>
            <w:r w:rsidRPr="00347FD1">
              <w:rPr>
                <w:color w:val="000000" w:themeColor="text1"/>
                <w:sz w:val="28"/>
                <w:szCs w:val="28"/>
              </w:rPr>
              <w:t>о</w:t>
            </w:r>
            <w:r w:rsidRPr="00347FD1">
              <w:rPr>
                <w:color w:val="000000" w:themeColor="text1"/>
                <w:sz w:val="28"/>
                <w:szCs w:val="28"/>
              </w:rPr>
              <w:t>эффициента 1 категории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Значение к</w:t>
            </w:r>
            <w:r w:rsidRPr="00347FD1">
              <w:rPr>
                <w:color w:val="000000" w:themeColor="text1"/>
                <w:sz w:val="28"/>
                <w:szCs w:val="28"/>
              </w:rPr>
              <w:t>о</w:t>
            </w:r>
            <w:r w:rsidRPr="00347FD1">
              <w:rPr>
                <w:color w:val="000000" w:themeColor="text1"/>
                <w:sz w:val="28"/>
                <w:szCs w:val="28"/>
              </w:rPr>
              <w:t>эффициента 2 категории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Значение к</w:t>
            </w:r>
            <w:r w:rsidRPr="00347FD1">
              <w:rPr>
                <w:color w:val="000000" w:themeColor="text1"/>
                <w:sz w:val="28"/>
                <w:szCs w:val="28"/>
              </w:rPr>
              <w:t>о</w:t>
            </w:r>
            <w:r w:rsidRPr="00347FD1">
              <w:rPr>
                <w:color w:val="000000" w:themeColor="text1"/>
                <w:sz w:val="28"/>
                <w:szCs w:val="28"/>
              </w:rPr>
              <w:t>эффициента 3 категории</w:t>
            </w:r>
          </w:p>
        </w:tc>
      </w:tr>
      <w:tr w:rsidR="00E55875" w:rsidRPr="00347FD1" w:rsidTr="00E5587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E55875" w:rsidRPr="00347FD1" w:rsidTr="00E5587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Коэффициент абсолютной ликвидности принципала (К</w:t>
            </w:r>
            <w:proofErr w:type="gramStart"/>
            <w:r w:rsidRPr="00347FD1">
              <w:rPr>
                <w:color w:val="000000" w:themeColor="text1"/>
                <w:sz w:val="28"/>
                <w:szCs w:val="28"/>
                <w:vertAlign w:val="subscript"/>
              </w:rPr>
              <w:t>1</w:t>
            </w:r>
            <w:proofErr w:type="gramEnd"/>
            <w:r w:rsidRPr="00347FD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&gt; 0,20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0,10 - 0,20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&lt; 0,10</w:t>
            </w:r>
          </w:p>
        </w:tc>
      </w:tr>
      <w:tr w:rsidR="00E55875" w:rsidRPr="00347FD1" w:rsidTr="00E5587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Коэффициент быстрой ли</w:t>
            </w:r>
            <w:r w:rsidRPr="00347FD1">
              <w:rPr>
                <w:color w:val="000000" w:themeColor="text1"/>
                <w:sz w:val="28"/>
                <w:szCs w:val="28"/>
              </w:rPr>
              <w:t>к</w:t>
            </w:r>
            <w:r w:rsidRPr="00347FD1">
              <w:rPr>
                <w:color w:val="000000" w:themeColor="text1"/>
                <w:sz w:val="28"/>
                <w:szCs w:val="28"/>
              </w:rPr>
              <w:t>видности принципала (К</w:t>
            </w:r>
            <w:proofErr w:type="gramStart"/>
            <w:r w:rsidRPr="00347FD1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  <w:proofErr w:type="gramEnd"/>
            <w:r w:rsidRPr="00347FD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&gt; 0,80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0,50 - 0,80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&lt; 0,50</w:t>
            </w:r>
          </w:p>
        </w:tc>
      </w:tr>
      <w:tr w:rsidR="00E55875" w:rsidRPr="00347FD1" w:rsidTr="00E5587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Коэффициент текущей ли</w:t>
            </w:r>
            <w:r w:rsidRPr="00347FD1">
              <w:rPr>
                <w:color w:val="000000" w:themeColor="text1"/>
                <w:sz w:val="28"/>
                <w:szCs w:val="28"/>
              </w:rPr>
              <w:t>к</w:t>
            </w:r>
            <w:r w:rsidRPr="00347FD1">
              <w:rPr>
                <w:color w:val="000000" w:themeColor="text1"/>
                <w:sz w:val="28"/>
                <w:szCs w:val="28"/>
              </w:rPr>
              <w:t>видности принципала (К</w:t>
            </w:r>
            <w:r w:rsidRPr="00347FD1">
              <w:rPr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347FD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&gt; 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1,00 - 2,00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&lt; 1,00</w:t>
            </w:r>
          </w:p>
        </w:tc>
      </w:tr>
      <w:tr w:rsidR="00E55875" w:rsidRPr="00347FD1" w:rsidTr="00E5587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Коэффициент соотношения собственных и заемных средств принципала (К</w:t>
            </w:r>
            <w:proofErr w:type="gramStart"/>
            <w:r w:rsidRPr="00347FD1">
              <w:rPr>
                <w:color w:val="000000" w:themeColor="text1"/>
                <w:sz w:val="28"/>
                <w:szCs w:val="28"/>
                <w:vertAlign w:val="subscript"/>
              </w:rPr>
              <w:t>4</w:t>
            </w:r>
            <w:proofErr w:type="gramEnd"/>
            <w:r w:rsidRPr="00347FD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&gt; 0,60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0,40 - 0,60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&lt; 0,40</w:t>
            </w:r>
          </w:p>
        </w:tc>
      </w:tr>
      <w:tr w:rsidR="00E55875" w:rsidRPr="00347FD1" w:rsidTr="00E5587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Коэффициент рентабельн</w:t>
            </w:r>
            <w:r w:rsidRPr="00347FD1">
              <w:rPr>
                <w:color w:val="000000" w:themeColor="text1"/>
                <w:sz w:val="28"/>
                <w:szCs w:val="28"/>
              </w:rPr>
              <w:t>о</w:t>
            </w:r>
            <w:r w:rsidRPr="00347FD1">
              <w:rPr>
                <w:color w:val="000000" w:themeColor="text1"/>
                <w:sz w:val="28"/>
                <w:szCs w:val="28"/>
              </w:rPr>
              <w:t>сти принципала, в том числе: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75" w:rsidRPr="00347FD1" w:rsidRDefault="00E55875" w:rsidP="00347FD1">
            <w:pPr>
              <w:pStyle w:val="ConsPlusNormal"/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75" w:rsidRPr="00347FD1" w:rsidRDefault="00E55875" w:rsidP="00347FD1">
            <w:pPr>
              <w:pStyle w:val="ConsPlusNormal"/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75" w:rsidRPr="00347FD1" w:rsidRDefault="00E55875" w:rsidP="00347FD1">
            <w:pPr>
              <w:pStyle w:val="ConsPlusNormal"/>
              <w:spacing w:line="240" w:lineRule="exact"/>
              <w:rPr>
                <w:color w:val="000000" w:themeColor="text1"/>
                <w:sz w:val="28"/>
                <w:szCs w:val="28"/>
              </w:rPr>
            </w:pPr>
          </w:p>
        </w:tc>
      </w:tr>
      <w:tr w:rsidR="00E55875" w:rsidRPr="00347FD1" w:rsidTr="00E5587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коэффициент рентабельн</w:t>
            </w:r>
            <w:r w:rsidRPr="00347FD1">
              <w:rPr>
                <w:color w:val="000000" w:themeColor="text1"/>
                <w:sz w:val="28"/>
                <w:szCs w:val="28"/>
              </w:rPr>
              <w:t>о</w:t>
            </w:r>
            <w:r w:rsidRPr="00347FD1">
              <w:rPr>
                <w:color w:val="000000" w:themeColor="text1"/>
                <w:sz w:val="28"/>
                <w:szCs w:val="28"/>
              </w:rPr>
              <w:t>сти принципала, осущест</w:t>
            </w:r>
            <w:r w:rsidRPr="00347FD1">
              <w:rPr>
                <w:color w:val="000000" w:themeColor="text1"/>
                <w:sz w:val="28"/>
                <w:szCs w:val="28"/>
              </w:rPr>
              <w:t>в</w:t>
            </w:r>
            <w:r w:rsidRPr="00347FD1">
              <w:rPr>
                <w:color w:val="000000" w:themeColor="text1"/>
                <w:sz w:val="28"/>
                <w:szCs w:val="28"/>
              </w:rPr>
              <w:t>ляющего торговую деятел</w:t>
            </w:r>
            <w:r w:rsidRPr="00347FD1">
              <w:rPr>
                <w:color w:val="000000" w:themeColor="text1"/>
                <w:sz w:val="28"/>
                <w:szCs w:val="28"/>
              </w:rPr>
              <w:t>ь</w:t>
            </w:r>
            <w:r w:rsidRPr="00347FD1">
              <w:rPr>
                <w:color w:val="000000" w:themeColor="text1"/>
                <w:sz w:val="28"/>
                <w:szCs w:val="28"/>
              </w:rPr>
              <w:t>ность (К</w:t>
            </w:r>
            <w:r w:rsidRPr="00347FD1">
              <w:rPr>
                <w:color w:val="000000" w:themeColor="text1"/>
                <w:sz w:val="28"/>
                <w:szCs w:val="28"/>
                <w:vertAlign w:val="subscript"/>
              </w:rPr>
              <w:t>5т</w:t>
            </w:r>
            <w:r w:rsidRPr="00347FD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&gt; 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0,70 - 1,00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&lt; 0,70</w:t>
            </w:r>
          </w:p>
        </w:tc>
      </w:tr>
      <w:tr w:rsidR="00E55875" w:rsidRPr="00347FD1" w:rsidTr="00E55875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коэффициент рентабельн</w:t>
            </w:r>
            <w:r w:rsidRPr="00347FD1">
              <w:rPr>
                <w:color w:val="000000" w:themeColor="text1"/>
                <w:sz w:val="28"/>
                <w:szCs w:val="28"/>
              </w:rPr>
              <w:t>о</w:t>
            </w:r>
            <w:r w:rsidRPr="00347FD1">
              <w:rPr>
                <w:color w:val="000000" w:themeColor="text1"/>
                <w:sz w:val="28"/>
                <w:szCs w:val="28"/>
              </w:rPr>
              <w:t xml:space="preserve">сти принципала, </w:t>
            </w:r>
            <w:r w:rsidRPr="00347FD1">
              <w:rPr>
                <w:color w:val="000000" w:themeColor="text1"/>
                <w:sz w:val="28"/>
                <w:szCs w:val="28"/>
              </w:rPr>
              <w:lastRenderedPageBreak/>
              <w:t>не ос</w:t>
            </w:r>
            <w:r w:rsidRPr="00347FD1">
              <w:rPr>
                <w:color w:val="000000" w:themeColor="text1"/>
                <w:sz w:val="28"/>
                <w:szCs w:val="28"/>
              </w:rPr>
              <w:t>у</w:t>
            </w:r>
            <w:r w:rsidRPr="00347FD1">
              <w:rPr>
                <w:color w:val="000000" w:themeColor="text1"/>
                <w:sz w:val="28"/>
                <w:szCs w:val="28"/>
              </w:rPr>
              <w:t>ществляющего торговую д</w:t>
            </w:r>
            <w:r w:rsidRPr="00347FD1">
              <w:rPr>
                <w:color w:val="000000" w:themeColor="text1"/>
                <w:sz w:val="28"/>
                <w:szCs w:val="28"/>
              </w:rPr>
              <w:t>е</w:t>
            </w:r>
            <w:r w:rsidRPr="00347FD1">
              <w:rPr>
                <w:color w:val="000000" w:themeColor="text1"/>
                <w:sz w:val="28"/>
                <w:szCs w:val="28"/>
              </w:rPr>
              <w:t>ятельность (К</w:t>
            </w:r>
            <w:r w:rsidRPr="00347FD1">
              <w:rPr>
                <w:color w:val="000000" w:themeColor="text1"/>
                <w:sz w:val="28"/>
                <w:szCs w:val="28"/>
                <w:vertAlign w:val="subscript"/>
              </w:rPr>
              <w:t>5н</w:t>
            </w:r>
            <w:r w:rsidRPr="00347FD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lastRenderedPageBreak/>
              <w:t>&gt; 0,15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0,00 - 0,15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47FD1">
              <w:rPr>
                <w:color w:val="000000" w:themeColor="text1"/>
                <w:sz w:val="28"/>
                <w:szCs w:val="28"/>
              </w:rPr>
              <w:t>&lt; 0,00</w:t>
            </w:r>
          </w:p>
        </w:tc>
      </w:tr>
    </w:tbl>
    <w:p w:rsidR="00E55875" w:rsidRPr="00347FD1" w:rsidRDefault="00E55875" w:rsidP="00E55875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10. На основании значений коэффициентов по категориям определяется значение сводной оценки степени удовлетворительности финансового сост</w:t>
      </w:r>
      <w:r w:rsidRPr="00347FD1">
        <w:rPr>
          <w:color w:val="000000" w:themeColor="text1"/>
          <w:sz w:val="28"/>
          <w:szCs w:val="28"/>
        </w:rPr>
        <w:t>о</w:t>
      </w:r>
      <w:r w:rsidRPr="00347FD1">
        <w:rPr>
          <w:color w:val="000000" w:themeColor="text1"/>
          <w:sz w:val="28"/>
          <w:szCs w:val="28"/>
        </w:rPr>
        <w:t>яния принципала (далее - сводная оценка), которая рассчитывается по сл</w:t>
      </w:r>
      <w:r w:rsidRPr="00347FD1">
        <w:rPr>
          <w:color w:val="000000" w:themeColor="text1"/>
          <w:sz w:val="28"/>
          <w:szCs w:val="28"/>
        </w:rPr>
        <w:t>е</w:t>
      </w:r>
      <w:r w:rsidRPr="00347FD1">
        <w:rPr>
          <w:color w:val="000000" w:themeColor="text1"/>
          <w:sz w:val="28"/>
          <w:szCs w:val="28"/>
        </w:rPr>
        <w:t>дующей формуле: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S = ВесК</w:t>
      </w:r>
      <w:proofErr w:type="gramStart"/>
      <w:r w:rsidRPr="00347FD1">
        <w:rPr>
          <w:color w:val="000000" w:themeColor="text1"/>
          <w:sz w:val="28"/>
          <w:szCs w:val="28"/>
          <w:vertAlign w:val="subscript"/>
        </w:rPr>
        <w:t>1</w:t>
      </w:r>
      <w:proofErr w:type="gramEnd"/>
      <w:r w:rsidRPr="00347FD1">
        <w:rPr>
          <w:color w:val="000000" w:themeColor="text1"/>
          <w:sz w:val="28"/>
          <w:szCs w:val="28"/>
        </w:rPr>
        <w:t xml:space="preserve"> x КатК</w:t>
      </w:r>
      <w:r w:rsidRPr="00347FD1">
        <w:rPr>
          <w:color w:val="000000" w:themeColor="text1"/>
          <w:sz w:val="28"/>
          <w:szCs w:val="28"/>
          <w:vertAlign w:val="subscript"/>
        </w:rPr>
        <w:t>1</w:t>
      </w:r>
      <w:r w:rsidRPr="00347FD1">
        <w:rPr>
          <w:color w:val="000000" w:themeColor="text1"/>
          <w:sz w:val="28"/>
          <w:szCs w:val="28"/>
        </w:rPr>
        <w:t xml:space="preserve"> + ВесК</w:t>
      </w:r>
      <w:r w:rsidRPr="00347FD1">
        <w:rPr>
          <w:color w:val="000000" w:themeColor="text1"/>
          <w:sz w:val="28"/>
          <w:szCs w:val="28"/>
          <w:vertAlign w:val="subscript"/>
        </w:rPr>
        <w:t>2</w:t>
      </w:r>
      <w:r w:rsidRPr="00347FD1">
        <w:rPr>
          <w:color w:val="000000" w:themeColor="text1"/>
          <w:sz w:val="28"/>
          <w:szCs w:val="28"/>
        </w:rPr>
        <w:t xml:space="preserve"> x КатК</w:t>
      </w:r>
      <w:r w:rsidRPr="00347FD1">
        <w:rPr>
          <w:color w:val="000000" w:themeColor="text1"/>
          <w:sz w:val="28"/>
          <w:szCs w:val="28"/>
          <w:vertAlign w:val="subscript"/>
        </w:rPr>
        <w:t>2</w:t>
      </w:r>
      <w:r w:rsidRPr="00347FD1">
        <w:rPr>
          <w:color w:val="000000" w:themeColor="text1"/>
          <w:sz w:val="28"/>
          <w:szCs w:val="28"/>
        </w:rPr>
        <w:t xml:space="preserve"> + ВесК</w:t>
      </w:r>
      <w:r w:rsidRPr="00347FD1">
        <w:rPr>
          <w:color w:val="000000" w:themeColor="text1"/>
          <w:sz w:val="28"/>
          <w:szCs w:val="28"/>
          <w:vertAlign w:val="subscript"/>
        </w:rPr>
        <w:t>3</w:t>
      </w:r>
      <w:r w:rsidRPr="00347FD1">
        <w:rPr>
          <w:color w:val="000000" w:themeColor="text1"/>
          <w:sz w:val="28"/>
          <w:szCs w:val="28"/>
        </w:rPr>
        <w:t xml:space="preserve"> x КатК</w:t>
      </w:r>
      <w:r w:rsidRPr="00347FD1">
        <w:rPr>
          <w:color w:val="000000" w:themeColor="text1"/>
          <w:sz w:val="28"/>
          <w:szCs w:val="28"/>
          <w:vertAlign w:val="subscript"/>
        </w:rPr>
        <w:t>3</w:t>
      </w:r>
      <w:r w:rsidRPr="00347FD1">
        <w:rPr>
          <w:color w:val="000000" w:themeColor="text1"/>
          <w:sz w:val="28"/>
          <w:szCs w:val="28"/>
        </w:rPr>
        <w:t xml:space="preserve"> + ВесК</w:t>
      </w:r>
      <w:r w:rsidRPr="00347FD1">
        <w:rPr>
          <w:color w:val="000000" w:themeColor="text1"/>
          <w:sz w:val="28"/>
          <w:szCs w:val="28"/>
          <w:vertAlign w:val="subscript"/>
        </w:rPr>
        <w:t>4</w:t>
      </w:r>
      <w:r w:rsidRPr="00347FD1">
        <w:rPr>
          <w:color w:val="000000" w:themeColor="text1"/>
          <w:sz w:val="28"/>
          <w:szCs w:val="28"/>
        </w:rPr>
        <w:t xml:space="preserve"> x КатК</w:t>
      </w:r>
      <w:r w:rsidRPr="00347FD1">
        <w:rPr>
          <w:color w:val="000000" w:themeColor="text1"/>
          <w:sz w:val="28"/>
          <w:szCs w:val="28"/>
          <w:vertAlign w:val="subscript"/>
        </w:rPr>
        <w:t>4</w:t>
      </w:r>
      <w:r w:rsidRPr="00347FD1">
        <w:rPr>
          <w:color w:val="000000" w:themeColor="text1"/>
          <w:sz w:val="28"/>
          <w:szCs w:val="28"/>
        </w:rPr>
        <w:t xml:space="preserve"> + ВесК</w:t>
      </w:r>
      <w:r w:rsidRPr="00347FD1">
        <w:rPr>
          <w:color w:val="000000" w:themeColor="text1"/>
          <w:sz w:val="28"/>
          <w:szCs w:val="28"/>
          <w:vertAlign w:val="subscript"/>
        </w:rPr>
        <w:t>5т</w:t>
      </w:r>
      <w:r w:rsidRPr="00347FD1">
        <w:rPr>
          <w:color w:val="000000" w:themeColor="text1"/>
          <w:sz w:val="28"/>
          <w:szCs w:val="28"/>
        </w:rPr>
        <w:t xml:space="preserve"> x КатК</w:t>
      </w:r>
      <w:r w:rsidRPr="00347FD1">
        <w:rPr>
          <w:color w:val="000000" w:themeColor="text1"/>
          <w:sz w:val="28"/>
          <w:szCs w:val="28"/>
          <w:vertAlign w:val="subscript"/>
        </w:rPr>
        <w:t>5т</w:t>
      </w:r>
      <w:r w:rsidRPr="00347FD1">
        <w:rPr>
          <w:color w:val="000000" w:themeColor="text1"/>
          <w:sz w:val="28"/>
          <w:szCs w:val="28"/>
        </w:rPr>
        <w:t xml:space="preserve"> + ВесК</w:t>
      </w:r>
      <w:r w:rsidRPr="00347FD1">
        <w:rPr>
          <w:color w:val="000000" w:themeColor="text1"/>
          <w:sz w:val="28"/>
          <w:szCs w:val="28"/>
          <w:vertAlign w:val="subscript"/>
        </w:rPr>
        <w:t>5н</w:t>
      </w:r>
      <w:r w:rsidRPr="00347FD1">
        <w:rPr>
          <w:color w:val="000000" w:themeColor="text1"/>
          <w:sz w:val="28"/>
          <w:szCs w:val="28"/>
        </w:rPr>
        <w:t xml:space="preserve"> x КатК</w:t>
      </w:r>
      <w:r w:rsidRPr="00347FD1">
        <w:rPr>
          <w:color w:val="000000" w:themeColor="text1"/>
          <w:sz w:val="28"/>
          <w:szCs w:val="28"/>
          <w:vertAlign w:val="subscript"/>
        </w:rPr>
        <w:t>5н</w:t>
      </w:r>
      <w:r w:rsidRPr="00347FD1">
        <w:rPr>
          <w:color w:val="000000" w:themeColor="text1"/>
          <w:sz w:val="28"/>
          <w:szCs w:val="28"/>
        </w:rPr>
        <w:t>, где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S - сводная оценка;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Вес - удельный вес коэффициента;</w:t>
      </w:r>
    </w:p>
    <w:p w:rsidR="00E55875" w:rsidRPr="00347FD1" w:rsidRDefault="00E55875" w:rsidP="00347F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 xml:space="preserve">Кат - числовое значение коэффициента по категории в соответствии с </w:t>
      </w:r>
      <w:hyperlink r:id="rId20" w:anchor="Par588" w:tooltip="Значения коэффициентов по категориям" w:history="1">
        <w:r w:rsidRPr="00347FD1">
          <w:rPr>
            <w:rStyle w:val="ab"/>
            <w:color w:val="000000" w:themeColor="text1"/>
            <w:sz w:val="28"/>
            <w:szCs w:val="28"/>
            <w:u w:val="none"/>
          </w:rPr>
          <w:t>таблицей 1</w:t>
        </w:r>
      </w:hyperlink>
      <w:r w:rsidRPr="00347FD1">
        <w:rPr>
          <w:color w:val="000000" w:themeColor="text1"/>
          <w:sz w:val="28"/>
          <w:szCs w:val="28"/>
        </w:rPr>
        <w:t xml:space="preserve"> применяется в следующих значениях: 1 - для 1 категории, 2 - для 2 категории, 3 - для 3 категории.</w:t>
      </w:r>
    </w:p>
    <w:p w:rsidR="00E55875" w:rsidRPr="006D3DB6" w:rsidRDefault="00E55875" w:rsidP="006D3DB6">
      <w:pPr>
        <w:pStyle w:val="ConsPlusNormal"/>
        <w:spacing w:before="240"/>
        <w:ind w:firstLine="540"/>
        <w:jc w:val="both"/>
        <w:rPr>
          <w:color w:val="000000" w:themeColor="text1"/>
          <w:sz w:val="28"/>
          <w:szCs w:val="28"/>
        </w:rPr>
      </w:pPr>
      <w:r w:rsidRPr="00347FD1">
        <w:rPr>
          <w:color w:val="000000" w:themeColor="text1"/>
          <w:sz w:val="28"/>
          <w:szCs w:val="28"/>
        </w:rPr>
        <w:t>Удельный вес коэф</w:t>
      </w:r>
      <w:r w:rsidR="006D3DB6">
        <w:rPr>
          <w:color w:val="000000" w:themeColor="text1"/>
          <w:sz w:val="28"/>
          <w:szCs w:val="28"/>
        </w:rPr>
        <w:t>фициентов приведен в таблице 2.</w:t>
      </w:r>
    </w:p>
    <w:p w:rsidR="00E55875" w:rsidRPr="00347FD1" w:rsidRDefault="00E55875" w:rsidP="00E55875">
      <w:pPr>
        <w:pStyle w:val="ConsPlusNormal"/>
        <w:jc w:val="right"/>
        <w:rPr>
          <w:sz w:val="28"/>
          <w:szCs w:val="28"/>
        </w:rPr>
      </w:pPr>
      <w:r w:rsidRPr="00347FD1">
        <w:rPr>
          <w:sz w:val="28"/>
          <w:szCs w:val="28"/>
        </w:rPr>
        <w:t>Таблица 2</w:t>
      </w:r>
    </w:p>
    <w:p w:rsidR="00347FD1" w:rsidRPr="00347FD1" w:rsidRDefault="00E55875" w:rsidP="006D3DB6">
      <w:pPr>
        <w:pStyle w:val="ConsPlusNormal"/>
        <w:spacing w:line="240" w:lineRule="exact"/>
        <w:jc w:val="center"/>
        <w:rPr>
          <w:sz w:val="28"/>
          <w:szCs w:val="28"/>
        </w:rPr>
      </w:pPr>
      <w:r w:rsidRPr="00347FD1">
        <w:rPr>
          <w:sz w:val="28"/>
          <w:szCs w:val="28"/>
        </w:rPr>
        <w:t>Удельный вес коэффициентов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E55875" w:rsidRPr="00347FD1" w:rsidTr="00E55875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 w:rsidRPr="00347FD1">
              <w:rPr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 w:rsidRPr="00347FD1">
              <w:rPr>
                <w:sz w:val="28"/>
                <w:szCs w:val="28"/>
              </w:rPr>
              <w:t>Удельный вес коэффициента</w:t>
            </w:r>
          </w:p>
        </w:tc>
      </w:tr>
      <w:tr w:rsidR="00E55875" w:rsidRPr="00347FD1" w:rsidTr="00E55875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 w:rsidRPr="00347FD1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 w:rsidRPr="00347FD1">
              <w:rPr>
                <w:sz w:val="28"/>
                <w:szCs w:val="28"/>
              </w:rPr>
              <w:t>2</w:t>
            </w:r>
          </w:p>
        </w:tc>
      </w:tr>
      <w:tr w:rsidR="00E55875" w:rsidRPr="00347FD1" w:rsidTr="00E55875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rPr>
                <w:sz w:val="28"/>
                <w:szCs w:val="28"/>
              </w:rPr>
            </w:pPr>
            <w:r w:rsidRPr="00347FD1">
              <w:rPr>
                <w:sz w:val="28"/>
                <w:szCs w:val="28"/>
              </w:rPr>
              <w:t>Коэффициент абсолютной ликвидности принципала (К</w:t>
            </w:r>
            <w:proofErr w:type="gramStart"/>
            <w:r w:rsidRPr="00347FD1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347FD1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 w:rsidRPr="00347FD1">
              <w:rPr>
                <w:sz w:val="28"/>
                <w:szCs w:val="28"/>
              </w:rPr>
              <w:t>0,11</w:t>
            </w:r>
          </w:p>
        </w:tc>
      </w:tr>
      <w:tr w:rsidR="00E55875" w:rsidRPr="00347FD1" w:rsidTr="00E55875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rPr>
                <w:sz w:val="28"/>
                <w:szCs w:val="28"/>
              </w:rPr>
            </w:pPr>
            <w:r w:rsidRPr="00347FD1">
              <w:rPr>
                <w:sz w:val="28"/>
                <w:szCs w:val="28"/>
              </w:rPr>
              <w:t>Коэффициент быстрой ликвидности принципала (К</w:t>
            </w:r>
            <w:proofErr w:type="gramStart"/>
            <w:r w:rsidRPr="00347FD1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47FD1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 w:rsidRPr="00347FD1">
              <w:rPr>
                <w:sz w:val="28"/>
                <w:szCs w:val="28"/>
              </w:rPr>
              <w:t>0,05</w:t>
            </w:r>
          </w:p>
        </w:tc>
      </w:tr>
      <w:tr w:rsidR="00E55875" w:rsidRPr="00347FD1" w:rsidTr="00E55875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rPr>
                <w:sz w:val="28"/>
                <w:szCs w:val="28"/>
              </w:rPr>
            </w:pPr>
            <w:r w:rsidRPr="00347FD1">
              <w:rPr>
                <w:sz w:val="28"/>
                <w:szCs w:val="28"/>
              </w:rPr>
              <w:t>Коэффициент текущей ликвидности принципала (К</w:t>
            </w:r>
            <w:r w:rsidRPr="00347FD1">
              <w:rPr>
                <w:sz w:val="28"/>
                <w:szCs w:val="28"/>
                <w:vertAlign w:val="subscript"/>
              </w:rPr>
              <w:t>3</w:t>
            </w:r>
            <w:r w:rsidRPr="00347FD1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 w:rsidRPr="00347FD1">
              <w:rPr>
                <w:sz w:val="28"/>
                <w:szCs w:val="28"/>
              </w:rPr>
              <w:t>0,42</w:t>
            </w:r>
          </w:p>
        </w:tc>
      </w:tr>
      <w:tr w:rsidR="00E55875" w:rsidRPr="00347FD1" w:rsidTr="00E55875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rPr>
                <w:sz w:val="28"/>
                <w:szCs w:val="28"/>
              </w:rPr>
            </w:pPr>
            <w:r w:rsidRPr="00347FD1">
              <w:rPr>
                <w:sz w:val="28"/>
                <w:szCs w:val="28"/>
              </w:rPr>
              <w:t>Коэффициент соотношения собственных и заемных средств принципала (К</w:t>
            </w:r>
            <w:proofErr w:type="gramStart"/>
            <w:r w:rsidRPr="00347FD1">
              <w:rPr>
                <w:sz w:val="28"/>
                <w:szCs w:val="28"/>
                <w:vertAlign w:val="subscript"/>
              </w:rPr>
              <w:t>4</w:t>
            </w:r>
            <w:proofErr w:type="gramEnd"/>
            <w:r w:rsidRPr="00347FD1"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 w:rsidRPr="00347FD1">
              <w:rPr>
                <w:sz w:val="28"/>
                <w:szCs w:val="28"/>
              </w:rPr>
              <w:t>0,21</w:t>
            </w:r>
          </w:p>
        </w:tc>
      </w:tr>
      <w:tr w:rsidR="00E55875" w:rsidRPr="00347FD1" w:rsidTr="00E55875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rPr>
                <w:sz w:val="28"/>
                <w:szCs w:val="28"/>
              </w:rPr>
            </w:pPr>
            <w:proofErr w:type="gramStart"/>
            <w:r w:rsidRPr="00347FD1">
              <w:rPr>
                <w:sz w:val="28"/>
                <w:szCs w:val="28"/>
              </w:rPr>
              <w:t>Коэффициент рентабельности принципала (коэффициент рентабельности принципала, осуществляющего торговую деятельность (К</w:t>
            </w:r>
            <w:r w:rsidRPr="00347FD1">
              <w:rPr>
                <w:sz w:val="28"/>
                <w:szCs w:val="28"/>
                <w:vertAlign w:val="subscript"/>
              </w:rPr>
              <w:t>5т</w:t>
            </w:r>
            <w:r w:rsidRPr="00347FD1">
              <w:rPr>
                <w:sz w:val="28"/>
                <w:szCs w:val="28"/>
              </w:rPr>
              <w:t>), или коэффициент рентабельности принципала, не осуществляющего торговую деятельность (К</w:t>
            </w:r>
            <w:r w:rsidRPr="00347FD1">
              <w:rPr>
                <w:sz w:val="28"/>
                <w:szCs w:val="28"/>
                <w:vertAlign w:val="subscript"/>
              </w:rPr>
              <w:t>5н</w:t>
            </w:r>
            <w:r w:rsidRPr="00347FD1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 w:rsidRPr="00347FD1">
              <w:rPr>
                <w:sz w:val="28"/>
                <w:szCs w:val="28"/>
              </w:rPr>
              <w:t>0,21</w:t>
            </w:r>
          </w:p>
        </w:tc>
      </w:tr>
      <w:tr w:rsidR="00E55875" w:rsidRPr="00347FD1" w:rsidTr="00E55875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rPr>
                <w:sz w:val="28"/>
                <w:szCs w:val="28"/>
              </w:rPr>
            </w:pPr>
            <w:r w:rsidRPr="00347FD1">
              <w:rPr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75" w:rsidRPr="00347FD1" w:rsidRDefault="00E55875" w:rsidP="00347FD1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 w:rsidRPr="00347FD1">
              <w:rPr>
                <w:sz w:val="28"/>
                <w:szCs w:val="28"/>
              </w:rPr>
              <w:t>1,00</w:t>
            </w:r>
          </w:p>
        </w:tc>
      </w:tr>
    </w:tbl>
    <w:p w:rsidR="00E55875" w:rsidRDefault="00E55875" w:rsidP="00E55875">
      <w:pPr>
        <w:pStyle w:val="ConsPlusNormal"/>
        <w:jc w:val="both"/>
      </w:pPr>
    </w:p>
    <w:p w:rsidR="00E55875" w:rsidRPr="00347FD1" w:rsidRDefault="00E55875" w:rsidP="00347FD1">
      <w:pPr>
        <w:pStyle w:val="ConsPlusNormal"/>
        <w:ind w:firstLine="709"/>
        <w:jc w:val="both"/>
        <w:rPr>
          <w:sz w:val="28"/>
          <w:szCs w:val="28"/>
        </w:rPr>
      </w:pPr>
      <w:bookmarkStart w:id="12" w:name="Par657"/>
      <w:bookmarkEnd w:id="12"/>
      <w:r w:rsidRPr="00347FD1">
        <w:rPr>
          <w:sz w:val="28"/>
          <w:szCs w:val="28"/>
        </w:rPr>
        <w:t>11. В зависимости от полученного значения сводной оценки принципал относится к одной из трех степеней удовлетворительности финансового с</w:t>
      </w:r>
      <w:r w:rsidRPr="00347FD1">
        <w:rPr>
          <w:sz w:val="28"/>
          <w:szCs w:val="28"/>
        </w:rPr>
        <w:t>о</w:t>
      </w:r>
      <w:r w:rsidRPr="00347FD1">
        <w:rPr>
          <w:sz w:val="28"/>
          <w:szCs w:val="28"/>
        </w:rPr>
        <w:t>стояния принципала (далее - степень удовлетворительности):</w:t>
      </w:r>
    </w:p>
    <w:p w:rsidR="00E55875" w:rsidRPr="00347FD1" w:rsidRDefault="00E55875" w:rsidP="00347FD1">
      <w:pPr>
        <w:pStyle w:val="ConsPlusNormal"/>
        <w:ind w:firstLine="709"/>
        <w:jc w:val="both"/>
        <w:rPr>
          <w:sz w:val="28"/>
          <w:szCs w:val="28"/>
        </w:rPr>
      </w:pPr>
      <w:r w:rsidRPr="00347FD1">
        <w:rPr>
          <w:sz w:val="28"/>
          <w:szCs w:val="28"/>
        </w:rPr>
        <w:t>хорошая степень удовлетворительности, если значение сводной оценки не превышает 1,05;</w:t>
      </w:r>
    </w:p>
    <w:p w:rsidR="00E55875" w:rsidRPr="00347FD1" w:rsidRDefault="00E55875" w:rsidP="00347FD1">
      <w:pPr>
        <w:pStyle w:val="ConsPlusNormal"/>
        <w:ind w:firstLine="709"/>
        <w:jc w:val="both"/>
        <w:rPr>
          <w:sz w:val="28"/>
          <w:szCs w:val="28"/>
        </w:rPr>
      </w:pPr>
      <w:r w:rsidRPr="00347FD1">
        <w:rPr>
          <w:sz w:val="28"/>
          <w:szCs w:val="28"/>
        </w:rPr>
        <w:t>удовлетворительная степень удовлетворительности, если значение сводной оценки превышает 1,05, но не превышает 2,40;</w:t>
      </w:r>
    </w:p>
    <w:p w:rsidR="00E55875" w:rsidRPr="00347FD1" w:rsidRDefault="00E55875" w:rsidP="00347FD1">
      <w:pPr>
        <w:pStyle w:val="ConsPlusNormal"/>
        <w:ind w:firstLine="709"/>
        <w:jc w:val="both"/>
        <w:rPr>
          <w:sz w:val="28"/>
          <w:szCs w:val="28"/>
        </w:rPr>
      </w:pPr>
      <w:r w:rsidRPr="00347FD1">
        <w:rPr>
          <w:sz w:val="28"/>
          <w:szCs w:val="28"/>
        </w:rPr>
        <w:t xml:space="preserve">неудовлетворительная степень удовлетворительности, если значение </w:t>
      </w:r>
      <w:r w:rsidRPr="00347FD1">
        <w:rPr>
          <w:sz w:val="28"/>
          <w:szCs w:val="28"/>
        </w:rPr>
        <w:lastRenderedPageBreak/>
        <w:t>сводной оценки превышает 2,40.</w:t>
      </w:r>
    </w:p>
    <w:p w:rsidR="00E55875" w:rsidRDefault="00E55875" w:rsidP="00E55875">
      <w:pPr>
        <w:pStyle w:val="ConsPlusNormal"/>
        <w:jc w:val="both"/>
      </w:pPr>
    </w:p>
    <w:p w:rsidR="00EC35B8" w:rsidRPr="006D3DB6" w:rsidRDefault="00E55875" w:rsidP="006D3DB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47FD1">
        <w:rPr>
          <w:rFonts w:ascii="Times New Roman" w:hAnsi="Times New Roman" w:cs="Times New Roman"/>
          <w:b w:val="0"/>
          <w:sz w:val="28"/>
          <w:szCs w:val="28"/>
        </w:rPr>
        <w:t>III. Порядок оценки надежности банковской</w:t>
      </w:r>
      <w:r w:rsidR="00347F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7FD1">
        <w:rPr>
          <w:rFonts w:ascii="Times New Roman" w:hAnsi="Times New Roman" w:cs="Times New Roman"/>
          <w:b w:val="0"/>
          <w:sz w:val="28"/>
          <w:szCs w:val="28"/>
        </w:rPr>
        <w:t>гарантии, поручительства</w:t>
      </w:r>
      <w:bookmarkStart w:id="13" w:name="Par665"/>
      <w:bookmarkEnd w:id="13"/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12. Оценка надежности банковской гарантии, предоставляемой в обеспечение исполнения обязатель</w:t>
      </w:r>
      <w:proofErr w:type="gramStart"/>
      <w:r w:rsidRPr="003F0395">
        <w:rPr>
          <w:color w:val="000000" w:themeColor="text1"/>
          <w:sz w:val="28"/>
          <w:szCs w:val="28"/>
        </w:rPr>
        <w:t>ств пр</w:t>
      </w:r>
      <w:proofErr w:type="gramEnd"/>
      <w:r w:rsidRPr="003F0395">
        <w:rPr>
          <w:color w:val="000000" w:themeColor="text1"/>
          <w:sz w:val="28"/>
          <w:szCs w:val="28"/>
        </w:rPr>
        <w:t>инципала по удовлетворению регрес</w:t>
      </w:r>
      <w:r w:rsidRPr="003F0395">
        <w:rPr>
          <w:color w:val="000000" w:themeColor="text1"/>
          <w:sz w:val="28"/>
          <w:szCs w:val="28"/>
        </w:rPr>
        <w:t>с</w:t>
      </w:r>
      <w:r w:rsidRPr="003F0395">
        <w:rPr>
          <w:color w:val="000000" w:themeColor="text1"/>
          <w:sz w:val="28"/>
          <w:szCs w:val="28"/>
        </w:rPr>
        <w:t>ных требований гаранта к принципалу по муниципальной гарантии, осуществляется финансовым управлением на основании следующих докуме</w:t>
      </w:r>
      <w:r w:rsidRPr="003F0395">
        <w:rPr>
          <w:color w:val="000000" w:themeColor="text1"/>
          <w:sz w:val="28"/>
          <w:szCs w:val="28"/>
        </w:rPr>
        <w:t>н</w:t>
      </w:r>
      <w:r w:rsidRPr="003F0395">
        <w:rPr>
          <w:color w:val="000000" w:themeColor="text1"/>
          <w:sz w:val="28"/>
          <w:szCs w:val="28"/>
        </w:rPr>
        <w:t>тов: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1) гарантийное письмо кредитной организации (далее - банк-гарант) о намерении выдачи банковской гарантии;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2) копия лицензии Центрального Банка Российской Федерации (далее - Банк России) на осуществление банковских операций банком-гарантом, зав</w:t>
      </w:r>
      <w:r w:rsidRPr="003F0395">
        <w:rPr>
          <w:color w:val="000000" w:themeColor="text1"/>
          <w:sz w:val="28"/>
          <w:szCs w:val="28"/>
        </w:rPr>
        <w:t>е</w:t>
      </w:r>
      <w:r w:rsidRPr="003F0395">
        <w:rPr>
          <w:color w:val="000000" w:themeColor="text1"/>
          <w:sz w:val="28"/>
          <w:szCs w:val="28"/>
        </w:rPr>
        <w:t>ренная руководителем банка-гаранта или иным уполномоченным лицом ба</w:t>
      </w:r>
      <w:r w:rsidRPr="003F0395">
        <w:rPr>
          <w:color w:val="000000" w:themeColor="text1"/>
          <w:sz w:val="28"/>
          <w:szCs w:val="28"/>
        </w:rPr>
        <w:t>н</w:t>
      </w:r>
      <w:r w:rsidRPr="003F0395">
        <w:rPr>
          <w:color w:val="000000" w:themeColor="text1"/>
          <w:sz w:val="28"/>
          <w:szCs w:val="28"/>
        </w:rPr>
        <w:t>ка-гаранта и скрепленная печатью банка-гаранта;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4" w:name="Par668"/>
      <w:bookmarkEnd w:id="14"/>
      <w:r w:rsidRPr="003F0395">
        <w:rPr>
          <w:color w:val="000000" w:themeColor="text1"/>
          <w:sz w:val="28"/>
          <w:szCs w:val="28"/>
        </w:rPr>
        <w:t>3) копии бухгалтерского баланса и отчета о финансовых результатах банка-гаранта, заверенные руководителем банка-гаранта или иным уполн</w:t>
      </w:r>
      <w:r w:rsidRPr="003F0395">
        <w:rPr>
          <w:color w:val="000000" w:themeColor="text1"/>
          <w:sz w:val="28"/>
          <w:szCs w:val="28"/>
        </w:rPr>
        <w:t>о</w:t>
      </w:r>
      <w:r w:rsidRPr="003F0395">
        <w:rPr>
          <w:color w:val="000000" w:themeColor="text1"/>
          <w:sz w:val="28"/>
          <w:szCs w:val="28"/>
        </w:rPr>
        <w:t>моченным лицом банка-гаранта и скрепленные печатью банка-гаранта;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4) копия аудиторского заключения в отношении банка-гаранта, зав</w:t>
      </w:r>
      <w:r w:rsidRPr="003F0395">
        <w:rPr>
          <w:color w:val="000000" w:themeColor="text1"/>
          <w:sz w:val="28"/>
          <w:szCs w:val="28"/>
        </w:rPr>
        <w:t>е</w:t>
      </w:r>
      <w:r w:rsidRPr="003F0395">
        <w:rPr>
          <w:color w:val="000000" w:themeColor="text1"/>
          <w:sz w:val="28"/>
          <w:szCs w:val="28"/>
        </w:rPr>
        <w:t>ренная руководителем банка-гаранта или иным уполномоченным лицом ба</w:t>
      </w:r>
      <w:r w:rsidRPr="003F0395">
        <w:rPr>
          <w:color w:val="000000" w:themeColor="text1"/>
          <w:sz w:val="28"/>
          <w:szCs w:val="28"/>
        </w:rPr>
        <w:t>н</w:t>
      </w:r>
      <w:r w:rsidRPr="003F0395">
        <w:rPr>
          <w:color w:val="000000" w:themeColor="text1"/>
          <w:sz w:val="28"/>
          <w:szCs w:val="28"/>
        </w:rPr>
        <w:t>ка-гаранта и скрепленная печатью банка-гаранта;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5) расчет собственных средств (капитала) банка-гаранта, осуществля</w:t>
      </w:r>
      <w:r w:rsidRPr="003F0395">
        <w:rPr>
          <w:color w:val="000000" w:themeColor="text1"/>
          <w:sz w:val="28"/>
          <w:szCs w:val="28"/>
        </w:rPr>
        <w:t>е</w:t>
      </w:r>
      <w:r w:rsidRPr="003F0395">
        <w:rPr>
          <w:color w:val="000000" w:themeColor="text1"/>
          <w:sz w:val="28"/>
          <w:szCs w:val="28"/>
        </w:rPr>
        <w:t xml:space="preserve">мый в соответствии с требованиями Федерального </w:t>
      </w:r>
      <w:hyperlink r:id="rId21" w:tooltip="Федеральный закон от 02.12.1990 N 395-1 (ред. от 28.12.2024) &quot;О банках и банковской деятельности&quot; (с изм. и доп., вступ. в силу с 05.02.2025){КонсультантПлюс}" w:history="1">
        <w:r w:rsidRPr="003F0395">
          <w:rPr>
            <w:rStyle w:val="ab"/>
            <w:color w:val="000000" w:themeColor="text1"/>
            <w:sz w:val="28"/>
            <w:szCs w:val="28"/>
            <w:u w:val="none"/>
          </w:rPr>
          <w:t>закона</w:t>
        </w:r>
      </w:hyperlink>
      <w:r w:rsidRPr="003F0395">
        <w:rPr>
          <w:color w:val="000000" w:themeColor="text1"/>
          <w:sz w:val="28"/>
          <w:szCs w:val="28"/>
        </w:rPr>
        <w:t xml:space="preserve"> </w:t>
      </w:r>
      <w:r w:rsidR="00365252" w:rsidRPr="003F0395">
        <w:rPr>
          <w:color w:val="000000" w:themeColor="text1"/>
          <w:sz w:val="28"/>
          <w:szCs w:val="28"/>
        </w:rPr>
        <w:t>«</w:t>
      </w:r>
      <w:r w:rsidRPr="003F0395">
        <w:rPr>
          <w:color w:val="000000" w:themeColor="text1"/>
          <w:sz w:val="28"/>
          <w:szCs w:val="28"/>
        </w:rPr>
        <w:t>О банках и ба</w:t>
      </w:r>
      <w:r w:rsidRPr="003F0395">
        <w:rPr>
          <w:color w:val="000000" w:themeColor="text1"/>
          <w:sz w:val="28"/>
          <w:szCs w:val="28"/>
        </w:rPr>
        <w:t>н</w:t>
      </w:r>
      <w:r w:rsidRPr="003F0395">
        <w:rPr>
          <w:color w:val="000000" w:themeColor="text1"/>
          <w:sz w:val="28"/>
          <w:szCs w:val="28"/>
        </w:rPr>
        <w:t>ковской деятельности</w:t>
      </w:r>
      <w:r w:rsidR="00365252" w:rsidRPr="003F0395">
        <w:rPr>
          <w:color w:val="000000" w:themeColor="text1"/>
          <w:sz w:val="28"/>
          <w:szCs w:val="28"/>
        </w:rPr>
        <w:t>»</w:t>
      </w:r>
      <w:r w:rsidRPr="003F0395">
        <w:rPr>
          <w:color w:val="000000" w:themeColor="text1"/>
          <w:sz w:val="28"/>
          <w:szCs w:val="28"/>
        </w:rPr>
        <w:t>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6) расчет показателей обязательных нормативов, осуществляемый в с</w:t>
      </w:r>
      <w:r w:rsidRPr="003F0395">
        <w:rPr>
          <w:color w:val="000000" w:themeColor="text1"/>
          <w:sz w:val="28"/>
          <w:szCs w:val="28"/>
        </w:rPr>
        <w:t>о</w:t>
      </w:r>
      <w:r w:rsidRPr="003F0395">
        <w:rPr>
          <w:color w:val="000000" w:themeColor="text1"/>
          <w:sz w:val="28"/>
          <w:szCs w:val="28"/>
        </w:rPr>
        <w:t xml:space="preserve">ответствии с требованиями </w:t>
      </w:r>
      <w:hyperlink r:id="rId22" w:tooltip="Инструкция Банка России от 29.11.2019 N 199-И (ред. от 06.06.2023) &quot;Об обязательных нормативах и надбавках к нормативам достаточности капитала банков с универсальной лицензией&quot; (Зарегистрировано в Минюсте России 27.12.2019 N 57008) (с изм. и доп., вступ. " w:history="1">
        <w:r w:rsidRPr="003F0395">
          <w:rPr>
            <w:rStyle w:val="ab"/>
            <w:color w:val="000000" w:themeColor="text1"/>
            <w:sz w:val="28"/>
            <w:szCs w:val="28"/>
            <w:u w:val="none"/>
          </w:rPr>
          <w:t>Инструкции</w:t>
        </w:r>
      </w:hyperlink>
      <w:r w:rsidRPr="003F0395">
        <w:rPr>
          <w:color w:val="000000" w:themeColor="text1"/>
          <w:sz w:val="28"/>
          <w:szCs w:val="28"/>
        </w:rPr>
        <w:t xml:space="preserve"> Банка России от 29 ноября 2019 г. </w:t>
      </w:r>
      <w:r w:rsidR="003F0395">
        <w:rPr>
          <w:color w:val="000000" w:themeColor="text1"/>
          <w:sz w:val="28"/>
          <w:szCs w:val="28"/>
        </w:rPr>
        <w:t>№</w:t>
      </w:r>
      <w:r w:rsidRPr="003F0395">
        <w:rPr>
          <w:color w:val="000000" w:themeColor="text1"/>
          <w:sz w:val="28"/>
          <w:szCs w:val="28"/>
        </w:rPr>
        <w:t xml:space="preserve"> 199-И </w:t>
      </w:r>
      <w:r w:rsidR="00365252" w:rsidRPr="003F0395">
        <w:rPr>
          <w:color w:val="000000" w:themeColor="text1"/>
          <w:sz w:val="28"/>
          <w:szCs w:val="28"/>
        </w:rPr>
        <w:t>«</w:t>
      </w:r>
      <w:r w:rsidRPr="003F0395">
        <w:rPr>
          <w:color w:val="000000" w:themeColor="text1"/>
          <w:sz w:val="28"/>
          <w:szCs w:val="28"/>
        </w:rPr>
        <w:t>Об обязательных нормативах и надбавках к нормативам достаточн</w:t>
      </w:r>
      <w:r w:rsidRPr="003F0395">
        <w:rPr>
          <w:color w:val="000000" w:themeColor="text1"/>
          <w:sz w:val="28"/>
          <w:szCs w:val="28"/>
        </w:rPr>
        <w:t>о</w:t>
      </w:r>
      <w:r w:rsidRPr="003F0395">
        <w:rPr>
          <w:color w:val="000000" w:themeColor="text1"/>
          <w:sz w:val="28"/>
          <w:szCs w:val="28"/>
        </w:rPr>
        <w:t>сти капитала банков с универсальной лицензией</w:t>
      </w:r>
      <w:r w:rsidR="00365252" w:rsidRPr="003F0395">
        <w:rPr>
          <w:color w:val="000000" w:themeColor="text1"/>
          <w:sz w:val="28"/>
          <w:szCs w:val="28"/>
        </w:rPr>
        <w:t>»</w:t>
      </w:r>
      <w:r w:rsidRPr="003F0395">
        <w:rPr>
          <w:color w:val="000000" w:themeColor="text1"/>
          <w:sz w:val="28"/>
          <w:szCs w:val="28"/>
        </w:rPr>
        <w:t>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5" w:name="Par672"/>
      <w:bookmarkEnd w:id="15"/>
      <w:r w:rsidRPr="003F0395">
        <w:rPr>
          <w:color w:val="000000" w:themeColor="text1"/>
          <w:sz w:val="28"/>
          <w:szCs w:val="28"/>
        </w:rPr>
        <w:t>7) документ, подтверждающий отсутствие просроченной (неурегулир</w:t>
      </w:r>
      <w:r w:rsidRPr="003F0395">
        <w:rPr>
          <w:color w:val="000000" w:themeColor="text1"/>
          <w:sz w:val="28"/>
          <w:szCs w:val="28"/>
        </w:rPr>
        <w:t>о</w:t>
      </w:r>
      <w:r w:rsidRPr="003F0395">
        <w:rPr>
          <w:color w:val="000000" w:themeColor="text1"/>
          <w:sz w:val="28"/>
          <w:szCs w:val="28"/>
        </w:rPr>
        <w:t>ванной) задолженности перед муниципальным округом, неисполненной об</w:t>
      </w:r>
      <w:r w:rsidRPr="003F0395">
        <w:rPr>
          <w:color w:val="000000" w:themeColor="text1"/>
          <w:sz w:val="28"/>
          <w:szCs w:val="28"/>
        </w:rPr>
        <w:t>я</w:t>
      </w:r>
      <w:r w:rsidRPr="003F0395">
        <w:rPr>
          <w:color w:val="000000" w:themeColor="text1"/>
          <w:sz w:val="28"/>
          <w:szCs w:val="28"/>
        </w:rPr>
        <w:t>занности по уплате налогов, сборов, страховых взносов, пеней, штрафов, процентов, подлежащих уплате в соответствии с законодательством Росси</w:t>
      </w:r>
      <w:r w:rsidRPr="003F0395">
        <w:rPr>
          <w:color w:val="000000" w:themeColor="text1"/>
          <w:sz w:val="28"/>
          <w:szCs w:val="28"/>
        </w:rPr>
        <w:t>й</w:t>
      </w:r>
      <w:r w:rsidRPr="003F0395">
        <w:rPr>
          <w:color w:val="000000" w:themeColor="text1"/>
          <w:sz w:val="28"/>
          <w:szCs w:val="28"/>
        </w:rPr>
        <w:t>ской Федерации о налогах и сборах;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8) справка Банка России о выполнении банком-гарантом обязательных резервных требований Банка России, об отсутствии к банку-гаранту прин</w:t>
      </w:r>
      <w:r w:rsidRPr="003F0395">
        <w:rPr>
          <w:color w:val="000000" w:themeColor="text1"/>
          <w:sz w:val="28"/>
          <w:szCs w:val="28"/>
        </w:rPr>
        <w:t>у</w:t>
      </w:r>
      <w:r w:rsidRPr="003F0395">
        <w:rPr>
          <w:color w:val="000000" w:themeColor="text1"/>
          <w:sz w:val="28"/>
          <w:szCs w:val="28"/>
        </w:rPr>
        <w:t>дительных мер воздействия со стороны Банка России;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9) сведения об уровне кредитного рейтинга банка-гаранта;</w:t>
      </w:r>
    </w:p>
    <w:p w:rsidR="00E5587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10) сведения о том, что банк-гарант не находится в процессе реорган</w:t>
      </w:r>
      <w:r w:rsidRPr="003F0395">
        <w:rPr>
          <w:color w:val="000000" w:themeColor="text1"/>
          <w:sz w:val="28"/>
          <w:szCs w:val="28"/>
        </w:rPr>
        <w:t>и</w:t>
      </w:r>
      <w:r w:rsidRPr="003F0395">
        <w:rPr>
          <w:color w:val="000000" w:themeColor="text1"/>
          <w:sz w:val="28"/>
          <w:szCs w:val="28"/>
        </w:rPr>
        <w:t>зации или ликвидации и в отношении банка-гаранта не возбуждено прои</w:t>
      </w:r>
      <w:r w:rsidRPr="003F0395">
        <w:rPr>
          <w:color w:val="000000" w:themeColor="text1"/>
          <w:sz w:val="28"/>
          <w:szCs w:val="28"/>
        </w:rPr>
        <w:t>з</w:t>
      </w:r>
      <w:r w:rsidRPr="003F0395">
        <w:rPr>
          <w:color w:val="000000" w:themeColor="text1"/>
          <w:sz w:val="28"/>
          <w:szCs w:val="28"/>
        </w:rPr>
        <w:t>водство по делу о несостоятельности (банкротстве).</w:t>
      </w:r>
    </w:p>
    <w:p w:rsidR="006D3DB6" w:rsidRPr="003F0395" w:rsidRDefault="006D3DB6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6" w:name="Par676"/>
      <w:bookmarkEnd w:id="16"/>
      <w:r w:rsidRPr="003F0395">
        <w:rPr>
          <w:color w:val="000000" w:themeColor="text1"/>
          <w:sz w:val="28"/>
          <w:szCs w:val="28"/>
        </w:rPr>
        <w:t>13. Надежность банковской гарантии устанавливается, исходя из сл</w:t>
      </w:r>
      <w:r w:rsidRPr="003F0395">
        <w:rPr>
          <w:color w:val="000000" w:themeColor="text1"/>
          <w:sz w:val="28"/>
          <w:szCs w:val="28"/>
        </w:rPr>
        <w:t>е</w:t>
      </w:r>
      <w:r w:rsidRPr="003F0395">
        <w:rPr>
          <w:color w:val="000000" w:themeColor="text1"/>
          <w:sz w:val="28"/>
          <w:szCs w:val="28"/>
        </w:rPr>
        <w:t>дующих показателей: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 xml:space="preserve">1) соответствие размера собственных средств (капитала) банка-гаранта минимальному размеру собственных средств (капитала) кредитной </w:t>
      </w:r>
      <w:r w:rsidRPr="003F0395">
        <w:rPr>
          <w:color w:val="000000" w:themeColor="text1"/>
          <w:sz w:val="28"/>
          <w:szCs w:val="28"/>
        </w:rPr>
        <w:lastRenderedPageBreak/>
        <w:t>организ</w:t>
      </w:r>
      <w:r w:rsidRPr="003F0395">
        <w:rPr>
          <w:color w:val="000000" w:themeColor="text1"/>
          <w:sz w:val="28"/>
          <w:szCs w:val="28"/>
        </w:rPr>
        <w:t>а</w:t>
      </w:r>
      <w:r w:rsidRPr="003F0395">
        <w:rPr>
          <w:color w:val="000000" w:themeColor="text1"/>
          <w:sz w:val="28"/>
          <w:szCs w:val="28"/>
        </w:rPr>
        <w:t xml:space="preserve">ции, установленному Федеральным </w:t>
      </w:r>
      <w:hyperlink r:id="rId23" w:tooltip="Федеральный закон от 02.12.1990 N 395-1 (ред. от 28.12.2024) &quot;О банках и банковской деятельности&quot; (с изм. и доп., вступ. в силу с 05.02.2025){КонсультантПлюс}" w:history="1">
        <w:r w:rsidRPr="003F0395">
          <w:rPr>
            <w:rStyle w:val="ab"/>
            <w:color w:val="000000" w:themeColor="text1"/>
            <w:sz w:val="28"/>
            <w:szCs w:val="28"/>
            <w:u w:val="none"/>
          </w:rPr>
          <w:t>законом</w:t>
        </w:r>
      </w:hyperlink>
      <w:r w:rsidRPr="003F0395">
        <w:rPr>
          <w:color w:val="000000" w:themeColor="text1"/>
          <w:sz w:val="28"/>
          <w:szCs w:val="28"/>
        </w:rPr>
        <w:t xml:space="preserve"> </w:t>
      </w:r>
      <w:r w:rsidR="00365252" w:rsidRPr="003F0395">
        <w:rPr>
          <w:color w:val="000000" w:themeColor="text1"/>
          <w:sz w:val="28"/>
          <w:szCs w:val="28"/>
        </w:rPr>
        <w:t>«</w:t>
      </w:r>
      <w:r w:rsidRPr="003F0395">
        <w:rPr>
          <w:color w:val="000000" w:themeColor="text1"/>
          <w:sz w:val="28"/>
          <w:szCs w:val="28"/>
        </w:rPr>
        <w:t>О банках и банковской де</w:t>
      </w:r>
      <w:r w:rsidRPr="003F0395">
        <w:rPr>
          <w:color w:val="000000" w:themeColor="text1"/>
          <w:sz w:val="28"/>
          <w:szCs w:val="28"/>
        </w:rPr>
        <w:t>я</w:t>
      </w:r>
      <w:r w:rsidRPr="003F0395">
        <w:rPr>
          <w:color w:val="000000" w:themeColor="text1"/>
          <w:sz w:val="28"/>
          <w:szCs w:val="28"/>
        </w:rPr>
        <w:t>тельности</w:t>
      </w:r>
      <w:r w:rsidR="00365252" w:rsidRPr="003F0395">
        <w:rPr>
          <w:color w:val="000000" w:themeColor="text1"/>
          <w:sz w:val="28"/>
          <w:szCs w:val="28"/>
        </w:rPr>
        <w:t>»</w:t>
      </w:r>
      <w:r w:rsidRPr="003F0395">
        <w:rPr>
          <w:color w:val="000000" w:themeColor="text1"/>
          <w:sz w:val="28"/>
          <w:szCs w:val="28"/>
        </w:rPr>
        <w:t>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F0395">
        <w:rPr>
          <w:color w:val="000000" w:themeColor="text1"/>
          <w:sz w:val="28"/>
          <w:szCs w:val="28"/>
        </w:rPr>
        <w:t>2) объем банковской гарантии, предоставляемой банком-гарантом в обеспечение исполнения обязательств принципала по удовлетворению регрессных требований гаранта к принципалу по муниципальной гарантии, соответствует минимальному объему (сумме) обеспечения исполнения обяз</w:t>
      </w:r>
      <w:r w:rsidRPr="003F0395">
        <w:rPr>
          <w:color w:val="000000" w:themeColor="text1"/>
          <w:sz w:val="28"/>
          <w:szCs w:val="28"/>
        </w:rPr>
        <w:t>а</w:t>
      </w:r>
      <w:r w:rsidRPr="003F0395">
        <w:rPr>
          <w:color w:val="000000" w:themeColor="text1"/>
          <w:sz w:val="28"/>
          <w:szCs w:val="28"/>
        </w:rPr>
        <w:t>тельств принципала по удовлетворению регрессного требования гаранта к принципалу по муниципальной гарантии (далее - минимальный объем (су</w:t>
      </w:r>
      <w:r w:rsidRPr="003F0395">
        <w:rPr>
          <w:color w:val="000000" w:themeColor="text1"/>
          <w:sz w:val="28"/>
          <w:szCs w:val="28"/>
        </w:rPr>
        <w:t>м</w:t>
      </w:r>
      <w:r w:rsidRPr="003F0395">
        <w:rPr>
          <w:color w:val="000000" w:themeColor="text1"/>
          <w:sz w:val="28"/>
          <w:szCs w:val="28"/>
        </w:rPr>
        <w:t xml:space="preserve">ма) обеспечения), определенному в соответствии с порядком определения при предоставлении муниципальной гарантии </w:t>
      </w:r>
      <w:r w:rsidR="00674ED1" w:rsidRPr="003F0395">
        <w:rPr>
          <w:color w:val="000000" w:themeColor="text1"/>
          <w:sz w:val="28"/>
          <w:szCs w:val="28"/>
        </w:rPr>
        <w:t>Андроп</w:t>
      </w:r>
      <w:r w:rsidRPr="003F0395">
        <w:rPr>
          <w:color w:val="000000" w:themeColor="text1"/>
          <w:sz w:val="28"/>
          <w:szCs w:val="28"/>
        </w:rPr>
        <w:t>овского муниципал</w:t>
      </w:r>
      <w:r w:rsidRPr="003F0395">
        <w:rPr>
          <w:color w:val="000000" w:themeColor="text1"/>
          <w:sz w:val="28"/>
          <w:szCs w:val="28"/>
        </w:rPr>
        <w:t>ь</w:t>
      </w:r>
      <w:r w:rsidRPr="003F0395">
        <w:rPr>
          <w:color w:val="000000" w:themeColor="text1"/>
          <w:sz w:val="28"/>
          <w:szCs w:val="28"/>
        </w:rPr>
        <w:t>ного округа Ставропольского края минимального</w:t>
      </w:r>
      <w:proofErr w:type="gramEnd"/>
      <w:r w:rsidRPr="003F0395">
        <w:rPr>
          <w:color w:val="000000" w:themeColor="text1"/>
          <w:sz w:val="28"/>
          <w:szCs w:val="28"/>
        </w:rPr>
        <w:t xml:space="preserve"> объема (суммы) обеспеч</w:t>
      </w:r>
      <w:r w:rsidRPr="003F0395">
        <w:rPr>
          <w:color w:val="000000" w:themeColor="text1"/>
          <w:sz w:val="28"/>
          <w:szCs w:val="28"/>
        </w:rPr>
        <w:t>е</w:t>
      </w:r>
      <w:r w:rsidRPr="003F0395">
        <w:rPr>
          <w:color w:val="000000" w:themeColor="text1"/>
          <w:sz w:val="28"/>
          <w:szCs w:val="28"/>
        </w:rPr>
        <w:t xml:space="preserve">ния исполнения обязательств принципала по удовлетворению регрессного требования администрации </w:t>
      </w:r>
      <w:r w:rsidR="00674ED1" w:rsidRPr="003F0395">
        <w:rPr>
          <w:color w:val="000000" w:themeColor="text1"/>
          <w:sz w:val="28"/>
          <w:szCs w:val="28"/>
        </w:rPr>
        <w:t>Андроп</w:t>
      </w:r>
      <w:r w:rsidRPr="003F0395">
        <w:rPr>
          <w:color w:val="000000" w:themeColor="text1"/>
          <w:sz w:val="28"/>
          <w:szCs w:val="28"/>
        </w:rPr>
        <w:t>овского муниципального округа Ставр</w:t>
      </w:r>
      <w:r w:rsidRPr="003F0395">
        <w:rPr>
          <w:color w:val="000000" w:themeColor="text1"/>
          <w:sz w:val="28"/>
          <w:szCs w:val="28"/>
        </w:rPr>
        <w:t>о</w:t>
      </w:r>
      <w:r w:rsidRPr="003F0395">
        <w:rPr>
          <w:color w:val="000000" w:themeColor="text1"/>
          <w:sz w:val="28"/>
          <w:szCs w:val="28"/>
        </w:rPr>
        <w:t>польского края к принципалу по муниципальной гарантии муниципального округа в зависимости от степени удовлетворительности финансового состо</w:t>
      </w:r>
      <w:r w:rsidRPr="003F0395">
        <w:rPr>
          <w:color w:val="000000" w:themeColor="text1"/>
          <w:sz w:val="28"/>
          <w:szCs w:val="28"/>
        </w:rPr>
        <w:t>я</w:t>
      </w:r>
      <w:r w:rsidRPr="003F0395">
        <w:rPr>
          <w:color w:val="000000" w:themeColor="text1"/>
          <w:sz w:val="28"/>
          <w:szCs w:val="28"/>
        </w:rPr>
        <w:t xml:space="preserve">ния принципала, </w:t>
      </w:r>
      <w:proofErr w:type="gramStart"/>
      <w:r w:rsidRPr="003F0395">
        <w:rPr>
          <w:color w:val="000000" w:themeColor="text1"/>
          <w:sz w:val="28"/>
          <w:szCs w:val="28"/>
        </w:rPr>
        <w:t>утверждаемым</w:t>
      </w:r>
      <w:proofErr w:type="gramEnd"/>
      <w:r w:rsidRPr="003F0395">
        <w:rPr>
          <w:color w:val="000000" w:themeColor="text1"/>
          <w:sz w:val="28"/>
          <w:szCs w:val="28"/>
        </w:rPr>
        <w:t xml:space="preserve"> администрацией </w:t>
      </w:r>
      <w:r w:rsidR="00674ED1" w:rsidRPr="003F0395">
        <w:rPr>
          <w:color w:val="000000" w:themeColor="text1"/>
          <w:sz w:val="28"/>
          <w:szCs w:val="28"/>
        </w:rPr>
        <w:t>Андроп</w:t>
      </w:r>
      <w:r w:rsidRPr="003F0395">
        <w:rPr>
          <w:color w:val="000000" w:themeColor="text1"/>
          <w:sz w:val="28"/>
          <w:szCs w:val="28"/>
        </w:rPr>
        <w:t>овского муниц</w:t>
      </w:r>
      <w:r w:rsidRPr="003F0395">
        <w:rPr>
          <w:color w:val="000000" w:themeColor="text1"/>
          <w:sz w:val="28"/>
          <w:szCs w:val="28"/>
        </w:rPr>
        <w:t>и</w:t>
      </w:r>
      <w:r w:rsidRPr="003F0395">
        <w:rPr>
          <w:color w:val="000000" w:themeColor="text1"/>
          <w:sz w:val="28"/>
          <w:szCs w:val="28"/>
        </w:rPr>
        <w:t xml:space="preserve">пального округа </w:t>
      </w:r>
      <w:r w:rsidR="006D0106">
        <w:rPr>
          <w:color w:val="000000" w:themeColor="text1"/>
          <w:sz w:val="28"/>
          <w:szCs w:val="28"/>
        </w:rPr>
        <w:t xml:space="preserve">Ставропольского края </w:t>
      </w:r>
      <w:r w:rsidRPr="003F0395">
        <w:rPr>
          <w:color w:val="000000" w:themeColor="text1"/>
          <w:sz w:val="28"/>
          <w:szCs w:val="28"/>
        </w:rPr>
        <w:t>(далее - порядок определения мин</w:t>
      </w:r>
      <w:r w:rsidRPr="003F0395">
        <w:rPr>
          <w:color w:val="000000" w:themeColor="text1"/>
          <w:sz w:val="28"/>
          <w:szCs w:val="28"/>
        </w:rPr>
        <w:t>и</w:t>
      </w:r>
      <w:r w:rsidRPr="003F0395">
        <w:rPr>
          <w:color w:val="000000" w:themeColor="text1"/>
          <w:sz w:val="28"/>
          <w:szCs w:val="28"/>
        </w:rPr>
        <w:t>мального обеспечения);</w:t>
      </w:r>
    </w:p>
    <w:p w:rsidR="00E55875" w:rsidRPr="003F0395" w:rsidRDefault="00E55875" w:rsidP="006D010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 xml:space="preserve">3) хорошая или удовлетворительная степень удовлетворительности финансового состояния банка-гаранта, устанавливаемая в соответствии с </w:t>
      </w:r>
      <w:hyperlink r:id="rId24" w:anchor="Par530" w:tooltip="3. В целях установления степени удовлетворительности финансового состояния принципала при предоставлении муниципальной гарантии используются следующие коэффициенты:" w:history="1">
        <w:r w:rsidRPr="003F0395">
          <w:rPr>
            <w:rStyle w:val="ab"/>
            <w:color w:val="000000" w:themeColor="text1"/>
            <w:sz w:val="28"/>
            <w:szCs w:val="28"/>
            <w:u w:val="none"/>
          </w:rPr>
          <w:t>пунктами 3</w:t>
        </w:r>
      </w:hyperlink>
      <w:r w:rsidRPr="003F0395">
        <w:rPr>
          <w:color w:val="000000" w:themeColor="text1"/>
          <w:sz w:val="28"/>
          <w:szCs w:val="28"/>
        </w:rPr>
        <w:t xml:space="preserve"> - </w:t>
      </w:r>
      <w:hyperlink r:id="rId25" w:anchor="Par657" w:tooltip="11. В зависимости от полученного значения сводной оценки принципал относится к одной из трех степеней удовлетворительности финансового состояния принципала (далее - степень удовлетворительности):" w:history="1">
        <w:r w:rsidRPr="003F0395">
          <w:rPr>
            <w:rStyle w:val="ab"/>
            <w:color w:val="000000" w:themeColor="text1"/>
            <w:sz w:val="28"/>
            <w:szCs w:val="28"/>
            <w:u w:val="none"/>
          </w:rPr>
          <w:t>11</w:t>
        </w:r>
      </w:hyperlink>
      <w:r w:rsidRPr="003F0395">
        <w:rPr>
          <w:color w:val="000000" w:themeColor="text1"/>
          <w:sz w:val="28"/>
          <w:szCs w:val="28"/>
        </w:rPr>
        <w:t xml:space="preserve"> настоящего Порядка;</w:t>
      </w:r>
    </w:p>
    <w:p w:rsidR="00E55875" w:rsidRPr="003F0395" w:rsidRDefault="00E55875" w:rsidP="006D010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4) наличие у банка-гаранта лицензии Банка России на осуществление банковских операций;</w:t>
      </w:r>
    </w:p>
    <w:p w:rsidR="006D0106" w:rsidRPr="006D0106" w:rsidRDefault="00E55875" w:rsidP="006D0106">
      <w:pPr>
        <w:pStyle w:val="ac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D0106">
        <w:rPr>
          <w:color w:val="000000" w:themeColor="text1"/>
          <w:sz w:val="28"/>
          <w:szCs w:val="28"/>
        </w:rPr>
        <w:t xml:space="preserve">5) наличие у банка-гаранта кредитного рейтинга не ниже уровня, установленного </w:t>
      </w:r>
      <w:hyperlink r:id="rId26" w:tooltip="Постановление Правительства РФ от 12.04.2018 N 440 (ред. от 16.12.2020) &quot;О требованиях к банкам, которые вправе выдавать банковские гарантии для обеспечения заявок и исполнения контрактов&quot;------------ Утратил силу или отменен{КонсультантПлюс}" w:history="1">
        <w:r w:rsidRPr="006D0106">
          <w:rPr>
            <w:rStyle w:val="ab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6D0106">
        <w:rPr>
          <w:color w:val="000000" w:themeColor="text1"/>
          <w:sz w:val="28"/>
          <w:szCs w:val="28"/>
        </w:rPr>
        <w:t xml:space="preserve"> Правительства Российской Федерации от </w:t>
      </w:r>
      <w:r w:rsidR="006D0106" w:rsidRPr="006D0106">
        <w:rPr>
          <w:color w:val="000000" w:themeColor="text1"/>
          <w:sz w:val="28"/>
          <w:szCs w:val="28"/>
        </w:rPr>
        <w:t>20</w:t>
      </w:r>
      <w:r w:rsidRPr="006D0106">
        <w:rPr>
          <w:color w:val="000000" w:themeColor="text1"/>
          <w:sz w:val="28"/>
          <w:szCs w:val="28"/>
        </w:rPr>
        <w:t xml:space="preserve"> </w:t>
      </w:r>
      <w:r w:rsidR="006D0106" w:rsidRPr="006D0106">
        <w:rPr>
          <w:color w:val="000000" w:themeColor="text1"/>
          <w:sz w:val="28"/>
          <w:szCs w:val="28"/>
        </w:rPr>
        <w:t>декабря</w:t>
      </w:r>
      <w:r w:rsidRPr="006D0106">
        <w:rPr>
          <w:color w:val="000000" w:themeColor="text1"/>
          <w:sz w:val="28"/>
          <w:szCs w:val="28"/>
        </w:rPr>
        <w:t xml:space="preserve"> 20</w:t>
      </w:r>
      <w:r w:rsidR="006D0106" w:rsidRPr="006D0106">
        <w:rPr>
          <w:color w:val="000000" w:themeColor="text1"/>
          <w:sz w:val="28"/>
          <w:szCs w:val="28"/>
        </w:rPr>
        <w:t>21</w:t>
      </w:r>
      <w:r w:rsidRPr="006D0106">
        <w:rPr>
          <w:color w:val="000000" w:themeColor="text1"/>
          <w:sz w:val="28"/>
          <w:szCs w:val="28"/>
        </w:rPr>
        <w:t xml:space="preserve"> г. </w:t>
      </w:r>
      <w:r w:rsidR="003F0395" w:rsidRPr="006D0106">
        <w:rPr>
          <w:color w:val="000000" w:themeColor="text1"/>
          <w:sz w:val="28"/>
          <w:szCs w:val="28"/>
        </w:rPr>
        <w:t>№</w:t>
      </w:r>
      <w:r w:rsidRPr="006D0106">
        <w:rPr>
          <w:color w:val="000000" w:themeColor="text1"/>
          <w:sz w:val="28"/>
          <w:szCs w:val="28"/>
        </w:rPr>
        <w:t xml:space="preserve"> </w:t>
      </w:r>
      <w:r w:rsidR="006D0106" w:rsidRPr="006D0106">
        <w:rPr>
          <w:color w:val="000000" w:themeColor="text1"/>
          <w:sz w:val="28"/>
          <w:szCs w:val="28"/>
        </w:rPr>
        <w:t>2369</w:t>
      </w:r>
      <w:r w:rsidRPr="006D0106">
        <w:rPr>
          <w:color w:val="000000" w:themeColor="text1"/>
          <w:sz w:val="28"/>
          <w:szCs w:val="28"/>
        </w:rPr>
        <w:t xml:space="preserve"> </w:t>
      </w:r>
      <w:r w:rsidR="00365252" w:rsidRPr="006D0106">
        <w:rPr>
          <w:color w:val="000000" w:themeColor="text1"/>
          <w:sz w:val="28"/>
          <w:szCs w:val="28"/>
        </w:rPr>
        <w:t>«</w:t>
      </w:r>
      <w:r w:rsidR="006D0106">
        <w:rPr>
          <w:color w:val="000000" w:themeColor="text1"/>
          <w:sz w:val="28"/>
          <w:szCs w:val="28"/>
        </w:rPr>
        <w:t>О</w:t>
      </w:r>
      <w:r w:rsidR="006D0106" w:rsidRPr="006D0106">
        <w:rPr>
          <w:bCs/>
          <w:sz w:val="28"/>
          <w:szCs w:val="28"/>
        </w:rPr>
        <w:t xml:space="preserve"> требованиях</w:t>
      </w:r>
      <w:r w:rsidR="006D0106">
        <w:rPr>
          <w:bCs/>
          <w:sz w:val="28"/>
          <w:szCs w:val="28"/>
        </w:rPr>
        <w:t xml:space="preserve"> </w:t>
      </w:r>
      <w:r w:rsidR="006D0106" w:rsidRPr="006D0106">
        <w:rPr>
          <w:bCs/>
          <w:sz w:val="28"/>
          <w:szCs w:val="28"/>
        </w:rPr>
        <w:t>к банкам и фондам содействия кред</w:t>
      </w:r>
      <w:r w:rsidR="006D0106" w:rsidRPr="006D0106">
        <w:rPr>
          <w:bCs/>
          <w:sz w:val="28"/>
          <w:szCs w:val="28"/>
        </w:rPr>
        <w:t>и</w:t>
      </w:r>
      <w:r w:rsidR="006D0106" w:rsidRPr="006D0106">
        <w:rPr>
          <w:bCs/>
          <w:sz w:val="28"/>
          <w:szCs w:val="28"/>
        </w:rPr>
        <w:t>тованию (гарантийным фондам, фондам поручительств) для целей осущест</w:t>
      </w:r>
      <w:r w:rsidR="006D0106" w:rsidRPr="006D0106">
        <w:rPr>
          <w:bCs/>
          <w:sz w:val="28"/>
          <w:szCs w:val="28"/>
        </w:rPr>
        <w:t>в</w:t>
      </w:r>
      <w:r w:rsidR="006D0106" w:rsidRPr="006D0106">
        <w:rPr>
          <w:bCs/>
          <w:sz w:val="28"/>
          <w:szCs w:val="28"/>
        </w:rPr>
        <w:t xml:space="preserve">ления </w:t>
      </w:r>
    </w:p>
    <w:p w:rsidR="00E55875" w:rsidRPr="003F0395" w:rsidRDefault="006D0106" w:rsidP="006D0106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D0106">
        <w:rPr>
          <w:bCs/>
          <w:sz w:val="28"/>
          <w:szCs w:val="28"/>
        </w:rPr>
        <w:t>закупок товаров (работ, услуг) для обеспечения государственных и м</w:t>
      </w:r>
      <w:r w:rsidRPr="006D0106">
        <w:rPr>
          <w:bCs/>
          <w:sz w:val="28"/>
          <w:szCs w:val="28"/>
        </w:rPr>
        <w:t>у</w:t>
      </w:r>
      <w:r w:rsidRPr="006D0106">
        <w:rPr>
          <w:bCs/>
          <w:sz w:val="28"/>
          <w:szCs w:val="28"/>
        </w:rPr>
        <w:t xml:space="preserve">ниципальных нужд, об изменении и признании </w:t>
      </w:r>
      <w:proofErr w:type="gramStart"/>
      <w:r w:rsidRPr="006D0106">
        <w:rPr>
          <w:bCs/>
          <w:sz w:val="28"/>
          <w:szCs w:val="28"/>
        </w:rPr>
        <w:t>утратившими</w:t>
      </w:r>
      <w:proofErr w:type="gramEnd"/>
      <w:r w:rsidRPr="006D0106">
        <w:rPr>
          <w:bCs/>
          <w:sz w:val="28"/>
          <w:szCs w:val="28"/>
        </w:rPr>
        <w:t xml:space="preserve"> силу некоторых актов и отдельных положений некоторых актов правительства российской федерации</w:t>
      </w:r>
      <w:r w:rsidR="00365252" w:rsidRPr="003F0395">
        <w:rPr>
          <w:color w:val="000000" w:themeColor="text1"/>
          <w:sz w:val="28"/>
          <w:szCs w:val="28"/>
        </w:rPr>
        <w:t>»</w:t>
      </w:r>
      <w:r w:rsidR="00E55875" w:rsidRPr="003F0395">
        <w:rPr>
          <w:color w:val="000000" w:themeColor="text1"/>
          <w:sz w:val="28"/>
          <w:szCs w:val="28"/>
        </w:rPr>
        <w:t>;</w:t>
      </w:r>
    </w:p>
    <w:p w:rsidR="00E55875" w:rsidRPr="003F0395" w:rsidRDefault="00E55875" w:rsidP="006D010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6) отсутствие у банка-гаранта просроченной (неурегулированной) з</w:t>
      </w:r>
      <w:r w:rsidRPr="003F0395">
        <w:rPr>
          <w:color w:val="000000" w:themeColor="text1"/>
          <w:sz w:val="28"/>
          <w:szCs w:val="28"/>
        </w:rPr>
        <w:t>а</w:t>
      </w:r>
      <w:r w:rsidRPr="003F0395">
        <w:rPr>
          <w:color w:val="000000" w:themeColor="text1"/>
          <w:sz w:val="28"/>
          <w:szCs w:val="28"/>
        </w:rPr>
        <w:t>долженности перед муниципальным округом, неисполненной обязанности по уплате налогов, сборов, страховых взносов, пеней, штрафов, процентов, по</w:t>
      </w:r>
      <w:r w:rsidRPr="003F0395">
        <w:rPr>
          <w:color w:val="000000" w:themeColor="text1"/>
          <w:sz w:val="28"/>
          <w:szCs w:val="28"/>
        </w:rPr>
        <w:t>д</w:t>
      </w:r>
      <w:r w:rsidRPr="003F0395">
        <w:rPr>
          <w:color w:val="000000" w:themeColor="text1"/>
          <w:sz w:val="28"/>
          <w:szCs w:val="28"/>
        </w:rPr>
        <w:t>лежащих уплате в соответствии с законодательством Российской Федерации о налогах и сборах;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7) банк-гарант не находится в процессе реорганизации или ликвидации, в отношении банка-гаранта не возбуждено производство по делу о несосто</w:t>
      </w:r>
      <w:r w:rsidRPr="003F0395">
        <w:rPr>
          <w:color w:val="000000" w:themeColor="text1"/>
          <w:sz w:val="28"/>
          <w:szCs w:val="28"/>
        </w:rPr>
        <w:t>я</w:t>
      </w:r>
      <w:r w:rsidRPr="003F0395">
        <w:rPr>
          <w:color w:val="000000" w:themeColor="text1"/>
          <w:sz w:val="28"/>
          <w:szCs w:val="28"/>
        </w:rPr>
        <w:t>тельности (банкротстве);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 xml:space="preserve">8) банк-гарант выполняет требования </w:t>
      </w:r>
      <w:hyperlink r:id="rId27" w:tooltip="Инструкция Банка России от 29.11.2019 N 199-И (ред. от 06.06.2023) &quot;Об обязательных нормативах и надбавках к нормативам достаточности капитала банков с универсальной лицензией&quot; (Зарегистрировано в Минюсте России 27.12.2019 N 57008) (с изм. и доп., вступ. " w:history="1">
        <w:r w:rsidRPr="003F0395">
          <w:rPr>
            <w:rStyle w:val="ab"/>
            <w:color w:val="000000" w:themeColor="text1"/>
            <w:sz w:val="28"/>
            <w:szCs w:val="28"/>
            <w:u w:val="none"/>
          </w:rPr>
          <w:t>Инструкции</w:t>
        </w:r>
      </w:hyperlink>
      <w:r w:rsidRPr="003F0395">
        <w:rPr>
          <w:color w:val="000000" w:themeColor="text1"/>
          <w:sz w:val="28"/>
          <w:szCs w:val="28"/>
        </w:rPr>
        <w:t xml:space="preserve"> Бан</w:t>
      </w:r>
      <w:r w:rsidR="008D1787">
        <w:rPr>
          <w:color w:val="000000" w:themeColor="text1"/>
          <w:sz w:val="28"/>
          <w:szCs w:val="28"/>
        </w:rPr>
        <w:t>ка России от 29 ноября 2019 г. №</w:t>
      </w:r>
      <w:r w:rsidRPr="003F0395">
        <w:rPr>
          <w:color w:val="000000" w:themeColor="text1"/>
          <w:sz w:val="28"/>
          <w:szCs w:val="28"/>
        </w:rPr>
        <w:t xml:space="preserve"> 199-И </w:t>
      </w:r>
      <w:r w:rsidR="00365252" w:rsidRPr="003F0395">
        <w:rPr>
          <w:color w:val="000000" w:themeColor="text1"/>
          <w:sz w:val="28"/>
          <w:szCs w:val="28"/>
        </w:rPr>
        <w:t>«</w:t>
      </w:r>
      <w:r w:rsidRPr="003F0395">
        <w:rPr>
          <w:color w:val="000000" w:themeColor="text1"/>
          <w:sz w:val="28"/>
          <w:szCs w:val="28"/>
        </w:rPr>
        <w:t>Об обязательных нормативах и надбавках к нормативам достаточности капитала банков с универсальной лицензией</w:t>
      </w:r>
      <w:r w:rsidR="00365252" w:rsidRPr="003F0395">
        <w:rPr>
          <w:color w:val="000000" w:themeColor="text1"/>
          <w:sz w:val="28"/>
          <w:szCs w:val="28"/>
        </w:rPr>
        <w:t>»</w:t>
      </w:r>
      <w:r w:rsidRPr="003F0395">
        <w:rPr>
          <w:color w:val="000000" w:themeColor="text1"/>
          <w:sz w:val="28"/>
          <w:szCs w:val="28"/>
        </w:rPr>
        <w:t xml:space="preserve"> по соблюдению обязательных нормативов (в том числе с учетом долговой нагру</w:t>
      </w:r>
      <w:r w:rsidRPr="003F0395">
        <w:rPr>
          <w:color w:val="000000" w:themeColor="text1"/>
          <w:sz w:val="28"/>
          <w:szCs w:val="28"/>
        </w:rPr>
        <w:t>з</w:t>
      </w:r>
      <w:r w:rsidRPr="003F0395">
        <w:rPr>
          <w:color w:val="000000" w:themeColor="text1"/>
          <w:sz w:val="28"/>
          <w:szCs w:val="28"/>
        </w:rPr>
        <w:t>ки, принимаемой в связи с предоставлением банковской гарантии);</w:t>
      </w:r>
    </w:p>
    <w:p w:rsidR="00E5587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lastRenderedPageBreak/>
        <w:t>9) стоимость чистых активов банка-гаранта больше величины, равной трехкратной сумме предоставляемой банковской гарантии.</w:t>
      </w:r>
    </w:p>
    <w:p w:rsidR="006D3DB6" w:rsidRPr="003F0395" w:rsidRDefault="006D3DB6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7" w:name="Par686"/>
      <w:bookmarkEnd w:id="17"/>
      <w:r w:rsidRPr="003F0395">
        <w:rPr>
          <w:color w:val="000000" w:themeColor="text1"/>
          <w:sz w:val="28"/>
          <w:szCs w:val="28"/>
        </w:rPr>
        <w:t>14. Основанием для признания надежности банковской гарантии явл</w:t>
      </w:r>
      <w:r w:rsidRPr="003F0395">
        <w:rPr>
          <w:color w:val="000000" w:themeColor="text1"/>
          <w:sz w:val="28"/>
          <w:szCs w:val="28"/>
        </w:rPr>
        <w:t>я</w:t>
      </w:r>
      <w:r w:rsidRPr="003F0395">
        <w:rPr>
          <w:color w:val="000000" w:themeColor="text1"/>
          <w:sz w:val="28"/>
          <w:szCs w:val="28"/>
        </w:rPr>
        <w:t xml:space="preserve">ется соответствие банка-гаранта всем показателям, установленным </w:t>
      </w:r>
      <w:hyperlink r:id="rId28" w:anchor="Par676" w:tooltip="13. Надежность банковской гарантии устанавливается, исходя из следующих показателей:" w:history="1">
        <w:r w:rsidRPr="003F0395">
          <w:rPr>
            <w:rStyle w:val="ab"/>
            <w:color w:val="000000" w:themeColor="text1"/>
            <w:sz w:val="28"/>
            <w:szCs w:val="28"/>
            <w:u w:val="none"/>
          </w:rPr>
          <w:t>пунктом 13</w:t>
        </w:r>
      </w:hyperlink>
      <w:r w:rsidRPr="003F0395">
        <w:rPr>
          <w:color w:val="000000" w:themeColor="text1"/>
          <w:sz w:val="28"/>
          <w:szCs w:val="28"/>
        </w:rPr>
        <w:t xml:space="preserve"> настоящего Порядка.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8" w:name="Par687"/>
      <w:bookmarkEnd w:id="18"/>
      <w:r w:rsidRPr="003F0395">
        <w:rPr>
          <w:color w:val="000000" w:themeColor="text1"/>
          <w:sz w:val="28"/>
          <w:szCs w:val="28"/>
        </w:rPr>
        <w:t>15. Оценка надежности поручительства юридического лица (далее соответственно - поручительство, поручитель), предоставляемого в обеспеч</w:t>
      </w:r>
      <w:r w:rsidRPr="003F0395">
        <w:rPr>
          <w:color w:val="000000" w:themeColor="text1"/>
          <w:sz w:val="28"/>
          <w:szCs w:val="28"/>
        </w:rPr>
        <w:t>е</w:t>
      </w:r>
      <w:r w:rsidRPr="003F0395">
        <w:rPr>
          <w:color w:val="000000" w:themeColor="text1"/>
          <w:sz w:val="28"/>
          <w:szCs w:val="28"/>
        </w:rPr>
        <w:t>ние исполнения обязатель</w:t>
      </w:r>
      <w:proofErr w:type="gramStart"/>
      <w:r w:rsidRPr="003F0395">
        <w:rPr>
          <w:color w:val="000000" w:themeColor="text1"/>
          <w:sz w:val="28"/>
          <w:szCs w:val="28"/>
        </w:rPr>
        <w:t>ств пр</w:t>
      </w:r>
      <w:proofErr w:type="gramEnd"/>
      <w:r w:rsidRPr="003F0395">
        <w:rPr>
          <w:color w:val="000000" w:themeColor="text1"/>
          <w:sz w:val="28"/>
          <w:szCs w:val="28"/>
        </w:rPr>
        <w:t>инципала по удовлетворению регрессных требований гаранта к принципалу по муниципальной гарантии, осуществл</w:t>
      </w:r>
      <w:r w:rsidRPr="003F0395">
        <w:rPr>
          <w:color w:val="000000" w:themeColor="text1"/>
          <w:sz w:val="28"/>
          <w:szCs w:val="28"/>
        </w:rPr>
        <w:t>я</w:t>
      </w:r>
      <w:r w:rsidRPr="003F0395">
        <w:rPr>
          <w:color w:val="000000" w:themeColor="text1"/>
          <w:sz w:val="28"/>
          <w:szCs w:val="28"/>
        </w:rPr>
        <w:t>ется финансовым управлением на основании следующих документов: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1) гарантийное письмо поручителя о намерении выдачи поручител</w:t>
      </w:r>
      <w:r w:rsidRPr="003F0395">
        <w:rPr>
          <w:color w:val="000000" w:themeColor="text1"/>
          <w:sz w:val="28"/>
          <w:szCs w:val="28"/>
        </w:rPr>
        <w:t>ь</w:t>
      </w:r>
      <w:r w:rsidRPr="003F0395">
        <w:rPr>
          <w:color w:val="000000" w:themeColor="text1"/>
          <w:sz w:val="28"/>
          <w:szCs w:val="28"/>
        </w:rPr>
        <w:t>ства, подписанное руководителем поручителя или иным уполномоченным лицом поручителя и скрепленное печатью поручителя (при наличии);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2) копии учредительных документов поручителя, свидетельства о гос</w:t>
      </w:r>
      <w:r w:rsidRPr="003F0395">
        <w:rPr>
          <w:color w:val="000000" w:themeColor="text1"/>
          <w:sz w:val="28"/>
          <w:szCs w:val="28"/>
        </w:rPr>
        <w:t>у</w:t>
      </w:r>
      <w:r w:rsidRPr="003F0395">
        <w:rPr>
          <w:color w:val="000000" w:themeColor="text1"/>
          <w:sz w:val="28"/>
          <w:szCs w:val="28"/>
        </w:rPr>
        <w:t>дарственной регистрации юридического лица, заверенные руководителем поручителя или иным уполномоченным лицом поручителя и скрепленные печатью поручителя (при наличии);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3) копия документа, подтверждающего согласие уполномоченного о</w:t>
      </w:r>
      <w:r w:rsidRPr="003F0395">
        <w:rPr>
          <w:color w:val="000000" w:themeColor="text1"/>
          <w:sz w:val="28"/>
          <w:szCs w:val="28"/>
        </w:rPr>
        <w:t>р</w:t>
      </w:r>
      <w:r w:rsidRPr="003F0395">
        <w:rPr>
          <w:color w:val="000000" w:themeColor="text1"/>
          <w:sz w:val="28"/>
          <w:szCs w:val="28"/>
        </w:rPr>
        <w:t>гана управления поручителя на осуществление поручительства, заверенная руководителем поручителя или иным уполномоченным лицом поручителя и скрепленная печатью поручителя (при наличии);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4) копии документов, подтверждающих полномочия единоличного исполнительного органа поручителя (или иного уполномоченного лица) на с</w:t>
      </w:r>
      <w:r w:rsidRPr="003F0395">
        <w:rPr>
          <w:color w:val="000000" w:themeColor="text1"/>
          <w:sz w:val="28"/>
          <w:szCs w:val="28"/>
        </w:rPr>
        <w:t>о</w:t>
      </w:r>
      <w:r w:rsidRPr="003F0395">
        <w:rPr>
          <w:color w:val="000000" w:themeColor="text1"/>
          <w:sz w:val="28"/>
          <w:szCs w:val="28"/>
        </w:rPr>
        <w:t>вершение сделок от имени поручителя, а также образцов подписей указанных лиц, заверенные руководителем поручителя или иным уполномоченным л</w:t>
      </w:r>
      <w:r w:rsidRPr="003F0395">
        <w:rPr>
          <w:color w:val="000000" w:themeColor="text1"/>
          <w:sz w:val="28"/>
          <w:szCs w:val="28"/>
        </w:rPr>
        <w:t>и</w:t>
      </w:r>
      <w:r w:rsidRPr="003F0395">
        <w:rPr>
          <w:color w:val="000000" w:themeColor="text1"/>
          <w:sz w:val="28"/>
          <w:szCs w:val="28"/>
        </w:rPr>
        <w:t>цом поручителя и скрепленные печатью поручителя (при наличии);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9" w:name="Par692"/>
      <w:bookmarkEnd w:id="19"/>
      <w:r w:rsidRPr="003F0395">
        <w:rPr>
          <w:color w:val="000000" w:themeColor="text1"/>
          <w:sz w:val="28"/>
          <w:szCs w:val="28"/>
        </w:rPr>
        <w:t xml:space="preserve">5) копии бухгалтерского баланса поручителя по </w:t>
      </w:r>
      <w:hyperlink r:id="rId29" w:tooltip="Приказ Минфина России от 02.07.2010 N 66н (ред. от 19.04.2019) &quot;О формах бухгалтерской отчетности организаций&quot; (Зарегистрировано в Минюсте России 02.08.2010 N 18023) (с изм. и доп., вступ. в силу с отчетности за 2020 год)------------ Утратил силу или отм" w:history="1">
        <w:r w:rsidRPr="003F0395">
          <w:rPr>
            <w:rStyle w:val="ab"/>
            <w:color w:val="000000" w:themeColor="text1"/>
            <w:sz w:val="28"/>
            <w:szCs w:val="28"/>
            <w:u w:val="none"/>
          </w:rPr>
          <w:t>форме</w:t>
        </w:r>
      </w:hyperlink>
      <w:r w:rsidRPr="003F0395">
        <w:rPr>
          <w:color w:val="000000" w:themeColor="text1"/>
          <w:sz w:val="28"/>
          <w:szCs w:val="28"/>
        </w:rPr>
        <w:t xml:space="preserve"> ОКУД 0710001 и отчета о финансовых результатах поручителя по </w:t>
      </w:r>
      <w:hyperlink r:id="rId30" w:tooltip="Приказ Минфина России от 02.07.2010 N 66н (ред. от 19.04.2019) &quot;О формах бухгалтерской отчетности организаций&quot; (Зарегистрировано в Минюсте России 02.08.2010 N 18023) (с изм. и доп., вступ. в силу с отчетности за 2020 год)------------ Утратил силу или отм" w:history="1">
        <w:r w:rsidRPr="003F0395">
          <w:rPr>
            <w:rStyle w:val="ab"/>
            <w:color w:val="000000" w:themeColor="text1"/>
            <w:sz w:val="28"/>
            <w:szCs w:val="28"/>
            <w:u w:val="none"/>
          </w:rPr>
          <w:t>форме</w:t>
        </w:r>
      </w:hyperlink>
      <w:r w:rsidRPr="003F0395">
        <w:rPr>
          <w:color w:val="000000" w:themeColor="text1"/>
          <w:sz w:val="28"/>
          <w:szCs w:val="28"/>
        </w:rPr>
        <w:t xml:space="preserve"> ОКУД 0710002, заверенные руководителем поручителя или иным уполномоченным лицом п</w:t>
      </w:r>
      <w:r w:rsidRPr="003F0395">
        <w:rPr>
          <w:color w:val="000000" w:themeColor="text1"/>
          <w:sz w:val="28"/>
          <w:szCs w:val="28"/>
        </w:rPr>
        <w:t>о</w:t>
      </w:r>
      <w:r w:rsidRPr="003F0395">
        <w:rPr>
          <w:color w:val="000000" w:themeColor="text1"/>
          <w:sz w:val="28"/>
          <w:szCs w:val="28"/>
        </w:rPr>
        <w:t>ручителя и скрепленные печатью поручителя (при наличии);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 xml:space="preserve">6) сведения о суммах остатков по </w:t>
      </w:r>
      <w:proofErr w:type="spellStart"/>
      <w:r w:rsidRPr="003F0395">
        <w:rPr>
          <w:color w:val="000000" w:themeColor="text1"/>
          <w:sz w:val="28"/>
          <w:szCs w:val="28"/>
        </w:rPr>
        <w:t>внебалансовым</w:t>
      </w:r>
      <w:proofErr w:type="spellEnd"/>
      <w:r w:rsidRPr="003F0395">
        <w:rPr>
          <w:color w:val="000000" w:themeColor="text1"/>
          <w:sz w:val="28"/>
          <w:szCs w:val="28"/>
        </w:rPr>
        <w:t xml:space="preserve"> счетам по получе</w:t>
      </w:r>
      <w:r w:rsidRPr="003F0395">
        <w:rPr>
          <w:color w:val="000000" w:themeColor="text1"/>
          <w:sz w:val="28"/>
          <w:szCs w:val="28"/>
        </w:rPr>
        <w:t>н</w:t>
      </w:r>
      <w:r w:rsidRPr="003F0395">
        <w:rPr>
          <w:color w:val="000000" w:themeColor="text1"/>
          <w:sz w:val="28"/>
          <w:szCs w:val="28"/>
        </w:rPr>
        <w:t>ному и выданному обеспечению (поручительствам и имуществу, переданн</w:t>
      </w:r>
      <w:r w:rsidRPr="003F0395">
        <w:rPr>
          <w:color w:val="000000" w:themeColor="text1"/>
          <w:sz w:val="28"/>
          <w:szCs w:val="28"/>
        </w:rPr>
        <w:t>о</w:t>
      </w:r>
      <w:r w:rsidRPr="003F0395">
        <w:rPr>
          <w:color w:val="000000" w:themeColor="text1"/>
          <w:sz w:val="28"/>
          <w:szCs w:val="28"/>
        </w:rPr>
        <w:t>му в залог) к представленным балансам на дату подачи заявки, подписанные руководителем поручителя или иным уполномоченным лицом поручителя и заверенные печатью поручителя (при наличии);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7)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</w:t>
      </w:r>
      <w:r w:rsidRPr="003F0395">
        <w:rPr>
          <w:color w:val="000000" w:themeColor="text1"/>
          <w:sz w:val="28"/>
          <w:szCs w:val="28"/>
        </w:rPr>
        <w:t>а</w:t>
      </w:r>
      <w:r w:rsidRPr="003F0395">
        <w:rPr>
          <w:color w:val="000000" w:themeColor="text1"/>
          <w:sz w:val="28"/>
          <w:szCs w:val="28"/>
        </w:rPr>
        <w:t xml:space="preserve">ции о налогах и сборах, выданный инспекцией Федеральной налоговой службы </w:t>
      </w:r>
      <w:r w:rsidR="008D1787" w:rsidRPr="003F0395">
        <w:rPr>
          <w:color w:val="000000" w:themeColor="text1"/>
          <w:sz w:val="28"/>
          <w:szCs w:val="28"/>
        </w:rPr>
        <w:t xml:space="preserve">Российской Федерации </w:t>
      </w:r>
      <w:r w:rsidRPr="003F0395">
        <w:rPr>
          <w:color w:val="000000" w:themeColor="text1"/>
          <w:sz w:val="28"/>
          <w:szCs w:val="28"/>
        </w:rPr>
        <w:t>по месту постановки поручителя на налог</w:t>
      </w:r>
      <w:r w:rsidRPr="003F0395">
        <w:rPr>
          <w:color w:val="000000" w:themeColor="text1"/>
          <w:sz w:val="28"/>
          <w:szCs w:val="28"/>
        </w:rPr>
        <w:t>о</w:t>
      </w:r>
      <w:r w:rsidRPr="003F0395">
        <w:rPr>
          <w:color w:val="000000" w:themeColor="text1"/>
          <w:sz w:val="28"/>
          <w:szCs w:val="28"/>
        </w:rPr>
        <w:t>вый учет;</w:t>
      </w:r>
    </w:p>
    <w:p w:rsidR="00E5587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0" w:name="Par695"/>
      <w:bookmarkEnd w:id="20"/>
      <w:r w:rsidRPr="003F0395">
        <w:rPr>
          <w:color w:val="000000" w:themeColor="text1"/>
          <w:sz w:val="28"/>
          <w:szCs w:val="28"/>
        </w:rPr>
        <w:lastRenderedPageBreak/>
        <w:t>8) справка налогового органа о наличии счетов (специальных банко</w:t>
      </w:r>
      <w:r w:rsidRPr="003F0395">
        <w:rPr>
          <w:color w:val="000000" w:themeColor="text1"/>
          <w:sz w:val="28"/>
          <w:szCs w:val="28"/>
        </w:rPr>
        <w:t>в</w:t>
      </w:r>
      <w:r w:rsidRPr="003F0395">
        <w:rPr>
          <w:color w:val="000000" w:themeColor="text1"/>
          <w:sz w:val="28"/>
          <w:szCs w:val="28"/>
        </w:rPr>
        <w:t>ских счетов) поручителя.</w:t>
      </w:r>
    </w:p>
    <w:p w:rsidR="00226D48" w:rsidRPr="003F0395" w:rsidRDefault="00226D48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1" w:name="Par696"/>
      <w:bookmarkEnd w:id="21"/>
      <w:r w:rsidRPr="003F0395">
        <w:rPr>
          <w:color w:val="000000" w:themeColor="text1"/>
          <w:sz w:val="28"/>
          <w:szCs w:val="28"/>
        </w:rPr>
        <w:t>16. Надежность поручительства устанавливается исходя из следующих показателей: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1) отсутствие у поручителя просроченной (неурегулированной) задо</w:t>
      </w:r>
      <w:r w:rsidRPr="003F0395">
        <w:rPr>
          <w:color w:val="000000" w:themeColor="text1"/>
          <w:sz w:val="28"/>
          <w:szCs w:val="28"/>
        </w:rPr>
        <w:t>л</w:t>
      </w:r>
      <w:r w:rsidRPr="003F0395">
        <w:rPr>
          <w:color w:val="000000" w:themeColor="text1"/>
          <w:sz w:val="28"/>
          <w:szCs w:val="28"/>
        </w:rPr>
        <w:t>женности перед муниципальным округом, неисполненной обязанности по уплате налогов, сборов, страховых взносов, пеней, штрафов, процентов, по</w:t>
      </w:r>
      <w:r w:rsidRPr="003F0395">
        <w:rPr>
          <w:color w:val="000000" w:themeColor="text1"/>
          <w:sz w:val="28"/>
          <w:szCs w:val="28"/>
        </w:rPr>
        <w:t>д</w:t>
      </w:r>
      <w:r w:rsidRPr="003F0395">
        <w:rPr>
          <w:color w:val="000000" w:themeColor="text1"/>
          <w:sz w:val="28"/>
          <w:szCs w:val="28"/>
        </w:rPr>
        <w:t>лежащих уплате в соответствии с законодательством Российской Федерации о налогах и сборах;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 xml:space="preserve">2) хорошая или удовлетворительная степень удовлетворительности финансового состояния поручителя, устанавливаемая в соответствии с </w:t>
      </w:r>
      <w:hyperlink r:id="rId31" w:anchor="Par530" w:tooltip="3. В целях установления степени удовлетворительности финансового состояния принципала при предоставлении муниципальной гарантии используются следующие коэффициенты:" w:history="1">
        <w:r w:rsidRPr="003F0395">
          <w:rPr>
            <w:rStyle w:val="ab"/>
            <w:color w:val="000000" w:themeColor="text1"/>
            <w:sz w:val="28"/>
            <w:szCs w:val="28"/>
            <w:u w:val="none"/>
          </w:rPr>
          <w:t>пун</w:t>
        </w:r>
        <w:r w:rsidRPr="003F0395">
          <w:rPr>
            <w:rStyle w:val="ab"/>
            <w:color w:val="000000" w:themeColor="text1"/>
            <w:sz w:val="28"/>
            <w:szCs w:val="28"/>
            <w:u w:val="none"/>
          </w:rPr>
          <w:t>к</w:t>
        </w:r>
        <w:r w:rsidRPr="003F0395">
          <w:rPr>
            <w:rStyle w:val="ab"/>
            <w:color w:val="000000" w:themeColor="text1"/>
            <w:sz w:val="28"/>
            <w:szCs w:val="28"/>
            <w:u w:val="none"/>
          </w:rPr>
          <w:t>тами 3</w:t>
        </w:r>
      </w:hyperlink>
      <w:r w:rsidRPr="003F0395">
        <w:rPr>
          <w:color w:val="000000" w:themeColor="text1"/>
          <w:sz w:val="28"/>
          <w:szCs w:val="28"/>
        </w:rPr>
        <w:t xml:space="preserve"> - </w:t>
      </w:r>
      <w:hyperlink r:id="rId32" w:anchor="Par657" w:tooltip="11. В зависимости от полученного значения сводной оценки принципал относится к одной из трех степеней удовлетворительности финансового состояния принципала (далее - степень удовлетворительности):" w:history="1">
        <w:r w:rsidRPr="003F0395">
          <w:rPr>
            <w:rStyle w:val="ab"/>
            <w:color w:val="000000" w:themeColor="text1"/>
            <w:sz w:val="28"/>
            <w:szCs w:val="28"/>
            <w:u w:val="none"/>
          </w:rPr>
          <w:t>11</w:t>
        </w:r>
      </w:hyperlink>
      <w:r w:rsidRPr="003F0395">
        <w:rPr>
          <w:color w:val="000000" w:themeColor="text1"/>
          <w:sz w:val="28"/>
          <w:szCs w:val="28"/>
        </w:rPr>
        <w:t xml:space="preserve"> настоящего Порядка;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3) стоимость чистых активов поручителя больше величины, равной трехкратной сумме обязательства принципала, обеспечиваемого поручит</w:t>
      </w:r>
      <w:r w:rsidRPr="003F0395">
        <w:rPr>
          <w:color w:val="000000" w:themeColor="text1"/>
          <w:sz w:val="28"/>
          <w:szCs w:val="28"/>
        </w:rPr>
        <w:t>е</w:t>
      </w:r>
      <w:r w:rsidRPr="003F0395">
        <w:rPr>
          <w:color w:val="000000" w:themeColor="text1"/>
          <w:sz w:val="28"/>
          <w:szCs w:val="28"/>
        </w:rPr>
        <w:t>лем;</w:t>
      </w: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4) объем поручительства, представляемого в обеспечение исполнения обязатель</w:t>
      </w:r>
      <w:proofErr w:type="gramStart"/>
      <w:r w:rsidRPr="003F0395">
        <w:rPr>
          <w:color w:val="000000" w:themeColor="text1"/>
          <w:sz w:val="28"/>
          <w:szCs w:val="28"/>
        </w:rPr>
        <w:t>ств пр</w:t>
      </w:r>
      <w:proofErr w:type="gramEnd"/>
      <w:r w:rsidRPr="003F0395">
        <w:rPr>
          <w:color w:val="000000" w:themeColor="text1"/>
          <w:sz w:val="28"/>
          <w:szCs w:val="28"/>
        </w:rPr>
        <w:t>инципала по удовлетворению регрессных требований гаранта к принципалу по муниципальной гарантии, соответствует минимальному объему (сумме) обеспечения, определенному в соответствии с порядком определения минимального обеспечения;</w:t>
      </w:r>
    </w:p>
    <w:p w:rsidR="00E5587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3F0395">
        <w:rPr>
          <w:color w:val="000000" w:themeColor="text1"/>
          <w:sz w:val="28"/>
          <w:szCs w:val="28"/>
        </w:rPr>
        <w:t>5) поручитель не находится в процессе реорганизации или ликвидации и в отношении поручителя не возбуждено производство по делу о несосто</w:t>
      </w:r>
      <w:r w:rsidRPr="003F0395">
        <w:rPr>
          <w:color w:val="000000" w:themeColor="text1"/>
          <w:sz w:val="28"/>
          <w:szCs w:val="28"/>
        </w:rPr>
        <w:t>я</w:t>
      </w:r>
      <w:r w:rsidRPr="003F0395">
        <w:rPr>
          <w:color w:val="000000" w:themeColor="text1"/>
          <w:sz w:val="28"/>
          <w:szCs w:val="28"/>
        </w:rPr>
        <w:t>тельности (банкротстве).</w:t>
      </w:r>
    </w:p>
    <w:p w:rsidR="006D3DB6" w:rsidRPr="003F0395" w:rsidRDefault="006D3DB6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3F0395" w:rsidRDefault="00E55875" w:rsidP="003F039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2" w:name="Par702"/>
      <w:bookmarkEnd w:id="22"/>
      <w:r w:rsidRPr="003F0395">
        <w:rPr>
          <w:color w:val="000000" w:themeColor="text1"/>
          <w:sz w:val="28"/>
          <w:szCs w:val="28"/>
        </w:rPr>
        <w:t xml:space="preserve">17. Основанием для признания надежности поручительства является соответствие поручителя всем показателям, установленным </w:t>
      </w:r>
      <w:hyperlink r:id="rId33" w:anchor="Par696" w:tooltip="16. Надежность поручительства устанавливается исходя из следующих показателей:" w:history="1">
        <w:r w:rsidRPr="003F0395">
          <w:rPr>
            <w:rStyle w:val="ab"/>
            <w:color w:val="000000" w:themeColor="text1"/>
            <w:sz w:val="28"/>
            <w:szCs w:val="28"/>
            <w:u w:val="none"/>
          </w:rPr>
          <w:t>пунктом 16</w:t>
        </w:r>
      </w:hyperlink>
      <w:r w:rsidRPr="003F0395">
        <w:rPr>
          <w:color w:val="000000" w:themeColor="text1"/>
          <w:sz w:val="28"/>
          <w:szCs w:val="28"/>
        </w:rPr>
        <w:t xml:space="preserve"> настоящего Порядка.</w:t>
      </w:r>
    </w:p>
    <w:p w:rsidR="00E55875" w:rsidRDefault="00E55875" w:rsidP="00E55875">
      <w:pPr>
        <w:pStyle w:val="ConsPlusNormal"/>
        <w:jc w:val="both"/>
      </w:pPr>
    </w:p>
    <w:p w:rsidR="00E55875" w:rsidRPr="001538C0" w:rsidRDefault="00E55875" w:rsidP="001538C0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38C0">
        <w:rPr>
          <w:rFonts w:ascii="Times New Roman" w:hAnsi="Times New Roman" w:cs="Times New Roman"/>
          <w:b w:val="0"/>
          <w:sz w:val="28"/>
          <w:szCs w:val="28"/>
        </w:rPr>
        <w:t>IV. Процедура осуществления анализа финансового состояния</w:t>
      </w:r>
    </w:p>
    <w:p w:rsidR="00E55875" w:rsidRPr="006D3DB6" w:rsidRDefault="00E55875" w:rsidP="006D3D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38C0">
        <w:rPr>
          <w:rFonts w:ascii="Times New Roman" w:hAnsi="Times New Roman" w:cs="Times New Roman"/>
          <w:b w:val="0"/>
          <w:sz w:val="28"/>
          <w:szCs w:val="28"/>
        </w:rPr>
        <w:t>принципала при предос</w:t>
      </w:r>
      <w:r w:rsidR="006D3DB6">
        <w:rPr>
          <w:rFonts w:ascii="Times New Roman" w:hAnsi="Times New Roman" w:cs="Times New Roman"/>
          <w:b w:val="0"/>
          <w:sz w:val="28"/>
          <w:szCs w:val="28"/>
        </w:rPr>
        <w:t>тавлении муниципальной гарантии</w:t>
      </w:r>
    </w:p>
    <w:p w:rsidR="00E55875" w:rsidRPr="001538C0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 xml:space="preserve">18. </w:t>
      </w:r>
      <w:proofErr w:type="gramStart"/>
      <w:r w:rsidRPr="001538C0">
        <w:rPr>
          <w:color w:val="000000" w:themeColor="text1"/>
          <w:sz w:val="28"/>
          <w:szCs w:val="28"/>
        </w:rPr>
        <w:t>Анализ финансового состояния принципала при предоставлении муниципальной гарантии осуществляется финансовым управлением в соо</w:t>
      </w:r>
      <w:r w:rsidRPr="001538C0">
        <w:rPr>
          <w:color w:val="000000" w:themeColor="text1"/>
          <w:sz w:val="28"/>
          <w:szCs w:val="28"/>
        </w:rPr>
        <w:t>т</w:t>
      </w:r>
      <w:r w:rsidRPr="001538C0">
        <w:rPr>
          <w:color w:val="000000" w:themeColor="text1"/>
          <w:sz w:val="28"/>
          <w:szCs w:val="28"/>
        </w:rPr>
        <w:t xml:space="preserve">ветствии с </w:t>
      </w:r>
      <w:hyperlink r:id="rId34" w:anchor="Par530" w:tooltip="3. В целях установления степени удовлетворительности финансового состояния принципала при предоставлении муниципальной гарантии используются следующие коэффициенты: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пунктами 3</w:t>
        </w:r>
      </w:hyperlink>
      <w:r w:rsidRPr="001538C0">
        <w:rPr>
          <w:color w:val="000000" w:themeColor="text1"/>
          <w:sz w:val="28"/>
          <w:szCs w:val="28"/>
        </w:rPr>
        <w:t xml:space="preserve"> - </w:t>
      </w:r>
      <w:hyperlink r:id="rId35" w:anchor="Par657" w:tooltip="11. В зависимости от полученного значения сводной оценки принципал относится к одной из трех степеней удовлетворительности финансового состояния принципала (далее - степень удовлетворительности):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11</w:t>
        </w:r>
      </w:hyperlink>
      <w:r w:rsidRPr="001538C0">
        <w:rPr>
          <w:color w:val="000000" w:themeColor="text1"/>
          <w:sz w:val="28"/>
          <w:szCs w:val="28"/>
        </w:rPr>
        <w:t xml:space="preserve"> настоящего Порядка и на основании документов принципала, предусмотренных</w:t>
      </w:r>
      <w:proofErr w:type="gramEnd"/>
      <w:r w:rsidRPr="001538C0">
        <w:rPr>
          <w:color w:val="000000" w:themeColor="text1"/>
          <w:sz w:val="28"/>
          <w:szCs w:val="28"/>
        </w:rPr>
        <w:t xml:space="preserve"> </w:t>
      </w:r>
      <w:hyperlink r:id="rId36" w:anchor="Par527" w:tooltip="2. Анализ финансового состояния принципала осуществляется финансовым управлением администрации Труновского муниципального округа Ставропольского края (далее - финансовое управление) на основании данных: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пунктом 2</w:t>
        </w:r>
      </w:hyperlink>
      <w:r w:rsidRPr="001538C0">
        <w:rPr>
          <w:color w:val="000000" w:themeColor="text1"/>
          <w:sz w:val="28"/>
          <w:szCs w:val="28"/>
        </w:rPr>
        <w:t xml:space="preserve"> настоящего Порядка, представле</w:t>
      </w:r>
      <w:r w:rsidRPr="001538C0">
        <w:rPr>
          <w:color w:val="000000" w:themeColor="text1"/>
          <w:sz w:val="28"/>
          <w:szCs w:val="28"/>
        </w:rPr>
        <w:t>н</w:t>
      </w:r>
      <w:r w:rsidRPr="001538C0">
        <w:rPr>
          <w:color w:val="000000" w:themeColor="text1"/>
          <w:sz w:val="28"/>
          <w:szCs w:val="28"/>
        </w:rPr>
        <w:t>ных в финансовое управление на последнюю отчетную дату, предшеству</w:t>
      </w:r>
      <w:r w:rsidRPr="001538C0">
        <w:rPr>
          <w:color w:val="000000" w:themeColor="text1"/>
          <w:sz w:val="28"/>
          <w:szCs w:val="28"/>
        </w:rPr>
        <w:t>ю</w:t>
      </w:r>
      <w:r w:rsidRPr="001538C0">
        <w:rPr>
          <w:color w:val="000000" w:themeColor="text1"/>
          <w:sz w:val="28"/>
          <w:szCs w:val="28"/>
        </w:rPr>
        <w:t>щую дате начала приема документов на конкурсный отбор претендентов на получение муниципальных гарантий муниципального округа (далее - ко</w:t>
      </w:r>
      <w:r w:rsidRPr="001538C0">
        <w:rPr>
          <w:color w:val="000000" w:themeColor="text1"/>
          <w:sz w:val="28"/>
          <w:szCs w:val="28"/>
        </w:rPr>
        <w:t>н</w:t>
      </w:r>
      <w:r w:rsidRPr="001538C0">
        <w:rPr>
          <w:color w:val="000000" w:themeColor="text1"/>
          <w:sz w:val="28"/>
          <w:szCs w:val="28"/>
        </w:rPr>
        <w:t>курсный отбор).</w:t>
      </w:r>
    </w:p>
    <w:p w:rsidR="00E55875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>Анализ финансового состояния принципала при предоставлении мун</w:t>
      </w:r>
      <w:r w:rsidRPr="001538C0">
        <w:rPr>
          <w:color w:val="000000" w:themeColor="text1"/>
          <w:sz w:val="28"/>
          <w:szCs w:val="28"/>
        </w:rPr>
        <w:t>и</w:t>
      </w:r>
      <w:r w:rsidRPr="001538C0">
        <w:rPr>
          <w:color w:val="000000" w:themeColor="text1"/>
          <w:sz w:val="28"/>
          <w:szCs w:val="28"/>
        </w:rPr>
        <w:t>ципальной га</w:t>
      </w:r>
      <w:r w:rsidR="002741FE">
        <w:rPr>
          <w:color w:val="000000" w:themeColor="text1"/>
          <w:sz w:val="28"/>
          <w:szCs w:val="28"/>
        </w:rPr>
        <w:t>рантии Ф</w:t>
      </w:r>
      <w:r w:rsidRPr="001538C0">
        <w:rPr>
          <w:color w:val="000000" w:themeColor="text1"/>
          <w:sz w:val="28"/>
          <w:szCs w:val="28"/>
        </w:rPr>
        <w:t>инансовое управление осуществляет в течение 15 р</w:t>
      </w:r>
      <w:r w:rsidRPr="001538C0">
        <w:rPr>
          <w:color w:val="000000" w:themeColor="text1"/>
          <w:sz w:val="28"/>
          <w:szCs w:val="28"/>
        </w:rPr>
        <w:t>а</w:t>
      </w:r>
      <w:r w:rsidRPr="001538C0">
        <w:rPr>
          <w:color w:val="000000" w:themeColor="text1"/>
          <w:sz w:val="28"/>
          <w:szCs w:val="28"/>
        </w:rPr>
        <w:t>бочих дней со дня поступления заявления принципала о намерении получить муниципальную гарантию.</w:t>
      </w:r>
    </w:p>
    <w:p w:rsidR="006D3DB6" w:rsidRPr="001538C0" w:rsidRDefault="006D3DB6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1538C0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3" w:name="Par709"/>
      <w:bookmarkEnd w:id="23"/>
      <w:r w:rsidRPr="001538C0">
        <w:rPr>
          <w:color w:val="000000" w:themeColor="text1"/>
          <w:sz w:val="28"/>
          <w:szCs w:val="28"/>
        </w:rPr>
        <w:t xml:space="preserve">19. По итогам проведенного анализа финансового состояния </w:t>
      </w:r>
      <w:r w:rsidRPr="001538C0">
        <w:rPr>
          <w:color w:val="000000" w:themeColor="text1"/>
          <w:sz w:val="28"/>
          <w:szCs w:val="28"/>
        </w:rPr>
        <w:lastRenderedPageBreak/>
        <w:t>принцип</w:t>
      </w:r>
      <w:r w:rsidRPr="001538C0">
        <w:rPr>
          <w:color w:val="000000" w:themeColor="text1"/>
          <w:sz w:val="28"/>
          <w:szCs w:val="28"/>
        </w:rPr>
        <w:t>а</w:t>
      </w:r>
      <w:r w:rsidRPr="001538C0">
        <w:rPr>
          <w:color w:val="000000" w:themeColor="text1"/>
          <w:sz w:val="28"/>
          <w:szCs w:val="28"/>
        </w:rPr>
        <w:t xml:space="preserve">ла при предоставлении муниципальной гарантии </w:t>
      </w:r>
      <w:r w:rsidR="002741FE">
        <w:rPr>
          <w:color w:val="000000" w:themeColor="text1"/>
          <w:sz w:val="28"/>
          <w:szCs w:val="28"/>
        </w:rPr>
        <w:t>Ф</w:t>
      </w:r>
      <w:r w:rsidRPr="001538C0">
        <w:rPr>
          <w:color w:val="000000" w:themeColor="text1"/>
          <w:sz w:val="28"/>
          <w:szCs w:val="28"/>
        </w:rPr>
        <w:t>инансовое управление подготавливает заключение о степени удовлетворительности финансового состояния принципала и представляет его в конкурсную комиссию по ко</w:t>
      </w:r>
      <w:r w:rsidRPr="001538C0">
        <w:rPr>
          <w:color w:val="000000" w:themeColor="text1"/>
          <w:sz w:val="28"/>
          <w:szCs w:val="28"/>
        </w:rPr>
        <w:t>н</w:t>
      </w:r>
      <w:r w:rsidRPr="001538C0">
        <w:rPr>
          <w:color w:val="000000" w:themeColor="text1"/>
          <w:sz w:val="28"/>
          <w:szCs w:val="28"/>
        </w:rPr>
        <w:t>курсному отбору претендентов на получение муниципальной гарантии м</w:t>
      </w:r>
      <w:r w:rsidRPr="001538C0">
        <w:rPr>
          <w:color w:val="000000" w:themeColor="text1"/>
          <w:sz w:val="28"/>
          <w:szCs w:val="28"/>
        </w:rPr>
        <w:t>у</w:t>
      </w:r>
      <w:r w:rsidRPr="001538C0">
        <w:rPr>
          <w:color w:val="000000" w:themeColor="text1"/>
          <w:sz w:val="28"/>
          <w:szCs w:val="28"/>
        </w:rPr>
        <w:t xml:space="preserve">ниципального округа, образуемую администрацией муниципального округа (далее - конкурсная комиссия), не </w:t>
      </w:r>
      <w:proofErr w:type="gramStart"/>
      <w:r w:rsidRPr="001538C0">
        <w:rPr>
          <w:color w:val="000000" w:themeColor="text1"/>
          <w:sz w:val="28"/>
          <w:szCs w:val="28"/>
        </w:rPr>
        <w:t>позднее</w:t>
      </w:r>
      <w:proofErr w:type="gramEnd"/>
      <w:r w:rsidRPr="001538C0">
        <w:rPr>
          <w:color w:val="000000" w:themeColor="text1"/>
          <w:sz w:val="28"/>
          <w:szCs w:val="28"/>
        </w:rPr>
        <w:t xml:space="preserve"> чем за 3 рабочих дня до даты пр</w:t>
      </w:r>
      <w:r w:rsidRPr="001538C0">
        <w:rPr>
          <w:color w:val="000000" w:themeColor="text1"/>
          <w:sz w:val="28"/>
          <w:szCs w:val="28"/>
        </w:rPr>
        <w:t>о</w:t>
      </w:r>
      <w:r w:rsidRPr="001538C0">
        <w:rPr>
          <w:color w:val="000000" w:themeColor="text1"/>
          <w:sz w:val="28"/>
          <w:szCs w:val="28"/>
        </w:rPr>
        <w:t>ведения конкурсного отбора по форме, утверждаемой финансовым управл</w:t>
      </w:r>
      <w:r w:rsidRPr="001538C0">
        <w:rPr>
          <w:color w:val="000000" w:themeColor="text1"/>
          <w:sz w:val="28"/>
          <w:szCs w:val="28"/>
        </w:rPr>
        <w:t>е</w:t>
      </w:r>
      <w:r w:rsidRPr="001538C0">
        <w:rPr>
          <w:color w:val="000000" w:themeColor="text1"/>
          <w:sz w:val="28"/>
          <w:szCs w:val="28"/>
        </w:rPr>
        <w:t>нием.</w:t>
      </w:r>
    </w:p>
    <w:p w:rsidR="00E55875" w:rsidRPr="001538C0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1538C0" w:rsidRDefault="00E55875" w:rsidP="001538C0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38C0">
        <w:rPr>
          <w:rFonts w:ascii="Times New Roman" w:hAnsi="Times New Roman" w:cs="Times New Roman"/>
          <w:b w:val="0"/>
          <w:sz w:val="28"/>
          <w:szCs w:val="28"/>
        </w:rPr>
        <w:t>V. Процедура проверки достаточности, надежности</w:t>
      </w:r>
    </w:p>
    <w:p w:rsidR="00E55875" w:rsidRPr="001538C0" w:rsidRDefault="00E55875" w:rsidP="001538C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38C0">
        <w:rPr>
          <w:rFonts w:ascii="Times New Roman" w:hAnsi="Times New Roman" w:cs="Times New Roman"/>
          <w:b w:val="0"/>
          <w:sz w:val="28"/>
          <w:szCs w:val="28"/>
        </w:rPr>
        <w:t>и ликвидности обеспечения, предоставляемого принципалом</w:t>
      </w:r>
    </w:p>
    <w:p w:rsidR="00E55875" w:rsidRPr="001538C0" w:rsidRDefault="00E55875" w:rsidP="001538C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38C0">
        <w:rPr>
          <w:rFonts w:ascii="Times New Roman" w:hAnsi="Times New Roman" w:cs="Times New Roman"/>
          <w:b w:val="0"/>
          <w:sz w:val="28"/>
          <w:szCs w:val="28"/>
        </w:rPr>
        <w:t>в соответствии с абзацем третьим пункта 1.1 статьи 115.2</w:t>
      </w:r>
    </w:p>
    <w:p w:rsidR="00E55875" w:rsidRPr="001538C0" w:rsidRDefault="00E55875" w:rsidP="001538C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38C0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 по удовлетворению</w:t>
      </w:r>
    </w:p>
    <w:p w:rsidR="00E55875" w:rsidRPr="001538C0" w:rsidRDefault="00E55875" w:rsidP="001538C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38C0">
        <w:rPr>
          <w:rFonts w:ascii="Times New Roman" w:hAnsi="Times New Roman" w:cs="Times New Roman"/>
          <w:b w:val="0"/>
          <w:sz w:val="28"/>
          <w:szCs w:val="28"/>
        </w:rPr>
        <w:t>регрессных требований гаранта, при предоставлении</w:t>
      </w:r>
    </w:p>
    <w:p w:rsidR="00E55875" w:rsidRPr="006D3DB6" w:rsidRDefault="006D3DB6" w:rsidP="006D3D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 гарантии</w:t>
      </w:r>
    </w:p>
    <w:p w:rsidR="00E55875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 xml:space="preserve">20. </w:t>
      </w:r>
      <w:proofErr w:type="gramStart"/>
      <w:r w:rsidRPr="001538C0">
        <w:rPr>
          <w:color w:val="000000" w:themeColor="text1"/>
          <w:sz w:val="28"/>
          <w:szCs w:val="28"/>
        </w:rPr>
        <w:t xml:space="preserve">Проверка достаточности, надежности и ликвидности обеспечения при предоставлении муниципальной гарантии, в том числе процедура оценки надежности банковской гарантии, поручительства осуществляется </w:t>
      </w:r>
      <w:r w:rsidR="00EC35B8">
        <w:rPr>
          <w:color w:val="000000" w:themeColor="text1"/>
          <w:sz w:val="28"/>
          <w:szCs w:val="28"/>
        </w:rPr>
        <w:t>Ф</w:t>
      </w:r>
      <w:r w:rsidRPr="001538C0">
        <w:rPr>
          <w:color w:val="000000" w:themeColor="text1"/>
          <w:sz w:val="28"/>
          <w:szCs w:val="28"/>
        </w:rPr>
        <w:t>инанс</w:t>
      </w:r>
      <w:r w:rsidRPr="001538C0">
        <w:rPr>
          <w:color w:val="000000" w:themeColor="text1"/>
          <w:sz w:val="28"/>
          <w:szCs w:val="28"/>
        </w:rPr>
        <w:t>о</w:t>
      </w:r>
      <w:r w:rsidRPr="001538C0">
        <w:rPr>
          <w:color w:val="000000" w:themeColor="text1"/>
          <w:sz w:val="28"/>
          <w:szCs w:val="28"/>
        </w:rPr>
        <w:t>вым управлением при предоставлении муниципальной гарантии в случае, е</w:t>
      </w:r>
      <w:r w:rsidRPr="001538C0">
        <w:rPr>
          <w:color w:val="000000" w:themeColor="text1"/>
          <w:sz w:val="28"/>
          <w:szCs w:val="28"/>
        </w:rPr>
        <w:t>с</w:t>
      </w:r>
      <w:r w:rsidRPr="001538C0">
        <w:rPr>
          <w:color w:val="000000" w:themeColor="text1"/>
          <w:sz w:val="28"/>
          <w:szCs w:val="28"/>
        </w:rPr>
        <w:t xml:space="preserve">ли заключением о степени удовлетворительности финансового состояния принципала, указанным в </w:t>
      </w:r>
      <w:hyperlink r:id="rId37" w:anchor="Par709" w:tooltip="19. По итогам проведенного анализа финансового состояния принципала при предоставлении муниципальной гарантии финансовое управление подготавливает заключение о степени удовлетворительности финансового состояния принципала и представляет его в конкурсную к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пункте 19</w:t>
        </w:r>
      </w:hyperlink>
      <w:r w:rsidRPr="001538C0">
        <w:rPr>
          <w:color w:val="000000" w:themeColor="text1"/>
          <w:sz w:val="28"/>
          <w:szCs w:val="28"/>
        </w:rPr>
        <w:t xml:space="preserve"> настоящего Порядка, степень удовлетв</w:t>
      </w:r>
      <w:r w:rsidRPr="001538C0">
        <w:rPr>
          <w:color w:val="000000" w:themeColor="text1"/>
          <w:sz w:val="28"/>
          <w:szCs w:val="28"/>
        </w:rPr>
        <w:t>о</w:t>
      </w:r>
      <w:r w:rsidRPr="001538C0">
        <w:rPr>
          <w:color w:val="000000" w:themeColor="text1"/>
          <w:sz w:val="28"/>
          <w:szCs w:val="28"/>
        </w:rPr>
        <w:t>рительности финансового состояния принципала признана хорошей или уд</w:t>
      </w:r>
      <w:r w:rsidRPr="001538C0">
        <w:rPr>
          <w:color w:val="000000" w:themeColor="text1"/>
          <w:sz w:val="28"/>
          <w:szCs w:val="28"/>
        </w:rPr>
        <w:t>о</w:t>
      </w:r>
      <w:r w:rsidRPr="001538C0">
        <w:rPr>
          <w:color w:val="000000" w:themeColor="text1"/>
          <w:sz w:val="28"/>
          <w:szCs w:val="28"/>
        </w:rPr>
        <w:t>влетворительной.</w:t>
      </w:r>
      <w:proofErr w:type="gramEnd"/>
    </w:p>
    <w:p w:rsidR="00E55875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 xml:space="preserve">Проверку достаточности, надежности и ликвидности обеспечения при предоставлении муниципальной гарантии </w:t>
      </w:r>
      <w:r w:rsidR="002741FE">
        <w:rPr>
          <w:color w:val="000000" w:themeColor="text1"/>
          <w:sz w:val="28"/>
          <w:szCs w:val="28"/>
        </w:rPr>
        <w:t>Ф</w:t>
      </w:r>
      <w:r w:rsidRPr="001538C0">
        <w:rPr>
          <w:color w:val="000000" w:themeColor="text1"/>
          <w:sz w:val="28"/>
          <w:szCs w:val="28"/>
        </w:rPr>
        <w:t>инансовое управление осущест</w:t>
      </w:r>
      <w:r w:rsidRPr="001538C0">
        <w:rPr>
          <w:color w:val="000000" w:themeColor="text1"/>
          <w:sz w:val="28"/>
          <w:szCs w:val="28"/>
        </w:rPr>
        <w:t>в</w:t>
      </w:r>
      <w:r w:rsidRPr="001538C0">
        <w:rPr>
          <w:color w:val="000000" w:themeColor="text1"/>
          <w:sz w:val="28"/>
          <w:szCs w:val="28"/>
        </w:rPr>
        <w:t>ляет в течение 15 рабочих дней со дня поступления заявления принципала о намерении получить муниципальную гарантию.</w:t>
      </w:r>
    </w:p>
    <w:p w:rsidR="006D3DB6" w:rsidRPr="001538C0" w:rsidRDefault="006D3DB6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>21. Минимальный объем (сумма) обеспечения определяется в соотве</w:t>
      </w:r>
      <w:r w:rsidRPr="001538C0">
        <w:rPr>
          <w:color w:val="000000" w:themeColor="text1"/>
          <w:sz w:val="28"/>
          <w:szCs w:val="28"/>
        </w:rPr>
        <w:t>т</w:t>
      </w:r>
      <w:r w:rsidRPr="001538C0">
        <w:rPr>
          <w:color w:val="000000" w:themeColor="text1"/>
          <w:sz w:val="28"/>
          <w:szCs w:val="28"/>
        </w:rPr>
        <w:t>ствии с порядком определения минимального обеспечения.</w:t>
      </w:r>
    </w:p>
    <w:p w:rsidR="006D3DB6" w:rsidRPr="001538C0" w:rsidRDefault="006D3DB6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>22. Обеспечение, предлагаемое принципалом при предоставлении муниципальной гарантии во исполнение обязатель</w:t>
      </w:r>
      <w:proofErr w:type="gramStart"/>
      <w:r w:rsidRPr="001538C0">
        <w:rPr>
          <w:color w:val="000000" w:themeColor="text1"/>
          <w:sz w:val="28"/>
          <w:szCs w:val="28"/>
        </w:rPr>
        <w:t>ств пр</w:t>
      </w:r>
      <w:proofErr w:type="gramEnd"/>
      <w:r w:rsidRPr="001538C0">
        <w:rPr>
          <w:color w:val="000000" w:themeColor="text1"/>
          <w:sz w:val="28"/>
          <w:szCs w:val="28"/>
        </w:rPr>
        <w:t>инципала по удовл</w:t>
      </w:r>
      <w:r w:rsidRPr="001538C0">
        <w:rPr>
          <w:color w:val="000000" w:themeColor="text1"/>
          <w:sz w:val="28"/>
          <w:szCs w:val="28"/>
        </w:rPr>
        <w:t>е</w:t>
      </w:r>
      <w:r w:rsidRPr="001538C0">
        <w:rPr>
          <w:color w:val="000000" w:themeColor="text1"/>
          <w:sz w:val="28"/>
          <w:szCs w:val="28"/>
        </w:rPr>
        <w:t xml:space="preserve">творению регрессного требования гаранта к принципалу по муниципальной гарантии, должно соответствовать требованиям, установленным </w:t>
      </w:r>
      <w:hyperlink r:id="rId38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абзацами третьим</w:t>
        </w:r>
      </w:hyperlink>
      <w:r w:rsidRPr="001538C0">
        <w:rPr>
          <w:color w:val="000000" w:themeColor="text1"/>
          <w:sz w:val="28"/>
          <w:szCs w:val="28"/>
        </w:rPr>
        <w:t xml:space="preserve"> - </w:t>
      </w:r>
      <w:hyperlink r:id="rId39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шестым пункта 3 статьи 93.2</w:t>
        </w:r>
      </w:hyperlink>
      <w:r w:rsidRPr="001538C0">
        <w:rPr>
          <w:color w:val="000000" w:themeColor="text1"/>
          <w:sz w:val="28"/>
          <w:szCs w:val="28"/>
        </w:rPr>
        <w:t xml:space="preserve"> Бюджетного кодекса Российской Ф</w:t>
      </w:r>
      <w:r w:rsidRPr="001538C0">
        <w:rPr>
          <w:color w:val="000000" w:themeColor="text1"/>
          <w:sz w:val="28"/>
          <w:szCs w:val="28"/>
        </w:rPr>
        <w:t>е</w:t>
      </w:r>
      <w:r w:rsidRPr="001538C0">
        <w:rPr>
          <w:color w:val="000000" w:themeColor="text1"/>
          <w:sz w:val="28"/>
          <w:szCs w:val="28"/>
        </w:rPr>
        <w:t>дерации.</w:t>
      </w:r>
    </w:p>
    <w:p w:rsidR="006D3DB6" w:rsidRPr="001538C0" w:rsidRDefault="006D3DB6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 xml:space="preserve">23. </w:t>
      </w:r>
      <w:proofErr w:type="gramStart"/>
      <w:r w:rsidRPr="001538C0">
        <w:rPr>
          <w:color w:val="000000" w:themeColor="text1"/>
          <w:sz w:val="28"/>
          <w:szCs w:val="28"/>
        </w:rPr>
        <w:t>В случае предоставления обеспечения исполнения обязательств принципала по удовлетворению регрессного требования гаранта к принцип</w:t>
      </w:r>
      <w:r w:rsidRPr="001538C0">
        <w:rPr>
          <w:color w:val="000000" w:themeColor="text1"/>
          <w:sz w:val="28"/>
          <w:szCs w:val="28"/>
        </w:rPr>
        <w:t>а</w:t>
      </w:r>
      <w:r w:rsidRPr="001538C0">
        <w:rPr>
          <w:color w:val="000000" w:themeColor="text1"/>
          <w:sz w:val="28"/>
          <w:szCs w:val="28"/>
        </w:rPr>
        <w:t>лу по муниципальной гарантии в форме банковской гарантии проверка д</w:t>
      </w:r>
      <w:r w:rsidRPr="001538C0">
        <w:rPr>
          <w:color w:val="000000" w:themeColor="text1"/>
          <w:sz w:val="28"/>
          <w:szCs w:val="28"/>
        </w:rPr>
        <w:t>о</w:t>
      </w:r>
      <w:r w:rsidRPr="001538C0">
        <w:rPr>
          <w:color w:val="000000" w:themeColor="text1"/>
          <w:sz w:val="28"/>
          <w:szCs w:val="28"/>
        </w:rPr>
        <w:t xml:space="preserve">статочности, надежности обеспечения осуществляется в соответствии с </w:t>
      </w:r>
      <w:hyperlink r:id="rId40" w:anchor="Par676" w:tooltip="13. Надежность банковской гарантии устанавливается, исходя из следующих показателей: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пунктами 13</w:t>
        </w:r>
      </w:hyperlink>
      <w:r w:rsidRPr="001538C0">
        <w:rPr>
          <w:color w:val="000000" w:themeColor="text1"/>
          <w:sz w:val="28"/>
          <w:szCs w:val="28"/>
        </w:rPr>
        <w:t xml:space="preserve"> и </w:t>
      </w:r>
      <w:hyperlink r:id="rId41" w:anchor="Par686" w:tooltip="14. Основанием для признания надежности банковской гарантии является соответствие банка-гаранта всем показателям, установленным пунктом 13 настоящего Порядка.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14</w:t>
        </w:r>
      </w:hyperlink>
      <w:r w:rsidRPr="001538C0">
        <w:rPr>
          <w:color w:val="000000" w:themeColor="text1"/>
          <w:sz w:val="28"/>
          <w:szCs w:val="28"/>
        </w:rPr>
        <w:t xml:space="preserve"> настоящего Порядка на основании документов, предусмо</w:t>
      </w:r>
      <w:r w:rsidRPr="001538C0">
        <w:rPr>
          <w:color w:val="000000" w:themeColor="text1"/>
          <w:sz w:val="28"/>
          <w:szCs w:val="28"/>
        </w:rPr>
        <w:t>т</w:t>
      </w:r>
      <w:r w:rsidRPr="001538C0">
        <w:rPr>
          <w:color w:val="000000" w:themeColor="text1"/>
          <w:sz w:val="28"/>
          <w:szCs w:val="28"/>
        </w:rPr>
        <w:t>ренных</w:t>
      </w:r>
      <w:proofErr w:type="gramEnd"/>
      <w:r w:rsidRPr="001538C0">
        <w:rPr>
          <w:color w:val="000000" w:themeColor="text1"/>
          <w:sz w:val="28"/>
          <w:szCs w:val="28"/>
        </w:rPr>
        <w:t xml:space="preserve"> </w:t>
      </w:r>
      <w:hyperlink r:id="rId42" w:anchor="Par665" w:tooltip="12. Оценка надежности банковской гарантии, предоставляемой в обеспечение исполнения обязательств принципала по удовлетворению регрессных требований гаранта к принципалу по муниципальной гарантии, осуществляется финансовым управлением на основании следующи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пунктом 12</w:t>
        </w:r>
      </w:hyperlink>
      <w:r w:rsidRPr="001538C0">
        <w:rPr>
          <w:color w:val="000000" w:themeColor="text1"/>
          <w:sz w:val="28"/>
          <w:szCs w:val="28"/>
        </w:rPr>
        <w:t xml:space="preserve"> настоящего Порядка и представленных принципалом в финансовое управление на последнюю отчетную дату, предшествующую д</w:t>
      </w:r>
      <w:r w:rsidRPr="001538C0">
        <w:rPr>
          <w:color w:val="000000" w:themeColor="text1"/>
          <w:sz w:val="28"/>
          <w:szCs w:val="28"/>
        </w:rPr>
        <w:t>а</w:t>
      </w:r>
      <w:r w:rsidRPr="001538C0">
        <w:rPr>
          <w:color w:val="000000" w:themeColor="text1"/>
          <w:sz w:val="28"/>
          <w:szCs w:val="28"/>
        </w:rPr>
        <w:t xml:space="preserve">те начала приема документов на </w:t>
      </w:r>
      <w:r w:rsidRPr="001538C0">
        <w:rPr>
          <w:color w:val="000000" w:themeColor="text1"/>
          <w:sz w:val="28"/>
          <w:szCs w:val="28"/>
        </w:rPr>
        <w:lastRenderedPageBreak/>
        <w:t>конкурсный отбор.</w:t>
      </w:r>
    </w:p>
    <w:p w:rsidR="006D3DB6" w:rsidRPr="001538C0" w:rsidRDefault="006D3DB6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 xml:space="preserve">24. </w:t>
      </w:r>
      <w:proofErr w:type="gramStart"/>
      <w:r w:rsidRPr="001538C0">
        <w:rPr>
          <w:color w:val="000000" w:themeColor="text1"/>
          <w:sz w:val="28"/>
          <w:szCs w:val="28"/>
        </w:rPr>
        <w:t>В случае предоставления обеспечения исполнения обязательств принципала по удовлетворению регрессного требования гаранта к принцип</w:t>
      </w:r>
      <w:r w:rsidRPr="001538C0">
        <w:rPr>
          <w:color w:val="000000" w:themeColor="text1"/>
          <w:sz w:val="28"/>
          <w:szCs w:val="28"/>
        </w:rPr>
        <w:t>а</w:t>
      </w:r>
      <w:r w:rsidRPr="001538C0">
        <w:rPr>
          <w:color w:val="000000" w:themeColor="text1"/>
          <w:sz w:val="28"/>
          <w:szCs w:val="28"/>
        </w:rPr>
        <w:t>лу по муниципальной гарантии в форме поручительства юридических лиц проверка достаточности, надежности обеспечения осуществляется в соотве</w:t>
      </w:r>
      <w:r w:rsidRPr="001538C0">
        <w:rPr>
          <w:color w:val="000000" w:themeColor="text1"/>
          <w:sz w:val="28"/>
          <w:szCs w:val="28"/>
        </w:rPr>
        <w:t>т</w:t>
      </w:r>
      <w:r w:rsidRPr="001538C0">
        <w:rPr>
          <w:color w:val="000000" w:themeColor="text1"/>
          <w:sz w:val="28"/>
          <w:szCs w:val="28"/>
        </w:rPr>
        <w:t xml:space="preserve">ствии с </w:t>
      </w:r>
      <w:hyperlink r:id="rId43" w:anchor="Par696" w:tooltip="16. Надежность поручительства устанавливается исходя из следующих показателей: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пунктами 16</w:t>
        </w:r>
      </w:hyperlink>
      <w:r w:rsidRPr="001538C0">
        <w:rPr>
          <w:color w:val="000000" w:themeColor="text1"/>
          <w:sz w:val="28"/>
          <w:szCs w:val="28"/>
        </w:rPr>
        <w:t xml:space="preserve"> и </w:t>
      </w:r>
      <w:hyperlink r:id="rId44" w:anchor="Par702" w:tooltip="17. Основанием для признания надежности поручительства является соответствие поручителя всем показателям, установленным пунктом 16 настоящего Порядка.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17</w:t>
        </w:r>
      </w:hyperlink>
      <w:r w:rsidRPr="001538C0">
        <w:rPr>
          <w:color w:val="000000" w:themeColor="text1"/>
          <w:sz w:val="28"/>
          <w:szCs w:val="28"/>
        </w:rPr>
        <w:t xml:space="preserve"> настоящего Порядка на основании документов, предусмотренных</w:t>
      </w:r>
      <w:proofErr w:type="gramEnd"/>
      <w:r w:rsidRPr="001538C0">
        <w:rPr>
          <w:color w:val="000000" w:themeColor="text1"/>
          <w:sz w:val="28"/>
          <w:szCs w:val="28"/>
        </w:rPr>
        <w:t xml:space="preserve"> </w:t>
      </w:r>
      <w:hyperlink r:id="rId45" w:anchor="Par687" w:tooltip="15. Оценка надежности поручительства юридического лица (далее соответственно - поручительство, поручитель), предоставляемого в обеспечение исполнения обязательств принципала по удовлетворению регрессных требований гаранта к принципалу по муниципальной гар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пунктом 15</w:t>
        </w:r>
      </w:hyperlink>
      <w:r w:rsidRPr="001538C0">
        <w:rPr>
          <w:color w:val="000000" w:themeColor="text1"/>
          <w:sz w:val="28"/>
          <w:szCs w:val="28"/>
        </w:rPr>
        <w:t xml:space="preserve"> настоящего Порядка и представленных при</w:t>
      </w:r>
      <w:r w:rsidRPr="001538C0">
        <w:rPr>
          <w:color w:val="000000" w:themeColor="text1"/>
          <w:sz w:val="28"/>
          <w:szCs w:val="28"/>
        </w:rPr>
        <w:t>н</w:t>
      </w:r>
      <w:r w:rsidRPr="001538C0">
        <w:rPr>
          <w:color w:val="000000" w:themeColor="text1"/>
          <w:sz w:val="28"/>
          <w:szCs w:val="28"/>
        </w:rPr>
        <w:t xml:space="preserve">ципалом в </w:t>
      </w:r>
      <w:r w:rsidR="002741FE">
        <w:rPr>
          <w:color w:val="000000" w:themeColor="text1"/>
          <w:sz w:val="28"/>
          <w:szCs w:val="28"/>
        </w:rPr>
        <w:t>Ф</w:t>
      </w:r>
      <w:r w:rsidRPr="001538C0">
        <w:rPr>
          <w:color w:val="000000" w:themeColor="text1"/>
          <w:sz w:val="28"/>
          <w:szCs w:val="28"/>
        </w:rPr>
        <w:t>инансовое управление на последнюю отчетную дату, предш</w:t>
      </w:r>
      <w:r w:rsidRPr="001538C0">
        <w:rPr>
          <w:color w:val="000000" w:themeColor="text1"/>
          <w:sz w:val="28"/>
          <w:szCs w:val="28"/>
        </w:rPr>
        <w:t>е</w:t>
      </w:r>
      <w:r w:rsidRPr="001538C0">
        <w:rPr>
          <w:color w:val="000000" w:themeColor="text1"/>
          <w:sz w:val="28"/>
          <w:szCs w:val="28"/>
        </w:rPr>
        <w:t>ствующую дате начала приема документов на конкурсный отбор.</w:t>
      </w:r>
    </w:p>
    <w:p w:rsidR="006D3DB6" w:rsidRPr="001538C0" w:rsidRDefault="006D3DB6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1538C0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 xml:space="preserve">25. </w:t>
      </w:r>
      <w:proofErr w:type="gramStart"/>
      <w:r w:rsidRPr="001538C0">
        <w:rPr>
          <w:color w:val="000000" w:themeColor="text1"/>
          <w:sz w:val="28"/>
          <w:szCs w:val="28"/>
        </w:rPr>
        <w:t>В случае предоставления обеспечения исполнения обязательств принципала по удовлетворению регрессного требования гаранта к принцип</w:t>
      </w:r>
      <w:r w:rsidRPr="001538C0">
        <w:rPr>
          <w:color w:val="000000" w:themeColor="text1"/>
          <w:sz w:val="28"/>
          <w:szCs w:val="28"/>
        </w:rPr>
        <w:t>а</w:t>
      </w:r>
      <w:r w:rsidRPr="001538C0">
        <w:rPr>
          <w:color w:val="000000" w:themeColor="text1"/>
          <w:sz w:val="28"/>
          <w:szCs w:val="28"/>
        </w:rPr>
        <w:t>лу по муниципальной гарантии в форме залога движимого и (или) недвиж</w:t>
      </w:r>
      <w:r w:rsidRPr="001538C0">
        <w:rPr>
          <w:color w:val="000000" w:themeColor="text1"/>
          <w:sz w:val="28"/>
          <w:szCs w:val="28"/>
        </w:rPr>
        <w:t>и</w:t>
      </w:r>
      <w:r w:rsidRPr="001538C0">
        <w:rPr>
          <w:color w:val="000000" w:themeColor="text1"/>
          <w:sz w:val="28"/>
          <w:szCs w:val="28"/>
        </w:rPr>
        <w:t>мого имущества, проверка достаточности, надежности и ликвидности обе</w:t>
      </w:r>
      <w:r w:rsidRPr="001538C0">
        <w:rPr>
          <w:color w:val="000000" w:themeColor="text1"/>
          <w:sz w:val="28"/>
          <w:szCs w:val="28"/>
        </w:rPr>
        <w:t>с</w:t>
      </w:r>
      <w:r w:rsidRPr="001538C0">
        <w:rPr>
          <w:color w:val="000000" w:themeColor="text1"/>
          <w:sz w:val="28"/>
          <w:szCs w:val="28"/>
        </w:rPr>
        <w:t>печения осуществляется на основании следующих документов, представле</w:t>
      </w:r>
      <w:r w:rsidRPr="001538C0">
        <w:rPr>
          <w:color w:val="000000" w:themeColor="text1"/>
          <w:sz w:val="28"/>
          <w:szCs w:val="28"/>
        </w:rPr>
        <w:t>н</w:t>
      </w:r>
      <w:r w:rsidRPr="001538C0">
        <w:rPr>
          <w:color w:val="000000" w:themeColor="text1"/>
          <w:sz w:val="28"/>
          <w:szCs w:val="28"/>
        </w:rPr>
        <w:t xml:space="preserve">ных принципалом в </w:t>
      </w:r>
      <w:r w:rsidR="001538C0">
        <w:rPr>
          <w:color w:val="000000" w:themeColor="text1"/>
          <w:sz w:val="28"/>
          <w:szCs w:val="28"/>
        </w:rPr>
        <w:t>Ф</w:t>
      </w:r>
      <w:r w:rsidRPr="001538C0">
        <w:rPr>
          <w:color w:val="000000" w:themeColor="text1"/>
          <w:sz w:val="28"/>
          <w:szCs w:val="28"/>
        </w:rPr>
        <w:t>инансовое управление на последнюю отчетную дату, предшествующую дате начала приема документов на конкурсный отбор:</w:t>
      </w:r>
      <w:proofErr w:type="gramEnd"/>
    </w:p>
    <w:p w:rsidR="00E55875" w:rsidRPr="001538C0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538C0">
        <w:rPr>
          <w:color w:val="000000" w:themeColor="text1"/>
          <w:sz w:val="28"/>
          <w:szCs w:val="28"/>
        </w:rPr>
        <w:t>1) перечень передаваемого залогодателем (принципалом или третьим лицом) (далее - залогодатель) в залог движимого (с указанием серийного инвентарного и (или) заводского номера, даты постановки на баланс, первон</w:t>
      </w:r>
      <w:r w:rsidRPr="001538C0">
        <w:rPr>
          <w:color w:val="000000" w:themeColor="text1"/>
          <w:sz w:val="28"/>
          <w:szCs w:val="28"/>
        </w:rPr>
        <w:t>а</w:t>
      </w:r>
      <w:r w:rsidRPr="001538C0">
        <w:rPr>
          <w:color w:val="000000" w:themeColor="text1"/>
          <w:sz w:val="28"/>
          <w:szCs w:val="28"/>
        </w:rPr>
        <w:t>чальной стоимости, текущей балансовой стоимости, начисленного износа, степени износа, даты и суммы проводившихся переоценок, нормативного срока службы) и (или) недвижимого имущества, подписанный руководит</w:t>
      </w:r>
      <w:r w:rsidRPr="001538C0">
        <w:rPr>
          <w:color w:val="000000" w:themeColor="text1"/>
          <w:sz w:val="28"/>
          <w:szCs w:val="28"/>
        </w:rPr>
        <w:t>е</w:t>
      </w:r>
      <w:r w:rsidRPr="001538C0">
        <w:rPr>
          <w:color w:val="000000" w:themeColor="text1"/>
          <w:sz w:val="28"/>
          <w:szCs w:val="28"/>
        </w:rPr>
        <w:t>лем залогодателя или иным уполномоченным лицом залогодателя и скре</w:t>
      </w:r>
      <w:r w:rsidRPr="001538C0">
        <w:rPr>
          <w:color w:val="000000" w:themeColor="text1"/>
          <w:sz w:val="28"/>
          <w:szCs w:val="28"/>
        </w:rPr>
        <w:t>п</w:t>
      </w:r>
      <w:r w:rsidRPr="001538C0">
        <w:rPr>
          <w:color w:val="000000" w:themeColor="text1"/>
          <w:sz w:val="28"/>
          <w:szCs w:val="28"/>
        </w:rPr>
        <w:t>ленный печатью залогодателя;</w:t>
      </w:r>
      <w:proofErr w:type="gramEnd"/>
    </w:p>
    <w:p w:rsidR="00E55875" w:rsidRPr="001538C0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538C0">
        <w:rPr>
          <w:color w:val="000000" w:themeColor="text1"/>
          <w:sz w:val="28"/>
          <w:szCs w:val="28"/>
        </w:rPr>
        <w:t>2) копии документов, удостоверяющих право собственности залогод</w:t>
      </w:r>
      <w:r w:rsidRPr="001538C0">
        <w:rPr>
          <w:color w:val="000000" w:themeColor="text1"/>
          <w:sz w:val="28"/>
          <w:szCs w:val="28"/>
        </w:rPr>
        <w:t>а</w:t>
      </w:r>
      <w:r w:rsidRPr="001538C0">
        <w:rPr>
          <w:color w:val="000000" w:themeColor="text1"/>
          <w:sz w:val="28"/>
          <w:szCs w:val="28"/>
        </w:rPr>
        <w:t>теля на передаваемое в залог движимое и государственную регистрацию пр</w:t>
      </w:r>
      <w:r w:rsidRPr="001538C0">
        <w:rPr>
          <w:color w:val="000000" w:themeColor="text1"/>
          <w:sz w:val="28"/>
          <w:szCs w:val="28"/>
        </w:rPr>
        <w:t>а</w:t>
      </w:r>
      <w:r w:rsidRPr="001538C0">
        <w:rPr>
          <w:color w:val="000000" w:themeColor="text1"/>
          <w:sz w:val="28"/>
          <w:szCs w:val="28"/>
        </w:rPr>
        <w:t>ва собственности залогодателя на передаваемое в залог недвижимое имущ</w:t>
      </w:r>
      <w:r w:rsidRPr="001538C0">
        <w:rPr>
          <w:color w:val="000000" w:themeColor="text1"/>
          <w:sz w:val="28"/>
          <w:szCs w:val="28"/>
        </w:rPr>
        <w:t>е</w:t>
      </w:r>
      <w:r w:rsidRPr="001538C0">
        <w:rPr>
          <w:color w:val="000000" w:themeColor="text1"/>
          <w:sz w:val="28"/>
          <w:szCs w:val="28"/>
        </w:rPr>
        <w:t>ство и отсутствие по ним обременения, заверенные руководителем залогод</w:t>
      </w:r>
      <w:r w:rsidRPr="001538C0">
        <w:rPr>
          <w:color w:val="000000" w:themeColor="text1"/>
          <w:sz w:val="28"/>
          <w:szCs w:val="28"/>
        </w:rPr>
        <w:t>а</w:t>
      </w:r>
      <w:r w:rsidRPr="001538C0">
        <w:rPr>
          <w:color w:val="000000" w:themeColor="text1"/>
          <w:sz w:val="28"/>
          <w:szCs w:val="28"/>
        </w:rPr>
        <w:t>теля или иным уполномоченным лицом залогодателя и скрепленные печатью залогодателя;</w:t>
      </w:r>
      <w:proofErr w:type="gramEnd"/>
    </w:p>
    <w:p w:rsidR="00E55875" w:rsidRPr="001538C0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4" w:name="Par727"/>
      <w:bookmarkEnd w:id="24"/>
      <w:r w:rsidRPr="001538C0">
        <w:rPr>
          <w:color w:val="000000" w:themeColor="text1"/>
          <w:sz w:val="28"/>
          <w:szCs w:val="28"/>
        </w:rPr>
        <w:t>3) отчет об оценке рыночной стоимости движимого и (или) недвиж</w:t>
      </w:r>
      <w:r w:rsidRPr="001538C0">
        <w:rPr>
          <w:color w:val="000000" w:themeColor="text1"/>
          <w:sz w:val="28"/>
          <w:szCs w:val="28"/>
        </w:rPr>
        <w:t>и</w:t>
      </w:r>
      <w:r w:rsidRPr="001538C0">
        <w:rPr>
          <w:color w:val="000000" w:themeColor="text1"/>
          <w:sz w:val="28"/>
          <w:szCs w:val="28"/>
        </w:rPr>
        <w:t xml:space="preserve">мого имущества, соответствующий требованиям, установленным </w:t>
      </w:r>
      <w:hyperlink r:id="rId46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абзацем седьмым пункта 3 статьи 93.2</w:t>
        </w:r>
      </w:hyperlink>
      <w:r w:rsidRPr="001538C0">
        <w:rPr>
          <w:color w:val="000000" w:themeColor="text1"/>
          <w:sz w:val="28"/>
          <w:szCs w:val="28"/>
        </w:rPr>
        <w:t xml:space="preserve"> Бюджетного кодекса Российской Федерации, проведенной не ранее двух месяцев до даты начала приема документов на конкурсный отбор;</w:t>
      </w:r>
    </w:p>
    <w:p w:rsidR="00E55875" w:rsidRPr="001538C0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>4) копии документов, подтверждающих согласие органа управления залогодателя на совершение сделки по передаче в залог движимого и (или) недвижимого имущества залогодателя, подписанные руководителем залогод</w:t>
      </w:r>
      <w:r w:rsidRPr="001538C0">
        <w:rPr>
          <w:color w:val="000000" w:themeColor="text1"/>
          <w:sz w:val="28"/>
          <w:szCs w:val="28"/>
        </w:rPr>
        <w:t>а</w:t>
      </w:r>
      <w:r w:rsidRPr="001538C0">
        <w:rPr>
          <w:color w:val="000000" w:themeColor="text1"/>
          <w:sz w:val="28"/>
          <w:szCs w:val="28"/>
        </w:rPr>
        <w:t>теля или иным уполномоченным лицом залогодателя и заверенные печатью залогодателя;</w:t>
      </w:r>
    </w:p>
    <w:p w:rsidR="00E55875" w:rsidRPr="001538C0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 xml:space="preserve">5) выписка из Единого государственного реестра юридических лиц, </w:t>
      </w:r>
      <w:r w:rsidRPr="001538C0">
        <w:rPr>
          <w:color w:val="000000" w:themeColor="text1"/>
          <w:sz w:val="28"/>
          <w:szCs w:val="28"/>
        </w:rPr>
        <w:lastRenderedPageBreak/>
        <w:t>выданная залогодателю (</w:t>
      </w:r>
      <w:proofErr w:type="gramStart"/>
      <w:r w:rsidRPr="001538C0">
        <w:rPr>
          <w:color w:val="000000" w:themeColor="text1"/>
          <w:sz w:val="28"/>
          <w:szCs w:val="28"/>
        </w:rPr>
        <w:t>представляется</w:t>
      </w:r>
      <w:proofErr w:type="gramEnd"/>
      <w:r w:rsidRPr="001538C0">
        <w:rPr>
          <w:color w:val="000000" w:themeColor="text1"/>
          <w:sz w:val="28"/>
          <w:szCs w:val="28"/>
        </w:rPr>
        <w:t xml:space="preserve"> в случае если залогодателем движ</w:t>
      </w:r>
      <w:r w:rsidRPr="001538C0">
        <w:rPr>
          <w:color w:val="000000" w:themeColor="text1"/>
          <w:sz w:val="28"/>
          <w:szCs w:val="28"/>
        </w:rPr>
        <w:t>и</w:t>
      </w:r>
      <w:r w:rsidRPr="001538C0">
        <w:rPr>
          <w:color w:val="000000" w:themeColor="text1"/>
          <w:sz w:val="28"/>
          <w:szCs w:val="28"/>
        </w:rPr>
        <w:t>мого и (или) недвижимого имущества является третье лицо);</w:t>
      </w:r>
    </w:p>
    <w:p w:rsidR="00E55875" w:rsidRPr="001538C0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>6) выписка из Единого государственного реестра недвижимости (пре</w:t>
      </w:r>
      <w:r w:rsidRPr="001538C0">
        <w:rPr>
          <w:color w:val="000000" w:themeColor="text1"/>
          <w:sz w:val="28"/>
          <w:szCs w:val="28"/>
        </w:rPr>
        <w:t>д</w:t>
      </w:r>
      <w:r w:rsidRPr="001538C0">
        <w:rPr>
          <w:color w:val="000000" w:themeColor="text1"/>
          <w:sz w:val="28"/>
          <w:szCs w:val="28"/>
        </w:rPr>
        <w:t>ставляется в случае залога недвижимого имущества);</w:t>
      </w:r>
    </w:p>
    <w:p w:rsidR="00E55875" w:rsidRPr="001538C0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>7) копии документов, подтверждающих основание пользования з</w:t>
      </w:r>
      <w:r w:rsidRPr="001538C0">
        <w:rPr>
          <w:color w:val="000000" w:themeColor="text1"/>
          <w:sz w:val="28"/>
          <w:szCs w:val="28"/>
        </w:rPr>
        <w:t>е</w:t>
      </w:r>
      <w:r w:rsidRPr="001538C0">
        <w:rPr>
          <w:color w:val="000000" w:themeColor="text1"/>
          <w:sz w:val="28"/>
          <w:szCs w:val="28"/>
        </w:rPr>
        <w:t>мельным участком, на котором расположен объект недвижимого имущества, и государственную регистрацию права залогодателя на такой земельный уч</w:t>
      </w:r>
      <w:r w:rsidRPr="001538C0">
        <w:rPr>
          <w:color w:val="000000" w:themeColor="text1"/>
          <w:sz w:val="28"/>
          <w:szCs w:val="28"/>
        </w:rPr>
        <w:t>а</w:t>
      </w:r>
      <w:r w:rsidRPr="001538C0">
        <w:rPr>
          <w:color w:val="000000" w:themeColor="text1"/>
          <w:sz w:val="28"/>
          <w:szCs w:val="28"/>
        </w:rPr>
        <w:t>сток, заверенные руководителем залогодателя или иным уполномоченным лицом залогодателя и скрепленные печатью залогодателя;</w:t>
      </w:r>
    </w:p>
    <w:p w:rsidR="00E55875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>8) документы, подтверждающие, что залогодатель (третье лицо) не находится в процессе реорганизации или ликвидации и в отношении залог</w:t>
      </w:r>
      <w:r w:rsidRPr="001538C0">
        <w:rPr>
          <w:color w:val="000000" w:themeColor="text1"/>
          <w:sz w:val="28"/>
          <w:szCs w:val="28"/>
        </w:rPr>
        <w:t>о</w:t>
      </w:r>
      <w:r w:rsidRPr="001538C0">
        <w:rPr>
          <w:color w:val="000000" w:themeColor="text1"/>
          <w:sz w:val="28"/>
          <w:szCs w:val="28"/>
        </w:rPr>
        <w:t>дателя (третьего лица) не возбуждено производство по делу о несостоятел</w:t>
      </w:r>
      <w:r w:rsidRPr="001538C0">
        <w:rPr>
          <w:color w:val="000000" w:themeColor="text1"/>
          <w:sz w:val="28"/>
          <w:szCs w:val="28"/>
        </w:rPr>
        <w:t>ь</w:t>
      </w:r>
      <w:r w:rsidRPr="001538C0">
        <w:rPr>
          <w:color w:val="000000" w:themeColor="text1"/>
          <w:sz w:val="28"/>
          <w:szCs w:val="28"/>
        </w:rPr>
        <w:t>ности (банкротстве) залогодателя (третьего лица).</w:t>
      </w:r>
    </w:p>
    <w:p w:rsidR="00E55875" w:rsidRPr="001538C0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5" w:name="Par733"/>
      <w:bookmarkEnd w:id="25"/>
      <w:r w:rsidRPr="001538C0">
        <w:rPr>
          <w:color w:val="000000" w:themeColor="text1"/>
          <w:sz w:val="28"/>
          <w:szCs w:val="28"/>
        </w:rPr>
        <w:t xml:space="preserve">26. Основаниями для установления возможности </w:t>
      </w:r>
      <w:proofErr w:type="gramStart"/>
      <w:r w:rsidRPr="001538C0">
        <w:rPr>
          <w:color w:val="000000" w:themeColor="text1"/>
          <w:sz w:val="28"/>
          <w:szCs w:val="28"/>
        </w:rPr>
        <w:t>принятия</w:t>
      </w:r>
      <w:proofErr w:type="gramEnd"/>
      <w:r w:rsidRPr="001538C0">
        <w:rPr>
          <w:color w:val="000000" w:themeColor="text1"/>
          <w:sz w:val="28"/>
          <w:szCs w:val="28"/>
        </w:rPr>
        <w:t xml:space="preserve"> предлага</w:t>
      </w:r>
      <w:r w:rsidRPr="001538C0">
        <w:rPr>
          <w:color w:val="000000" w:themeColor="text1"/>
          <w:sz w:val="28"/>
          <w:szCs w:val="28"/>
        </w:rPr>
        <w:t>е</w:t>
      </w:r>
      <w:r w:rsidRPr="001538C0">
        <w:rPr>
          <w:color w:val="000000" w:themeColor="text1"/>
          <w:sz w:val="28"/>
          <w:szCs w:val="28"/>
        </w:rPr>
        <w:t>мого принципалом обеспечения по удовлетворению регрессных требований гаранта к принципалу по муниципальной гарантии являются:</w:t>
      </w:r>
    </w:p>
    <w:p w:rsidR="00E55875" w:rsidRPr="001538C0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 xml:space="preserve">соответствие предложенного </w:t>
      </w:r>
      <w:proofErr w:type="gramStart"/>
      <w:r w:rsidRPr="001538C0">
        <w:rPr>
          <w:color w:val="000000" w:themeColor="text1"/>
          <w:sz w:val="28"/>
          <w:szCs w:val="28"/>
        </w:rPr>
        <w:t>объема обеспечения исполнения обяз</w:t>
      </w:r>
      <w:r w:rsidRPr="001538C0">
        <w:rPr>
          <w:color w:val="000000" w:themeColor="text1"/>
          <w:sz w:val="28"/>
          <w:szCs w:val="28"/>
        </w:rPr>
        <w:t>а</w:t>
      </w:r>
      <w:r w:rsidRPr="001538C0">
        <w:rPr>
          <w:color w:val="000000" w:themeColor="text1"/>
          <w:sz w:val="28"/>
          <w:szCs w:val="28"/>
        </w:rPr>
        <w:t>тельства принципала</w:t>
      </w:r>
      <w:proofErr w:type="gramEnd"/>
      <w:r w:rsidRPr="001538C0">
        <w:rPr>
          <w:color w:val="000000" w:themeColor="text1"/>
          <w:sz w:val="28"/>
          <w:szCs w:val="28"/>
        </w:rPr>
        <w:t xml:space="preserve"> по удовлетворению регрессного требования гаранта к принципалу по муниципальной гарантии минимальному объему (сумме) обеспечения, определенному порядком определения минимального обесп</w:t>
      </w:r>
      <w:r w:rsidRPr="001538C0">
        <w:rPr>
          <w:color w:val="000000" w:themeColor="text1"/>
          <w:sz w:val="28"/>
          <w:szCs w:val="28"/>
        </w:rPr>
        <w:t>е</w:t>
      </w:r>
      <w:r w:rsidRPr="001538C0">
        <w:rPr>
          <w:color w:val="000000" w:themeColor="text1"/>
          <w:sz w:val="28"/>
          <w:szCs w:val="28"/>
        </w:rPr>
        <w:t>чения;</w:t>
      </w:r>
    </w:p>
    <w:p w:rsidR="00E55875" w:rsidRPr="001538C0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 xml:space="preserve">выполнение требований, установленных </w:t>
      </w:r>
      <w:hyperlink r:id="rId47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абзацами третьим</w:t>
        </w:r>
      </w:hyperlink>
      <w:r w:rsidRPr="001538C0">
        <w:rPr>
          <w:color w:val="000000" w:themeColor="text1"/>
          <w:sz w:val="28"/>
          <w:szCs w:val="28"/>
        </w:rPr>
        <w:t xml:space="preserve"> - </w:t>
      </w:r>
      <w:hyperlink r:id="rId48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седьмым пункта 3 статьи 93.2</w:t>
        </w:r>
      </w:hyperlink>
      <w:r w:rsidRPr="001538C0">
        <w:rPr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E55875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>степень удовлетворительности финансового состояния поручителя, банка-гаранта признана хорошей или удовлетворительной (в случае обесп</w:t>
      </w:r>
      <w:r w:rsidRPr="001538C0">
        <w:rPr>
          <w:color w:val="000000" w:themeColor="text1"/>
          <w:sz w:val="28"/>
          <w:szCs w:val="28"/>
        </w:rPr>
        <w:t>е</w:t>
      </w:r>
      <w:r w:rsidRPr="001538C0">
        <w:rPr>
          <w:color w:val="000000" w:themeColor="text1"/>
          <w:sz w:val="28"/>
          <w:szCs w:val="28"/>
        </w:rPr>
        <w:t>чения в виде поручительства).</w:t>
      </w:r>
    </w:p>
    <w:p w:rsidR="00226D48" w:rsidRPr="001538C0" w:rsidRDefault="00226D48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 xml:space="preserve">27. </w:t>
      </w:r>
      <w:proofErr w:type="gramStart"/>
      <w:r w:rsidRPr="001538C0">
        <w:rPr>
          <w:color w:val="000000" w:themeColor="text1"/>
          <w:sz w:val="28"/>
          <w:szCs w:val="28"/>
        </w:rPr>
        <w:t xml:space="preserve">В случае несоблюдения одного или нескольких условий, указанных в </w:t>
      </w:r>
      <w:hyperlink r:id="rId49" w:anchor="Par733" w:tooltip="26. Основаниями для установления возможности принятия предлагаемого принципалом обеспечения по удовлетворению регрессных требований гаранта к принципалу по муниципальной гарантии являются: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пункте 26</w:t>
        </w:r>
      </w:hyperlink>
      <w:r w:rsidRPr="001538C0">
        <w:rPr>
          <w:color w:val="000000" w:themeColor="text1"/>
          <w:sz w:val="28"/>
          <w:szCs w:val="28"/>
        </w:rPr>
        <w:t xml:space="preserve"> настоящего Порядка, </w:t>
      </w:r>
      <w:r w:rsidR="002741FE">
        <w:rPr>
          <w:color w:val="000000" w:themeColor="text1"/>
          <w:sz w:val="28"/>
          <w:szCs w:val="28"/>
        </w:rPr>
        <w:t>Ф</w:t>
      </w:r>
      <w:r w:rsidRPr="001538C0">
        <w:rPr>
          <w:color w:val="000000" w:themeColor="text1"/>
          <w:sz w:val="28"/>
          <w:szCs w:val="28"/>
        </w:rPr>
        <w:t>инансовое управление в течение 10 раб</w:t>
      </w:r>
      <w:r w:rsidRPr="001538C0">
        <w:rPr>
          <w:color w:val="000000" w:themeColor="text1"/>
          <w:sz w:val="28"/>
          <w:szCs w:val="28"/>
        </w:rPr>
        <w:t>о</w:t>
      </w:r>
      <w:r w:rsidRPr="001538C0">
        <w:rPr>
          <w:color w:val="000000" w:themeColor="text1"/>
          <w:sz w:val="28"/>
          <w:szCs w:val="28"/>
        </w:rPr>
        <w:t>чих дней со дня регистрации заявления принципала о намерении получить муниципальную гарантию (далее - заявление) направляет претенденту по почтовому адресу или адресу электронной почты (при наличии), указанному в заявлении, уведомление, содержащее обоснование невозможности прин</w:t>
      </w:r>
      <w:r w:rsidRPr="001538C0">
        <w:rPr>
          <w:color w:val="000000" w:themeColor="text1"/>
          <w:sz w:val="28"/>
          <w:szCs w:val="28"/>
        </w:rPr>
        <w:t>я</w:t>
      </w:r>
      <w:r w:rsidRPr="001538C0">
        <w:rPr>
          <w:color w:val="000000" w:themeColor="text1"/>
          <w:sz w:val="28"/>
          <w:szCs w:val="28"/>
        </w:rPr>
        <w:t>тия предлагаемого принципалом обеспечения исполнения обязательства принципала по удовлетворению регрессных</w:t>
      </w:r>
      <w:proofErr w:type="gramEnd"/>
      <w:r w:rsidRPr="001538C0">
        <w:rPr>
          <w:color w:val="000000" w:themeColor="text1"/>
          <w:sz w:val="28"/>
          <w:szCs w:val="28"/>
        </w:rPr>
        <w:t xml:space="preserve"> требований гаранта к принцип</w:t>
      </w:r>
      <w:r w:rsidRPr="001538C0">
        <w:rPr>
          <w:color w:val="000000" w:themeColor="text1"/>
          <w:sz w:val="28"/>
          <w:szCs w:val="28"/>
        </w:rPr>
        <w:t>а</w:t>
      </w:r>
      <w:r w:rsidRPr="001538C0">
        <w:rPr>
          <w:color w:val="000000" w:themeColor="text1"/>
          <w:sz w:val="28"/>
          <w:szCs w:val="28"/>
        </w:rPr>
        <w:t>лу по муниципальной гарантии и предложение по осуществлению замены обеспечения (полной или частичной) либо предоставлению дополнительного обеспечения в целях приведения состава и общего объема обеспечения в с</w:t>
      </w:r>
      <w:r w:rsidRPr="001538C0">
        <w:rPr>
          <w:color w:val="000000" w:themeColor="text1"/>
          <w:sz w:val="28"/>
          <w:szCs w:val="28"/>
        </w:rPr>
        <w:t>о</w:t>
      </w:r>
      <w:r w:rsidRPr="001538C0">
        <w:rPr>
          <w:color w:val="000000" w:themeColor="text1"/>
          <w:sz w:val="28"/>
          <w:szCs w:val="28"/>
        </w:rPr>
        <w:t>ответствие с порядком определения минимального обеспечения, а также срок для устранения указанных нарушений.</w:t>
      </w:r>
    </w:p>
    <w:p w:rsidR="00226D48" w:rsidRPr="001538C0" w:rsidRDefault="00226D48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1538C0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 xml:space="preserve">28. </w:t>
      </w:r>
      <w:proofErr w:type="gramStart"/>
      <w:r w:rsidRPr="001538C0">
        <w:rPr>
          <w:color w:val="000000" w:themeColor="text1"/>
          <w:sz w:val="28"/>
          <w:szCs w:val="28"/>
        </w:rPr>
        <w:t xml:space="preserve">По итогам проверки достаточности, надежности и ликвидности обеспечения при предоставлении муниципальной гарантии </w:t>
      </w:r>
      <w:r w:rsidR="002741FE">
        <w:rPr>
          <w:color w:val="000000" w:themeColor="text1"/>
          <w:sz w:val="28"/>
          <w:szCs w:val="28"/>
        </w:rPr>
        <w:t>Ф</w:t>
      </w:r>
      <w:r w:rsidRPr="001538C0">
        <w:rPr>
          <w:color w:val="000000" w:themeColor="text1"/>
          <w:sz w:val="28"/>
          <w:szCs w:val="28"/>
        </w:rPr>
        <w:t xml:space="preserve">инансовое управление подготавливает заключение о возможности (невозможности) </w:t>
      </w:r>
      <w:r w:rsidRPr="001538C0">
        <w:rPr>
          <w:color w:val="000000" w:themeColor="text1"/>
          <w:sz w:val="28"/>
          <w:szCs w:val="28"/>
        </w:rPr>
        <w:lastRenderedPageBreak/>
        <w:t>принятия предлагаемого обеспечения в качестве обеспечения исполнения обязательств принципала по удовлетворению регрессных требований гаранта к принципалу по муниципальной гарантии и представляет его в конкурсную комиссию не позднее</w:t>
      </w:r>
      <w:r w:rsidR="001538C0">
        <w:rPr>
          <w:color w:val="000000" w:themeColor="text1"/>
          <w:sz w:val="28"/>
          <w:szCs w:val="28"/>
        </w:rPr>
        <w:t>,</w:t>
      </w:r>
      <w:r w:rsidRPr="001538C0">
        <w:rPr>
          <w:color w:val="000000" w:themeColor="text1"/>
          <w:sz w:val="28"/>
          <w:szCs w:val="28"/>
        </w:rPr>
        <w:t xml:space="preserve"> чем за 3 рабочих дня до даты проведения конкурсного отбора по форме, утверждаемой финансовым</w:t>
      </w:r>
      <w:proofErr w:type="gramEnd"/>
      <w:r w:rsidRPr="001538C0">
        <w:rPr>
          <w:color w:val="000000" w:themeColor="text1"/>
          <w:sz w:val="28"/>
          <w:szCs w:val="28"/>
        </w:rPr>
        <w:t xml:space="preserve"> управлением.</w:t>
      </w:r>
    </w:p>
    <w:p w:rsidR="00E55875" w:rsidRDefault="00E55875" w:rsidP="00E55875">
      <w:pPr>
        <w:pStyle w:val="ConsPlusNormal"/>
        <w:jc w:val="both"/>
      </w:pPr>
    </w:p>
    <w:p w:rsidR="00E55875" w:rsidRPr="001538C0" w:rsidRDefault="00E55875" w:rsidP="001538C0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38C0">
        <w:rPr>
          <w:rFonts w:ascii="Times New Roman" w:hAnsi="Times New Roman" w:cs="Times New Roman"/>
          <w:b w:val="0"/>
          <w:sz w:val="28"/>
          <w:szCs w:val="28"/>
        </w:rPr>
        <w:t>VI. Процедура мониторинга финансового состояния принципала</w:t>
      </w:r>
    </w:p>
    <w:p w:rsidR="00E55875" w:rsidRPr="006D3DB6" w:rsidRDefault="00E55875" w:rsidP="006D3D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38C0">
        <w:rPr>
          <w:rFonts w:ascii="Times New Roman" w:hAnsi="Times New Roman" w:cs="Times New Roman"/>
          <w:b w:val="0"/>
          <w:sz w:val="28"/>
          <w:szCs w:val="28"/>
        </w:rPr>
        <w:t>после предос</w:t>
      </w:r>
      <w:r w:rsidR="006D3DB6">
        <w:rPr>
          <w:rFonts w:ascii="Times New Roman" w:hAnsi="Times New Roman" w:cs="Times New Roman"/>
          <w:b w:val="0"/>
          <w:sz w:val="28"/>
          <w:szCs w:val="28"/>
        </w:rPr>
        <w:t>тавления муниципальной гарантии</w:t>
      </w:r>
    </w:p>
    <w:p w:rsidR="00E55875" w:rsidRPr="001538C0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 xml:space="preserve">29. </w:t>
      </w:r>
      <w:proofErr w:type="gramStart"/>
      <w:r w:rsidRPr="001538C0">
        <w:rPr>
          <w:color w:val="000000" w:themeColor="text1"/>
          <w:sz w:val="28"/>
          <w:szCs w:val="28"/>
        </w:rPr>
        <w:t>Мониторинг финансового состояния принципала после предоста</w:t>
      </w:r>
      <w:r w:rsidRPr="001538C0">
        <w:rPr>
          <w:color w:val="000000" w:themeColor="text1"/>
          <w:sz w:val="28"/>
          <w:szCs w:val="28"/>
        </w:rPr>
        <w:t>в</w:t>
      </w:r>
      <w:r w:rsidRPr="001538C0">
        <w:rPr>
          <w:color w:val="000000" w:themeColor="text1"/>
          <w:sz w:val="28"/>
          <w:szCs w:val="28"/>
        </w:rPr>
        <w:t>ления муницип</w:t>
      </w:r>
      <w:r w:rsidR="001538C0">
        <w:rPr>
          <w:color w:val="000000" w:themeColor="text1"/>
          <w:sz w:val="28"/>
          <w:szCs w:val="28"/>
        </w:rPr>
        <w:t>альной гарантии осуществляется Ф</w:t>
      </w:r>
      <w:r w:rsidRPr="001538C0">
        <w:rPr>
          <w:color w:val="000000" w:themeColor="text1"/>
          <w:sz w:val="28"/>
          <w:szCs w:val="28"/>
        </w:rPr>
        <w:t>инансовым управлением в целях своевременного выявления ухудшения финансового состояния при</w:t>
      </w:r>
      <w:r w:rsidRPr="001538C0">
        <w:rPr>
          <w:color w:val="000000" w:themeColor="text1"/>
          <w:sz w:val="28"/>
          <w:szCs w:val="28"/>
        </w:rPr>
        <w:t>н</w:t>
      </w:r>
      <w:r w:rsidRPr="001538C0">
        <w:rPr>
          <w:color w:val="000000" w:themeColor="text1"/>
          <w:sz w:val="28"/>
          <w:szCs w:val="28"/>
        </w:rPr>
        <w:t>ципала ежегодно в течение всего срока действия муниципальной гарантии на основании данных годовой бухгалтерской (финансовой) отчетности принц</w:t>
      </w:r>
      <w:r w:rsidRPr="001538C0">
        <w:rPr>
          <w:color w:val="000000" w:themeColor="text1"/>
          <w:sz w:val="28"/>
          <w:szCs w:val="28"/>
        </w:rPr>
        <w:t>и</w:t>
      </w:r>
      <w:r w:rsidRPr="001538C0">
        <w:rPr>
          <w:color w:val="000000" w:themeColor="text1"/>
          <w:sz w:val="28"/>
          <w:szCs w:val="28"/>
        </w:rPr>
        <w:t xml:space="preserve">пала в соответствии с документами, предусмотренными </w:t>
      </w:r>
      <w:hyperlink r:id="rId50" w:anchor="Par527" w:tooltip="2. Анализ финансового состояния принципала осуществляется финансовым управлением администрации Труновского муниципального округа Ставропольского края (далее - финансовое управление) на основании данных: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пунктом 2</w:t>
        </w:r>
      </w:hyperlink>
      <w:r w:rsidRPr="001538C0">
        <w:rPr>
          <w:color w:val="000000" w:themeColor="text1"/>
          <w:sz w:val="28"/>
          <w:szCs w:val="28"/>
        </w:rPr>
        <w:t xml:space="preserve"> настоящ</w:t>
      </w:r>
      <w:r w:rsidRPr="001538C0">
        <w:rPr>
          <w:color w:val="000000" w:themeColor="text1"/>
          <w:sz w:val="28"/>
          <w:szCs w:val="28"/>
        </w:rPr>
        <w:t>е</w:t>
      </w:r>
      <w:r w:rsidRPr="001538C0">
        <w:rPr>
          <w:color w:val="000000" w:themeColor="text1"/>
          <w:sz w:val="28"/>
          <w:szCs w:val="28"/>
        </w:rPr>
        <w:t>го Порядка,</w:t>
      </w:r>
      <w:r w:rsidR="002741FE">
        <w:rPr>
          <w:color w:val="000000" w:themeColor="text1"/>
          <w:sz w:val="28"/>
          <w:szCs w:val="28"/>
        </w:rPr>
        <w:t xml:space="preserve"> представляемыми принципалом в Ф</w:t>
      </w:r>
      <w:r w:rsidRPr="001538C0">
        <w:rPr>
          <w:color w:val="000000" w:themeColor="text1"/>
          <w:sz w:val="28"/>
          <w:szCs w:val="28"/>
        </w:rPr>
        <w:t>инансовое управление не позднее 01 июня года, следующего за отчетным.</w:t>
      </w:r>
      <w:proofErr w:type="gramEnd"/>
    </w:p>
    <w:p w:rsidR="00E55875" w:rsidRPr="001538C0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 xml:space="preserve">Мониторинг финансового состояния принципала </w:t>
      </w:r>
      <w:r w:rsidR="002741FE">
        <w:rPr>
          <w:color w:val="000000" w:themeColor="text1"/>
          <w:sz w:val="28"/>
          <w:szCs w:val="28"/>
        </w:rPr>
        <w:t>Ф</w:t>
      </w:r>
      <w:r w:rsidRPr="001538C0">
        <w:rPr>
          <w:color w:val="000000" w:themeColor="text1"/>
          <w:sz w:val="28"/>
          <w:szCs w:val="28"/>
        </w:rPr>
        <w:t>инансовое управл</w:t>
      </w:r>
      <w:r w:rsidRPr="001538C0">
        <w:rPr>
          <w:color w:val="000000" w:themeColor="text1"/>
          <w:sz w:val="28"/>
          <w:szCs w:val="28"/>
        </w:rPr>
        <w:t>е</w:t>
      </w:r>
      <w:r w:rsidRPr="001538C0">
        <w:rPr>
          <w:color w:val="000000" w:themeColor="text1"/>
          <w:sz w:val="28"/>
          <w:szCs w:val="28"/>
        </w:rPr>
        <w:t xml:space="preserve">ние осуществляет в течение 15 рабочих дней со дня поступления в </w:t>
      </w:r>
      <w:r w:rsidR="002741FE">
        <w:rPr>
          <w:color w:val="000000" w:themeColor="text1"/>
          <w:sz w:val="28"/>
          <w:szCs w:val="28"/>
        </w:rPr>
        <w:t>Ф</w:t>
      </w:r>
      <w:r w:rsidRPr="001538C0">
        <w:rPr>
          <w:color w:val="000000" w:themeColor="text1"/>
          <w:sz w:val="28"/>
          <w:szCs w:val="28"/>
        </w:rPr>
        <w:t>инанс</w:t>
      </w:r>
      <w:r w:rsidRPr="001538C0">
        <w:rPr>
          <w:color w:val="000000" w:themeColor="text1"/>
          <w:sz w:val="28"/>
          <w:szCs w:val="28"/>
        </w:rPr>
        <w:t>о</w:t>
      </w:r>
      <w:r w:rsidRPr="001538C0">
        <w:rPr>
          <w:color w:val="000000" w:themeColor="text1"/>
          <w:sz w:val="28"/>
          <w:szCs w:val="28"/>
        </w:rPr>
        <w:t xml:space="preserve">вое управление документов принципала, предусмотренных </w:t>
      </w:r>
      <w:hyperlink r:id="rId51" w:anchor="Par527" w:tooltip="2. Анализ финансового состояния принципала осуществляется финансовым управлением администрации Труновского муниципального округа Ставропольского края (далее - финансовое управление) на основании данных: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пунктом 2</w:t>
        </w:r>
      </w:hyperlink>
      <w:r w:rsidRPr="001538C0">
        <w:rPr>
          <w:color w:val="000000" w:themeColor="text1"/>
          <w:sz w:val="28"/>
          <w:szCs w:val="28"/>
        </w:rPr>
        <w:t xml:space="preserve"> наст</w:t>
      </w:r>
      <w:r w:rsidRPr="001538C0">
        <w:rPr>
          <w:color w:val="000000" w:themeColor="text1"/>
          <w:sz w:val="28"/>
          <w:szCs w:val="28"/>
        </w:rPr>
        <w:t>о</w:t>
      </w:r>
      <w:r w:rsidRPr="001538C0">
        <w:rPr>
          <w:color w:val="000000" w:themeColor="text1"/>
          <w:sz w:val="28"/>
          <w:szCs w:val="28"/>
        </w:rPr>
        <w:t>ящего Порядка.</w:t>
      </w:r>
    </w:p>
    <w:p w:rsidR="00E55875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 xml:space="preserve">Мониторинг финансового состояния осуществляется в соответствии с </w:t>
      </w:r>
      <w:hyperlink r:id="rId52" w:anchor="Par530" w:tooltip="3. В целях установления степени удовлетворительности финансового состояния принципала при предоставлении муниципальной гарантии используются следующие коэффициенты: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пунктами 3</w:t>
        </w:r>
      </w:hyperlink>
      <w:r w:rsidRPr="001538C0">
        <w:rPr>
          <w:color w:val="000000" w:themeColor="text1"/>
          <w:sz w:val="28"/>
          <w:szCs w:val="28"/>
        </w:rPr>
        <w:t xml:space="preserve"> - </w:t>
      </w:r>
      <w:hyperlink r:id="rId53" w:anchor="Par657" w:tooltip="11. В зависимости от полученного значения сводной оценки принципал относится к одной из трех степеней удовлетворительности финансового состояния принципала (далее - степень удовлетворительности):" w:history="1">
        <w:r w:rsidRPr="001538C0">
          <w:rPr>
            <w:rStyle w:val="ab"/>
            <w:color w:val="000000" w:themeColor="text1"/>
            <w:sz w:val="28"/>
            <w:szCs w:val="28"/>
            <w:u w:val="none"/>
          </w:rPr>
          <w:t>11</w:t>
        </w:r>
      </w:hyperlink>
      <w:r w:rsidRPr="001538C0">
        <w:rPr>
          <w:color w:val="000000" w:themeColor="text1"/>
          <w:sz w:val="28"/>
          <w:szCs w:val="28"/>
        </w:rPr>
        <w:t xml:space="preserve"> настоящего Порядка.</w:t>
      </w:r>
    </w:p>
    <w:p w:rsidR="006D3DB6" w:rsidRPr="001538C0" w:rsidRDefault="006D3DB6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1538C0" w:rsidRDefault="00E55875" w:rsidP="001538C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538C0">
        <w:rPr>
          <w:color w:val="000000" w:themeColor="text1"/>
          <w:sz w:val="28"/>
          <w:szCs w:val="28"/>
        </w:rPr>
        <w:t xml:space="preserve">30. Финансовое управление в течение 3 рабочих дней </w:t>
      </w:r>
      <w:proofErr w:type="gramStart"/>
      <w:r w:rsidRPr="001538C0">
        <w:rPr>
          <w:color w:val="000000" w:themeColor="text1"/>
          <w:sz w:val="28"/>
          <w:szCs w:val="28"/>
        </w:rPr>
        <w:t>со дня выявления ухудшения финансового состояния принципала по сравнению с результатами заключения о степени удовлетворительности финансового состояния при</w:t>
      </w:r>
      <w:r w:rsidRPr="001538C0">
        <w:rPr>
          <w:color w:val="000000" w:themeColor="text1"/>
          <w:sz w:val="28"/>
          <w:szCs w:val="28"/>
        </w:rPr>
        <w:t>н</w:t>
      </w:r>
      <w:r w:rsidRPr="001538C0">
        <w:rPr>
          <w:color w:val="000000" w:themeColor="text1"/>
          <w:sz w:val="28"/>
          <w:szCs w:val="28"/>
        </w:rPr>
        <w:t>ципала при предоставлении</w:t>
      </w:r>
      <w:proofErr w:type="gramEnd"/>
      <w:r w:rsidRPr="001538C0">
        <w:rPr>
          <w:color w:val="000000" w:themeColor="text1"/>
          <w:sz w:val="28"/>
          <w:szCs w:val="28"/>
        </w:rPr>
        <w:t xml:space="preserve"> муниципальной гарантии направляет принцип</w:t>
      </w:r>
      <w:r w:rsidRPr="001538C0">
        <w:rPr>
          <w:color w:val="000000" w:themeColor="text1"/>
          <w:sz w:val="28"/>
          <w:szCs w:val="28"/>
        </w:rPr>
        <w:t>а</w:t>
      </w:r>
      <w:r w:rsidRPr="001538C0">
        <w:rPr>
          <w:color w:val="000000" w:themeColor="text1"/>
          <w:sz w:val="28"/>
          <w:szCs w:val="28"/>
        </w:rPr>
        <w:t>лу уведомление о необходимости принятия мер по улучшению финансового состояния.</w:t>
      </w:r>
    </w:p>
    <w:p w:rsidR="00E55875" w:rsidRDefault="00E55875" w:rsidP="00E55875">
      <w:pPr>
        <w:pStyle w:val="ConsPlusNormal"/>
        <w:jc w:val="both"/>
      </w:pPr>
    </w:p>
    <w:p w:rsidR="00E55875" w:rsidRPr="001538C0" w:rsidRDefault="00E55875" w:rsidP="001538C0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538C0">
        <w:rPr>
          <w:rFonts w:ascii="Times New Roman" w:hAnsi="Times New Roman" w:cs="Times New Roman"/>
          <w:b w:val="0"/>
          <w:sz w:val="28"/>
          <w:szCs w:val="28"/>
        </w:rPr>
        <w:t xml:space="preserve">VII. Процедура </w:t>
      </w:r>
      <w:proofErr w:type="gramStart"/>
      <w:r w:rsidRPr="001538C0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1538C0">
        <w:rPr>
          <w:rFonts w:ascii="Times New Roman" w:hAnsi="Times New Roman" w:cs="Times New Roman"/>
          <w:b w:val="0"/>
          <w:sz w:val="28"/>
          <w:szCs w:val="28"/>
        </w:rPr>
        <w:t xml:space="preserve"> достаточностью, надежностью</w:t>
      </w:r>
    </w:p>
    <w:p w:rsidR="00E55875" w:rsidRPr="001538C0" w:rsidRDefault="00E55875" w:rsidP="001538C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38C0">
        <w:rPr>
          <w:rFonts w:ascii="Times New Roman" w:hAnsi="Times New Roman" w:cs="Times New Roman"/>
          <w:b w:val="0"/>
          <w:sz w:val="28"/>
          <w:szCs w:val="28"/>
        </w:rPr>
        <w:t>и ликвидностью предоставленного обеспечения исполнения</w:t>
      </w:r>
    </w:p>
    <w:p w:rsidR="00E55875" w:rsidRPr="001538C0" w:rsidRDefault="00E55875" w:rsidP="001538C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38C0">
        <w:rPr>
          <w:rFonts w:ascii="Times New Roman" w:hAnsi="Times New Roman" w:cs="Times New Roman"/>
          <w:b w:val="0"/>
          <w:sz w:val="28"/>
          <w:szCs w:val="28"/>
        </w:rPr>
        <w:t>обязатель</w:t>
      </w:r>
      <w:proofErr w:type="gramStart"/>
      <w:r w:rsidRPr="001538C0">
        <w:rPr>
          <w:rFonts w:ascii="Times New Roman" w:hAnsi="Times New Roman" w:cs="Times New Roman"/>
          <w:b w:val="0"/>
          <w:sz w:val="28"/>
          <w:szCs w:val="28"/>
        </w:rPr>
        <w:t>ств пр</w:t>
      </w:r>
      <w:proofErr w:type="gramEnd"/>
      <w:r w:rsidRPr="001538C0">
        <w:rPr>
          <w:rFonts w:ascii="Times New Roman" w:hAnsi="Times New Roman" w:cs="Times New Roman"/>
          <w:b w:val="0"/>
          <w:sz w:val="28"/>
          <w:szCs w:val="28"/>
        </w:rPr>
        <w:t>инципалом после предоставления</w:t>
      </w:r>
    </w:p>
    <w:p w:rsidR="00E55875" w:rsidRPr="006D3DB6" w:rsidRDefault="00E55875" w:rsidP="006D3D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38C0">
        <w:rPr>
          <w:rFonts w:ascii="Times New Roman" w:hAnsi="Times New Roman" w:cs="Times New Roman"/>
          <w:b w:val="0"/>
          <w:sz w:val="28"/>
          <w:szCs w:val="28"/>
        </w:rPr>
        <w:t>муниципальной гара</w:t>
      </w:r>
      <w:r w:rsidR="006D3DB6">
        <w:rPr>
          <w:rFonts w:ascii="Times New Roman" w:hAnsi="Times New Roman" w:cs="Times New Roman"/>
          <w:b w:val="0"/>
          <w:sz w:val="28"/>
          <w:szCs w:val="28"/>
        </w:rPr>
        <w:t>нтии</w:t>
      </w:r>
    </w:p>
    <w:p w:rsidR="00E55875" w:rsidRPr="00E11841" w:rsidRDefault="00E55875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11841">
        <w:rPr>
          <w:color w:val="000000" w:themeColor="text1"/>
          <w:sz w:val="28"/>
          <w:szCs w:val="28"/>
        </w:rPr>
        <w:t xml:space="preserve">31. </w:t>
      </w:r>
      <w:proofErr w:type="gramStart"/>
      <w:r w:rsidRPr="00E11841">
        <w:rPr>
          <w:color w:val="000000" w:themeColor="text1"/>
          <w:sz w:val="28"/>
          <w:szCs w:val="28"/>
        </w:rPr>
        <w:t>Контроль за достаточностью, надежностью и ликвидностью пред</w:t>
      </w:r>
      <w:r w:rsidRPr="00E11841">
        <w:rPr>
          <w:color w:val="000000" w:themeColor="text1"/>
          <w:sz w:val="28"/>
          <w:szCs w:val="28"/>
        </w:rPr>
        <w:t>о</w:t>
      </w:r>
      <w:r w:rsidRPr="00E11841">
        <w:rPr>
          <w:color w:val="000000" w:themeColor="text1"/>
          <w:sz w:val="28"/>
          <w:szCs w:val="28"/>
        </w:rPr>
        <w:t>ставленного обеспечения исполнения обязательств принципалом после предоставления муниципальной гарантии осуществляется финансовым управлением в целях своевременного выявления недостаточности предоста</w:t>
      </w:r>
      <w:r w:rsidRPr="00E11841">
        <w:rPr>
          <w:color w:val="000000" w:themeColor="text1"/>
          <w:sz w:val="28"/>
          <w:szCs w:val="28"/>
        </w:rPr>
        <w:t>в</w:t>
      </w:r>
      <w:r w:rsidRPr="00E11841">
        <w:rPr>
          <w:color w:val="000000" w:themeColor="text1"/>
          <w:sz w:val="28"/>
          <w:szCs w:val="28"/>
        </w:rPr>
        <w:t>ленного обеспечения исполнения обязательств принципала по удовлетвор</w:t>
      </w:r>
      <w:r w:rsidRPr="00E11841">
        <w:rPr>
          <w:color w:val="000000" w:themeColor="text1"/>
          <w:sz w:val="28"/>
          <w:szCs w:val="28"/>
        </w:rPr>
        <w:t>е</w:t>
      </w:r>
      <w:r w:rsidRPr="00E11841">
        <w:rPr>
          <w:color w:val="000000" w:themeColor="text1"/>
          <w:sz w:val="28"/>
          <w:szCs w:val="28"/>
        </w:rPr>
        <w:t>нию регрессного требования гаранта к принципалу по муниципальной гара</w:t>
      </w:r>
      <w:r w:rsidRPr="00E11841">
        <w:rPr>
          <w:color w:val="000000" w:themeColor="text1"/>
          <w:sz w:val="28"/>
          <w:szCs w:val="28"/>
        </w:rPr>
        <w:t>н</w:t>
      </w:r>
      <w:r w:rsidRPr="00E11841">
        <w:rPr>
          <w:color w:val="000000" w:themeColor="text1"/>
          <w:sz w:val="28"/>
          <w:szCs w:val="28"/>
        </w:rPr>
        <w:t>тии (в том числе существенного ухудшения финансового состояния банка-гаранта, поручителя, уменьшения рыночной стоимости предмета залога) еж</w:t>
      </w:r>
      <w:r w:rsidRPr="00E11841">
        <w:rPr>
          <w:color w:val="000000" w:themeColor="text1"/>
          <w:sz w:val="28"/>
          <w:szCs w:val="28"/>
        </w:rPr>
        <w:t>е</w:t>
      </w:r>
      <w:r w:rsidRPr="00E11841">
        <w:rPr>
          <w:color w:val="000000" w:themeColor="text1"/>
          <w:sz w:val="28"/>
          <w:szCs w:val="28"/>
        </w:rPr>
        <w:t>годно в течение всего срока действия муниципальной гарантии</w:t>
      </w:r>
      <w:proofErr w:type="gramEnd"/>
      <w:r w:rsidRPr="00E11841">
        <w:rPr>
          <w:color w:val="000000" w:themeColor="text1"/>
          <w:sz w:val="28"/>
          <w:szCs w:val="28"/>
        </w:rPr>
        <w:t xml:space="preserve"> на основании документов, предусмотренных </w:t>
      </w:r>
      <w:hyperlink r:id="rId54" w:anchor="Par755" w:tooltip="32. Проверка достаточности, надежности и ликвидности предоставленного обеспечения исполнения обязательств принципалом, его поручителем после предоставления муниципальной гарантии:" w:history="1">
        <w:r w:rsidRPr="00E11841">
          <w:rPr>
            <w:rStyle w:val="ab"/>
            <w:color w:val="000000" w:themeColor="text1"/>
            <w:sz w:val="28"/>
            <w:szCs w:val="28"/>
            <w:u w:val="none"/>
          </w:rPr>
          <w:t>пунктом 32</w:t>
        </w:r>
      </w:hyperlink>
      <w:r w:rsidRPr="00E11841">
        <w:rPr>
          <w:color w:val="000000" w:themeColor="text1"/>
          <w:sz w:val="28"/>
          <w:szCs w:val="28"/>
        </w:rPr>
        <w:t xml:space="preserve"> настоящего Порядка, представл</w:t>
      </w:r>
      <w:r w:rsidRPr="00E11841">
        <w:rPr>
          <w:color w:val="000000" w:themeColor="text1"/>
          <w:sz w:val="28"/>
          <w:szCs w:val="28"/>
        </w:rPr>
        <w:t>я</w:t>
      </w:r>
      <w:r w:rsidRPr="00E11841">
        <w:rPr>
          <w:color w:val="000000" w:themeColor="text1"/>
          <w:sz w:val="28"/>
          <w:szCs w:val="28"/>
        </w:rPr>
        <w:t xml:space="preserve">емых принципалом в </w:t>
      </w:r>
      <w:r w:rsidR="002741FE">
        <w:rPr>
          <w:color w:val="000000" w:themeColor="text1"/>
          <w:sz w:val="28"/>
          <w:szCs w:val="28"/>
        </w:rPr>
        <w:t>Ф</w:t>
      </w:r>
      <w:r w:rsidRPr="00E11841">
        <w:rPr>
          <w:color w:val="000000" w:themeColor="text1"/>
          <w:sz w:val="28"/>
          <w:szCs w:val="28"/>
        </w:rPr>
        <w:t>инансовое управление не позднее 01 июня года, сл</w:t>
      </w:r>
      <w:r w:rsidRPr="00E11841">
        <w:rPr>
          <w:color w:val="000000" w:themeColor="text1"/>
          <w:sz w:val="28"/>
          <w:szCs w:val="28"/>
        </w:rPr>
        <w:t>е</w:t>
      </w:r>
      <w:r w:rsidRPr="00E11841">
        <w:rPr>
          <w:color w:val="000000" w:themeColor="text1"/>
          <w:sz w:val="28"/>
          <w:szCs w:val="28"/>
        </w:rPr>
        <w:t xml:space="preserve">дующего </w:t>
      </w:r>
      <w:proofErr w:type="gramStart"/>
      <w:r w:rsidRPr="00E11841">
        <w:rPr>
          <w:color w:val="000000" w:themeColor="text1"/>
          <w:sz w:val="28"/>
          <w:szCs w:val="28"/>
        </w:rPr>
        <w:t>за</w:t>
      </w:r>
      <w:proofErr w:type="gramEnd"/>
      <w:r w:rsidRPr="00E11841">
        <w:rPr>
          <w:color w:val="000000" w:themeColor="text1"/>
          <w:sz w:val="28"/>
          <w:szCs w:val="28"/>
        </w:rPr>
        <w:t xml:space="preserve"> отчетным.</w:t>
      </w:r>
    </w:p>
    <w:p w:rsidR="00E55875" w:rsidRDefault="00E55875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11841">
        <w:rPr>
          <w:color w:val="000000" w:themeColor="text1"/>
          <w:sz w:val="28"/>
          <w:szCs w:val="28"/>
        </w:rPr>
        <w:lastRenderedPageBreak/>
        <w:t>Проверка достаточности, надежности и ликвидности предоставленного обеспечения исполнения обязатель</w:t>
      </w:r>
      <w:proofErr w:type="gramStart"/>
      <w:r w:rsidRPr="00E11841">
        <w:rPr>
          <w:color w:val="000000" w:themeColor="text1"/>
          <w:sz w:val="28"/>
          <w:szCs w:val="28"/>
        </w:rPr>
        <w:t>ств пр</w:t>
      </w:r>
      <w:proofErr w:type="gramEnd"/>
      <w:r w:rsidRPr="00E11841">
        <w:rPr>
          <w:color w:val="000000" w:themeColor="text1"/>
          <w:sz w:val="28"/>
          <w:szCs w:val="28"/>
        </w:rPr>
        <w:t>инципалом после предоставления муниципально</w:t>
      </w:r>
      <w:r w:rsidR="0053651F">
        <w:rPr>
          <w:color w:val="000000" w:themeColor="text1"/>
          <w:sz w:val="28"/>
          <w:szCs w:val="28"/>
        </w:rPr>
        <w:t>й гарантии осуществляется Ф</w:t>
      </w:r>
      <w:r w:rsidRPr="00E11841">
        <w:rPr>
          <w:color w:val="000000" w:themeColor="text1"/>
          <w:sz w:val="28"/>
          <w:szCs w:val="28"/>
        </w:rPr>
        <w:t>инансовым управлением в теч</w:t>
      </w:r>
      <w:r w:rsidRPr="00E11841">
        <w:rPr>
          <w:color w:val="000000" w:themeColor="text1"/>
          <w:sz w:val="28"/>
          <w:szCs w:val="28"/>
        </w:rPr>
        <w:t>е</w:t>
      </w:r>
      <w:r w:rsidRPr="00E11841">
        <w:rPr>
          <w:color w:val="000000" w:themeColor="text1"/>
          <w:sz w:val="28"/>
          <w:szCs w:val="28"/>
        </w:rPr>
        <w:t xml:space="preserve">ние 15 рабочих дней со дня поступления в </w:t>
      </w:r>
      <w:r w:rsidR="0053651F">
        <w:rPr>
          <w:color w:val="000000" w:themeColor="text1"/>
          <w:sz w:val="28"/>
          <w:szCs w:val="28"/>
        </w:rPr>
        <w:t>Ф</w:t>
      </w:r>
      <w:r w:rsidRPr="00E11841">
        <w:rPr>
          <w:color w:val="000000" w:themeColor="text1"/>
          <w:sz w:val="28"/>
          <w:szCs w:val="28"/>
        </w:rPr>
        <w:t>инансовое управление докуме</w:t>
      </w:r>
      <w:r w:rsidRPr="00E11841">
        <w:rPr>
          <w:color w:val="000000" w:themeColor="text1"/>
          <w:sz w:val="28"/>
          <w:szCs w:val="28"/>
        </w:rPr>
        <w:t>н</w:t>
      </w:r>
      <w:r w:rsidRPr="00E11841">
        <w:rPr>
          <w:color w:val="000000" w:themeColor="text1"/>
          <w:sz w:val="28"/>
          <w:szCs w:val="28"/>
        </w:rPr>
        <w:t xml:space="preserve">тов, предусмотренных </w:t>
      </w:r>
      <w:hyperlink r:id="rId55" w:anchor="Par763" w:tooltip="34. При несоблюдении одного или нескольких условий, указанных в пункте 33 настоящего Порядка, финансовое управление подготавливает заключение о недостаточности предоставленного обеспечения (снижении степени удовлетворительности финансового состояния поруч" w:history="1">
        <w:r w:rsidRPr="00E11841">
          <w:rPr>
            <w:rStyle w:val="ab"/>
            <w:color w:val="000000" w:themeColor="text1"/>
            <w:sz w:val="28"/>
            <w:szCs w:val="28"/>
            <w:u w:val="none"/>
          </w:rPr>
          <w:t>пунктом 34</w:t>
        </w:r>
      </w:hyperlink>
      <w:r w:rsidRPr="00E11841">
        <w:rPr>
          <w:color w:val="000000" w:themeColor="text1"/>
          <w:sz w:val="28"/>
          <w:szCs w:val="28"/>
        </w:rPr>
        <w:t xml:space="preserve"> настоящего Порядка.</w:t>
      </w:r>
    </w:p>
    <w:p w:rsidR="006D3DB6" w:rsidRPr="00E11841" w:rsidRDefault="006D3DB6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E11841" w:rsidRDefault="00E55875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6" w:name="Par755"/>
      <w:bookmarkEnd w:id="26"/>
      <w:r w:rsidRPr="00E11841">
        <w:rPr>
          <w:color w:val="000000" w:themeColor="text1"/>
          <w:sz w:val="28"/>
          <w:szCs w:val="28"/>
        </w:rPr>
        <w:t>32. Проверка достаточности, надежности и ликвидности предоставле</w:t>
      </w:r>
      <w:r w:rsidRPr="00E11841">
        <w:rPr>
          <w:color w:val="000000" w:themeColor="text1"/>
          <w:sz w:val="28"/>
          <w:szCs w:val="28"/>
        </w:rPr>
        <w:t>н</w:t>
      </w:r>
      <w:r w:rsidRPr="00E11841">
        <w:rPr>
          <w:color w:val="000000" w:themeColor="text1"/>
          <w:sz w:val="28"/>
          <w:szCs w:val="28"/>
        </w:rPr>
        <w:t>ного обеспечения исполнения обязатель</w:t>
      </w:r>
      <w:proofErr w:type="gramStart"/>
      <w:r w:rsidRPr="00E11841">
        <w:rPr>
          <w:color w:val="000000" w:themeColor="text1"/>
          <w:sz w:val="28"/>
          <w:szCs w:val="28"/>
        </w:rPr>
        <w:t>ств пр</w:t>
      </w:r>
      <w:proofErr w:type="gramEnd"/>
      <w:r w:rsidRPr="00E11841">
        <w:rPr>
          <w:color w:val="000000" w:themeColor="text1"/>
          <w:sz w:val="28"/>
          <w:szCs w:val="28"/>
        </w:rPr>
        <w:t>инципалом, его поручителем после предоставления муниципальной гарантии:</w:t>
      </w:r>
    </w:p>
    <w:p w:rsidR="00E55875" w:rsidRPr="00E11841" w:rsidRDefault="00E55875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11841">
        <w:rPr>
          <w:color w:val="000000" w:themeColor="text1"/>
          <w:sz w:val="28"/>
          <w:szCs w:val="28"/>
        </w:rPr>
        <w:t>в случае предоставления обеспечения исполнения обязательств при</w:t>
      </w:r>
      <w:r w:rsidRPr="00E11841">
        <w:rPr>
          <w:color w:val="000000" w:themeColor="text1"/>
          <w:sz w:val="28"/>
          <w:szCs w:val="28"/>
        </w:rPr>
        <w:t>н</w:t>
      </w:r>
      <w:r w:rsidRPr="00E11841">
        <w:rPr>
          <w:color w:val="000000" w:themeColor="text1"/>
          <w:sz w:val="28"/>
          <w:szCs w:val="28"/>
        </w:rPr>
        <w:t>ципала по удовлетворению регрессного требования гаранта к принципалу по муниципальной гарантии в форме банковской гарантии осуществляется в с</w:t>
      </w:r>
      <w:r w:rsidRPr="00E11841">
        <w:rPr>
          <w:color w:val="000000" w:themeColor="text1"/>
          <w:sz w:val="28"/>
          <w:szCs w:val="28"/>
        </w:rPr>
        <w:t>о</w:t>
      </w:r>
      <w:r w:rsidRPr="00E11841">
        <w:rPr>
          <w:color w:val="000000" w:themeColor="text1"/>
          <w:sz w:val="28"/>
          <w:szCs w:val="28"/>
        </w:rPr>
        <w:t xml:space="preserve">ответствии с </w:t>
      </w:r>
      <w:hyperlink r:id="rId56" w:anchor="Par676" w:tooltip="13. Надежность банковской гарантии устанавливается, исходя из следующих показателей:" w:history="1">
        <w:r w:rsidRPr="00E11841">
          <w:rPr>
            <w:rStyle w:val="ab"/>
            <w:color w:val="000000" w:themeColor="text1"/>
            <w:sz w:val="28"/>
            <w:szCs w:val="28"/>
            <w:u w:val="none"/>
          </w:rPr>
          <w:t>пунктами 13</w:t>
        </w:r>
      </w:hyperlink>
      <w:r w:rsidRPr="00E11841">
        <w:rPr>
          <w:color w:val="000000" w:themeColor="text1"/>
          <w:sz w:val="28"/>
          <w:szCs w:val="28"/>
        </w:rPr>
        <w:t xml:space="preserve"> и </w:t>
      </w:r>
      <w:hyperlink r:id="rId57" w:anchor="Par686" w:tooltip="14. Основанием для признания надежности банковской гарантии является соответствие банка-гаранта всем показателям, установленным пунктом 13 настоящего Порядка." w:history="1">
        <w:r w:rsidRPr="00E11841">
          <w:rPr>
            <w:rStyle w:val="ab"/>
            <w:color w:val="000000" w:themeColor="text1"/>
            <w:sz w:val="28"/>
            <w:szCs w:val="28"/>
            <w:u w:val="none"/>
          </w:rPr>
          <w:t>14</w:t>
        </w:r>
      </w:hyperlink>
      <w:r w:rsidRPr="00E11841">
        <w:rPr>
          <w:color w:val="000000" w:themeColor="text1"/>
          <w:sz w:val="28"/>
          <w:szCs w:val="28"/>
        </w:rPr>
        <w:t xml:space="preserve"> настоящего Порядка на основании докуме</w:t>
      </w:r>
      <w:r w:rsidRPr="00E11841">
        <w:rPr>
          <w:color w:val="000000" w:themeColor="text1"/>
          <w:sz w:val="28"/>
          <w:szCs w:val="28"/>
        </w:rPr>
        <w:t>н</w:t>
      </w:r>
      <w:r w:rsidRPr="00E11841">
        <w:rPr>
          <w:color w:val="000000" w:themeColor="text1"/>
          <w:sz w:val="28"/>
          <w:szCs w:val="28"/>
        </w:rPr>
        <w:t xml:space="preserve">тов, предусмотренных </w:t>
      </w:r>
      <w:hyperlink r:id="rId58" w:anchor="Par668" w:tooltip="3) копии бухгалтерского баланса и отчета о финансовых результатах банка-гаранта, заверенные руководителем банка-гаранта или иным уполномоченным лицом банка-гаранта и скрепленные печатью банка-гаранта;" w:history="1">
        <w:r w:rsidRPr="00E11841">
          <w:rPr>
            <w:rStyle w:val="ab"/>
            <w:color w:val="000000" w:themeColor="text1"/>
            <w:sz w:val="28"/>
            <w:szCs w:val="28"/>
            <w:u w:val="none"/>
          </w:rPr>
          <w:t xml:space="preserve">подпунктами </w:t>
        </w:r>
        <w:r w:rsidR="00365252" w:rsidRPr="00E11841">
          <w:rPr>
            <w:rStyle w:val="ab"/>
            <w:color w:val="000000" w:themeColor="text1"/>
            <w:sz w:val="28"/>
            <w:szCs w:val="28"/>
            <w:u w:val="none"/>
          </w:rPr>
          <w:t>«</w:t>
        </w:r>
        <w:r w:rsidRPr="00E11841">
          <w:rPr>
            <w:rStyle w:val="ab"/>
            <w:color w:val="000000" w:themeColor="text1"/>
            <w:sz w:val="28"/>
            <w:szCs w:val="28"/>
            <w:u w:val="none"/>
          </w:rPr>
          <w:t>3</w:t>
        </w:r>
        <w:r w:rsidR="00365252" w:rsidRPr="00E11841">
          <w:rPr>
            <w:rStyle w:val="ab"/>
            <w:color w:val="000000" w:themeColor="text1"/>
            <w:sz w:val="28"/>
            <w:szCs w:val="28"/>
            <w:u w:val="none"/>
          </w:rPr>
          <w:t>»</w:t>
        </w:r>
        <w:proofErr w:type="gramEnd"/>
      </w:hyperlink>
      <w:r w:rsidRPr="00E11841">
        <w:rPr>
          <w:color w:val="000000" w:themeColor="text1"/>
          <w:sz w:val="28"/>
          <w:szCs w:val="28"/>
        </w:rPr>
        <w:t xml:space="preserve"> - </w:t>
      </w:r>
      <w:hyperlink r:id="rId59" w:anchor="Par672" w:tooltip="7) документ, подтверждающий отсутствие просроченной (неурегулированной) задолженности перед муниципальным округом, неисполненной обязанности по уплате налогов, сборов, страховых взносов, пеней, штрафов, процентов, подлежащих уплате в соответствии с законо" w:history="1">
        <w:r w:rsidR="00365252" w:rsidRPr="00E11841">
          <w:rPr>
            <w:rStyle w:val="ab"/>
            <w:color w:val="000000" w:themeColor="text1"/>
            <w:sz w:val="28"/>
            <w:szCs w:val="28"/>
            <w:u w:val="none"/>
          </w:rPr>
          <w:t>«</w:t>
        </w:r>
        <w:r w:rsidRPr="00E11841">
          <w:rPr>
            <w:rStyle w:val="ab"/>
            <w:color w:val="000000" w:themeColor="text1"/>
            <w:sz w:val="28"/>
            <w:szCs w:val="28"/>
            <w:u w:val="none"/>
          </w:rPr>
          <w:t>7</w:t>
        </w:r>
        <w:r w:rsidR="00365252" w:rsidRPr="00E11841">
          <w:rPr>
            <w:rStyle w:val="ab"/>
            <w:color w:val="000000" w:themeColor="text1"/>
            <w:sz w:val="28"/>
            <w:szCs w:val="28"/>
            <w:u w:val="none"/>
          </w:rPr>
          <w:t>»</w:t>
        </w:r>
        <w:r w:rsidRPr="00E11841">
          <w:rPr>
            <w:rStyle w:val="ab"/>
            <w:color w:val="000000" w:themeColor="text1"/>
            <w:sz w:val="28"/>
            <w:szCs w:val="28"/>
            <w:u w:val="none"/>
          </w:rPr>
          <w:t xml:space="preserve"> пункта 12</w:t>
        </w:r>
      </w:hyperlink>
      <w:r w:rsidRPr="00E11841">
        <w:rPr>
          <w:color w:val="000000" w:themeColor="text1"/>
          <w:sz w:val="28"/>
          <w:szCs w:val="28"/>
        </w:rPr>
        <w:t xml:space="preserve"> настоящего Порядка;</w:t>
      </w:r>
    </w:p>
    <w:p w:rsidR="00E55875" w:rsidRPr="00E11841" w:rsidRDefault="00E55875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11841">
        <w:rPr>
          <w:color w:val="000000" w:themeColor="text1"/>
          <w:sz w:val="28"/>
          <w:szCs w:val="28"/>
        </w:rPr>
        <w:t>в случае предоставления обеспечения исполнения обязательств при</w:t>
      </w:r>
      <w:r w:rsidRPr="00E11841">
        <w:rPr>
          <w:color w:val="000000" w:themeColor="text1"/>
          <w:sz w:val="28"/>
          <w:szCs w:val="28"/>
        </w:rPr>
        <w:t>н</w:t>
      </w:r>
      <w:r w:rsidRPr="00E11841">
        <w:rPr>
          <w:color w:val="000000" w:themeColor="text1"/>
          <w:sz w:val="28"/>
          <w:szCs w:val="28"/>
        </w:rPr>
        <w:t>ципала по удовлетворению регрессного требования гаранта к принципалу по муниципальной гарантии в форме поручительства осуществляется в соотве</w:t>
      </w:r>
      <w:r w:rsidRPr="00E11841">
        <w:rPr>
          <w:color w:val="000000" w:themeColor="text1"/>
          <w:sz w:val="28"/>
          <w:szCs w:val="28"/>
        </w:rPr>
        <w:t>т</w:t>
      </w:r>
      <w:r w:rsidRPr="00E11841">
        <w:rPr>
          <w:color w:val="000000" w:themeColor="text1"/>
          <w:sz w:val="28"/>
          <w:szCs w:val="28"/>
        </w:rPr>
        <w:t xml:space="preserve">ствии с </w:t>
      </w:r>
      <w:hyperlink r:id="rId60" w:anchor="Par696" w:tooltip="16. Надежность поручительства устанавливается исходя из следующих показателей:" w:history="1">
        <w:r w:rsidRPr="00E11841">
          <w:rPr>
            <w:rStyle w:val="ab"/>
            <w:color w:val="000000" w:themeColor="text1"/>
            <w:sz w:val="28"/>
            <w:szCs w:val="28"/>
            <w:u w:val="none"/>
          </w:rPr>
          <w:t>пунктами 16</w:t>
        </w:r>
      </w:hyperlink>
      <w:r w:rsidRPr="00E11841">
        <w:rPr>
          <w:color w:val="000000" w:themeColor="text1"/>
          <w:sz w:val="28"/>
          <w:szCs w:val="28"/>
        </w:rPr>
        <w:t xml:space="preserve"> и </w:t>
      </w:r>
      <w:hyperlink r:id="rId61" w:anchor="Par702" w:tooltip="17. Основанием для признания надежности поручительства является соответствие поручителя всем показателям, установленным пунктом 16 настоящего Порядка." w:history="1">
        <w:r w:rsidRPr="00E11841">
          <w:rPr>
            <w:rStyle w:val="ab"/>
            <w:color w:val="000000" w:themeColor="text1"/>
            <w:sz w:val="28"/>
            <w:szCs w:val="28"/>
            <w:u w:val="none"/>
          </w:rPr>
          <w:t>17</w:t>
        </w:r>
      </w:hyperlink>
      <w:r w:rsidRPr="00E11841">
        <w:rPr>
          <w:color w:val="000000" w:themeColor="text1"/>
          <w:sz w:val="28"/>
          <w:szCs w:val="28"/>
        </w:rPr>
        <w:t xml:space="preserve"> настоящего Порядка на основании документов, предусмотренных</w:t>
      </w:r>
      <w:proofErr w:type="gramEnd"/>
      <w:r w:rsidRPr="00E11841">
        <w:rPr>
          <w:color w:val="000000" w:themeColor="text1"/>
          <w:sz w:val="28"/>
          <w:szCs w:val="28"/>
        </w:rPr>
        <w:t xml:space="preserve"> </w:t>
      </w:r>
      <w:hyperlink r:id="rId62" w:anchor="Par692" w:tooltip="5) копии бухгалтерского баланса поручителя по форме ОКУД 0710001 и отчета о финансовых результатах поручителя по форме ОКУД 0710002, заверенные руководителем поручителя или иным уполномоченным лицом поручителя и скрепленные печатью поручителя (при наличии" w:history="1">
        <w:r w:rsidRPr="00E11841">
          <w:rPr>
            <w:rStyle w:val="ab"/>
            <w:color w:val="000000" w:themeColor="text1"/>
            <w:sz w:val="28"/>
            <w:szCs w:val="28"/>
            <w:u w:val="none"/>
          </w:rPr>
          <w:t xml:space="preserve">подпунктами </w:t>
        </w:r>
        <w:r w:rsidR="00365252" w:rsidRPr="00E11841">
          <w:rPr>
            <w:rStyle w:val="ab"/>
            <w:color w:val="000000" w:themeColor="text1"/>
            <w:sz w:val="28"/>
            <w:szCs w:val="28"/>
            <w:u w:val="none"/>
          </w:rPr>
          <w:t>«</w:t>
        </w:r>
        <w:r w:rsidRPr="00E11841">
          <w:rPr>
            <w:rStyle w:val="ab"/>
            <w:color w:val="000000" w:themeColor="text1"/>
            <w:sz w:val="28"/>
            <w:szCs w:val="28"/>
            <w:u w:val="none"/>
          </w:rPr>
          <w:t>5</w:t>
        </w:r>
        <w:r w:rsidR="00365252" w:rsidRPr="00E11841">
          <w:rPr>
            <w:rStyle w:val="ab"/>
            <w:color w:val="000000" w:themeColor="text1"/>
            <w:sz w:val="28"/>
            <w:szCs w:val="28"/>
            <w:u w:val="none"/>
          </w:rPr>
          <w:t>»</w:t>
        </w:r>
      </w:hyperlink>
      <w:r w:rsidRPr="00E11841">
        <w:rPr>
          <w:color w:val="000000" w:themeColor="text1"/>
          <w:sz w:val="28"/>
          <w:szCs w:val="28"/>
        </w:rPr>
        <w:t xml:space="preserve"> - </w:t>
      </w:r>
      <w:hyperlink r:id="rId63" w:anchor="Par695" w:tooltip="8) справка налогового органа о наличии счетов (специальных банковских счетов) поручителя." w:history="1">
        <w:r w:rsidR="00365252" w:rsidRPr="00E11841">
          <w:rPr>
            <w:rStyle w:val="ab"/>
            <w:color w:val="000000" w:themeColor="text1"/>
            <w:sz w:val="28"/>
            <w:szCs w:val="28"/>
            <w:u w:val="none"/>
          </w:rPr>
          <w:t>«</w:t>
        </w:r>
        <w:r w:rsidRPr="00E11841">
          <w:rPr>
            <w:rStyle w:val="ab"/>
            <w:color w:val="000000" w:themeColor="text1"/>
            <w:sz w:val="28"/>
            <w:szCs w:val="28"/>
            <w:u w:val="none"/>
          </w:rPr>
          <w:t>8</w:t>
        </w:r>
        <w:r w:rsidR="00365252" w:rsidRPr="00E11841">
          <w:rPr>
            <w:rStyle w:val="ab"/>
            <w:color w:val="000000" w:themeColor="text1"/>
            <w:sz w:val="28"/>
            <w:szCs w:val="28"/>
            <w:u w:val="none"/>
          </w:rPr>
          <w:t>»</w:t>
        </w:r>
        <w:r w:rsidRPr="00E11841">
          <w:rPr>
            <w:rStyle w:val="ab"/>
            <w:color w:val="000000" w:themeColor="text1"/>
            <w:sz w:val="28"/>
            <w:szCs w:val="28"/>
            <w:u w:val="none"/>
          </w:rPr>
          <w:t xml:space="preserve"> пункта 15</w:t>
        </w:r>
      </w:hyperlink>
      <w:r w:rsidRPr="00E11841">
        <w:rPr>
          <w:color w:val="000000" w:themeColor="text1"/>
          <w:sz w:val="28"/>
          <w:szCs w:val="28"/>
        </w:rPr>
        <w:t xml:space="preserve"> настоящего Порядка;</w:t>
      </w:r>
    </w:p>
    <w:p w:rsidR="00E55875" w:rsidRDefault="00E55875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11841">
        <w:rPr>
          <w:color w:val="000000" w:themeColor="text1"/>
          <w:sz w:val="28"/>
          <w:szCs w:val="28"/>
        </w:rPr>
        <w:t xml:space="preserve">в случае </w:t>
      </w:r>
      <w:proofErr w:type="gramStart"/>
      <w:r w:rsidRPr="00E11841">
        <w:rPr>
          <w:color w:val="000000" w:themeColor="text1"/>
          <w:sz w:val="28"/>
          <w:szCs w:val="28"/>
        </w:rPr>
        <w:t>предоставления обеспечения исполнения обязательств при</w:t>
      </w:r>
      <w:r w:rsidRPr="00E11841">
        <w:rPr>
          <w:color w:val="000000" w:themeColor="text1"/>
          <w:sz w:val="28"/>
          <w:szCs w:val="28"/>
        </w:rPr>
        <w:t>н</w:t>
      </w:r>
      <w:r w:rsidRPr="00E11841">
        <w:rPr>
          <w:color w:val="000000" w:themeColor="text1"/>
          <w:sz w:val="28"/>
          <w:szCs w:val="28"/>
        </w:rPr>
        <w:t>ципала</w:t>
      </w:r>
      <w:proofErr w:type="gramEnd"/>
      <w:r w:rsidRPr="00E11841">
        <w:rPr>
          <w:color w:val="000000" w:themeColor="text1"/>
          <w:sz w:val="28"/>
          <w:szCs w:val="28"/>
        </w:rPr>
        <w:t xml:space="preserve"> по удовлетворению регрессного требования гаранта к принципалу по муниципальной гарантии в форме залога движимого и (или) недвижимого имущества принципалом или третьим лицом осуществляется на основании документа, предусмотренного </w:t>
      </w:r>
      <w:hyperlink r:id="rId64" w:anchor="Par727" w:tooltip="3) отчет об оценке рыночной стоимости движимого и (или) недвижимого имущества, соответствующий требованиям, установленным абзацем седьмым пункта 3 статьи 93.2 Бюджетного кодекса Российской Федерации, проведенной не ранее двух месяцев до даты начала приема" w:history="1">
        <w:r w:rsidRPr="00E11841">
          <w:rPr>
            <w:rStyle w:val="ab"/>
            <w:color w:val="000000" w:themeColor="text1"/>
            <w:sz w:val="28"/>
            <w:szCs w:val="28"/>
            <w:u w:val="none"/>
          </w:rPr>
          <w:t xml:space="preserve">подпунктом </w:t>
        </w:r>
        <w:r w:rsidR="00365252" w:rsidRPr="00E11841">
          <w:rPr>
            <w:rStyle w:val="ab"/>
            <w:color w:val="000000" w:themeColor="text1"/>
            <w:sz w:val="28"/>
            <w:szCs w:val="28"/>
            <w:u w:val="none"/>
          </w:rPr>
          <w:t>«</w:t>
        </w:r>
        <w:r w:rsidRPr="00E11841">
          <w:rPr>
            <w:rStyle w:val="ab"/>
            <w:color w:val="000000" w:themeColor="text1"/>
            <w:sz w:val="28"/>
            <w:szCs w:val="28"/>
            <w:u w:val="none"/>
          </w:rPr>
          <w:t>3</w:t>
        </w:r>
        <w:r w:rsidR="00365252" w:rsidRPr="00E11841">
          <w:rPr>
            <w:rStyle w:val="ab"/>
            <w:color w:val="000000" w:themeColor="text1"/>
            <w:sz w:val="28"/>
            <w:szCs w:val="28"/>
            <w:u w:val="none"/>
          </w:rPr>
          <w:t>»</w:t>
        </w:r>
        <w:r w:rsidRPr="00E11841">
          <w:rPr>
            <w:rStyle w:val="ab"/>
            <w:color w:val="000000" w:themeColor="text1"/>
            <w:sz w:val="28"/>
            <w:szCs w:val="28"/>
            <w:u w:val="none"/>
          </w:rPr>
          <w:t xml:space="preserve"> пункта 25</w:t>
        </w:r>
      </w:hyperlink>
      <w:r w:rsidRPr="00E11841">
        <w:rPr>
          <w:color w:val="000000" w:themeColor="text1"/>
          <w:sz w:val="28"/>
          <w:szCs w:val="28"/>
        </w:rPr>
        <w:t xml:space="preserve"> настоящего Поря</w:t>
      </w:r>
      <w:r w:rsidRPr="00E11841">
        <w:rPr>
          <w:color w:val="000000" w:themeColor="text1"/>
          <w:sz w:val="28"/>
          <w:szCs w:val="28"/>
        </w:rPr>
        <w:t>д</w:t>
      </w:r>
      <w:r w:rsidRPr="00E11841">
        <w:rPr>
          <w:color w:val="000000" w:themeColor="text1"/>
          <w:sz w:val="28"/>
          <w:szCs w:val="28"/>
        </w:rPr>
        <w:t>ка.</w:t>
      </w:r>
    </w:p>
    <w:p w:rsidR="006D3DB6" w:rsidRPr="00E11841" w:rsidRDefault="006D3DB6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Pr="00E11841" w:rsidRDefault="00E55875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7" w:name="Par759"/>
      <w:bookmarkEnd w:id="27"/>
      <w:r w:rsidRPr="00E11841">
        <w:rPr>
          <w:color w:val="000000" w:themeColor="text1"/>
          <w:sz w:val="28"/>
          <w:szCs w:val="28"/>
        </w:rPr>
        <w:t>33. Основаниями для положительного заключения о достаточности, надежности и ликвидности предоставленного обеспечения после предоста</w:t>
      </w:r>
      <w:r w:rsidRPr="00E11841">
        <w:rPr>
          <w:color w:val="000000" w:themeColor="text1"/>
          <w:sz w:val="28"/>
          <w:szCs w:val="28"/>
        </w:rPr>
        <w:t>в</w:t>
      </w:r>
      <w:r w:rsidRPr="00E11841">
        <w:rPr>
          <w:color w:val="000000" w:themeColor="text1"/>
          <w:sz w:val="28"/>
          <w:szCs w:val="28"/>
        </w:rPr>
        <w:t>ления муниципальной гарантии по форме, утверждаемой финансовым упра</w:t>
      </w:r>
      <w:r w:rsidRPr="00E11841">
        <w:rPr>
          <w:color w:val="000000" w:themeColor="text1"/>
          <w:sz w:val="28"/>
          <w:szCs w:val="28"/>
        </w:rPr>
        <w:t>в</w:t>
      </w:r>
      <w:r w:rsidRPr="00E11841">
        <w:rPr>
          <w:color w:val="000000" w:themeColor="text1"/>
          <w:sz w:val="28"/>
          <w:szCs w:val="28"/>
        </w:rPr>
        <w:t>лением, являются:</w:t>
      </w:r>
    </w:p>
    <w:p w:rsidR="00E55875" w:rsidRPr="00E11841" w:rsidRDefault="00E55875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11841">
        <w:rPr>
          <w:color w:val="000000" w:themeColor="text1"/>
          <w:sz w:val="28"/>
          <w:szCs w:val="28"/>
        </w:rPr>
        <w:t xml:space="preserve">1) соответствие </w:t>
      </w:r>
      <w:proofErr w:type="gramStart"/>
      <w:r w:rsidRPr="00E11841">
        <w:rPr>
          <w:color w:val="000000" w:themeColor="text1"/>
          <w:sz w:val="28"/>
          <w:szCs w:val="28"/>
        </w:rPr>
        <w:t>объема обеспечения исполнения обязательства при</w:t>
      </w:r>
      <w:r w:rsidRPr="00E11841">
        <w:rPr>
          <w:color w:val="000000" w:themeColor="text1"/>
          <w:sz w:val="28"/>
          <w:szCs w:val="28"/>
        </w:rPr>
        <w:t>н</w:t>
      </w:r>
      <w:r w:rsidRPr="00E11841">
        <w:rPr>
          <w:color w:val="000000" w:themeColor="text1"/>
          <w:sz w:val="28"/>
          <w:szCs w:val="28"/>
        </w:rPr>
        <w:t>ципала</w:t>
      </w:r>
      <w:proofErr w:type="gramEnd"/>
      <w:r w:rsidRPr="00E11841">
        <w:rPr>
          <w:color w:val="000000" w:themeColor="text1"/>
          <w:sz w:val="28"/>
          <w:szCs w:val="28"/>
        </w:rPr>
        <w:t xml:space="preserve"> по удовлетворению регрессных требований гаранта к принципалу по муниципальной гарантии минимальному объему (сумме) обеспечения;</w:t>
      </w:r>
    </w:p>
    <w:p w:rsidR="00E55875" w:rsidRPr="00E11841" w:rsidRDefault="00E55875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11841">
        <w:rPr>
          <w:color w:val="000000" w:themeColor="text1"/>
          <w:sz w:val="28"/>
          <w:szCs w:val="28"/>
        </w:rPr>
        <w:t xml:space="preserve">2) выполнение требований, установленных </w:t>
      </w:r>
      <w:hyperlink r:id="rId65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E11841">
          <w:rPr>
            <w:rStyle w:val="ab"/>
            <w:color w:val="000000" w:themeColor="text1"/>
            <w:sz w:val="28"/>
            <w:szCs w:val="28"/>
            <w:u w:val="none"/>
          </w:rPr>
          <w:t>абзацами третьим</w:t>
        </w:r>
      </w:hyperlink>
      <w:r w:rsidRPr="00E11841">
        <w:rPr>
          <w:color w:val="000000" w:themeColor="text1"/>
          <w:sz w:val="28"/>
          <w:szCs w:val="28"/>
        </w:rPr>
        <w:t xml:space="preserve"> - </w:t>
      </w:r>
      <w:hyperlink r:id="rId66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E11841">
          <w:rPr>
            <w:rStyle w:val="ab"/>
            <w:color w:val="000000" w:themeColor="text1"/>
            <w:sz w:val="28"/>
            <w:szCs w:val="28"/>
            <w:u w:val="none"/>
          </w:rPr>
          <w:t>сед</w:t>
        </w:r>
        <w:r w:rsidRPr="00E11841">
          <w:rPr>
            <w:rStyle w:val="ab"/>
            <w:color w:val="000000" w:themeColor="text1"/>
            <w:sz w:val="28"/>
            <w:szCs w:val="28"/>
            <w:u w:val="none"/>
          </w:rPr>
          <w:t>ь</w:t>
        </w:r>
        <w:r w:rsidRPr="00E11841">
          <w:rPr>
            <w:rStyle w:val="ab"/>
            <w:color w:val="000000" w:themeColor="text1"/>
            <w:sz w:val="28"/>
            <w:szCs w:val="28"/>
            <w:u w:val="none"/>
          </w:rPr>
          <w:t>мым пункта 3 статьи 93.2</w:t>
        </w:r>
      </w:hyperlink>
      <w:r w:rsidRPr="00E11841">
        <w:rPr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E55875" w:rsidRDefault="00E55875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11841">
        <w:rPr>
          <w:color w:val="000000" w:themeColor="text1"/>
          <w:sz w:val="28"/>
          <w:szCs w:val="28"/>
        </w:rPr>
        <w:t>3) степень удовлетворительности финансового состояния поручителя, банка-гаранта является хорошей либо удовлетворительной (в случае пред</w:t>
      </w:r>
      <w:r w:rsidRPr="00E11841">
        <w:rPr>
          <w:color w:val="000000" w:themeColor="text1"/>
          <w:sz w:val="28"/>
          <w:szCs w:val="28"/>
        </w:rPr>
        <w:t>о</w:t>
      </w:r>
      <w:r w:rsidRPr="00E11841">
        <w:rPr>
          <w:color w:val="000000" w:themeColor="text1"/>
          <w:sz w:val="28"/>
          <w:szCs w:val="28"/>
        </w:rPr>
        <w:t>ставления обеспечения в форме банковской гарантии, поручительства).</w:t>
      </w:r>
    </w:p>
    <w:p w:rsidR="00226D48" w:rsidRPr="00E11841" w:rsidRDefault="00226D48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Default="00E55875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8" w:name="Par763"/>
      <w:bookmarkEnd w:id="28"/>
      <w:r w:rsidRPr="00E11841">
        <w:rPr>
          <w:color w:val="000000" w:themeColor="text1"/>
          <w:sz w:val="28"/>
          <w:szCs w:val="28"/>
        </w:rPr>
        <w:t xml:space="preserve">34. </w:t>
      </w:r>
      <w:proofErr w:type="gramStart"/>
      <w:r w:rsidRPr="00E11841">
        <w:rPr>
          <w:color w:val="000000" w:themeColor="text1"/>
          <w:sz w:val="28"/>
          <w:szCs w:val="28"/>
        </w:rPr>
        <w:t xml:space="preserve">При несоблюдении одного или нескольких условий, указанных в </w:t>
      </w:r>
      <w:hyperlink r:id="rId67" w:anchor="Par759" w:tooltip="33. Основаниями для положительного заключения о достаточности, надежности и ликвидности предоставленного обеспечения после предоставления муниципальной гарантии по форме, утверждаемой финансовым управлением, являются:" w:history="1">
        <w:r w:rsidRPr="00E11841">
          <w:rPr>
            <w:rStyle w:val="ab"/>
            <w:color w:val="000000" w:themeColor="text1"/>
            <w:sz w:val="28"/>
            <w:szCs w:val="28"/>
            <w:u w:val="none"/>
          </w:rPr>
          <w:t>пункте 33</w:t>
        </w:r>
      </w:hyperlink>
      <w:r w:rsidRPr="00E11841">
        <w:rPr>
          <w:color w:val="000000" w:themeColor="text1"/>
          <w:sz w:val="28"/>
          <w:szCs w:val="28"/>
        </w:rPr>
        <w:t xml:space="preserve"> настоящего Порядка, </w:t>
      </w:r>
      <w:r w:rsidR="0053651F">
        <w:rPr>
          <w:color w:val="000000" w:themeColor="text1"/>
          <w:sz w:val="28"/>
          <w:szCs w:val="28"/>
        </w:rPr>
        <w:t>Ф</w:t>
      </w:r>
      <w:r w:rsidRPr="00E11841">
        <w:rPr>
          <w:color w:val="000000" w:themeColor="text1"/>
          <w:sz w:val="28"/>
          <w:szCs w:val="28"/>
        </w:rPr>
        <w:t xml:space="preserve">инансовое управление подготавливает заключение о недостаточности предоставленного обеспечения (снижении </w:t>
      </w:r>
      <w:r w:rsidRPr="00E11841">
        <w:rPr>
          <w:color w:val="000000" w:themeColor="text1"/>
          <w:sz w:val="28"/>
          <w:szCs w:val="28"/>
        </w:rPr>
        <w:lastRenderedPageBreak/>
        <w:t>ст</w:t>
      </w:r>
      <w:r w:rsidRPr="00E11841">
        <w:rPr>
          <w:color w:val="000000" w:themeColor="text1"/>
          <w:sz w:val="28"/>
          <w:szCs w:val="28"/>
        </w:rPr>
        <w:t>е</w:t>
      </w:r>
      <w:r w:rsidRPr="00E11841">
        <w:rPr>
          <w:color w:val="000000" w:themeColor="text1"/>
          <w:sz w:val="28"/>
          <w:szCs w:val="28"/>
        </w:rPr>
        <w:t>пени удовлетворительности финансового состояния поручителя, банка-гаранта) после предоставления муниципальной гарантии по форме, утве</w:t>
      </w:r>
      <w:r w:rsidRPr="00E11841">
        <w:rPr>
          <w:color w:val="000000" w:themeColor="text1"/>
          <w:sz w:val="28"/>
          <w:szCs w:val="28"/>
        </w:rPr>
        <w:t>р</w:t>
      </w:r>
      <w:r w:rsidRPr="00E11841">
        <w:rPr>
          <w:color w:val="000000" w:themeColor="text1"/>
          <w:sz w:val="28"/>
          <w:szCs w:val="28"/>
        </w:rPr>
        <w:t>ждаемой финансовым управлением, и в течение 3 рабочих дней со дня выявления недостаточности предоставленного обеспечения исполнения обяз</w:t>
      </w:r>
      <w:r w:rsidRPr="00E11841">
        <w:rPr>
          <w:color w:val="000000" w:themeColor="text1"/>
          <w:sz w:val="28"/>
          <w:szCs w:val="28"/>
        </w:rPr>
        <w:t>а</w:t>
      </w:r>
      <w:r w:rsidRPr="00E11841">
        <w:rPr>
          <w:color w:val="000000" w:themeColor="text1"/>
          <w:sz w:val="28"/>
          <w:szCs w:val="28"/>
        </w:rPr>
        <w:t>тельств принципала по удовлетворению регрессного требования гаранта к принципалу по муниципальной</w:t>
      </w:r>
      <w:proofErr w:type="gramEnd"/>
      <w:r w:rsidRPr="00E11841">
        <w:rPr>
          <w:color w:val="000000" w:themeColor="text1"/>
          <w:sz w:val="28"/>
          <w:szCs w:val="28"/>
        </w:rPr>
        <w:t xml:space="preserve"> гарантии, направляет принципалу уведомл</w:t>
      </w:r>
      <w:r w:rsidRPr="00E11841">
        <w:rPr>
          <w:color w:val="000000" w:themeColor="text1"/>
          <w:sz w:val="28"/>
          <w:szCs w:val="28"/>
        </w:rPr>
        <w:t>е</w:t>
      </w:r>
      <w:r w:rsidRPr="00E11841">
        <w:rPr>
          <w:color w:val="000000" w:themeColor="text1"/>
          <w:sz w:val="28"/>
          <w:szCs w:val="28"/>
        </w:rPr>
        <w:t>ние по почтовому адресу или адресу электронной почты (при наличии) о необходимости замены обеспечения (полной или частичной) либо пред</w:t>
      </w:r>
      <w:r w:rsidRPr="00E11841">
        <w:rPr>
          <w:color w:val="000000" w:themeColor="text1"/>
          <w:sz w:val="28"/>
          <w:szCs w:val="28"/>
        </w:rPr>
        <w:t>о</w:t>
      </w:r>
      <w:r w:rsidRPr="00E11841">
        <w:rPr>
          <w:color w:val="000000" w:themeColor="text1"/>
          <w:sz w:val="28"/>
          <w:szCs w:val="28"/>
        </w:rPr>
        <w:t>ставления дополнительного обеспечения в целях приведения состава и общ</w:t>
      </w:r>
      <w:r w:rsidRPr="00E11841">
        <w:rPr>
          <w:color w:val="000000" w:themeColor="text1"/>
          <w:sz w:val="28"/>
          <w:szCs w:val="28"/>
        </w:rPr>
        <w:t>е</w:t>
      </w:r>
      <w:r w:rsidRPr="00E11841">
        <w:rPr>
          <w:color w:val="000000" w:themeColor="text1"/>
          <w:sz w:val="28"/>
          <w:szCs w:val="28"/>
        </w:rPr>
        <w:t>го объема (суммы) обеспечения в соответствие с порядком определения м</w:t>
      </w:r>
      <w:r w:rsidRPr="00E11841">
        <w:rPr>
          <w:color w:val="000000" w:themeColor="text1"/>
          <w:sz w:val="28"/>
          <w:szCs w:val="28"/>
        </w:rPr>
        <w:t>и</w:t>
      </w:r>
      <w:r w:rsidRPr="00E11841">
        <w:rPr>
          <w:color w:val="000000" w:themeColor="text1"/>
          <w:sz w:val="28"/>
          <w:szCs w:val="28"/>
        </w:rPr>
        <w:t>нимального обеспечения.</w:t>
      </w:r>
    </w:p>
    <w:p w:rsidR="006D3DB6" w:rsidRPr="00E11841" w:rsidRDefault="006D3DB6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Default="00E55875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9" w:name="Par764"/>
      <w:bookmarkEnd w:id="29"/>
      <w:r w:rsidRPr="00E11841">
        <w:rPr>
          <w:color w:val="000000" w:themeColor="text1"/>
          <w:sz w:val="28"/>
          <w:szCs w:val="28"/>
        </w:rPr>
        <w:t xml:space="preserve">35. Принципал обязан в срок не позднее 30 календарных дней со дня получения уведомления финансового управления, указанного в </w:t>
      </w:r>
      <w:hyperlink r:id="rId68" w:anchor="Par765" w:tooltip="36. В случае неисполнения или ненадлежащего исполнения принципалом обязательств, предусмотренных пунктом 35 настоящего Порядка, принципал несет ответственность, установленную законодательством Российской Федерации, договором о предоставлении муниципальной" w:history="1">
        <w:r w:rsidRPr="00E11841">
          <w:rPr>
            <w:rStyle w:val="ab"/>
            <w:color w:val="000000" w:themeColor="text1"/>
            <w:sz w:val="28"/>
            <w:szCs w:val="28"/>
            <w:u w:val="none"/>
          </w:rPr>
          <w:t>пункте 36</w:t>
        </w:r>
      </w:hyperlink>
      <w:r w:rsidRPr="00E11841">
        <w:rPr>
          <w:color w:val="000000" w:themeColor="text1"/>
          <w:sz w:val="28"/>
          <w:szCs w:val="28"/>
        </w:rPr>
        <w:t xml:space="preserve"> настоящего Порядка, осуществить замену обеспечения (полную или части</w:t>
      </w:r>
      <w:r w:rsidRPr="00E11841">
        <w:rPr>
          <w:color w:val="000000" w:themeColor="text1"/>
          <w:sz w:val="28"/>
          <w:szCs w:val="28"/>
        </w:rPr>
        <w:t>ч</w:t>
      </w:r>
      <w:r w:rsidRPr="00E11841">
        <w:rPr>
          <w:color w:val="000000" w:themeColor="text1"/>
          <w:sz w:val="28"/>
          <w:szCs w:val="28"/>
        </w:rPr>
        <w:t>ную) либо предоставить дополнительное обеспечение в целях приведения с</w:t>
      </w:r>
      <w:r w:rsidRPr="00E11841">
        <w:rPr>
          <w:color w:val="000000" w:themeColor="text1"/>
          <w:sz w:val="28"/>
          <w:szCs w:val="28"/>
        </w:rPr>
        <w:t>о</w:t>
      </w:r>
      <w:r w:rsidRPr="00E11841">
        <w:rPr>
          <w:color w:val="000000" w:themeColor="text1"/>
          <w:sz w:val="28"/>
          <w:szCs w:val="28"/>
        </w:rPr>
        <w:t>става и общего объема (суммы) обеспечения в соответствие с порядком определения минимального обеспечения.</w:t>
      </w:r>
    </w:p>
    <w:p w:rsidR="00226D48" w:rsidRPr="00E11841" w:rsidRDefault="00226D48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Default="00E55875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30" w:name="Par765"/>
      <w:bookmarkEnd w:id="30"/>
      <w:r w:rsidRPr="00E11841">
        <w:rPr>
          <w:color w:val="000000" w:themeColor="text1"/>
          <w:sz w:val="28"/>
          <w:szCs w:val="28"/>
        </w:rPr>
        <w:t>36. В случае неисполнения или ненадлежащего исполнения принцип</w:t>
      </w:r>
      <w:r w:rsidRPr="00E11841">
        <w:rPr>
          <w:color w:val="000000" w:themeColor="text1"/>
          <w:sz w:val="28"/>
          <w:szCs w:val="28"/>
        </w:rPr>
        <w:t>а</w:t>
      </w:r>
      <w:r w:rsidRPr="00E11841">
        <w:rPr>
          <w:color w:val="000000" w:themeColor="text1"/>
          <w:sz w:val="28"/>
          <w:szCs w:val="28"/>
        </w:rPr>
        <w:t xml:space="preserve">лом обязательств, предусмотренных </w:t>
      </w:r>
      <w:hyperlink r:id="rId69" w:anchor="Par764" w:tooltip="35. Принципал обязан в срок не позднее 30 календарных дней со дня получения уведомления финансового управления, указанного в пункте 36 настоящего Порядка, осуществить замену обеспечения (полную или частичную) либо предоставить дополнительное обеспечение в" w:history="1">
        <w:r w:rsidRPr="00E11841">
          <w:rPr>
            <w:rStyle w:val="ab"/>
            <w:color w:val="000000" w:themeColor="text1"/>
            <w:sz w:val="28"/>
            <w:szCs w:val="28"/>
            <w:u w:val="none"/>
          </w:rPr>
          <w:t>пунктом 35</w:t>
        </w:r>
      </w:hyperlink>
      <w:r w:rsidRPr="00E11841">
        <w:rPr>
          <w:color w:val="000000" w:themeColor="text1"/>
          <w:sz w:val="28"/>
          <w:szCs w:val="28"/>
        </w:rPr>
        <w:t xml:space="preserve"> настоящего Порядка, при</w:t>
      </w:r>
      <w:r w:rsidRPr="00E11841">
        <w:rPr>
          <w:color w:val="000000" w:themeColor="text1"/>
          <w:sz w:val="28"/>
          <w:szCs w:val="28"/>
        </w:rPr>
        <w:t>н</w:t>
      </w:r>
      <w:r w:rsidRPr="00E11841">
        <w:rPr>
          <w:color w:val="000000" w:themeColor="text1"/>
          <w:sz w:val="28"/>
          <w:szCs w:val="28"/>
        </w:rPr>
        <w:t>ципал несет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6D3DB6" w:rsidRPr="00E11841" w:rsidRDefault="006D3DB6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E55875" w:rsidRDefault="00E55875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11841">
        <w:rPr>
          <w:color w:val="000000" w:themeColor="text1"/>
          <w:sz w:val="28"/>
          <w:szCs w:val="28"/>
        </w:rPr>
        <w:t xml:space="preserve">37. Неисполнение принципалом обязательства, установленного </w:t>
      </w:r>
      <w:hyperlink r:id="rId70" w:anchor="Par764" w:tooltip="35. Принципал обязан в срок не позднее 30 календарных дней со дня получения уведомления финансового управления, указанного в пункте 36 настоящего Порядка, осуществить замену обеспечения (полную или частичную) либо предоставить дополнительное обеспечение в" w:history="1">
        <w:r w:rsidRPr="00E11841">
          <w:rPr>
            <w:rStyle w:val="ab"/>
            <w:color w:val="000000" w:themeColor="text1"/>
            <w:sz w:val="28"/>
            <w:szCs w:val="28"/>
            <w:u w:val="none"/>
          </w:rPr>
          <w:t>пунктом 35</w:t>
        </w:r>
      </w:hyperlink>
      <w:r w:rsidRPr="00E11841">
        <w:rPr>
          <w:color w:val="000000" w:themeColor="text1"/>
          <w:sz w:val="28"/>
          <w:szCs w:val="28"/>
        </w:rPr>
        <w:t xml:space="preserve"> настоящего Порядка, приравнивается к неисполнению денежных обязательств перед муниципальным округом (гарантом) и влечет правовые п</w:t>
      </w:r>
      <w:r w:rsidRPr="00E11841">
        <w:rPr>
          <w:color w:val="000000" w:themeColor="text1"/>
          <w:sz w:val="28"/>
          <w:szCs w:val="28"/>
        </w:rPr>
        <w:t>о</w:t>
      </w:r>
      <w:r w:rsidRPr="00E11841">
        <w:rPr>
          <w:color w:val="000000" w:themeColor="text1"/>
          <w:sz w:val="28"/>
          <w:szCs w:val="28"/>
        </w:rPr>
        <w:t xml:space="preserve">следствия, предусмотренные </w:t>
      </w:r>
      <w:hyperlink r:id="rId71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E11841">
          <w:rPr>
            <w:rStyle w:val="ab"/>
            <w:color w:val="000000" w:themeColor="text1"/>
            <w:sz w:val="28"/>
            <w:szCs w:val="28"/>
            <w:u w:val="none"/>
          </w:rPr>
          <w:t>пунктом 5.1 статьи 115.3</w:t>
        </w:r>
      </w:hyperlink>
      <w:r w:rsidRPr="00E11841">
        <w:rPr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6D3DB6" w:rsidRDefault="006D3DB6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6D3DB6" w:rsidRDefault="006D3DB6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6D3DB6" w:rsidRDefault="006D3DB6" w:rsidP="00E1184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6D3DB6" w:rsidRPr="00E11841" w:rsidRDefault="00226D48" w:rsidP="00226D48">
      <w:pPr>
        <w:pStyle w:val="ConsPlusNormal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</w:t>
      </w:r>
    </w:p>
    <w:sectPr w:rsidR="006D3DB6" w:rsidRPr="00E11841" w:rsidSect="00692AC7"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C6" w:rsidRDefault="006101C6">
      <w:r>
        <w:separator/>
      </w:r>
    </w:p>
  </w:endnote>
  <w:endnote w:type="continuationSeparator" w:id="0">
    <w:p w:rsidR="006101C6" w:rsidRDefault="0061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C6" w:rsidRDefault="006101C6">
      <w:r>
        <w:separator/>
      </w:r>
    </w:p>
  </w:footnote>
  <w:footnote w:type="continuationSeparator" w:id="0">
    <w:p w:rsidR="006101C6" w:rsidRDefault="006101C6">
      <w:r>
        <w:continuationSeparator/>
      </w:r>
    </w:p>
  </w:footnote>
  <w:footnote w:id="1">
    <w:p w:rsidR="00692AC7" w:rsidRDefault="00692AC7">
      <w:pPr>
        <w:pStyle w:val="af0"/>
      </w:pPr>
      <w:r>
        <w:rPr>
          <w:rStyle w:val="af2"/>
        </w:rPr>
        <w:footnoteRef/>
      </w:r>
      <w:r>
        <w:t xml:space="preserve"> </w:t>
      </w:r>
      <w:r w:rsidRPr="00247907">
        <w:t>Кроме случаев, установленных абзацем 4 пункта 11 «Порядка предоставления муниципальной гарантии Андроповского муниципального округа Ставропольского края», утвержденного решением Совета Андр</w:t>
      </w:r>
      <w:r w:rsidRPr="00247907">
        <w:t>о</w:t>
      </w:r>
      <w:r w:rsidRPr="00247907">
        <w:t>повского муниципального округа Ставропольского края «О порядке предоставления муниципальной гара</w:t>
      </w:r>
      <w:r w:rsidRPr="00247907">
        <w:t>н</w:t>
      </w:r>
      <w:r w:rsidRPr="00247907">
        <w:t>тии Андроповского муниципального округа Ставропольского края».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AC7" w:rsidRDefault="00692AC7" w:rsidP="00E558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2AC7" w:rsidRDefault="00692A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213249"/>
      <w:docPartObj>
        <w:docPartGallery w:val="Page Numbers (Top of Page)"/>
        <w:docPartUnique/>
      </w:docPartObj>
    </w:sdtPr>
    <w:sdtEndPr/>
    <w:sdtContent>
      <w:p w:rsidR="00692AC7" w:rsidRDefault="00692AC7" w:rsidP="00692A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F68">
          <w:rPr>
            <w:noProof/>
          </w:rPr>
          <w:t>15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DD"/>
    <w:rsid w:val="000110C3"/>
    <w:rsid w:val="00017AAF"/>
    <w:rsid w:val="00033D38"/>
    <w:rsid w:val="00086499"/>
    <w:rsid w:val="000C6508"/>
    <w:rsid w:val="000F4D8E"/>
    <w:rsid w:val="000F4E1C"/>
    <w:rsid w:val="000F5D55"/>
    <w:rsid w:val="00125713"/>
    <w:rsid w:val="001258A3"/>
    <w:rsid w:val="00151C99"/>
    <w:rsid w:val="001538C0"/>
    <w:rsid w:val="001570D5"/>
    <w:rsid w:val="00174DE0"/>
    <w:rsid w:val="00180CCB"/>
    <w:rsid w:val="00187B04"/>
    <w:rsid w:val="002134E0"/>
    <w:rsid w:val="00214C49"/>
    <w:rsid w:val="002179AE"/>
    <w:rsid w:val="00220B4C"/>
    <w:rsid w:val="0022686E"/>
    <w:rsid w:val="00226D48"/>
    <w:rsid w:val="0022744E"/>
    <w:rsid w:val="00247907"/>
    <w:rsid w:val="00266F2F"/>
    <w:rsid w:val="002741FE"/>
    <w:rsid w:val="002A6DDD"/>
    <w:rsid w:val="002B2FC3"/>
    <w:rsid w:val="002D18BC"/>
    <w:rsid w:val="003130A6"/>
    <w:rsid w:val="00343288"/>
    <w:rsid w:val="003471CA"/>
    <w:rsid w:val="00347FD1"/>
    <w:rsid w:val="0035541D"/>
    <w:rsid w:val="00355910"/>
    <w:rsid w:val="0036085E"/>
    <w:rsid w:val="00365252"/>
    <w:rsid w:val="0039247E"/>
    <w:rsid w:val="003B3FC6"/>
    <w:rsid w:val="003E1BF2"/>
    <w:rsid w:val="003E2766"/>
    <w:rsid w:val="003F0395"/>
    <w:rsid w:val="004463A4"/>
    <w:rsid w:val="00450FE3"/>
    <w:rsid w:val="004648AA"/>
    <w:rsid w:val="004F7D30"/>
    <w:rsid w:val="00512FD9"/>
    <w:rsid w:val="00526666"/>
    <w:rsid w:val="0053651F"/>
    <w:rsid w:val="00552674"/>
    <w:rsid w:val="00556272"/>
    <w:rsid w:val="005A68DC"/>
    <w:rsid w:val="005C2F36"/>
    <w:rsid w:val="005C4F0E"/>
    <w:rsid w:val="005F40BA"/>
    <w:rsid w:val="005F48B6"/>
    <w:rsid w:val="00605AC7"/>
    <w:rsid w:val="006101C6"/>
    <w:rsid w:val="00623628"/>
    <w:rsid w:val="00626BC6"/>
    <w:rsid w:val="006326D6"/>
    <w:rsid w:val="00652721"/>
    <w:rsid w:val="00674ED1"/>
    <w:rsid w:val="00680426"/>
    <w:rsid w:val="006918CA"/>
    <w:rsid w:val="00692AC7"/>
    <w:rsid w:val="006B1A93"/>
    <w:rsid w:val="006D0106"/>
    <w:rsid w:val="006D3DB6"/>
    <w:rsid w:val="006E29E2"/>
    <w:rsid w:val="00740D7C"/>
    <w:rsid w:val="00745D9F"/>
    <w:rsid w:val="0078418A"/>
    <w:rsid w:val="00796486"/>
    <w:rsid w:val="007B159E"/>
    <w:rsid w:val="007E6D30"/>
    <w:rsid w:val="007F1D35"/>
    <w:rsid w:val="007F79ED"/>
    <w:rsid w:val="00803616"/>
    <w:rsid w:val="00833D49"/>
    <w:rsid w:val="00837F36"/>
    <w:rsid w:val="00840F05"/>
    <w:rsid w:val="00851189"/>
    <w:rsid w:val="008641CD"/>
    <w:rsid w:val="00884B4A"/>
    <w:rsid w:val="008C5612"/>
    <w:rsid w:val="008D1787"/>
    <w:rsid w:val="008D1EAD"/>
    <w:rsid w:val="008D41C8"/>
    <w:rsid w:val="009038D4"/>
    <w:rsid w:val="0091313E"/>
    <w:rsid w:val="00973BD2"/>
    <w:rsid w:val="009870E5"/>
    <w:rsid w:val="00996B71"/>
    <w:rsid w:val="009B136A"/>
    <w:rsid w:val="009C028A"/>
    <w:rsid w:val="009C41FC"/>
    <w:rsid w:val="009D381A"/>
    <w:rsid w:val="00A03040"/>
    <w:rsid w:val="00A17199"/>
    <w:rsid w:val="00A2615C"/>
    <w:rsid w:val="00A762AD"/>
    <w:rsid w:val="00A82BEA"/>
    <w:rsid w:val="00A938E9"/>
    <w:rsid w:val="00AF624A"/>
    <w:rsid w:val="00B405B2"/>
    <w:rsid w:val="00B41491"/>
    <w:rsid w:val="00B45BA5"/>
    <w:rsid w:val="00B53B26"/>
    <w:rsid w:val="00B812B6"/>
    <w:rsid w:val="00B92601"/>
    <w:rsid w:val="00BA1106"/>
    <w:rsid w:val="00BA5BE2"/>
    <w:rsid w:val="00BA5C70"/>
    <w:rsid w:val="00C520A1"/>
    <w:rsid w:val="00C862F6"/>
    <w:rsid w:val="00C958EA"/>
    <w:rsid w:val="00C95E9D"/>
    <w:rsid w:val="00CA3EE2"/>
    <w:rsid w:val="00CD047B"/>
    <w:rsid w:val="00CF4E42"/>
    <w:rsid w:val="00D2413F"/>
    <w:rsid w:val="00D24F68"/>
    <w:rsid w:val="00D603C5"/>
    <w:rsid w:val="00D631B7"/>
    <w:rsid w:val="00DA20FF"/>
    <w:rsid w:val="00DA6E40"/>
    <w:rsid w:val="00DB53A2"/>
    <w:rsid w:val="00DB7B8D"/>
    <w:rsid w:val="00E11841"/>
    <w:rsid w:val="00E12DBA"/>
    <w:rsid w:val="00E34D6C"/>
    <w:rsid w:val="00E55875"/>
    <w:rsid w:val="00EC35B8"/>
    <w:rsid w:val="00EE4C1A"/>
    <w:rsid w:val="00F43EE1"/>
    <w:rsid w:val="00F50BA2"/>
    <w:rsid w:val="00F80400"/>
    <w:rsid w:val="00F858CE"/>
    <w:rsid w:val="00F9242D"/>
    <w:rsid w:val="00FC33F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6D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6D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A6DDD"/>
  </w:style>
  <w:style w:type="paragraph" w:styleId="a6">
    <w:name w:val="Balloon Text"/>
    <w:basedOn w:val="a"/>
    <w:link w:val="a7"/>
    <w:uiPriority w:val="99"/>
    <w:semiHidden/>
    <w:unhideWhenUsed/>
    <w:rsid w:val="002A6D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D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03616"/>
    <w:pPr>
      <w:ind w:left="720"/>
      <w:contextualSpacing/>
    </w:pPr>
  </w:style>
  <w:style w:type="paragraph" w:customStyle="1" w:styleId="ConsNormal">
    <w:name w:val="ConsNormal"/>
    <w:rsid w:val="005562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C33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3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64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648AA"/>
    <w:rPr>
      <w:color w:val="0000FF" w:themeColor="hyperlink"/>
      <w:u w:val="single"/>
    </w:rPr>
  </w:style>
  <w:style w:type="paragraph" w:customStyle="1" w:styleId="ConsPlusNormal">
    <w:name w:val="ConsPlusNormal"/>
    <w:rsid w:val="00464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6D010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5C2F36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C2F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5C2F3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5C2F36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C2F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C2F36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4F7D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6D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6D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A6DDD"/>
  </w:style>
  <w:style w:type="paragraph" w:styleId="a6">
    <w:name w:val="Balloon Text"/>
    <w:basedOn w:val="a"/>
    <w:link w:val="a7"/>
    <w:uiPriority w:val="99"/>
    <w:semiHidden/>
    <w:unhideWhenUsed/>
    <w:rsid w:val="002A6D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D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03616"/>
    <w:pPr>
      <w:ind w:left="720"/>
      <w:contextualSpacing/>
    </w:pPr>
  </w:style>
  <w:style w:type="paragraph" w:customStyle="1" w:styleId="ConsNormal">
    <w:name w:val="ConsNormal"/>
    <w:rsid w:val="005562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C33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3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64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648AA"/>
    <w:rPr>
      <w:color w:val="0000FF" w:themeColor="hyperlink"/>
      <w:u w:val="single"/>
    </w:rPr>
  </w:style>
  <w:style w:type="paragraph" w:customStyle="1" w:styleId="ConsPlusNormal">
    <w:name w:val="ConsPlusNormal"/>
    <w:rsid w:val="00464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58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6D010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5C2F36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5C2F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5C2F3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5C2F36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C2F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C2F36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4F7D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18" Type="http://schemas.openxmlformats.org/officeDocument/2006/relationships/hyperlink" Target="https://login.consultant.ru/link/?req=doc&amp;base=LAW&amp;n=325040&amp;date=17.02.2025&amp;dst=100026&amp;field=134" TargetMode="External"/><Relationship Id="rId26" Type="http://schemas.openxmlformats.org/officeDocument/2006/relationships/hyperlink" Target="https://login.consultant.ru/link/?req=doc&amp;base=LAW&amp;n=371659&amp;date=17.02.2025" TargetMode="External"/><Relationship Id="rId39" Type="http://schemas.openxmlformats.org/officeDocument/2006/relationships/hyperlink" Target="https://login.consultant.ru/link/?req=doc&amp;base=LAW&amp;n=466790&amp;date=17.02.2025&amp;dst=7490&amp;field=134" TargetMode="External"/><Relationship Id="rId21" Type="http://schemas.openxmlformats.org/officeDocument/2006/relationships/hyperlink" Target="https://login.consultant.ru/link/?req=doc&amp;base=LAW&amp;n=483129&amp;date=17.02.2025" TargetMode="External"/><Relationship Id="rId34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42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47" Type="http://schemas.openxmlformats.org/officeDocument/2006/relationships/hyperlink" Target="https://login.consultant.ru/link/?req=doc&amp;base=LAW&amp;n=466790&amp;date=17.02.2025&amp;dst=5039&amp;field=134" TargetMode="External"/><Relationship Id="rId50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55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63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68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6790&amp;date=17.02.2025&amp;dst=5863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790&amp;date=17.02.2025&amp;dst=5529&amp;field=134" TargetMode="External"/><Relationship Id="rId29" Type="http://schemas.openxmlformats.org/officeDocument/2006/relationships/hyperlink" Target="https://login.consultant.ru/link/?req=doc&amp;base=LAW&amp;n=325040&amp;date=17.02.2025&amp;dst=100026&amp;field=134" TargetMode="External"/><Relationship Id="rId11" Type="http://schemas.openxmlformats.org/officeDocument/2006/relationships/header" Target="header2.xml"/><Relationship Id="rId24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32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37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40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45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53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58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66" Type="http://schemas.openxmlformats.org/officeDocument/2006/relationships/hyperlink" Target="https://login.consultant.ru/link/?req=doc&amp;base=LAW&amp;n=466790&amp;date=17.02.2025&amp;dst=5043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23" Type="http://schemas.openxmlformats.org/officeDocument/2006/relationships/hyperlink" Target="https://login.consultant.ru/link/?req=doc&amp;base=LAW&amp;n=483129&amp;date=17.02.2025" TargetMode="External"/><Relationship Id="rId28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36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49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57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61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325040&amp;date=17.02.2025&amp;dst=433&amp;field=134" TargetMode="External"/><Relationship Id="rId31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44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52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60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65" Type="http://schemas.openxmlformats.org/officeDocument/2006/relationships/hyperlink" Target="https://login.consultant.ru/link/?req=doc&amp;base=LAW&amp;n=466790&amp;date=17.02.2025&amp;dst=5039&amp;field=134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0&amp;date=17.02.2025&amp;dst=5529&amp;field=134" TargetMode="External"/><Relationship Id="rId14" Type="http://schemas.openxmlformats.org/officeDocument/2006/relationships/hyperlink" Target="https://login.consultant.ru/link/?req=doc&amp;base=LAW&amp;n=28224&amp;date=17.02.2025" TargetMode="External"/><Relationship Id="rId22" Type="http://schemas.openxmlformats.org/officeDocument/2006/relationships/hyperlink" Target="https://login.consultant.ru/link/?req=doc&amp;base=LAW&amp;n=496726&amp;date=17.02.2025" TargetMode="External"/><Relationship Id="rId27" Type="http://schemas.openxmlformats.org/officeDocument/2006/relationships/hyperlink" Target="https://login.consultant.ru/link/?req=doc&amp;base=LAW&amp;n=496726&amp;date=17.02.2025" TargetMode="External"/><Relationship Id="rId30" Type="http://schemas.openxmlformats.org/officeDocument/2006/relationships/hyperlink" Target="https://login.consultant.ru/link/?req=doc&amp;base=LAW&amp;n=325040&amp;date=17.02.2025&amp;dst=433&amp;field=134" TargetMode="External"/><Relationship Id="rId35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43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48" Type="http://schemas.openxmlformats.org/officeDocument/2006/relationships/hyperlink" Target="https://login.consultant.ru/link/?req=doc&amp;base=LAW&amp;n=466790&amp;date=17.02.2025&amp;dst=5043&amp;field=134" TargetMode="External"/><Relationship Id="rId56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64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69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8" Type="http://schemas.openxmlformats.org/officeDocument/2006/relationships/hyperlink" Target="https://login.consultant.ru/link/?req=doc&amp;base=LAW&amp;n=466790&amp;date=17.02.2025&amp;dst=5525&amp;field=134" TargetMode="External"/><Relationship Id="rId51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andropovskiy.gosuslugi.ru/" TargetMode="External"/><Relationship Id="rId17" Type="http://schemas.openxmlformats.org/officeDocument/2006/relationships/hyperlink" Target="https://login.consultant.ru/link/?req=doc&amp;base=LAW&amp;n=466790&amp;date=17.02.2025&amp;dst=5529&amp;field=134" TargetMode="External"/><Relationship Id="rId25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33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38" Type="http://schemas.openxmlformats.org/officeDocument/2006/relationships/hyperlink" Target="https://login.consultant.ru/link/?req=doc&amp;base=LAW&amp;n=466790&amp;date=17.02.2025&amp;dst=5039&amp;field=134" TargetMode="External"/><Relationship Id="rId46" Type="http://schemas.openxmlformats.org/officeDocument/2006/relationships/hyperlink" Target="https://login.consultant.ru/link/?req=doc&amp;base=LAW&amp;n=466790&amp;date=17.02.2025&amp;dst=5043&amp;field=134" TargetMode="External"/><Relationship Id="rId59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67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20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41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54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62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70" Type="http://schemas.openxmlformats.org/officeDocument/2006/relationships/hyperlink" Target="file:///\\172.17.2.26\&#1076;&#1086;&#1082;&#1091;&#1084;&#1077;&#1085;&#1090;&#1099;%20&#1092;&#1091;\&#1040;&#1053;&#1040;&#1051;&#1048;&#1047;&#1067;%20&#1041;&#1070;&#1044;&#1046;&#1045;&#1058;&#1053;&#1054;&#1043;&#1054;%20&#1054;&#1058;&#1044;&#1045;&#1051;&#1040;\&#1040;&#1085;&#1072;&#1083;&#1080;&#1079;&#1099;%202025\&#1055;&#1054;&#1056;&#1071;&#1044;&#1050;&#1048;%20&#1055;&#1054;%20&#1055;&#1054;&#1051;&#1054;&#1046;%20&#1054;%20&#1041;&#1070;&#1044;&#1046;%20&#1055;&#1056;&#1054;&#1062;&#1045;&#1057;&#1057;&#1045;\&#1055;&#1054;&#1051;&#1053;&#1054;&#1052;&#1054;&#1063;&#1048;&#1071;%20&#1040;&#1052;&#1054;%20&#1057;&#1050;\9)%20&#1054;&#1073;%20&#1091;&#1090;&#1074;&#1077;&#1088;&#1078;&#1076;&#1077;&#1085;&#1080;&#1080;%20&#1087;&#1077;&#1088;&#1077;&#1095;&#1085;&#1103;%20&#1076;&#1086;&#1082;&#1091;&#1084;,%20&#1085;&#1077;&#1086;&#1073;&#1093;%20&#1076;&#1083;&#1103;%20&#1087;&#1088;&#1077;&#1076;%20&#1084;&#1091;&#1085;&#1075;&#1087;&#1088;&#1072;&#1085;\&#1055;&#1086;&#1089;&#1090;&#1072;&#1085;&#1086;&#1074;&#1083;&#1077;&#1085;&#1080;&#1077;%20&#1072;&#1076;&#1084;&#1080;&#1085;&#1080;&#1089;&#1090;&#1088;&#1072;&#1094;&#1080;&#1080;%20&#1058;&#1088;&#1091;&#1085;&#1086;&#1074;&#1089;&#1082;&#1086;&#1075;&#1086;%20&#1084;&#1091;&#1085;&#1080;&#1094;&#1080;&#1087;&#1072;&#1083;&#1100;&#1085;&#1086;&#1075;&#1086;%20&#1086;&#1082;&#1088;&#1091;&#1075;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7456-D2ED-4FA2-AC8E-F2D23AD3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16488</Words>
  <Characters>93985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Сыпко</cp:lastModifiedBy>
  <cp:revision>2</cp:revision>
  <cp:lastPrinted>2025-02-21T10:54:00Z</cp:lastPrinted>
  <dcterms:created xsi:type="dcterms:W3CDTF">2025-03-20T07:25:00Z</dcterms:created>
  <dcterms:modified xsi:type="dcterms:W3CDTF">2025-03-20T07:25:00Z</dcterms:modified>
</cp:coreProperties>
</file>