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57" w:rsidRPr="00174F96" w:rsidRDefault="00F706C0" w:rsidP="00773557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557" w:rsidRPr="00174F96">
        <w:rPr>
          <w:b/>
          <w:color w:val="000000"/>
          <w:spacing w:val="-8"/>
          <w:sz w:val="28"/>
          <w:szCs w:val="28"/>
        </w:rPr>
        <w:t xml:space="preserve">ТЕРРИТОРИАЛЬНАЯ ИЗБИРАТЕЛЬНАЯ КОМИССИЯ </w:t>
      </w:r>
    </w:p>
    <w:p w:rsidR="00773557" w:rsidRPr="00174F96" w:rsidRDefault="00773557" w:rsidP="00773557">
      <w:pPr>
        <w:jc w:val="center"/>
        <w:rPr>
          <w:b/>
          <w:color w:val="000000"/>
          <w:spacing w:val="-8"/>
          <w:sz w:val="28"/>
          <w:szCs w:val="28"/>
        </w:rPr>
      </w:pPr>
      <w:r w:rsidRPr="00174F96">
        <w:rPr>
          <w:b/>
          <w:color w:val="000000"/>
          <w:spacing w:val="-8"/>
          <w:sz w:val="28"/>
          <w:szCs w:val="28"/>
        </w:rPr>
        <w:t xml:space="preserve">АНДРОПОВСКОГО РАЙОНА </w:t>
      </w:r>
    </w:p>
    <w:p w:rsidR="00773557" w:rsidRPr="00174F96" w:rsidRDefault="00773557" w:rsidP="00773557">
      <w:pPr>
        <w:jc w:val="center"/>
        <w:rPr>
          <w:b/>
          <w:color w:val="000000"/>
          <w:spacing w:val="-8"/>
          <w:sz w:val="28"/>
          <w:szCs w:val="28"/>
        </w:rPr>
      </w:pPr>
    </w:p>
    <w:p w:rsidR="00773557" w:rsidRPr="00174F96" w:rsidRDefault="00773557" w:rsidP="00773557">
      <w:pPr>
        <w:jc w:val="center"/>
        <w:rPr>
          <w:b/>
          <w:color w:val="000000"/>
          <w:spacing w:val="-8"/>
          <w:sz w:val="28"/>
          <w:szCs w:val="28"/>
        </w:rPr>
      </w:pPr>
      <w:r w:rsidRPr="00174F96">
        <w:rPr>
          <w:b/>
          <w:color w:val="000000"/>
          <w:spacing w:val="-8"/>
          <w:sz w:val="28"/>
          <w:szCs w:val="28"/>
        </w:rPr>
        <w:t xml:space="preserve"> </w:t>
      </w:r>
      <w:proofErr w:type="gramStart"/>
      <w:r w:rsidRPr="00174F96">
        <w:rPr>
          <w:b/>
          <w:color w:val="000000"/>
          <w:spacing w:val="-8"/>
          <w:sz w:val="28"/>
          <w:szCs w:val="28"/>
        </w:rPr>
        <w:t>П</w:t>
      </w:r>
      <w:proofErr w:type="gramEnd"/>
      <w:r w:rsidRPr="00174F96">
        <w:rPr>
          <w:b/>
          <w:color w:val="000000"/>
          <w:spacing w:val="-8"/>
          <w:sz w:val="28"/>
          <w:szCs w:val="28"/>
        </w:rPr>
        <w:t xml:space="preserve"> О С Т А Н О В Л Е Н И Е </w:t>
      </w:r>
    </w:p>
    <w:p w:rsidR="00773557" w:rsidRPr="006A5DE7" w:rsidRDefault="00773557" w:rsidP="00773557">
      <w:pPr>
        <w:jc w:val="center"/>
        <w:rPr>
          <w:b/>
          <w:color w:val="000000"/>
          <w:spacing w:val="-8"/>
          <w:szCs w:val="28"/>
        </w:rPr>
      </w:pP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773557" w:rsidRPr="005E2027" w:rsidTr="00F40E88">
        <w:trPr>
          <w:jc w:val="center"/>
        </w:trPr>
        <w:tc>
          <w:tcPr>
            <w:tcW w:w="3122" w:type="dxa"/>
          </w:tcPr>
          <w:p w:rsidR="00773557" w:rsidRPr="00350096" w:rsidRDefault="00773557" w:rsidP="0055694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56949">
              <w:rPr>
                <w:szCs w:val="28"/>
              </w:rPr>
              <w:t>2</w:t>
            </w:r>
            <w:r>
              <w:rPr>
                <w:szCs w:val="28"/>
              </w:rPr>
              <w:t xml:space="preserve"> июля </w:t>
            </w:r>
            <w:r w:rsidRPr="00350096">
              <w:rPr>
                <w:szCs w:val="28"/>
              </w:rPr>
              <w:t xml:space="preserve"> 2024 года</w:t>
            </w:r>
          </w:p>
        </w:tc>
        <w:tc>
          <w:tcPr>
            <w:tcW w:w="3682" w:type="dxa"/>
          </w:tcPr>
          <w:p w:rsidR="00773557" w:rsidRPr="005E2027" w:rsidRDefault="00773557" w:rsidP="00F40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773557" w:rsidRPr="00350096" w:rsidRDefault="00773557" w:rsidP="00773557">
            <w:pPr>
              <w:jc w:val="both"/>
              <w:rPr>
                <w:szCs w:val="28"/>
              </w:rPr>
            </w:pPr>
            <w:r w:rsidRPr="00350096">
              <w:rPr>
                <w:szCs w:val="28"/>
              </w:rPr>
              <w:t xml:space="preserve">№ </w:t>
            </w:r>
            <w:r>
              <w:rPr>
                <w:szCs w:val="28"/>
              </w:rPr>
              <w:t>54/</w:t>
            </w:r>
            <w:r w:rsidR="00954CAE">
              <w:rPr>
                <w:szCs w:val="28"/>
              </w:rPr>
              <w:t>276</w:t>
            </w:r>
          </w:p>
        </w:tc>
      </w:tr>
      <w:tr w:rsidR="00773557" w:rsidRPr="005E2027" w:rsidTr="00F40E88">
        <w:trPr>
          <w:gridAfter w:val="1"/>
          <w:wAfter w:w="25" w:type="dxa"/>
          <w:jc w:val="center"/>
        </w:trPr>
        <w:tc>
          <w:tcPr>
            <w:tcW w:w="3122" w:type="dxa"/>
          </w:tcPr>
          <w:p w:rsidR="00773557" w:rsidRPr="005E2027" w:rsidRDefault="00773557" w:rsidP="00F40E8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2" w:type="dxa"/>
          </w:tcPr>
          <w:p w:rsidR="00773557" w:rsidRPr="00350096" w:rsidRDefault="00773557" w:rsidP="00F40E88">
            <w:pPr>
              <w:jc w:val="center"/>
              <w:rPr>
                <w:szCs w:val="28"/>
              </w:rPr>
            </w:pPr>
            <w:proofErr w:type="gramStart"/>
            <w:r w:rsidRPr="00350096">
              <w:rPr>
                <w:szCs w:val="28"/>
              </w:rPr>
              <w:t>с</w:t>
            </w:r>
            <w:proofErr w:type="gramEnd"/>
            <w:r w:rsidRPr="00350096">
              <w:rPr>
                <w:szCs w:val="28"/>
              </w:rPr>
              <w:t>. Курсавка</w:t>
            </w:r>
          </w:p>
        </w:tc>
        <w:tc>
          <w:tcPr>
            <w:tcW w:w="236" w:type="dxa"/>
          </w:tcPr>
          <w:p w:rsidR="00773557" w:rsidRPr="005E2027" w:rsidRDefault="00773557" w:rsidP="00F40E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773557" w:rsidRPr="005E2027" w:rsidRDefault="00773557" w:rsidP="00F40E8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07" w:type="dxa"/>
          </w:tcPr>
          <w:p w:rsidR="00773557" w:rsidRPr="005E2027" w:rsidRDefault="00773557" w:rsidP="00F40E88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773557" w:rsidRPr="005E2027" w:rsidTr="00F40E88">
        <w:trPr>
          <w:jc w:val="center"/>
        </w:trPr>
        <w:tc>
          <w:tcPr>
            <w:tcW w:w="3122" w:type="dxa"/>
          </w:tcPr>
          <w:p w:rsidR="00773557" w:rsidRPr="005E2027" w:rsidRDefault="00773557" w:rsidP="00F40E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773557" w:rsidRPr="005E2027" w:rsidRDefault="00773557" w:rsidP="00F40E8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59" w:type="dxa"/>
            <w:gridSpan w:val="4"/>
          </w:tcPr>
          <w:p w:rsidR="00773557" w:rsidRPr="005E2027" w:rsidRDefault="00773557" w:rsidP="00F40E88">
            <w:pPr>
              <w:jc w:val="right"/>
              <w:rPr>
                <w:sz w:val="20"/>
                <w:szCs w:val="20"/>
              </w:rPr>
            </w:pPr>
          </w:p>
        </w:tc>
      </w:tr>
    </w:tbl>
    <w:p w:rsidR="00BC388A" w:rsidRPr="000532B3" w:rsidRDefault="00BC388A" w:rsidP="00773557">
      <w:pPr>
        <w:keepNext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6507BB" w:rsidRPr="00174F96" w:rsidRDefault="00BC388A" w:rsidP="00435632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174F96">
        <w:rPr>
          <w:sz w:val="28"/>
          <w:szCs w:val="28"/>
        </w:rPr>
        <w:t>О</w:t>
      </w:r>
      <w:r w:rsidR="006507BB" w:rsidRPr="00174F96">
        <w:rPr>
          <w:sz w:val="28"/>
          <w:szCs w:val="28"/>
        </w:rPr>
        <w:t xml:space="preserve"> </w:t>
      </w:r>
      <w:r w:rsidR="00DF104E" w:rsidRPr="00174F96">
        <w:rPr>
          <w:sz w:val="28"/>
          <w:szCs w:val="28"/>
        </w:rPr>
        <w:t xml:space="preserve"> </w:t>
      </w:r>
      <w:r w:rsidR="006507BB" w:rsidRPr="00174F96">
        <w:rPr>
          <w:rFonts w:eastAsiaTheme="minorHAnsi"/>
          <w:bCs/>
          <w:sz w:val="28"/>
          <w:szCs w:val="28"/>
          <w:lang w:eastAsia="en-US"/>
        </w:rPr>
        <w:t xml:space="preserve">проведении адресного информирования и оповещения избирателей на выборах </w:t>
      </w:r>
      <w:r w:rsidR="00D02408" w:rsidRPr="00174F96">
        <w:rPr>
          <w:rFonts w:eastAsiaTheme="minorHAnsi"/>
          <w:bCs/>
          <w:sz w:val="28"/>
          <w:szCs w:val="28"/>
          <w:lang w:eastAsia="en-US"/>
        </w:rPr>
        <w:t>Губернатора Ставропольского края</w:t>
      </w:r>
      <w:r w:rsidR="006507BB" w:rsidRPr="00174F96">
        <w:rPr>
          <w:rFonts w:eastAsiaTheme="minorHAnsi"/>
          <w:bCs/>
          <w:sz w:val="28"/>
          <w:szCs w:val="28"/>
          <w:lang w:eastAsia="en-US"/>
        </w:rPr>
        <w:t xml:space="preserve"> способом поквартирного (подомового) обхода </w:t>
      </w:r>
    </w:p>
    <w:p w:rsidR="006507BB" w:rsidRPr="00174F96" w:rsidRDefault="006507BB" w:rsidP="000554A4">
      <w:pPr>
        <w:autoSpaceDE w:val="0"/>
        <w:autoSpaceDN w:val="0"/>
        <w:adjustRightInd w:val="0"/>
        <w:spacing w:line="17" w:lineRule="atLeast"/>
        <w:jc w:val="both"/>
        <w:rPr>
          <w:sz w:val="12"/>
          <w:szCs w:val="28"/>
        </w:rPr>
      </w:pPr>
    </w:p>
    <w:p w:rsidR="00EC0827" w:rsidRPr="000532B3" w:rsidRDefault="00211D0C" w:rsidP="00985DDA">
      <w:pPr>
        <w:pStyle w:val="Style3"/>
        <w:widowControl/>
        <w:spacing w:line="240" w:lineRule="auto"/>
        <w:ind w:firstLine="709"/>
        <w:jc w:val="both"/>
        <w:rPr>
          <w:i/>
          <w:color w:val="000000"/>
          <w:sz w:val="18"/>
          <w:szCs w:val="18"/>
        </w:rPr>
      </w:pPr>
      <w:r w:rsidRPr="00211D0C">
        <w:rPr>
          <w:bCs/>
          <w:sz w:val="28"/>
          <w:szCs w:val="28"/>
        </w:rPr>
        <w:t xml:space="preserve">В соответствии </w:t>
      </w:r>
      <w:r w:rsidRPr="00D02408">
        <w:rPr>
          <w:bCs/>
          <w:sz w:val="28"/>
          <w:szCs w:val="28"/>
        </w:rPr>
        <w:t>с</w:t>
      </w:r>
      <w:r w:rsidRPr="00D02408">
        <w:rPr>
          <w:spacing w:val="1"/>
          <w:sz w:val="28"/>
          <w:szCs w:val="28"/>
        </w:rPr>
        <w:t xml:space="preserve"> </w:t>
      </w:r>
      <w:r w:rsidR="00D02408" w:rsidRPr="00D02408">
        <w:rPr>
          <w:bCs/>
          <w:sz w:val="28"/>
          <w:szCs w:val="28"/>
        </w:rPr>
        <w:t>постановлени</w:t>
      </w:r>
      <w:r w:rsidR="00DD4898">
        <w:rPr>
          <w:bCs/>
          <w:sz w:val="28"/>
          <w:szCs w:val="28"/>
        </w:rPr>
        <w:t>ем</w:t>
      </w:r>
      <w:r w:rsidR="00D02408" w:rsidRPr="00D02408">
        <w:rPr>
          <w:bCs/>
          <w:sz w:val="28"/>
          <w:szCs w:val="28"/>
        </w:rPr>
        <w:t xml:space="preserve"> избирательной комиссии Ставропольского края</w:t>
      </w:r>
      <w:r w:rsidR="00F853A9">
        <w:rPr>
          <w:bCs/>
          <w:sz w:val="28"/>
          <w:szCs w:val="28"/>
        </w:rPr>
        <w:t xml:space="preserve"> </w:t>
      </w:r>
      <w:r w:rsidR="00D02408" w:rsidRPr="00D02408">
        <w:rPr>
          <w:bCs/>
          <w:sz w:val="28"/>
          <w:szCs w:val="28"/>
        </w:rPr>
        <w:t xml:space="preserve"> </w:t>
      </w:r>
      <w:r w:rsidR="00F853A9" w:rsidRPr="00DF0DD3">
        <w:rPr>
          <w:bCs/>
          <w:sz w:val="28"/>
          <w:szCs w:val="28"/>
        </w:rPr>
        <w:t>от 8 июня 2024 г. № 82</w:t>
      </w:r>
      <w:r w:rsidR="00F853A9">
        <w:rPr>
          <w:bCs/>
          <w:sz w:val="28"/>
          <w:szCs w:val="28"/>
        </w:rPr>
        <w:t xml:space="preserve">/626-7 </w:t>
      </w:r>
      <w:r w:rsidR="00714E7E">
        <w:rPr>
          <w:bCs/>
          <w:sz w:val="28"/>
          <w:szCs w:val="28"/>
        </w:rPr>
        <w:t>«</w:t>
      </w:r>
      <w:r w:rsidR="00F853A9" w:rsidRPr="00F853A9">
        <w:rPr>
          <w:rStyle w:val="FontStyle13"/>
          <w:b w:val="0"/>
          <w:sz w:val="28"/>
          <w:szCs w:val="28"/>
        </w:rPr>
        <w:t>О реализации проекта «</w:t>
      </w:r>
      <w:proofErr w:type="spellStart"/>
      <w:r w:rsidR="00F853A9" w:rsidRPr="00F853A9">
        <w:rPr>
          <w:rStyle w:val="FontStyle13"/>
          <w:b w:val="0"/>
          <w:sz w:val="28"/>
          <w:szCs w:val="28"/>
        </w:rPr>
        <w:t>ИнформУИК</w:t>
      </w:r>
      <w:proofErr w:type="spellEnd"/>
      <w:r w:rsidR="00F853A9" w:rsidRPr="00F853A9">
        <w:rPr>
          <w:rStyle w:val="FontStyle13"/>
          <w:b w:val="0"/>
          <w:sz w:val="28"/>
          <w:szCs w:val="28"/>
        </w:rPr>
        <w:t>» в период подготовки</w:t>
      </w:r>
      <w:r w:rsidR="00F853A9">
        <w:rPr>
          <w:rStyle w:val="FontStyle13"/>
          <w:b w:val="0"/>
          <w:sz w:val="28"/>
          <w:szCs w:val="28"/>
        </w:rPr>
        <w:t xml:space="preserve"> </w:t>
      </w:r>
      <w:r w:rsidR="00F853A9" w:rsidRPr="00F853A9">
        <w:rPr>
          <w:rStyle w:val="FontStyle13"/>
          <w:b w:val="0"/>
          <w:sz w:val="28"/>
          <w:szCs w:val="28"/>
        </w:rPr>
        <w:t>и проведения выборов Губернатора Ставропольского края, назначенных на 8 сентября 2024 года</w:t>
      </w:r>
      <w:r w:rsidR="00F853A9">
        <w:rPr>
          <w:rStyle w:val="FontStyle13"/>
          <w:b w:val="0"/>
          <w:sz w:val="28"/>
          <w:szCs w:val="28"/>
        </w:rPr>
        <w:t>»</w:t>
      </w:r>
      <w:r w:rsidR="00F853A9" w:rsidRPr="00F853A9">
        <w:rPr>
          <w:b/>
          <w:bCs/>
          <w:sz w:val="28"/>
          <w:szCs w:val="28"/>
        </w:rPr>
        <w:t xml:space="preserve"> </w:t>
      </w:r>
      <w:r w:rsidR="00AA75CB">
        <w:rPr>
          <w:sz w:val="28"/>
          <w:szCs w:val="28"/>
        </w:rPr>
        <w:t>территориальная</w:t>
      </w:r>
      <w:r w:rsidR="00BC388A" w:rsidRPr="00D02408">
        <w:rPr>
          <w:sz w:val="28"/>
          <w:szCs w:val="28"/>
        </w:rPr>
        <w:t xml:space="preserve"> избирательная комиссия</w:t>
      </w:r>
      <w:r w:rsidR="00773557">
        <w:rPr>
          <w:sz w:val="28"/>
          <w:szCs w:val="28"/>
        </w:rPr>
        <w:t xml:space="preserve"> Андроповского района</w:t>
      </w:r>
      <w:r w:rsidR="00EC0827" w:rsidRPr="00EC0827">
        <w:rPr>
          <w:b/>
          <w:color w:val="000000"/>
          <w:sz w:val="18"/>
          <w:szCs w:val="18"/>
        </w:rPr>
        <w:t>:</w:t>
      </w:r>
    </w:p>
    <w:p w:rsidR="00773557" w:rsidRDefault="00773557" w:rsidP="00DF7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6" w:rsidRDefault="00DF7FF6" w:rsidP="00DF7F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F43">
        <w:rPr>
          <w:sz w:val="28"/>
          <w:szCs w:val="28"/>
        </w:rPr>
        <w:t>ПОСТАНОВЛЯЕТ</w:t>
      </w:r>
      <w:r w:rsidRPr="00AC5391">
        <w:rPr>
          <w:sz w:val="28"/>
          <w:szCs w:val="28"/>
        </w:rPr>
        <w:t>:</w:t>
      </w:r>
    </w:p>
    <w:p w:rsidR="00DF7FF6" w:rsidRPr="00DF7FF6" w:rsidRDefault="00DF7FF6" w:rsidP="00DF7FF6">
      <w:pPr>
        <w:widowControl w:val="0"/>
        <w:autoSpaceDE w:val="0"/>
        <w:autoSpaceDN w:val="0"/>
        <w:adjustRightInd w:val="0"/>
        <w:jc w:val="both"/>
        <w:rPr>
          <w:sz w:val="12"/>
          <w:szCs w:val="28"/>
        </w:rPr>
      </w:pPr>
    </w:p>
    <w:p w:rsidR="0062785B" w:rsidRDefault="008C1DCB" w:rsidP="008C1DCB">
      <w:pPr>
        <w:pStyle w:val="31"/>
        <w:rPr>
          <w:sz w:val="28"/>
          <w:szCs w:val="28"/>
        </w:rPr>
      </w:pPr>
      <w:r w:rsidRPr="00AF1BA9">
        <w:rPr>
          <w:sz w:val="28"/>
          <w:szCs w:val="28"/>
        </w:rPr>
        <w:t>1. Утвердить распределение численности членов участковых избирательных комиссий, проводящих</w:t>
      </w:r>
      <w:r w:rsidR="0062785B">
        <w:rPr>
          <w:sz w:val="28"/>
          <w:szCs w:val="28"/>
        </w:rPr>
        <w:t xml:space="preserve"> адресное</w:t>
      </w:r>
      <w:r w:rsidRPr="00AF1BA9">
        <w:rPr>
          <w:sz w:val="28"/>
          <w:szCs w:val="28"/>
        </w:rPr>
        <w:t xml:space="preserve"> информирование и оповещение избирателей</w:t>
      </w:r>
      <w:r w:rsidR="00380751">
        <w:rPr>
          <w:sz w:val="28"/>
          <w:szCs w:val="28"/>
        </w:rPr>
        <w:t xml:space="preserve"> о дне, времени и месте</w:t>
      </w:r>
      <w:r w:rsidR="0062785B">
        <w:rPr>
          <w:sz w:val="28"/>
          <w:szCs w:val="28"/>
        </w:rPr>
        <w:t xml:space="preserve">, </w:t>
      </w:r>
      <w:r w:rsidR="0062785B" w:rsidRPr="0062785B">
        <w:rPr>
          <w:rFonts w:eastAsiaTheme="minorHAnsi"/>
          <w:bCs/>
          <w:sz w:val="28"/>
          <w:szCs w:val="28"/>
          <w:lang w:eastAsia="en-US"/>
        </w:rPr>
        <w:t>а также о формах голосования на выборах Губернатора Ставропольского края способом поквартирного (подомового) обхода</w:t>
      </w:r>
      <w:r w:rsidR="003B53A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20025">
        <w:rPr>
          <w:sz w:val="28"/>
          <w:szCs w:val="28"/>
        </w:rPr>
        <w:t>(далее – члены УИК, участвующие в проект</w:t>
      </w:r>
      <w:r w:rsidR="00A10162">
        <w:rPr>
          <w:sz w:val="28"/>
          <w:szCs w:val="28"/>
        </w:rPr>
        <w:t>е</w:t>
      </w:r>
      <w:r w:rsidR="00F20025">
        <w:rPr>
          <w:sz w:val="28"/>
          <w:szCs w:val="28"/>
        </w:rPr>
        <w:t xml:space="preserve"> «</w:t>
      </w:r>
      <w:proofErr w:type="spellStart"/>
      <w:r w:rsidR="00F20025">
        <w:rPr>
          <w:sz w:val="28"/>
          <w:szCs w:val="28"/>
        </w:rPr>
        <w:t>ИнформУИК</w:t>
      </w:r>
      <w:proofErr w:type="spellEnd"/>
      <w:r w:rsidR="00F20025">
        <w:rPr>
          <w:sz w:val="28"/>
          <w:szCs w:val="28"/>
        </w:rPr>
        <w:t xml:space="preserve">») </w:t>
      </w:r>
      <w:r w:rsidR="003B53AD" w:rsidRPr="00AF1BA9">
        <w:rPr>
          <w:sz w:val="28"/>
          <w:szCs w:val="28"/>
        </w:rPr>
        <w:t>согласно приложению</w:t>
      </w:r>
      <w:r w:rsidR="00B304DD">
        <w:rPr>
          <w:sz w:val="28"/>
          <w:szCs w:val="28"/>
        </w:rPr>
        <w:t xml:space="preserve"> 1</w:t>
      </w:r>
      <w:r w:rsidR="003B53AD" w:rsidRPr="00AF1BA9">
        <w:rPr>
          <w:sz w:val="28"/>
          <w:szCs w:val="28"/>
        </w:rPr>
        <w:t xml:space="preserve"> к настоящему постановлению</w:t>
      </w:r>
      <w:r w:rsidR="00F81F84">
        <w:rPr>
          <w:sz w:val="28"/>
          <w:szCs w:val="28"/>
        </w:rPr>
        <w:t>.</w:t>
      </w:r>
    </w:p>
    <w:p w:rsidR="00F20025" w:rsidRDefault="00985DDA" w:rsidP="00580E71">
      <w:pPr>
        <w:pStyle w:val="31"/>
        <w:rPr>
          <w:sz w:val="28"/>
          <w:szCs w:val="28"/>
        </w:rPr>
      </w:pPr>
      <w:r w:rsidRPr="0062785B">
        <w:rPr>
          <w:rFonts w:ascii="Times New Roman CYR" w:hAnsi="Times New Roman CYR"/>
          <w:sz w:val="28"/>
          <w:szCs w:val="28"/>
        </w:rPr>
        <w:t xml:space="preserve">2. Провести </w:t>
      </w:r>
      <w:r w:rsidR="001B7147" w:rsidRPr="0062785B">
        <w:rPr>
          <w:rFonts w:ascii="Times New Roman CYR" w:hAnsi="Times New Roman CYR"/>
          <w:sz w:val="28"/>
          <w:szCs w:val="28"/>
        </w:rPr>
        <w:t xml:space="preserve">обучение </w:t>
      </w:r>
      <w:r w:rsidR="001929B3" w:rsidRPr="0062785B">
        <w:rPr>
          <w:sz w:val="28"/>
          <w:szCs w:val="28"/>
        </w:rPr>
        <w:t xml:space="preserve">членов </w:t>
      </w:r>
      <w:r w:rsidR="00F20025">
        <w:rPr>
          <w:sz w:val="28"/>
          <w:szCs w:val="28"/>
        </w:rPr>
        <w:t>УИК, участвующи</w:t>
      </w:r>
      <w:r w:rsidR="00673606">
        <w:rPr>
          <w:sz w:val="28"/>
          <w:szCs w:val="28"/>
        </w:rPr>
        <w:t>х</w:t>
      </w:r>
      <w:r w:rsidR="00F20025">
        <w:rPr>
          <w:sz w:val="28"/>
          <w:szCs w:val="28"/>
        </w:rPr>
        <w:t xml:space="preserve"> в проект</w:t>
      </w:r>
      <w:r w:rsidR="00673606">
        <w:rPr>
          <w:sz w:val="28"/>
          <w:szCs w:val="28"/>
        </w:rPr>
        <w:t>е</w:t>
      </w:r>
      <w:r w:rsidR="00F20025">
        <w:rPr>
          <w:sz w:val="28"/>
          <w:szCs w:val="28"/>
        </w:rPr>
        <w:t xml:space="preserve"> «</w:t>
      </w:r>
      <w:proofErr w:type="spellStart"/>
      <w:r w:rsidR="00F20025">
        <w:rPr>
          <w:sz w:val="28"/>
          <w:szCs w:val="28"/>
        </w:rPr>
        <w:t>ИнформУИК</w:t>
      </w:r>
      <w:proofErr w:type="spellEnd"/>
      <w:r w:rsidR="00F20025">
        <w:rPr>
          <w:sz w:val="28"/>
          <w:szCs w:val="28"/>
        </w:rPr>
        <w:t>»</w:t>
      </w:r>
      <w:r w:rsidR="00D174E0">
        <w:rPr>
          <w:sz w:val="28"/>
          <w:szCs w:val="28"/>
        </w:rPr>
        <w:t>,</w:t>
      </w:r>
      <w:r w:rsidR="00694A0A">
        <w:rPr>
          <w:sz w:val="28"/>
          <w:szCs w:val="28"/>
        </w:rPr>
        <w:t xml:space="preserve"> с </w:t>
      </w:r>
      <w:r w:rsidR="00773557">
        <w:rPr>
          <w:sz w:val="28"/>
          <w:szCs w:val="28"/>
        </w:rPr>
        <w:t>2</w:t>
      </w:r>
      <w:r w:rsidR="005D4E6A">
        <w:rPr>
          <w:sz w:val="28"/>
          <w:szCs w:val="28"/>
        </w:rPr>
        <w:t>4</w:t>
      </w:r>
      <w:r w:rsidR="00773557">
        <w:rPr>
          <w:sz w:val="28"/>
          <w:szCs w:val="28"/>
        </w:rPr>
        <w:t xml:space="preserve"> июля 2024 года </w:t>
      </w:r>
      <w:r w:rsidR="00673606">
        <w:rPr>
          <w:sz w:val="28"/>
          <w:szCs w:val="28"/>
        </w:rPr>
        <w:t xml:space="preserve"> по 31 июля 2024 года</w:t>
      </w:r>
      <w:r w:rsidR="00B304DD">
        <w:rPr>
          <w:sz w:val="28"/>
          <w:szCs w:val="28"/>
        </w:rPr>
        <w:t xml:space="preserve"> согласно приложению 2 к настоящему постановлению</w:t>
      </w:r>
      <w:r w:rsidR="00673606">
        <w:rPr>
          <w:sz w:val="28"/>
          <w:szCs w:val="28"/>
        </w:rPr>
        <w:t>.</w:t>
      </w:r>
    </w:p>
    <w:p w:rsidR="001929B3" w:rsidRDefault="00EB6A9C" w:rsidP="008C1DCB">
      <w:pPr>
        <w:pStyle w:val="31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</w:t>
      </w:r>
      <w:r>
        <w:rPr>
          <w:sz w:val="28"/>
          <w:szCs w:val="28"/>
        </w:rPr>
        <w:t>Ч</w:t>
      </w:r>
      <w:r w:rsidRPr="0062785B">
        <w:rPr>
          <w:sz w:val="28"/>
          <w:szCs w:val="28"/>
        </w:rPr>
        <w:t>лен</w:t>
      </w:r>
      <w:r>
        <w:rPr>
          <w:sz w:val="28"/>
          <w:szCs w:val="28"/>
        </w:rPr>
        <w:t>а</w:t>
      </w:r>
      <w:r w:rsidR="00D174E0">
        <w:rPr>
          <w:sz w:val="28"/>
          <w:szCs w:val="28"/>
        </w:rPr>
        <w:t>м</w:t>
      </w:r>
      <w:r w:rsidRPr="0062785B">
        <w:rPr>
          <w:sz w:val="28"/>
          <w:szCs w:val="28"/>
        </w:rPr>
        <w:t xml:space="preserve"> </w:t>
      </w:r>
      <w:r>
        <w:rPr>
          <w:sz w:val="28"/>
          <w:szCs w:val="28"/>
        </w:rPr>
        <w:t>УИК, участвующи</w:t>
      </w:r>
      <w:r w:rsidR="00D174E0">
        <w:rPr>
          <w:sz w:val="28"/>
          <w:szCs w:val="28"/>
        </w:rPr>
        <w:t>м</w:t>
      </w:r>
      <w:r>
        <w:rPr>
          <w:sz w:val="28"/>
          <w:szCs w:val="28"/>
        </w:rPr>
        <w:t xml:space="preserve"> в проекте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 xml:space="preserve">», принять участие </w:t>
      </w:r>
      <w:r w:rsidR="00963EE0">
        <w:rPr>
          <w:sz w:val="28"/>
          <w:szCs w:val="28"/>
        </w:rPr>
        <w:t>в обучении.</w:t>
      </w:r>
    </w:p>
    <w:p w:rsidR="00A2427A" w:rsidRDefault="00B304DD" w:rsidP="00A2427A">
      <w:pPr>
        <w:pStyle w:val="Style3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9E1DE8" w:rsidRPr="00AF1BA9">
        <w:rPr>
          <w:sz w:val="28"/>
          <w:szCs w:val="28"/>
        </w:rPr>
        <w:t xml:space="preserve">. Направить настоящее постановление в </w:t>
      </w:r>
      <w:r w:rsidR="00AF1BA9" w:rsidRPr="00AF1BA9">
        <w:rPr>
          <w:sz w:val="28"/>
          <w:szCs w:val="28"/>
        </w:rPr>
        <w:t>участковые</w:t>
      </w:r>
      <w:r w:rsidR="009E1DE8" w:rsidRPr="00AF1BA9">
        <w:rPr>
          <w:sz w:val="28"/>
          <w:szCs w:val="28"/>
        </w:rPr>
        <w:t xml:space="preserve"> избирательные комиссии</w:t>
      </w:r>
      <w:r w:rsidR="00A2427A">
        <w:rPr>
          <w:sz w:val="28"/>
          <w:szCs w:val="28"/>
        </w:rPr>
        <w:t xml:space="preserve"> </w:t>
      </w:r>
      <w:r w:rsidR="00773557" w:rsidRPr="00773557">
        <w:rPr>
          <w:color w:val="000000"/>
          <w:sz w:val="28"/>
          <w:szCs w:val="28"/>
        </w:rPr>
        <w:t>Андроповского района</w:t>
      </w:r>
      <w:r w:rsidR="00A2427A" w:rsidRPr="00773557">
        <w:rPr>
          <w:color w:val="000000"/>
          <w:sz w:val="28"/>
          <w:szCs w:val="28"/>
        </w:rPr>
        <w:t>.</w:t>
      </w:r>
    </w:p>
    <w:p w:rsidR="00B304DD" w:rsidRPr="00174F96" w:rsidRDefault="00B304DD" w:rsidP="00174F96">
      <w:pPr>
        <w:pStyle w:val="ac"/>
        <w:spacing w:after="0"/>
        <w:ind w:firstLine="700"/>
        <w:rPr>
          <w:sz w:val="28"/>
          <w:szCs w:val="28"/>
        </w:rPr>
      </w:pPr>
      <w:r w:rsidRPr="00174F96">
        <w:rPr>
          <w:color w:val="000000"/>
          <w:sz w:val="28"/>
          <w:szCs w:val="28"/>
        </w:rPr>
        <w:t xml:space="preserve">5. </w:t>
      </w:r>
      <w:r w:rsidRPr="00174F96">
        <w:rPr>
          <w:sz w:val="28"/>
          <w:szCs w:val="28"/>
        </w:rPr>
        <w:t>Организацию и координацию проекта «</w:t>
      </w:r>
      <w:proofErr w:type="spellStart"/>
      <w:r w:rsidRPr="00174F96">
        <w:rPr>
          <w:sz w:val="28"/>
          <w:szCs w:val="28"/>
        </w:rPr>
        <w:t>ИнформУИК</w:t>
      </w:r>
      <w:proofErr w:type="spellEnd"/>
      <w:r w:rsidRPr="00174F96">
        <w:rPr>
          <w:sz w:val="28"/>
          <w:szCs w:val="28"/>
        </w:rPr>
        <w:t>» на территории Андроповского района возложить на председателя территориальной избир</w:t>
      </w:r>
      <w:r w:rsidRPr="00174F96">
        <w:rPr>
          <w:sz w:val="28"/>
          <w:szCs w:val="28"/>
        </w:rPr>
        <w:t>а</w:t>
      </w:r>
      <w:r w:rsidRPr="00174F96">
        <w:rPr>
          <w:sz w:val="28"/>
          <w:szCs w:val="28"/>
        </w:rPr>
        <w:t xml:space="preserve">тельной комиссии Андроповского района Щербакову Татьяну Николаевну.  </w:t>
      </w:r>
    </w:p>
    <w:p w:rsidR="009E1DE8" w:rsidRDefault="00B304DD" w:rsidP="00773557">
      <w:pPr>
        <w:pStyle w:val="14-15"/>
        <w:spacing w:line="240" w:lineRule="auto"/>
        <w:rPr>
          <w:szCs w:val="28"/>
        </w:rPr>
      </w:pPr>
      <w:r>
        <w:rPr>
          <w:szCs w:val="28"/>
        </w:rPr>
        <w:t>6</w:t>
      </w:r>
      <w:r w:rsidR="009E1DE8" w:rsidRPr="00AF1BA9">
        <w:rPr>
          <w:szCs w:val="28"/>
        </w:rPr>
        <w:t>.</w:t>
      </w:r>
      <w:r w:rsidR="009E1DE8" w:rsidRPr="00AF1BA9">
        <w:rPr>
          <w:szCs w:val="28"/>
          <w:lang w:val="en-US"/>
        </w:rPr>
        <w:t> </w:t>
      </w:r>
      <w:proofErr w:type="gramStart"/>
      <w:r w:rsidR="009E1DE8" w:rsidRPr="00AF1BA9">
        <w:rPr>
          <w:szCs w:val="28"/>
        </w:rPr>
        <w:t>Контроль за</w:t>
      </w:r>
      <w:proofErr w:type="gramEnd"/>
      <w:r w:rsidR="009E1DE8" w:rsidRPr="00AF1BA9">
        <w:rPr>
          <w:szCs w:val="28"/>
        </w:rPr>
        <w:t xml:space="preserve"> выполнением настоящего постановления возложить на секретаря </w:t>
      </w:r>
      <w:r w:rsidR="00A2367F" w:rsidRPr="00AF1BA9">
        <w:rPr>
          <w:szCs w:val="28"/>
        </w:rPr>
        <w:t xml:space="preserve">территориальной </w:t>
      </w:r>
      <w:r w:rsidR="00A2367F">
        <w:rPr>
          <w:szCs w:val="28"/>
        </w:rPr>
        <w:t>избирательной</w:t>
      </w:r>
      <w:r w:rsidR="00A2367F" w:rsidRPr="00AF1BA9">
        <w:rPr>
          <w:szCs w:val="28"/>
        </w:rPr>
        <w:t xml:space="preserve"> комиссии </w:t>
      </w:r>
      <w:r w:rsidR="00773557">
        <w:rPr>
          <w:szCs w:val="28"/>
        </w:rPr>
        <w:t xml:space="preserve">Андроповского района </w:t>
      </w:r>
      <w:proofErr w:type="spellStart"/>
      <w:r w:rsidR="00773557">
        <w:rPr>
          <w:szCs w:val="28"/>
        </w:rPr>
        <w:t>Козьмову</w:t>
      </w:r>
      <w:proofErr w:type="spellEnd"/>
      <w:r w:rsidR="00773557">
        <w:rPr>
          <w:szCs w:val="28"/>
        </w:rPr>
        <w:t xml:space="preserve"> Е.В.</w:t>
      </w:r>
    </w:p>
    <w:p w:rsidR="00773557" w:rsidRDefault="00773557" w:rsidP="00773557">
      <w:pPr>
        <w:pStyle w:val="14-15"/>
        <w:spacing w:line="240" w:lineRule="auto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1312"/>
        <w:gridCol w:w="2517"/>
      </w:tblGrid>
      <w:tr w:rsidR="00773557" w:rsidTr="00F40E88">
        <w:tc>
          <w:tcPr>
            <w:tcW w:w="2448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360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34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312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517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bCs/>
                <w:noProof/>
                <w:sz w:val="28"/>
                <w:szCs w:val="28"/>
              </w:rPr>
              <w:t>Т.Н. Щербакова</w:t>
            </w:r>
          </w:p>
        </w:tc>
      </w:tr>
      <w:tr w:rsidR="00773557" w:rsidTr="00F40E88">
        <w:tc>
          <w:tcPr>
            <w:tcW w:w="2448" w:type="dxa"/>
          </w:tcPr>
          <w:p w:rsidR="00773557" w:rsidRPr="00773557" w:rsidRDefault="00773557" w:rsidP="00F40E88">
            <w:pPr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:rsidR="00773557" w:rsidRPr="00773557" w:rsidRDefault="00773557" w:rsidP="00F40E88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  <w:tc>
          <w:tcPr>
            <w:tcW w:w="2934" w:type="dxa"/>
          </w:tcPr>
          <w:p w:rsidR="00773557" w:rsidRPr="00773557" w:rsidRDefault="00773557" w:rsidP="00F40E88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  <w:tc>
          <w:tcPr>
            <w:tcW w:w="1312" w:type="dxa"/>
          </w:tcPr>
          <w:p w:rsidR="00773557" w:rsidRPr="00773557" w:rsidRDefault="00773557" w:rsidP="00F40E88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  <w:tc>
          <w:tcPr>
            <w:tcW w:w="2517" w:type="dxa"/>
          </w:tcPr>
          <w:p w:rsidR="00773557" w:rsidRPr="00773557" w:rsidRDefault="00773557" w:rsidP="00F40E88">
            <w:pPr>
              <w:jc w:val="center"/>
              <w:rPr>
                <w:bCs/>
                <w:noProof/>
                <w:sz w:val="28"/>
                <w:szCs w:val="28"/>
                <w:vertAlign w:val="superscript"/>
              </w:rPr>
            </w:pPr>
          </w:p>
        </w:tc>
      </w:tr>
      <w:tr w:rsidR="00773557" w:rsidTr="00F40E88">
        <w:tc>
          <w:tcPr>
            <w:tcW w:w="2448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360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34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312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517" w:type="dxa"/>
          </w:tcPr>
          <w:p w:rsidR="00773557" w:rsidRPr="00773557" w:rsidRDefault="00773557" w:rsidP="00F40E88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bCs/>
                <w:noProof/>
                <w:sz w:val="28"/>
                <w:szCs w:val="28"/>
              </w:rPr>
              <w:t>Е.В.Козьмова</w:t>
            </w:r>
          </w:p>
        </w:tc>
      </w:tr>
      <w:tr w:rsidR="00773557" w:rsidTr="00F40E88">
        <w:tc>
          <w:tcPr>
            <w:tcW w:w="2448" w:type="dxa"/>
          </w:tcPr>
          <w:p w:rsidR="00773557" w:rsidRDefault="00773557" w:rsidP="00F40E88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773557" w:rsidRDefault="00773557" w:rsidP="00F40E88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773557" w:rsidRDefault="00773557" w:rsidP="00F40E88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1312" w:type="dxa"/>
          </w:tcPr>
          <w:p w:rsidR="00773557" w:rsidRDefault="00773557" w:rsidP="00F40E88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517" w:type="dxa"/>
          </w:tcPr>
          <w:p w:rsidR="00773557" w:rsidRDefault="00773557" w:rsidP="00F40E88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  <w:r>
        <w:rPr>
          <w:lang w:eastAsia="ar-SA"/>
        </w:rPr>
        <w:t>1</w:t>
      </w:r>
      <w:r>
        <w:rPr>
          <w:lang w:eastAsia="ar-SA"/>
        </w:rPr>
        <w:t xml:space="preserve">                                                                                              к постановлению </w:t>
      </w:r>
    </w:p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t xml:space="preserve">территориальной избирательной </w:t>
      </w:r>
    </w:p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t>комиссии Андроповского района</w:t>
      </w:r>
    </w:p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t>от 2</w:t>
      </w:r>
      <w:r>
        <w:rPr>
          <w:lang w:eastAsia="ar-SA"/>
        </w:rPr>
        <w:t>2</w:t>
      </w:r>
      <w:r>
        <w:rPr>
          <w:lang w:eastAsia="ar-SA"/>
        </w:rPr>
        <w:t xml:space="preserve"> июля 2024 года № </w:t>
      </w:r>
      <w:r>
        <w:rPr>
          <w:lang w:eastAsia="ar-SA"/>
        </w:rPr>
        <w:t>54/276</w:t>
      </w:r>
    </w:p>
    <w:p w:rsidR="0044438A" w:rsidRDefault="0044438A" w:rsidP="0044438A">
      <w:pPr>
        <w:ind w:left="5103"/>
        <w:jc w:val="center"/>
        <w:rPr>
          <w:lang w:eastAsia="ar-SA"/>
        </w:rPr>
      </w:pPr>
    </w:p>
    <w:p w:rsidR="0044438A" w:rsidRDefault="00174F96" w:rsidP="0044438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AF1BA9">
        <w:rPr>
          <w:sz w:val="28"/>
          <w:szCs w:val="28"/>
        </w:rPr>
        <w:t>аспределение численности членов участковых избирательных комиссий, проводящих</w:t>
      </w:r>
      <w:r>
        <w:rPr>
          <w:sz w:val="28"/>
          <w:szCs w:val="28"/>
        </w:rPr>
        <w:t xml:space="preserve"> адресное</w:t>
      </w:r>
      <w:r w:rsidRPr="00AF1BA9">
        <w:rPr>
          <w:sz w:val="28"/>
          <w:szCs w:val="28"/>
        </w:rPr>
        <w:t xml:space="preserve"> информирование и оповещение избирателей</w:t>
      </w:r>
      <w:r>
        <w:rPr>
          <w:sz w:val="28"/>
          <w:szCs w:val="28"/>
        </w:rPr>
        <w:t xml:space="preserve"> о дне, времени и месте, </w:t>
      </w:r>
      <w:r w:rsidRPr="0062785B">
        <w:rPr>
          <w:rFonts w:eastAsiaTheme="minorHAnsi"/>
          <w:bCs/>
          <w:sz w:val="28"/>
          <w:szCs w:val="28"/>
          <w:lang w:eastAsia="en-US"/>
        </w:rPr>
        <w:t>а также о формах голосования на выборах Губернатора Ставропольского края способом поквартирного (подомового) обхода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члены УИК, участвующие в проекте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»)</w:t>
      </w:r>
    </w:p>
    <w:p w:rsidR="00174F96" w:rsidRDefault="00174F96" w:rsidP="0044438A">
      <w:pPr>
        <w:jc w:val="center"/>
        <w:rPr>
          <w:lang w:eastAsia="ar-SA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038"/>
      </w:tblGrid>
      <w:tr w:rsidR="0044438A" w:rsidTr="00174F96">
        <w:tc>
          <w:tcPr>
            <w:tcW w:w="817" w:type="dxa"/>
            <w:shd w:val="clear" w:color="auto" w:fill="auto"/>
          </w:tcPr>
          <w:p w:rsidR="0044438A" w:rsidRDefault="0044438A" w:rsidP="00174F96">
            <w:pPr>
              <w:ind w:left="-142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№ </w:t>
            </w: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44438A" w:rsidRDefault="0044438A" w:rsidP="00C16F7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УИК</w:t>
            </w:r>
          </w:p>
        </w:tc>
        <w:tc>
          <w:tcPr>
            <w:tcW w:w="3038" w:type="dxa"/>
            <w:shd w:val="clear" w:color="auto" w:fill="auto"/>
          </w:tcPr>
          <w:p w:rsidR="0044438A" w:rsidRDefault="0044438A" w:rsidP="00C16F7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Количество чл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нов УИК участвующих в обх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>де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170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171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172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173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174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175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176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177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178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179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180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181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182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183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184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 xml:space="preserve">Участковая избирательная комиссия </w:t>
            </w:r>
            <w:r w:rsidRPr="00174F96">
              <w:rPr>
                <w:sz w:val="28"/>
                <w:szCs w:val="28"/>
                <w:lang w:eastAsia="ar-SA"/>
              </w:rPr>
              <w:lastRenderedPageBreak/>
              <w:t>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185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lastRenderedPageBreak/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186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187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188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189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190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191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го участка № 192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4438A" w:rsidRPr="00174F96" w:rsidTr="00174F96">
        <w:tc>
          <w:tcPr>
            <w:tcW w:w="817" w:type="dxa"/>
            <w:shd w:val="clear" w:color="auto" w:fill="auto"/>
          </w:tcPr>
          <w:p w:rsidR="0044438A" w:rsidRPr="00174F96" w:rsidRDefault="0044438A" w:rsidP="004443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Участковая избирательная комиссия избирательн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 xml:space="preserve">го участка </w:t>
            </w:r>
          </w:p>
          <w:p w:rsidR="0044438A" w:rsidRPr="00174F96" w:rsidRDefault="0044438A" w:rsidP="00C16F74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№ 1310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44438A" w:rsidRPr="00174F96" w:rsidTr="00174F96">
        <w:tc>
          <w:tcPr>
            <w:tcW w:w="6487" w:type="dxa"/>
            <w:gridSpan w:val="2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3038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79</w:t>
            </w:r>
          </w:p>
        </w:tc>
      </w:tr>
    </w:tbl>
    <w:p w:rsidR="0044438A" w:rsidRPr="00174F96" w:rsidRDefault="0044438A" w:rsidP="0044438A">
      <w:pPr>
        <w:jc w:val="center"/>
        <w:rPr>
          <w:sz w:val="28"/>
          <w:szCs w:val="28"/>
          <w:lang w:eastAsia="ar-SA"/>
        </w:rPr>
      </w:pPr>
    </w:p>
    <w:p w:rsidR="0044438A" w:rsidRPr="00174F96" w:rsidRDefault="0044438A" w:rsidP="0044438A">
      <w:pPr>
        <w:jc w:val="center"/>
        <w:rPr>
          <w:sz w:val="28"/>
          <w:szCs w:val="28"/>
          <w:lang w:eastAsia="ar-SA"/>
        </w:rPr>
      </w:pPr>
    </w:p>
    <w:p w:rsidR="0044438A" w:rsidRPr="00174F96" w:rsidRDefault="0044438A" w:rsidP="0044438A">
      <w:pPr>
        <w:jc w:val="center"/>
        <w:rPr>
          <w:sz w:val="28"/>
          <w:szCs w:val="28"/>
          <w:lang w:eastAsia="ar-SA"/>
        </w:rPr>
      </w:pPr>
    </w:p>
    <w:p w:rsidR="0044438A" w:rsidRDefault="0044438A" w:rsidP="0044438A">
      <w:pPr>
        <w:jc w:val="center"/>
        <w:rPr>
          <w:lang w:eastAsia="ar-SA"/>
        </w:rPr>
      </w:pPr>
    </w:p>
    <w:p w:rsidR="0044438A" w:rsidRDefault="0044438A" w:rsidP="0044438A">
      <w:pPr>
        <w:jc w:val="center"/>
        <w:rPr>
          <w:lang w:eastAsia="ar-SA"/>
        </w:rPr>
      </w:pPr>
    </w:p>
    <w:p w:rsidR="0044438A" w:rsidRDefault="0044438A" w:rsidP="0044438A">
      <w:pPr>
        <w:jc w:val="center"/>
        <w:rPr>
          <w:lang w:eastAsia="ar-SA"/>
        </w:rPr>
      </w:pPr>
    </w:p>
    <w:p w:rsidR="0044438A" w:rsidRDefault="0044438A" w:rsidP="0044438A">
      <w:pPr>
        <w:jc w:val="center"/>
        <w:rPr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1312"/>
        <w:gridCol w:w="2517"/>
      </w:tblGrid>
      <w:tr w:rsidR="00174F96" w:rsidRPr="00773557" w:rsidTr="00C16F74">
        <w:tc>
          <w:tcPr>
            <w:tcW w:w="2448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360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34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312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517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bCs/>
                <w:noProof/>
                <w:sz w:val="28"/>
                <w:szCs w:val="28"/>
              </w:rPr>
              <w:t>Е.В.Козьмова</w:t>
            </w:r>
          </w:p>
        </w:tc>
      </w:tr>
    </w:tbl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174F96" w:rsidRDefault="00174F96" w:rsidP="0044438A">
      <w:pPr>
        <w:jc w:val="center"/>
        <w:rPr>
          <w:lang w:eastAsia="ar-SA"/>
        </w:rPr>
      </w:pPr>
    </w:p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  <w:r w:rsidR="00174F96">
        <w:rPr>
          <w:lang w:eastAsia="ar-SA"/>
        </w:rPr>
        <w:t>2</w:t>
      </w:r>
      <w:r>
        <w:rPr>
          <w:lang w:eastAsia="ar-SA"/>
        </w:rPr>
        <w:t xml:space="preserve">                                                                                            к постановлению </w:t>
      </w:r>
    </w:p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t xml:space="preserve">территориальной избирательной </w:t>
      </w:r>
    </w:p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t>комиссии Андроповского района</w:t>
      </w:r>
    </w:p>
    <w:p w:rsidR="0044438A" w:rsidRDefault="0044438A" w:rsidP="0044438A">
      <w:pPr>
        <w:ind w:left="5103"/>
        <w:jc w:val="center"/>
        <w:rPr>
          <w:lang w:eastAsia="ar-SA"/>
        </w:rPr>
      </w:pPr>
      <w:r>
        <w:rPr>
          <w:lang w:eastAsia="ar-SA"/>
        </w:rPr>
        <w:t>от 2</w:t>
      </w:r>
      <w:r w:rsidR="00B304DD">
        <w:rPr>
          <w:lang w:eastAsia="ar-SA"/>
        </w:rPr>
        <w:t>2</w:t>
      </w:r>
      <w:r>
        <w:rPr>
          <w:lang w:eastAsia="ar-SA"/>
        </w:rPr>
        <w:t xml:space="preserve"> июля 2024 года № </w:t>
      </w:r>
      <w:r w:rsidR="00B304DD">
        <w:rPr>
          <w:lang w:eastAsia="ar-SA"/>
        </w:rPr>
        <w:t>54/276</w:t>
      </w:r>
    </w:p>
    <w:p w:rsidR="0044438A" w:rsidRDefault="0044438A" w:rsidP="0044438A">
      <w:pPr>
        <w:ind w:left="5103"/>
        <w:jc w:val="center"/>
        <w:rPr>
          <w:lang w:eastAsia="ar-SA"/>
        </w:rPr>
      </w:pPr>
    </w:p>
    <w:p w:rsidR="0044438A" w:rsidRDefault="0044438A" w:rsidP="0044438A">
      <w:pPr>
        <w:ind w:left="5103"/>
        <w:jc w:val="center"/>
        <w:rPr>
          <w:lang w:eastAsia="ar-SA"/>
        </w:rPr>
      </w:pPr>
    </w:p>
    <w:p w:rsidR="00174F96" w:rsidRDefault="00174F96" w:rsidP="0044438A">
      <w:pPr>
        <w:jc w:val="center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</w:t>
      </w:r>
      <w:r w:rsidRPr="0062785B">
        <w:rPr>
          <w:rFonts w:ascii="Times New Roman CYR" w:hAnsi="Times New Roman CYR"/>
          <w:sz w:val="28"/>
          <w:szCs w:val="28"/>
        </w:rPr>
        <w:t xml:space="preserve">бучение </w:t>
      </w:r>
      <w:r w:rsidRPr="0062785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УИК, участвующих в проекте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</w:t>
      </w:r>
    </w:p>
    <w:p w:rsidR="0044438A" w:rsidRDefault="00174F96" w:rsidP="00444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24 июля 2024 года  по 31 июля 2024 года</w:t>
      </w:r>
    </w:p>
    <w:p w:rsidR="00174F96" w:rsidRDefault="00174F96" w:rsidP="0044438A">
      <w:pPr>
        <w:jc w:val="center"/>
      </w:pP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064"/>
        <w:gridCol w:w="2127"/>
      </w:tblGrid>
      <w:tr w:rsidR="0044438A" w:rsidTr="00C16F74">
        <w:tc>
          <w:tcPr>
            <w:tcW w:w="740" w:type="dxa"/>
            <w:shd w:val="clear" w:color="auto" w:fill="auto"/>
          </w:tcPr>
          <w:p w:rsidR="0044438A" w:rsidRPr="00174F96" w:rsidRDefault="0044438A" w:rsidP="00174F96">
            <w:pPr>
              <w:pStyle w:val="a3"/>
              <w:tabs>
                <w:tab w:val="left" w:pos="993"/>
              </w:tabs>
              <w:suppressAutoHyphens/>
              <w:ind w:left="0"/>
              <w:jc w:val="center"/>
            </w:pPr>
            <w:r w:rsidRPr="00174F96">
              <w:t xml:space="preserve">№ </w:t>
            </w:r>
            <w:proofErr w:type="gramStart"/>
            <w:r w:rsidRPr="00174F96">
              <w:t>п</w:t>
            </w:r>
            <w:proofErr w:type="gramEnd"/>
            <w:r w:rsidRPr="00174F96">
              <w:t>/п</w:t>
            </w:r>
          </w:p>
        </w:tc>
        <w:tc>
          <w:tcPr>
            <w:tcW w:w="6064" w:type="dxa"/>
            <w:shd w:val="clear" w:color="auto" w:fill="auto"/>
          </w:tcPr>
          <w:p w:rsidR="0044438A" w:rsidRPr="00174F96" w:rsidRDefault="0044438A" w:rsidP="00174F96">
            <w:pPr>
              <w:pStyle w:val="a3"/>
              <w:tabs>
                <w:tab w:val="left" w:pos="993"/>
              </w:tabs>
              <w:suppressAutoHyphens/>
              <w:ind w:left="0"/>
              <w:jc w:val="center"/>
            </w:pPr>
            <w:r w:rsidRPr="00174F96">
              <w:t>Наименование обучающих мероприятий</w:t>
            </w:r>
          </w:p>
        </w:tc>
        <w:tc>
          <w:tcPr>
            <w:tcW w:w="2127" w:type="dxa"/>
            <w:shd w:val="clear" w:color="auto" w:fill="auto"/>
          </w:tcPr>
          <w:p w:rsidR="0044438A" w:rsidRPr="00174F96" w:rsidRDefault="0044438A" w:rsidP="00174F96">
            <w:pPr>
              <w:pStyle w:val="a3"/>
              <w:tabs>
                <w:tab w:val="left" w:pos="993"/>
              </w:tabs>
              <w:suppressAutoHyphens/>
              <w:ind w:left="0"/>
              <w:jc w:val="center"/>
            </w:pPr>
            <w:r w:rsidRPr="00174F96">
              <w:t>Сроки проведения обучения</w:t>
            </w:r>
          </w:p>
        </w:tc>
      </w:tr>
      <w:tr w:rsidR="0044438A" w:rsidTr="00C16F74">
        <w:tc>
          <w:tcPr>
            <w:tcW w:w="740" w:type="dxa"/>
            <w:shd w:val="clear" w:color="auto" w:fill="auto"/>
          </w:tcPr>
          <w:p w:rsidR="0044438A" w:rsidRPr="00174F96" w:rsidRDefault="0044438A" w:rsidP="0044438A">
            <w:pPr>
              <w:pStyle w:val="a3"/>
              <w:numPr>
                <w:ilvl w:val="0"/>
                <w:numId w:val="8"/>
              </w:numPr>
              <w:tabs>
                <w:tab w:val="left" w:pos="491"/>
              </w:tabs>
              <w:suppressAutoHyphens/>
              <w:ind w:left="491" w:hanging="284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:rsidR="0044438A" w:rsidRDefault="0044438A" w:rsidP="00C16F74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Проведение очных обучений членов участковых избирательных комиссий, участвующих в проекте «</w:t>
            </w:r>
            <w:proofErr w:type="spellStart"/>
            <w:r w:rsidRPr="00174F96">
              <w:rPr>
                <w:sz w:val="28"/>
                <w:szCs w:val="28"/>
              </w:rPr>
              <w:t>ИнформУИК</w:t>
            </w:r>
            <w:proofErr w:type="spellEnd"/>
            <w:r w:rsidRPr="00174F96">
              <w:rPr>
                <w:sz w:val="28"/>
                <w:szCs w:val="28"/>
              </w:rPr>
              <w:t>»</w:t>
            </w:r>
          </w:p>
          <w:p w:rsidR="00174F96" w:rsidRPr="00174F96" w:rsidRDefault="00174F96" w:rsidP="00C16F74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4438A" w:rsidRPr="00174F96" w:rsidRDefault="0044438A" w:rsidP="00174F96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 xml:space="preserve">25 июля 2024 г. согласно </w:t>
            </w:r>
            <w:r w:rsidR="00174F96" w:rsidRPr="00174F96">
              <w:rPr>
                <w:sz w:val="28"/>
                <w:szCs w:val="28"/>
              </w:rPr>
              <w:t>прила</w:t>
            </w:r>
            <w:r w:rsidR="00174F96">
              <w:rPr>
                <w:sz w:val="28"/>
                <w:szCs w:val="28"/>
              </w:rPr>
              <w:t>гаемому графику</w:t>
            </w:r>
          </w:p>
        </w:tc>
      </w:tr>
      <w:tr w:rsidR="0044438A" w:rsidTr="00C16F74">
        <w:tc>
          <w:tcPr>
            <w:tcW w:w="740" w:type="dxa"/>
            <w:shd w:val="clear" w:color="auto" w:fill="auto"/>
          </w:tcPr>
          <w:p w:rsidR="0044438A" w:rsidRPr="00174F96" w:rsidRDefault="0044438A" w:rsidP="0044438A">
            <w:pPr>
              <w:pStyle w:val="a3"/>
              <w:numPr>
                <w:ilvl w:val="0"/>
                <w:numId w:val="8"/>
              </w:numPr>
              <w:tabs>
                <w:tab w:val="left" w:pos="491"/>
              </w:tabs>
              <w:suppressAutoHyphens/>
              <w:ind w:left="491" w:hanging="284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:rsidR="0044438A" w:rsidRDefault="0044438A" w:rsidP="00C16F74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Самостоятельное изучение членами участковых избирательных комиссий, участвующих в проекте «</w:t>
            </w:r>
            <w:proofErr w:type="spellStart"/>
            <w:r w:rsidRPr="00174F96">
              <w:rPr>
                <w:sz w:val="28"/>
                <w:szCs w:val="28"/>
              </w:rPr>
              <w:t>ИнформУИК</w:t>
            </w:r>
            <w:proofErr w:type="spellEnd"/>
            <w:r w:rsidRPr="00174F96">
              <w:rPr>
                <w:sz w:val="28"/>
                <w:szCs w:val="28"/>
              </w:rPr>
              <w:t>» обучающих материалов по результатам очных обучений</w:t>
            </w:r>
          </w:p>
          <w:p w:rsidR="00174F96" w:rsidRPr="00174F96" w:rsidRDefault="00174F96" w:rsidP="00C16F74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4438A" w:rsidRPr="00174F96" w:rsidRDefault="0044438A" w:rsidP="00C16F74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26 - 29 июля 2024 г.</w:t>
            </w:r>
          </w:p>
        </w:tc>
      </w:tr>
      <w:tr w:rsidR="0044438A" w:rsidTr="00C16F74">
        <w:trPr>
          <w:trHeight w:val="2150"/>
        </w:trPr>
        <w:tc>
          <w:tcPr>
            <w:tcW w:w="740" w:type="dxa"/>
            <w:shd w:val="clear" w:color="auto" w:fill="auto"/>
          </w:tcPr>
          <w:p w:rsidR="0044438A" w:rsidRPr="00174F96" w:rsidRDefault="0044438A" w:rsidP="0044438A">
            <w:pPr>
              <w:pStyle w:val="a3"/>
              <w:numPr>
                <w:ilvl w:val="0"/>
                <w:numId w:val="8"/>
              </w:numPr>
              <w:tabs>
                <w:tab w:val="left" w:pos="491"/>
              </w:tabs>
              <w:suppressAutoHyphens/>
              <w:ind w:left="491" w:hanging="284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:rsidR="0044438A" w:rsidRPr="00174F96" w:rsidRDefault="0044438A" w:rsidP="00C16F74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Проверка и оценка уровня знаний членов участковых избирательных комиссий, участвующих в проекте «</w:t>
            </w:r>
            <w:proofErr w:type="spellStart"/>
            <w:r w:rsidRPr="00174F96">
              <w:rPr>
                <w:sz w:val="28"/>
                <w:szCs w:val="28"/>
              </w:rPr>
              <w:t>ИнформУИК</w:t>
            </w:r>
            <w:proofErr w:type="spellEnd"/>
            <w:r w:rsidRPr="00174F96">
              <w:rPr>
                <w:sz w:val="28"/>
                <w:szCs w:val="28"/>
              </w:rPr>
              <w:t xml:space="preserve">», по результатам очных обучений и самостоятельного изучения </w:t>
            </w:r>
            <w:proofErr w:type="gramStart"/>
            <w:r w:rsidRPr="00174F96">
              <w:rPr>
                <w:sz w:val="28"/>
                <w:szCs w:val="28"/>
              </w:rPr>
              <w:t>обучающий</w:t>
            </w:r>
            <w:proofErr w:type="gramEnd"/>
            <w:r w:rsidRPr="00174F96">
              <w:rPr>
                <w:sz w:val="28"/>
                <w:szCs w:val="28"/>
              </w:rPr>
              <w:t xml:space="preserve"> материалов</w:t>
            </w:r>
          </w:p>
        </w:tc>
        <w:tc>
          <w:tcPr>
            <w:tcW w:w="2127" w:type="dxa"/>
            <w:shd w:val="clear" w:color="auto" w:fill="auto"/>
          </w:tcPr>
          <w:p w:rsidR="0044438A" w:rsidRPr="00174F96" w:rsidRDefault="0044438A" w:rsidP="00C16F74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28-29 июля</w:t>
            </w:r>
          </w:p>
          <w:p w:rsidR="0044438A" w:rsidRPr="00174F96" w:rsidRDefault="0044438A" w:rsidP="00C16F74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2024 г.</w:t>
            </w:r>
          </w:p>
        </w:tc>
      </w:tr>
      <w:tr w:rsidR="0044438A" w:rsidTr="00C16F74">
        <w:tc>
          <w:tcPr>
            <w:tcW w:w="740" w:type="dxa"/>
            <w:shd w:val="clear" w:color="auto" w:fill="auto"/>
          </w:tcPr>
          <w:p w:rsidR="0044438A" w:rsidRPr="00174F96" w:rsidRDefault="0044438A" w:rsidP="0044438A">
            <w:pPr>
              <w:pStyle w:val="a3"/>
              <w:numPr>
                <w:ilvl w:val="0"/>
                <w:numId w:val="8"/>
              </w:numPr>
              <w:tabs>
                <w:tab w:val="left" w:pos="491"/>
              </w:tabs>
              <w:suppressAutoHyphens/>
              <w:ind w:left="491" w:hanging="284"/>
              <w:rPr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:rsidR="0044438A" w:rsidRDefault="0044438A" w:rsidP="00C16F74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174F96">
              <w:rPr>
                <w:spacing w:val="-2"/>
                <w:sz w:val="28"/>
                <w:szCs w:val="28"/>
              </w:rPr>
              <w:t xml:space="preserve">Самостоятельное закрепление знаний. Вопросы и ответы в группах технической и организационной поддержки в </w:t>
            </w:r>
            <w:r w:rsidR="000D312D" w:rsidRPr="00174F96">
              <w:rPr>
                <w:spacing w:val="-2"/>
                <w:sz w:val="28"/>
                <w:szCs w:val="28"/>
              </w:rPr>
              <w:t>Телеграмм</w:t>
            </w:r>
            <w:r w:rsidRPr="00174F96">
              <w:rPr>
                <w:spacing w:val="-2"/>
                <w:sz w:val="28"/>
                <w:szCs w:val="28"/>
              </w:rPr>
              <w:t>-каналах</w:t>
            </w:r>
            <w:bookmarkStart w:id="0" w:name="_GoBack"/>
            <w:bookmarkEnd w:id="0"/>
          </w:p>
          <w:p w:rsidR="00174F96" w:rsidRPr="00174F96" w:rsidRDefault="00174F96" w:rsidP="00C16F74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4438A" w:rsidRPr="00174F96" w:rsidRDefault="0044438A" w:rsidP="00C16F74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30 – 31 июля 2024 г.</w:t>
            </w:r>
          </w:p>
        </w:tc>
      </w:tr>
    </w:tbl>
    <w:p w:rsidR="0044438A" w:rsidRDefault="0044438A" w:rsidP="0044438A">
      <w:pPr>
        <w:jc w:val="center"/>
      </w:pPr>
    </w:p>
    <w:p w:rsidR="0044438A" w:rsidRDefault="0044438A" w:rsidP="0044438A">
      <w:pPr>
        <w:jc w:val="center"/>
      </w:pPr>
    </w:p>
    <w:p w:rsidR="0044438A" w:rsidRDefault="0044438A" w:rsidP="0044438A">
      <w:pPr>
        <w:jc w:val="right"/>
      </w:pPr>
    </w:p>
    <w:p w:rsidR="0044438A" w:rsidRDefault="0044438A" w:rsidP="0044438A">
      <w:pPr>
        <w:jc w:val="right"/>
      </w:pPr>
    </w:p>
    <w:p w:rsidR="0044438A" w:rsidRDefault="0044438A" w:rsidP="0044438A">
      <w:pPr>
        <w:jc w:val="right"/>
      </w:pPr>
    </w:p>
    <w:p w:rsidR="0044438A" w:rsidRDefault="0044438A" w:rsidP="0044438A">
      <w:pPr>
        <w:jc w:val="right"/>
      </w:pPr>
    </w:p>
    <w:p w:rsidR="0044438A" w:rsidRDefault="0044438A" w:rsidP="0044438A">
      <w:pPr>
        <w:jc w:val="right"/>
      </w:pPr>
    </w:p>
    <w:p w:rsidR="00174F96" w:rsidRDefault="00174F96" w:rsidP="0044438A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1312"/>
        <w:gridCol w:w="2517"/>
      </w:tblGrid>
      <w:tr w:rsidR="00174F96" w:rsidRPr="00773557" w:rsidTr="00C16F74">
        <w:tc>
          <w:tcPr>
            <w:tcW w:w="2448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360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934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1312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2517" w:type="dxa"/>
          </w:tcPr>
          <w:p w:rsidR="00174F96" w:rsidRPr="00773557" w:rsidRDefault="00174F96" w:rsidP="00C16F74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773557">
              <w:rPr>
                <w:bCs/>
                <w:noProof/>
                <w:sz w:val="28"/>
                <w:szCs w:val="28"/>
              </w:rPr>
              <w:t>Е.В.Козьмова</w:t>
            </w:r>
          </w:p>
        </w:tc>
      </w:tr>
    </w:tbl>
    <w:p w:rsidR="00174F96" w:rsidRDefault="00174F96" w:rsidP="0044438A">
      <w:pPr>
        <w:jc w:val="right"/>
      </w:pPr>
    </w:p>
    <w:p w:rsidR="00174F96" w:rsidRDefault="00174F96" w:rsidP="0044438A">
      <w:pPr>
        <w:jc w:val="right"/>
      </w:pPr>
    </w:p>
    <w:p w:rsidR="00174F96" w:rsidRDefault="00174F96" w:rsidP="0044438A">
      <w:pPr>
        <w:jc w:val="right"/>
      </w:pPr>
    </w:p>
    <w:p w:rsidR="00174F96" w:rsidRDefault="00174F96" w:rsidP="0044438A">
      <w:pPr>
        <w:jc w:val="right"/>
      </w:pPr>
    </w:p>
    <w:p w:rsidR="0044438A" w:rsidRDefault="0044438A" w:rsidP="0044438A">
      <w:pPr>
        <w:jc w:val="right"/>
      </w:pPr>
    </w:p>
    <w:p w:rsidR="0044438A" w:rsidRDefault="0044438A" w:rsidP="0044438A">
      <w:pPr>
        <w:jc w:val="right"/>
      </w:pPr>
    </w:p>
    <w:p w:rsidR="0044438A" w:rsidRDefault="0044438A" w:rsidP="0044438A">
      <w:pPr>
        <w:jc w:val="right"/>
      </w:pPr>
    </w:p>
    <w:p w:rsidR="0044438A" w:rsidRPr="00174F96" w:rsidRDefault="0044438A" w:rsidP="0044438A">
      <w:pPr>
        <w:jc w:val="right"/>
        <w:rPr>
          <w:sz w:val="28"/>
          <w:szCs w:val="28"/>
        </w:rPr>
      </w:pPr>
      <w:r w:rsidRPr="00174F96">
        <w:rPr>
          <w:sz w:val="28"/>
          <w:szCs w:val="28"/>
        </w:rPr>
        <w:t xml:space="preserve">Приложение </w:t>
      </w:r>
    </w:p>
    <w:p w:rsidR="0044438A" w:rsidRPr="00174F96" w:rsidRDefault="0044438A" w:rsidP="0044438A">
      <w:pPr>
        <w:jc w:val="right"/>
        <w:rPr>
          <w:sz w:val="28"/>
          <w:szCs w:val="28"/>
        </w:rPr>
      </w:pPr>
    </w:p>
    <w:p w:rsidR="0044438A" w:rsidRPr="00174F96" w:rsidRDefault="00174F96" w:rsidP="0044438A">
      <w:pPr>
        <w:jc w:val="center"/>
        <w:rPr>
          <w:sz w:val="28"/>
          <w:szCs w:val="28"/>
        </w:rPr>
      </w:pPr>
      <w:r w:rsidRPr="00174F96">
        <w:rPr>
          <w:sz w:val="28"/>
          <w:szCs w:val="28"/>
        </w:rPr>
        <w:t>График п</w:t>
      </w:r>
      <w:r w:rsidR="0044438A" w:rsidRPr="00174F96">
        <w:rPr>
          <w:sz w:val="28"/>
          <w:szCs w:val="28"/>
        </w:rPr>
        <w:t>роведени</w:t>
      </w:r>
      <w:r w:rsidRPr="00174F96">
        <w:rPr>
          <w:sz w:val="28"/>
          <w:szCs w:val="28"/>
        </w:rPr>
        <w:t>я</w:t>
      </w:r>
      <w:r w:rsidR="0044438A" w:rsidRPr="00174F96">
        <w:rPr>
          <w:sz w:val="28"/>
          <w:szCs w:val="28"/>
        </w:rPr>
        <w:t xml:space="preserve"> очных </w:t>
      </w:r>
      <w:r w:rsidR="0044438A" w:rsidRPr="00174F96">
        <w:rPr>
          <w:color w:val="000000"/>
          <w:sz w:val="28"/>
          <w:szCs w:val="28"/>
        </w:rPr>
        <w:t xml:space="preserve">обучений </w:t>
      </w:r>
      <w:r w:rsidR="0044438A" w:rsidRPr="00174F96">
        <w:rPr>
          <w:sz w:val="28"/>
          <w:szCs w:val="28"/>
        </w:rPr>
        <w:t>членов участковых</w:t>
      </w:r>
    </w:p>
    <w:p w:rsidR="0044438A" w:rsidRPr="00174F96" w:rsidRDefault="0044438A" w:rsidP="0044438A">
      <w:pPr>
        <w:jc w:val="center"/>
        <w:rPr>
          <w:sz w:val="28"/>
          <w:szCs w:val="28"/>
        </w:rPr>
      </w:pPr>
      <w:r w:rsidRPr="00174F96">
        <w:rPr>
          <w:sz w:val="28"/>
          <w:szCs w:val="28"/>
        </w:rPr>
        <w:t xml:space="preserve"> избирательных коми</w:t>
      </w:r>
      <w:r w:rsidRPr="00174F96">
        <w:rPr>
          <w:sz w:val="28"/>
          <w:szCs w:val="28"/>
        </w:rPr>
        <w:t>с</w:t>
      </w:r>
      <w:r w:rsidRPr="00174F96">
        <w:rPr>
          <w:sz w:val="28"/>
          <w:szCs w:val="28"/>
        </w:rPr>
        <w:t>сий, участвующих в проекте «</w:t>
      </w:r>
      <w:proofErr w:type="spellStart"/>
      <w:r w:rsidRPr="00174F96">
        <w:rPr>
          <w:sz w:val="28"/>
          <w:szCs w:val="28"/>
        </w:rPr>
        <w:t>ИнформУИК</w:t>
      </w:r>
      <w:proofErr w:type="spellEnd"/>
      <w:r w:rsidRPr="00174F96">
        <w:rPr>
          <w:sz w:val="28"/>
          <w:szCs w:val="28"/>
        </w:rPr>
        <w:t>»</w:t>
      </w:r>
    </w:p>
    <w:p w:rsidR="0044438A" w:rsidRPr="00174F96" w:rsidRDefault="0044438A" w:rsidP="0044438A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25"/>
        <w:gridCol w:w="3827"/>
        <w:gridCol w:w="2595"/>
      </w:tblGrid>
      <w:tr w:rsidR="0044438A" w:rsidRPr="00174F96" w:rsidTr="00174F96">
        <w:tc>
          <w:tcPr>
            <w:tcW w:w="675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lang w:eastAsia="ar-SA"/>
              </w:rPr>
            </w:pPr>
            <w:r w:rsidRPr="00174F96">
              <w:rPr>
                <w:lang w:eastAsia="ar-SA"/>
              </w:rPr>
              <w:t xml:space="preserve">№ </w:t>
            </w:r>
            <w:proofErr w:type="gramStart"/>
            <w:r w:rsidRPr="00174F96">
              <w:rPr>
                <w:lang w:eastAsia="ar-SA"/>
              </w:rPr>
              <w:t>п</w:t>
            </w:r>
            <w:proofErr w:type="gramEnd"/>
            <w:r w:rsidRPr="00174F96">
              <w:rPr>
                <w:lang w:eastAsia="ar-SA"/>
              </w:rPr>
              <w:t>/п</w:t>
            </w:r>
          </w:p>
        </w:tc>
        <w:tc>
          <w:tcPr>
            <w:tcW w:w="2225" w:type="dxa"/>
          </w:tcPr>
          <w:p w:rsidR="0044438A" w:rsidRPr="00174F96" w:rsidRDefault="0044438A" w:rsidP="00C16F74">
            <w:pPr>
              <w:jc w:val="center"/>
              <w:rPr>
                <w:lang w:eastAsia="ar-SA"/>
              </w:rPr>
            </w:pPr>
            <w:r w:rsidRPr="00174F96">
              <w:rPr>
                <w:lang w:eastAsia="ar-SA"/>
              </w:rPr>
              <w:t xml:space="preserve">Дата, время </w:t>
            </w:r>
          </w:p>
          <w:p w:rsidR="0044438A" w:rsidRPr="00174F96" w:rsidRDefault="0044438A" w:rsidP="00C16F74">
            <w:pPr>
              <w:jc w:val="center"/>
              <w:rPr>
                <w:lang w:eastAsia="ar-SA"/>
              </w:rPr>
            </w:pPr>
            <w:r w:rsidRPr="00174F96">
              <w:rPr>
                <w:lang w:eastAsia="ar-SA"/>
              </w:rPr>
              <w:t>пр</w:t>
            </w:r>
            <w:r w:rsidRPr="00174F96">
              <w:rPr>
                <w:lang w:eastAsia="ar-SA"/>
              </w:rPr>
              <w:t>о</w:t>
            </w:r>
            <w:r w:rsidRPr="00174F96">
              <w:rPr>
                <w:lang w:eastAsia="ar-SA"/>
              </w:rPr>
              <w:t xml:space="preserve">ведения </w:t>
            </w:r>
          </w:p>
          <w:p w:rsidR="0044438A" w:rsidRPr="00174F96" w:rsidRDefault="0044438A" w:rsidP="00C16F74">
            <w:pPr>
              <w:jc w:val="center"/>
              <w:rPr>
                <w:lang w:eastAsia="ar-SA"/>
              </w:rPr>
            </w:pPr>
            <w:r w:rsidRPr="00174F96">
              <w:rPr>
                <w:lang w:eastAsia="ar-SA"/>
              </w:rPr>
              <w:t>обуч</w:t>
            </w:r>
            <w:r w:rsidRPr="00174F96">
              <w:rPr>
                <w:lang w:eastAsia="ar-SA"/>
              </w:rPr>
              <w:t>е</w:t>
            </w:r>
            <w:r w:rsidRPr="00174F96">
              <w:rPr>
                <w:lang w:eastAsia="ar-SA"/>
              </w:rPr>
              <w:t>ния</w:t>
            </w:r>
          </w:p>
        </w:tc>
        <w:tc>
          <w:tcPr>
            <w:tcW w:w="3827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lang w:eastAsia="ar-SA"/>
              </w:rPr>
            </w:pPr>
            <w:r w:rsidRPr="00174F96">
              <w:rPr>
                <w:lang w:eastAsia="ar-SA"/>
              </w:rPr>
              <w:t xml:space="preserve">Место проведения </w:t>
            </w:r>
          </w:p>
          <w:p w:rsidR="0044438A" w:rsidRPr="00174F96" w:rsidRDefault="0044438A" w:rsidP="00C16F74">
            <w:pPr>
              <w:jc w:val="center"/>
              <w:rPr>
                <w:lang w:eastAsia="ar-SA"/>
              </w:rPr>
            </w:pPr>
            <w:r w:rsidRPr="00174F96">
              <w:rPr>
                <w:lang w:eastAsia="ar-SA"/>
              </w:rPr>
              <w:t>обуч</w:t>
            </w:r>
            <w:r w:rsidRPr="00174F96">
              <w:rPr>
                <w:lang w:eastAsia="ar-SA"/>
              </w:rPr>
              <w:t>е</w:t>
            </w:r>
            <w:r w:rsidRPr="00174F96">
              <w:rPr>
                <w:lang w:eastAsia="ar-SA"/>
              </w:rPr>
              <w:t>ния</w:t>
            </w:r>
          </w:p>
        </w:tc>
        <w:tc>
          <w:tcPr>
            <w:tcW w:w="2595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lang w:eastAsia="ar-SA"/>
              </w:rPr>
            </w:pPr>
            <w:r w:rsidRPr="00174F96">
              <w:rPr>
                <w:lang w:eastAsia="ar-SA"/>
              </w:rPr>
              <w:t>№ УИК</w:t>
            </w:r>
          </w:p>
        </w:tc>
      </w:tr>
      <w:tr w:rsidR="0044438A" w:rsidRPr="00174F96" w:rsidTr="00174F96">
        <w:tc>
          <w:tcPr>
            <w:tcW w:w="675" w:type="dxa"/>
            <w:shd w:val="clear" w:color="auto" w:fill="auto"/>
          </w:tcPr>
          <w:p w:rsidR="0044438A" w:rsidRPr="00174F96" w:rsidRDefault="00174F96" w:rsidP="00174F9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25" w:type="dxa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26 июля 2024</w:t>
            </w:r>
            <w:r w:rsidR="00174F96">
              <w:rPr>
                <w:sz w:val="28"/>
                <w:szCs w:val="28"/>
                <w:lang w:eastAsia="ar-SA"/>
              </w:rPr>
              <w:t xml:space="preserve"> </w:t>
            </w:r>
            <w:r w:rsidRPr="00174F96">
              <w:rPr>
                <w:sz w:val="28"/>
                <w:szCs w:val="28"/>
                <w:lang w:eastAsia="ar-SA"/>
              </w:rPr>
              <w:t>г.</w:t>
            </w:r>
          </w:p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 xml:space="preserve"> 10-00 часов</w:t>
            </w:r>
          </w:p>
        </w:tc>
        <w:tc>
          <w:tcPr>
            <w:tcW w:w="3827" w:type="dxa"/>
            <w:shd w:val="clear" w:color="auto" w:fill="auto"/>
          </w:tcPr>
          <w:p w:rsidR="0044438A" w:rsidRPr="00174F96" w:rsidRDefault="0044438A" w:rsidP="00174F96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Ставропольский край, Андр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 xml:space="preserve">повский район, село </w:t>
            </w:r>
            <w:proofErr w:type="spellStart"/>
            <w:r w:rsidRPr="00174F96">
              <w:rPr>
                <w:sz w:val="28"/>
                <w:szCs w:val="28"/>
                <w:lang w:eastAsia="ar-SA"/>
              </w:rPr>
              <w:t>Янкуль</w:t>
            </w:r>
            <w:proofErr w:type="spellEnd"/>
            <w:r w:rsidRPr="00174F96">
              <w:rPr>
                <w:sz w:val="28"/>
                <w:szCs w:val="28"/>
                <w:lang w:eastAsia="ar-SA"/>
              </w:rPr>
              <w:t>, п</w:t>
            </w:r>
            <w:r w:rsidRPr="00174F96">
              <w:rPr>
                <w:sz w:val="28"/>
                <w:szCs w:val="28"/>
                <w:lang w:eastAsia="ar-SA"/>
              </w:rPr>
              <w:t>е</w:t>
            </w:r>
            <w:r w:rsidRPr="00174F96">
              <w:rPr>
                <w:sz w:val="28"/>
                <w:szCs w:val="28"/>
                <w:lang w:eastAsia="ar-SA"/>
              </w:rPr>
              <w:t>реулок Клубный, 2, Муниципальное бюджетное учр</w:t>
            </w:r>
            <w:r w:rsidRPr="00174F96">
              <w:rPr>
                <w:sz w:val="28"/>
                <w:szCs w:val="28"/>
                <w:lang w:eastAsia="ar-SA"/>
              </w:rPr>
              <w:t>е</w:t>
            </w:r>
            <w:r w:rsidRPr="00174F96">
              <w:rPr>
                <w:sz w:val="28"/>
                <w:szCs w:val="28"/>
                <w:lang w:eastAsia="ar-SA"/>
              </w:rPr>
              <w:t xml:space="preserve">ждение культуры </w:t>
            </w:r>
            <w:proofErr w:type="spellStart"/>
            <w:r w:rsidRPr="00174F96">
              <w:rPr>
                <w:sz w:val="28"/>
                <w:szCs w:val="28"/>
                <w:lang w:eastAsia="ar-SA"/>
              </w:rPr>
              <w:t>Янкульский</w:t>
            </w:r>
            <w:proofErr w:type="spellEnd"/>
            <w:r w:rsidRPr="00174F96">
              <w:rPr>
                <w:sz w:val="28"/>
                <w:szCs w:val="28"/>
                <w:lang w:eastAsia="ar-SA"/>
              </w:rPr>
              <w:t xml:space="preserve"> сел</w:t>
            </w:r>
            <w:r w:rsidRPr="00174F96">
              <w:rPr>
                <w:sz w:val="28"/>
                <w:szCs w:val="28"/>
                <w:lang w:eastAsia="ar-SA"/>
              </w:rPr>
              <w:t>ь</w:t>
            </w:r>
            <w:r w:rsidRPr="00174F96">
              <w:rPr>
                <w:sz w:val="28"/>
                <w:szCs w:val="28"/>
                <w:lang w:eastAsia="ar-SA"/>
              </w:rPr>
              <w:t>ский Дом культуры</w:t>
            </w:r>
          </w:p>
        </w:tc>
        <w:tc>
          <w:tcPr>
            <w:tcW w:w="2595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185, 186, 187, 188</w:t>
            </w:r>
          </w:p>
        </w:tc>
      </w:tr>
      <w:tr w:rsidR="0044438A" w:rsidRPr="00174F96" w:rsidTr="00174F96">
        <w:tc>
          <w:tcPr>
            <w:tcW w:w="675" w:type="dxa"/>
            <w:shd w:val="clear" w:color="auto" w:fill="auto"/>
          </w:tcPr>
          <w:p w:rsidR="0044438A" w:rsidRPr="00174F96" w:rsidRDefault="00174F96" w:rsidP="00174F9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25" w:type="dxa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2</w:t>
            </w:r>
            <w:r w:rsidR="00174F96">
              <w:rPr>
                <w:sz w:val="28"/>
                <w:szCs w:val="28"/>
                <w:lang w:eastAsia="ar-SA"/>
              </w:rPr>
              <w:t>6</w:t>
            </w:r>
            <w:r w:rsidRPr="00174F96">
              <w:rPr>
                <w:sz w:val="28"/>
                <w:szCs w:val="28"/>
                <w:lang w:eastAsia="ar-SA"/>
              </w:rPr>
              <w:t xml:space="preserve"> июля 2024</w:t>
            </w:r>
            <w:r w:rsidR="00174F96">
              <w:rPr>
                <w:sz w:val="28"/>
                <w:szCs w:val="28"/>
                <w:lang w:eastAsia="ar-SA"/>
              </w:rPr>
              <w:t xml:space="preserve"> </w:t>
            </w:r>
            <w:r w:rsidRPr="00174F96">
              <w:rPr>
                <w:sz w:val="28"/>
                <w:szCs w:val="28"/>
                <w:lang w:eastAsia="ar-SA"/>
              </w:rPr>
              <w:t>г.</w:t>
            </w:r>
          </w:p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14-00 часов</w:t>
            </w:r>
          </w:p>
        </w:tc>
        <w:tc>
          <w:tcPr>
            <w:tcW w:w="3827" w:type="dxa"/>
            <w:shd w:val="clear" w:color="auto" w:fill="auto"/>
          </w:tcPr>
          <w:p w:rsidR="0044438A" w:rsidRPr="00174F96" w:rsidRDefault="0044438A" w:rsidP="00174F96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Ставропольский край, Андроповский район, село Вод</w:t>
            </w:r>
            <w:r w:rsidRPr="00174F96">
              <w:rPr>
                <w:sz w:val="28"/>
                <w:szCs w:val="28"/>
                <w:lang w:eastAsia="ar-SA"/>
              </w:rPr>
              <w:t>о</w:t>
            </w:r>
            <w:r w:rsidRPr="00174F96">
              <w:rPr>
                <w:sz w:val="28"/>
                <w:szCs w:val="28"/>
                <w:lang w:eastAsia="ar-SA"/>
              </w:rPr>
              <w:t>раздел, улица Школьная, 1, Муниципальное бюджетное учр</w:t>
            </w:r>
            <w:r w:rsidRPr="00174F96">
              <w:rPr>
                <w:sz w:val="28"/>
                <w:szCs w:val="28"/>
                <w:lang w:eastAsia="ar-SA"/>
              </w:rPr>
              <w:t>е</w:t>
            </w:r>
            <w:r w:rsidRPr="00174F96">
              <w:rPr>
                <w:sz w:val="28"/>
                <w:szCs w:val="28"/>
                <w:lang w:eastAsia="ar-SA"/>
              </w:rPr>
              <w:t>ждение культуры «Водораздельный сельский Дом культ</w:t>
            </w:r>
            <w:r w:rsidRPr="00174F96">
              <w:rPr>
                <w:sz w:val="28"/>
                <w:szCs w:val="28"/>
                <w:lang w:eastAsia="ar-SA"/>
              </w:rPr>
              <w:t>у</w:t>
            </w:r>
            <w:r w:rsidRPr="00174F96">
              <w:rPr>
                <w:sz w:val="28"/>
                <w:szCs w:val="28"/>
                <w:lang w:eastAsia="ar-SA"/>
              </w:rPr>
              <w:t>ры»</w:t>
            </w:r>
          </w:p>
        </w:tc>
        <w:tc>
          <w:tcPr>
            <w:tcW w:w="2595" w:type="dxa"/>
            <w:shd w:val="clear" w:color="auto" w:fill="auto"/>
          </w:tcPr>
          <w:p w:rsidR="0044438A" w:rsidRPr="00174F96" w:rsidRDefault="0044438A" w:rsidP="00C16F74">
            <w:pPr>
              <w:jc w:val="center"/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180, 181, 182, 183, 184</w:t>
            </w:r>
          </w:p>
        </w:tc>
      </w:tr>
      <w:tr w:rsidR="0044438A" w:rsidRPr="00174F96" w:rsidTr="00174F96">
        <w:tc>
          <w:tcPr>
            <w:tcW w:w="675" w:type="dxa"/>
            <w:shd w:val="clear" w:color="auto" w:fill="auto"/>
          </w:tcPr>
          <w:p w:rsidR="0044438A" w:rsidRDefault="00174F96" w:rsidP="00174F96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  <w:p w:rsidR="00174F96" w:rsidRPr="00174F96" w:rsidRDefault="00174F96" w:rsidP="00174F96">
            <w:pPr>
              <w:ind w:left="36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25" w:type="dxa"/>
          </w:tcPr>
          <w:p w:rsidR="0044438A" w:rsidRPr="00174F96" w:rsidRDefault="00174F96" w:rsidP="00C16F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44438A" w:rsidRPr="00174F96">
              <w:rPr>
                <w:sz w:val="28"/>
                <w:szCs w:val="28"/>
              </w:rPr>
              <w:t>июля 2024</w:t>
            </w:r>
            <w:r>
              <w:rPr>
                <w:sz w:val="28"/>
                <w:szCs w:val="28"/>
              </w:rPr>
              <w:t xml:space="preserve"> </w:t>
            </w:r>
            <w:r w:rsidR="0044438A" w:rsidRPr="00174F96">
              <w:rPr>
                <w:sz w:val="28"/>
                <w:szCs w:val="28"/>
              </w:rPr>
              <w:t xml:space="preserve">г. </w:t>
            </w:r>
          </w:p>
          <w:p w:rsidR="0044438A" w:rsidRPr="00174F96" w:rsidRDefault="0044438A" w:rsidP="00C16F74">
            <w:pPr>
              <w:jc w:val="center"/>
              <w:rPr>
                <w:sz w:val="28"/>
                <w:szCs w:val="28"/>
              </w:rPr>
            </w:pPr>
            <w:r w:rsidRPr="00174F96">
              <w:rPr>
                <w:sz w:val="28"/>
                <w:szCs w:val="28"/>
              </w:rPr>
              <w:t>14-00 часов</w:t>
            </w:r>
          </w:p>
        </w:tc>
        <w:tc>
          <w:tcPr>
            <w:tcW w:w="3827" w:type="dxa"/>
            <w:shd w:val="clear" w:color="auto" w:fill="auto"/>
          </w:tcPr>
          <w:p w:rsidR="0044438A" w:rsidRPr="00174F96" w:rsidRDefault="0044438A" w:rsidP="00174F96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</w:rPr>
              <w:t>Ставропольский край, Андроповский район, село Курса</w:t>
            </w:r>
            <w:r w:rsidRPr="00174F96">
              <w:rPr>
                <w:sz w:val="28"/>
                <w:szCs w:val="28"/>
              </w:rPr>
              <w:t>в</w:t>
            </w:r>
            <w:r w:rsidRPr="00174F96">
              <w:rPr>
                <w:sz w:val="28"/>
                <w:szCs w:val="28"/>
              </w:rPr>
              <w:t>ка, улица Красная, 24, администр</w:t>
            </w:r>
            <w:r w:rsidRPr="00174F96">
              <w:rPr>
                <w:sz w:val="28"/>
                <w:szCs w:val="28"/>
              </w:rPr>
              <w:t>а</w:t>
            </w:r>
            <w:r w:rsidRPr="00174F96">
              <w:rPr>
                <w:sz w:val="28"/>
                <w:szCs w:val="28"/>
              </w:rPr>
              <w:t>ция Андроповского муниципального округа Ставропольск</w:t>
            </w:r>
            <w:r w:rsidRPr="00174F96">
              <w:rPr>
                <w:sz w:val="28"/>
                <w:szCs w:val="28"/>
              </w:rPr>
              <w:t>о</w:t>
            </w:r>
            <w:r w:rsidRPr="00174F96">
              <w:rPr>
                <w:sz w:val="28"/>
                <w:szCs w:val="28"/>
              </w:rPr>
              <w:t xml:space="preserve">го края, </w:t>
            </w:r>
            <w:r w:rsidR="00174F96">
              <w:rPr>
                <w:sz w:val="28"/>
                <w:szCs w:val="28"/>
              </w:rPr>
              <w:t xml:space="preserve">малый </w:t>
            </w:r>
            <w:r w:rsidRPr="00174F96">
              <w:rPr>
                <w:sz w:val="28"/>
                <w:szCs w:val="28"/>
              </w:rPr>
              <w:t>зал</w:t>
            </w:r>
          </w:p>
        </w:tc>
        <w:tc>
          <w:tcPr>
            <w:tcW w:w="2595" w:type="dxa"/>
            <w:shd w:val="clear" w:color="auto" w:fill="auto"/>
          </w:tcPr>
          <w:p w:rsidR="0044438A" w:rsidRPr="00174F96" w:rsidRDefault="0044438A" w:rsidP="00174F96">
            <w:pPr>
              <w:rPr>
                <w:sz w:val="28"/>
                <w:szCs w:val="28"/>
                <w:lang w:eastAsia="ar-SA"/>
              </w:rPr>
            </w:pPr>
            <w:r w:rsidRPr="00174F96">
              <w:rPr>
                <w:sz w:val="28"/>
                <w:szCs w:val="28"/>
                <w:lang w:eastAsia="ar-SA"/>
              </w:rPr>
              <w:t>170, 171, 172, 173, 174, 175, 176, 177, 178, 179, 189, 190, 191, 192, 1310</w:t>
            </w:r>
          </w:p>
        </w:tc>
      </w:tr>
    </w:tbl>
    <w:p w:rsidR="0044438A" w:rsidRPr="00174F96" w:rsidRDefault="0044438A" w:rsidP="0044438A">
      <w:pPr>
        <w:jc w:val="center"/>
        <w:rPr>
          <w:sz w:val="28"/>
          <w:szCs w:val="28"/>
          <w:lang w:eastAsia="ar-SA"/>
        </w:rPr>
      </w:pPr>
    </w:p>
    <w:p w:rsidR="007E730E" w:rsidRPr="00A86442" w:rsidRDefault="007E730E" w:rsidP="0044438A">
      <w:pPr>
        <w:spacing w:line="240" w:lineRule="exact"/>
        <w:ind w:left="4962"/>
        <w:jc w:val="center"/>
        <w:rPr>
          <w:sz w:val="28"/>
          <w:szCs w:val="28"/>
        </w:rPr>
      </w:pPr>
    </w:p>
    <w:sectPr w:rsidR="007E730E" w:rsidRPr="00A86442" w:rsidSect="007735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58" w:rsidRDefault="00E62458" w:rsidP="006B0C6A">
      <w:r>
        <w:separator/>
      </w:r>
    </w:p>
  </w:endnote>
  <w:endnote w:type="continuationSeparator" w:id="0">
    <w:p w:rsidR="00E62458" w:rsidRDefault="00E62458" w:rsidP="006B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58" w:rsidRDefault="00E62458" w:rsidP="006B0C6A">
      <w:r>
        <w:separator/>
      </w:r>
    </w:p>
  </w:footnote>
  <w:footnote w:type="continuationSeparator" w:id="0">
    <w:p w:rsidR="00E62458" w:rsidRDefault="00E62458" w:rsidP="006B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79FB"/>
    <w:multiLevelType w:val="hybridMultilevel"/>
    <w:tmpl w:val="DDDCE596"/>
    <w:lvl w:ilvl="0" w:tplc="4D2609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5832A5"/>
    <w:multiLevelType w:val="hybridMultilevel"/>
    <w:tmpl w:val="44F82974"/>
    <w:lvl w:ilvl="0" w:tplc="29CA7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5F4B"/>
    <w:multiLevelType w:val="hybridMultilevel"/>
    <w:tmpl w:val="9B34A6A4"/>
    <w:lvl w:ilvl="0" w:tplc="E97CDB96">
      <w:start w:val="4"/>
      <w:numFmt w:val="decimal"/>
      <w:lvlText w:val="%1."/>
      <w:lvlJc w:val="left"/>
      <w:pPr>
        <w:ind w:left="5322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976BCB"/>
    <w:multiLevelType w:val="hybridMultilevel"/>
    <w:tmpl w:val="C7CE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7624"/>
    <w:multiLevelType w:val="hybridMultilevel"/>
    <w:tmpl w:val="84AE759C"/>
    <w:lvl w:ilvl="0" w:tplc="8502299A">
      <w:start w:val="1"/>
      <w:numFmt w:val="decimal"/>
      <w:lvlText w:val="%1."/>
      <w:lvlJc w:val="left"/>
      <w:pPr>
        <w:ind w:left="1084" w:hanging="375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1B2B35"/>
    <w:multiLevelType w:val="hybridMultilevel"/>
    <w:tmpl w:val="5834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7189"/>
    <w:multiLevelType w:val="hybridMultilevel"/>
    <w:tmpl w:val="DDDCE596"/>
    <w:lvl w:ilvl="0" w:tplc="4D2609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FB4792"/>
    <w:multiLevelType w:val="hybridMultilevel"/>
    <w:tmpl w:val="F93A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8A"/>
    <w:rsid w:val="00010148"/>
    <w:rsid w:val="0001371A"/>
    <w:rsid w:val="000554A4"/>
    <w:rsid w:val="00061199"/>
    <w:rsid w:val="00074F45"/>
    <w:rsid w:val="00077100"/>
    <w:rsid w:val="00083A3B"/>
    <w:rsid w:val="000903F8"/>
    <w:rsid w:val="00091BFD"/>
    <w:rsid w:val="000C4E3A"/>
    <w:rsid w:val="000D312D"/>
    <w:rsid w:val="000E3BA4"/>
    <w:rsid w:val="0010095A"/>
    <w:rsid w:val="00111BED"/>
    <w:rsid w:val="00133EA1"/>
    <w:rsid w:val="001366C8"/>
    <w:rsid w:val="0014082B"/>
    <w:rsid w:val="00142B28"/>
    <w:rsid w:val="00155D68"/>
    <w:rsid w:val="001617C6"/>
    <w:rsid w:val="00174F96"/>
    <w:rsid w:val="00175581"/>
    <w:rsid w:val="001929B3"/>
    <w:rsid w:val="00194069"/>
    <w:rsid w:val="00195BBC"/>
    <w:rsid w:val="001A46F0"/>
    <w:rsid w:val="001B7147"/>
    <w:rsid w:val="001B7165"/>
    <w:rsid w:val="001C0FF5"/>
    <w:rsid w:val="001E166F"/>
    <w:rsid w:val="001E393A"/>
    <w:rsid w:val="00204AC3"/>
    <w:rsid w:val="00211D0C"/>
    <w:rsid w:val="00222A90"/>
    <w:rsid w:val="002324C3"/>
    <w:rsid w:val="00263775"/>
    <w:rsid w:val="002657AE"/>
    <w:rsid w:val="002738D9"/>
    <w:rsid w:val="00280764"/>
    <w:rsid w:val="002840AB"/>
    <w:rsid w:val="00286EC1"/>
    <w:rsid w:val="002A1662"/>
    <w:rsid w:val="002B3AFF"/>
    <w:rsid w:val="00321442"/>
    <w:rsid w:val="00322F4A"/>
    <w:rsid w:val="00333DC7"/>
    <w:rsid w:val="00343573"/>
    <w:rsid w:val="0037208C"/>
    <w:rsid w:val="00376116"/>
    <w:rsid w:val="00380751"/>
    <w:rsid w:val="00392C76"/>
    <w:rsid w:val="003973B6"/>
    <w:rsid w:val="003B53AD"/>
    <w:rsid w:val="003C3439"/>
    <w:rsid w:val="003E7345"/>
    <w:rsid w:val="004114FC"/>
    <w:rsid w:val="004222BD"/>
    <w:rsid w:val="00435632"/>
    <w:rsid w:val="0043592C"/>
    <w:rsid w:val="00436C16"/>
    <w:rsid w:val="0044438A"/>
    <w:rsid w:val="004563A1"/>
    <w:rsid w:val="0046023F"/>
    <w:rsid w:val="00473BE6"/>
    <w:rsid w:val="004831D7"/>
    <w:rsid w:val="00495051"/>
    <w:rsid w:val="004A16E7"/>
    <w:rsid w:val="004A3E92"/>
    <w:rsid w:val="004B4DB4"/>
    <w:rsid w:val="004B7D46"/>
    <w:rsid w:val="004D4BBA"/>
    <w:rsid w:val="004E749D"/>
    <w:rsid w:val="0052730E"/>
    <w:rsid w:val="00556949"/>
    <w:rsid w:val="00564E5F"/>
    <w:rsid w:val="00577366"/>
    <w:rsid w:val="00580E71"/>
    <w:rsid w:val="005B27DB"/>
    <w:rsid w:val="005C1EA6"/>
    <w:rsid w:val="005D4E6A"/>
    <w:rsid w:val="006070AA"/>
    <w:rsid w:val="0061023D"/>
    <w:rsid w:val="00616FD9"/>
    <w:rsid w:val="0062785B"/>
    <w:rsid w:val="006441B6"/>
    <w:rsid w:val="00644F75"/>
    <w:rsid w:val="006507BB"/>
    <w:rsid w:val="006569E7"/>
    <w:rsid w:val="0067054B"/>
    <w:rsid w:val="00673606"/>
    <w:rsid w:val="00683CC1"/>
    <w:rsid w:val="0069344B"/>
    <w:rsid w:val="00694A0A"/>
    <w:rsid w:val="006A150E"/>
    <w:rsid w:val="006B0C6A"/>
    <w:rsid w:val="006C2E65"/>
    <w:rsid w:val="006C3BEB"/>
    <w:rsid w:val="006C5022"/>
    <w:rsid w:val="006E5BB9"/>
    <w:rsid w:val="00703EE8"/>
    <w:rsid w:val="00714E7E"/>
    <w:rsid w:val="00744F93"/>
    <w:rsid w:val="00745995"/>
    <w:rsid w:val="00762D66"/>
    <w:rsid w:val="00773557"/>
    <w:rsid w:val="00791A0F"/>
    <w:rsid w:val="007C2D3B"/>
    <w:rsid w:val="007C37C5"/>
    <w:rsid w:val="007C7410"/>
    <w:rsid w:val="007C76E5"/>
    <w:rsid w:val="007D37BE"/>
    <w:rsid w:val="007D46F1"/>
    <w:rsid w:val="007D4FF2"/>
    <w:rsid w:val="007E4607"/>
    <w:rsid w:val="007E730E"/>
    <w:rsid w:val="00800171"/>
    <w:rsid w:val="00815076"/>
    <w:rsid w:val="00821F31"/>
    <w:rsid w:val="008360C8"/>
    <w:rsid w:val="00841FF8"/>
    <w:rsid w:val="0085056C"/>
    <w:rsid w:val="00872F43"/>
    <w:rsid w:val="008968BF"/>
    <w:rsid w:val="008B37CB"/>
    <w:rsid w:val="008C1DCB"/>
    <w:rsid w:val="00900E53"/>
    <w:rsid w:val="00904C00"/>
    <w:rsid w:val="00905374"/>
    <w:rsid w:val="00914FCF"/>
    <w:rsid w:val="00925885"/>
    <w:rsid w:val="00950253"/>
    <w:rsid w:val="0095256A"/>
    <w:rsid w:val="00954CAE"/>
    <w:rsid w:val="00963EE0"/>
    <w:rsid w:val="00981E44"/>
    <w:rsid w:val="00985DDA"/>
    <w:rsid w:val="009A31EB"/>
    <w:rsid w:val="009C7EAA"/>
    <w:rsid w:val="009E09AE"/>
    <w:rsid w:val="009E1DE8"/>
    <w:rsid w:val="009F1494"/>
    <w:rsid w:val="00A10162"/>
    <w:rsid w:val="00A233B4"/>
    <w:rsid w:val="00A2367F"/>
    <w:rsid w:val="00A2427A"/>
    <w:rsid w:val="00A301A2"/>
    <w:rsid w:val="00A62515"/>
    <w:rsid w:val="00A75B39"/>
    <w:rsid w:val="00A86442"/>
    <w:rsid w:val="00A9367D"/>
    <w:rsid w:val="00AA75CB"/>
    <w:rsid w:val="00AB243D"/>
    <w:rsid w:val="00AC0C0D"/>
    <w:rsid w:val="00AC4961"/>
    <w:rsid w:val="00AF1BA9"/>
    <w:rsid w:val="00AF4668"/>
    <w:rsid w:val="00AF64CE"/>
    <w:rsid w:val="00B04212"/>
    <w:rsid w:val="00B07980"/>
    <w:rsid w:val="00B17518"/>
    <w:rsid w:val="00B304DD"/>
    <w:rsid w:val="00B439C6"/>
    <w:rsid w:val="00B67A29"/>
    <w:rsid w:val="00B72C5F"/>
    <w:rsid w:val="00B97E43"/>
    <w:rsid w:val="00BB1277"/>
    <w:rsid w:val="00BB2475"/>
    <w:rsid w:val="00BC388A"/>
    <w:rsid w:val="00BF324A"/>
    <w:rsid w:val="00C21DD6"/>
    <w:rsid w:val="00C4145D"/>
    <w:rsid w:val="00C5330C"/>
    <w:rsid w:val="00C85116"/>
    <w:rsid w:val="00CA188A"/>
    <w:rsid w:val="00CD58F9"/>
    <w:rsid w:val="00CF258F"/>
    <w:rsid w:val="00D02408"/>
    <w:rsid w:val="00D174E0"/>
    <w:rsid w:val="00D453DB"/>
    <w:rsid w:val="00D547DC"/>
    <w:rsid w:val="00D75551"/>
    <w:rsid w:val="00DB27E8"/>
    <w:rsid w:val="00DD4898"/>
    <w:rsid w:val="00DF0DD3"/>
    <w:rsid w:val="00DF104E"/>
    <w:rsid w:val="00DF20E0"/>
    <w:rsid w:val="00DF7FF6"/>
    <w:rsid w:val="00E262AE"/>
    <w:rsid w:val="00E26848"/>
    <w:rsid w:val="00E26CB0"/>
    <w:rsid w:val="00E363BF"/>
    <w:rsid w:val="00E37D8E"/>
    <w:rsid w:val="00E52E9C"/>
    <w:rsid w:val="00E60C79"/>
    <w:rsid w:val="00E62458"/>
    <w:rsid w:val="00E62DAB"/>
    <w:rsid w:val="00E725D0"/>
    <w:rsid w:val="00E758CB"/>
    <w:rsid w:val="00E76EB1"/>
    <w:rsid w:val="00EA102D"/>
    <w:rsid w:val="00EA1788"/>
    <w:rsid w:val="00EB6A9C"/>
    <w:rsid w:val="00EB7234"/>
    <w:rsid w:val="00EC0827"/>
    <w:rsid w:val="00EC6DFD"/>
    <w:rsid w:val="00ED1056"/>
    <w:rsid w:val="00EE10A2"/>
    <w:rsid w:val="00F077F7"/>
    <w:rsid w:val="00F20025"/>
    <w:rsid w:val="00F46232"/>
    <w:rsid w:val="00F706C0"/>
    <w:rsid w:val="00F7633D"/>
    <w:rsid w:val="00F809D1"/>
    <w:rsid w:val="00F81F84"/>
    <w:rsid w:val="00F853A9"/>
    <w:rsid w:val="00FA6835"/>
    <w:rsid w:val="00FB0C7E"/>
    <w:rsid w:val="00FB6302"/>
    <w:rsid w:val="00FC6F47"/>
    <w:rsid w:val="00FE3795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C388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BC388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142B28"/>
    <w:pPr>
      <w:spacing w:after="120" w:line="480" w:lineRule="auto"/>
      <w:ind w:left="283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E5BB9"/>
    <w:pPr>
      <w:ind w:left="720"/>
      <w:contextualSpacing/>
    </w:pPr>
  </w:style>
  <w:style w:type="character" w:customStyle="1" w:styleId="FontStyle13">
    <w:name w:val="Font Style13"/>
    <w:rsid w:val="00F853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F853A9"/>
    <w:pPr>
      <w:widowControl w:val="0"/>
      <w:autoSpaceDE w:val="0"/>
      <w:autoSpaceDN w:val="0"/>
      <w:adjustRightInd w:val="0"/>
      <w:spacing w:line="329" w:lineRule="exact"/>
      <w:jc w:val="center"/>
    </w:pPr>
    <w:rPr>
      <w:rFonts w:eastAsia="Times New Roman"/>
    </w:rPr>
  </w:style>
  <w:style w:type="character" w:styleId="a4">
    <w:name w:val="Strong"/>
    <w:basedOn w:val="a0"/>
    <w:uiPriority w:val="22"/>
    <w:qFormat/>
    <w:rsid w:val="00F077F7"/>
    <w:rPr>
      <w:b/>
      <w:bCs/>
    </w:rPr>
  </w:style>
  <w:style w:type="paragraph" w:customStyle="1" w:styleId="31">
    <w:name w:val="Основной текст с отступом 31"/>
    <w:basedOn w:val="a"/>
    <w:rsid w:val="00F077F7"/>
    <w:pPr>
      <w:ind w:left="142" w:firstLine="578"/>
      <w:jc w:val="both"/>
    </w:pPr>
    <w:rPr>
      <w:rFonts w:eastAsia="Times New Roman"/>
      <w:szCs w:val="20"/>
    </w:rPr>
  </w:style>
  <w:style w:type="paragraph" w:styleId="a5">
    <w:name w:val="header"/>
    <w:aliases w:val=" Знак"/>
    <w:basedOn w:val="a"/>
    <w:link w:val="a6"/>
    <w:uiPriority w:val="99"/>
    <w:rsid w:val="009E1DE8"/>
    <w:pPr>
      <w:tabs>
        <w:tab w:val="center" w:pos="4677"/>
        <w:tab w:val="right" w:pos="9355"/>
      </w:tabs>
      <w:jc w:val="center"/>
    </w:pPr>
    <w:rPr>
      <w:rFonts w:eastAsia="Times New Roman"/>
      <w:sz w:val="22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9E1DE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-15">
    <w:name w:val="14-15"/>
    <w:basedOn w:val="a"/>
    <w:rsid w:val="009E1DE8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styleId="a7">
    <w:name w:val="footnote reference"/>
    <w:semiHidden/>
    <w:rsid w:val="006B0C6A"/>
    <w:rPr>
      <w:vertAlign w:val="superscript"/>
    </w:rPr>
  </w:style>
  <w:style w:type="paragraph" w:styleId="a8">
    <w:name w:val="footnote text"/>
    <w:basedOn w:val="a"/>
    <w:link w:val="a9"/>
    <w:semiHidden/>
    <w:rsid w:val="006B0C6A"/>
    <w:pPr>
      <w:widowControl w:val="0"/>
      <w:autoSpaceDE w:val="0"/>
      <w:autoSpaceDN w:val="0"/>
      <w:adjustRightInd w:val="0"/>
      <w:spacing w:after="60" w:line="360" w:lineRule="auto"/>
      <w:jc w:val="both"/>
    </w:pPr>
    <w:rPr>
      <w:rFonts w:eastAsia="Times New Roman"/>
      <w:sz w:val="22"/>
      <w:szCs w:val="22"/>
    </w:rPr>
  </w:style>
  <w:style w:type="character" w:customStyle="1" w:styleId="a9">
    <w:name w:val="Текст сноски Знак"/>
    <w:basedOn w:val="a0"/>
    <w:link w:val="a8"/>
    <w:semiHidden/>
    <w:rsid w:val="006B0C6A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4A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4A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443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438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C388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BC388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142B28"/>
    <w:pPr>
      <w:spacing w:after="120" w:line="480" w:lineRule="auto"/>
      <w:ind w:left="283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E5BB9"/>
    <w:pPr>
      <w:ind w:left="720"/>
      <w:contextualSpacing/>
    </w:pPr>
  </w:style>
  <w:style w:type="character" w:customStyle="1" w:styleId="FontStyle13">
    <w:name w:val="Font Style13"/>
    <w:rsid w:val="00F853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F853A9"/>
    <w:pPr>
      <w:widowControl w:val="0"/>
      <w:autoSpaceDE w:val="0"/>
      <w:autoSpaceDN w:val="0"/>
      <w:adjustRightInd w:val="0"/>
      <w:spacing w:line="329" w:lineRule="exact"/>
      <w:jc w:val="center"/>
    </w:pPr>
    <w:rPr>
      <w:rFonts w:eastAsia="Times New Roman"/>
    </w:rPr>
  </w:style>
  <w:style w:type="character" w:styleId="a4">
    <w:name w:val="Strong"/>
    <w:basedOn w:val="a0"/>
    <w:uiPriority w:val="22"/>
    <w:qFormat/>
    <w:rsid w:val="00F077F7"/>
    <w:rPr>
      <w:b/>
      <w:bCs/>
    </w:rPr>
  </w:style>
  <w:style w:type="paragraph" w:customStyle="1" w:styleId="31">
    <w:name w:val="Основной текст с отступом 31"/>
    <w:basedOn w:val="a"/>
    <w:rsid w:val="00F077F7"/>
    <w:pPr>
      <w:ind w:left="142" w:firstLine="578"/>
      <w:jc w:val="both"/>
    </w:pPr>
    <w:rPr>
      <w:rFonts w:eastAsia="Times New Roman"/>
      <w:szCs w:val="20"/>
    </w:rPr>
  </w:style>
  <w:style w:type="paragraph" w:styleId="a5">
    <w:name w:val="header"/>
    <w:aliases w:val=" Знак"/>
    <w:basedOn w:val="a"/>
    <w:link w:val="a6"/>
    <w:uiPriority w:val="99"/>
    <w:rsid w:val="009E1DE8"/>
    <w:pPr>
      <w:tabs>
        <w:tab w:val="center" w:pos="4677"/>
        <w:tab w:val="right" w:pos="9355"/>
      </w:tabs>
      <w:jc w:val="center"/>
    </w:pPr>
    <w:rPr>
      <w:rFonts w:eastAsia="Times New Roman"/>
      <w:sz w:val="22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9E1DE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-15">
    <w:name w:val="14-15"/>
    <w:basedOn w:val="a"/>
    <w:rsid w:val="009E1DE8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styleId="a7">
    <w:name w:val="footnote reference"/>
    <w:semiHidden/>
    <w:rsid w:val="006B0C6A"/>
    <w:rPr>
      <w:vertAlign w:val="superscript"/>
    </w:rPr>
  </w:style>
  <w:style w:type="paragraph" w:styleId="a8">
    <w:name w:val="footnote text"/>
    <w:basedOn w:val="a"/>
    <w:link w:val="a9"/>
    <w:semiHidden/>
    <w:rsid w:val="006B0C6A"/>
    <w:pPr>
      <w:widowControl w:val="0"/>
      <w:autoSpaceDE w:val="0"/>
      <w:autoSpaceDN w:val="0"/>
      <w:adjustRightInd w:val="0"/>
      <w:spacing w:after="60" w:line="360" w:lineRule="auto"/>
      <w:jc w:val="both"/>
    </w:pPr>
    <w:rPr>
      <w:rFonts w:eastAsia="Times New Roman"/>
      <w:sz w:val="22"/>
      <w:szCs w:val="22"/>
    </w:rPr>
  </w:style>
  <w:style w:type="character" w:customStyle="1" w:styleId="a9">
    <w:name w:val="Текст сноски Знак"/>
    <w:basedOn w:val="a0"/>
    <w:link w:val="a8"/>
    <w:semiHidden/>
    <w:rsid w:val="006B0C6A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4A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4A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443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438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6788-8DB3-4370-BEAC-860F0415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2024-07-22T07:04:00Z</cp:lastPrinted>
  <dcterms:created xsi:type="dcterms:W3CDTF">2024-07-22T10:31:00Z</dcterms:created>
  <dcterms:modified xsi:type="dcterms:W3CDTF">2024-08-08T11:53:00Z</dcterms:modified>
</cp:coreProperties>
</file>