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C" w:rsidRPr="00C77D14" w:rsidRDefault="00A6017C" w:rsidP="00EE0220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EE0220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EE0220" w:rsidRPr="00EE0220" w:rsidRDefault="00EE0220" w:rsidP="00EE0220">
      <w:pPr>
        <w:pStyle w:val="3"/>
        <w:spacing w:before="0"/>
        <w:jc w:val="center"/>
        <w:rPr>
          <w:rFonts w:ascii="Times New Roman" w:hAnsi="Times New Roman"/>
          <w:b w:val="0"/>
          <w:bCs w:val="0"/>
          <w:color w:val="000000"/>
          <w:szCs w:val="28"/>
        </w:rPr>
      </w:pPr>
    </w:p>
    <w:p w:rsidR="00A6017C" w:rsidRPr="000D622B" w:rsidRDefault="00A6017C" w:rsidP="00EE0220">
      <w:pPr>
        <w:pStyle w:val="3"/>
        <w:spacing w:before="0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EE0220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202117" w:rsidRPr="000D622B" w:rsidRDefault="00EE0220" w:rsidP="00EE0220">
      <w:pPr>
        <w:jc w:val="both"/>
        <w:rPr>
          <w:color w:val="000000"/>
        </w:rPr>
      </w:pPr>
      <w:r>
        <w:rPr>
          <w:color w:val="000000"/>
        </w:rPr>
        <w:t>18</w:t>
      </w:r>
      <w:r w:rsidR="00202117">
        <w:rPr>
          <w:color w:val="000000"/>
        </w:rPr>
        <w:t xml:space="preserve"> </w:t>
      </w:r>
      <w:r w:rsidR="0021792C">
        <w:rPr>
          <w:color w:val="000000"/>
        </w:rPr>
        <w:t>января</w:t>
      </w:r>
      <w:r w:rsidR="00C164F4">
        <w:rPr>
          <w:color w:val="000000"/>
        </w:rPr>
        <w:t xml:space="preserve"> 202</w:t>
      </w:r>
      <w:r w:rsidR="001A1429">
        <w:rPr>
          <w:color w:val="000000"/>
        </w:rPr>
        <w:t>4</w:t>
      </w:r>
      <w:r w:rsidR="00202117" w:rsidRPr="000D622B">
        <w:rPr>
          <w:color w:val="000000"/>
        </w:rPr>
        <w:t xml:space="preserve"> года</w:t>
      </w:r>
      <w:r w:rsidR="00202117" w:rsidRPr="008D1E69">
        <w:rPr>
          <w:bCs/>
          <w:szCs w:val="28"/>
        </w:rPr>
        <w:t xml:space="preserve"> </w:t>
      </w:r>
      <w:r w:rsidR="00202117">
        <w:rPr>
          <w:bCs/>
          <w:szCs w:val="28"/>
        </w:rPr>
        <w:t xml:space="preserve">           </w:t>
      </w:r>
      <w:r>
        <w:rPr>
          <w:bCs/>
          <w:szCs w:val="28"/>
        </w:rPr>
        <w:t xml:space="preserve"> </w:t>
      </w:r>
      <w:r w:rsidR="00202117">
        <w:rPr>
          <w:bCs/>
          <w:szCs w:val="28"/>
        </w:rPr>
        <w:t xml:space="preserve">  </w:t>
      </w:r>
      <w:r w:rsidR="0021792C">
        <w:rPr>
          <w:bCs/>
          <w:szCs w:val="28"/>
        </w:rPr>
        <w:t xml:space="preserve">   </w:t>
      </w:r>
      <w:r w:rsidR="00202117">
        <w:rPr>
          <w:bCs/>
          <w:szCs w:val="28"/>
        </w:rPr>
        <w:t xml:space="preserve">   </w:t>
      </w:r>
      <w:proofErr w:type="gramStart"/>
      <w:r w:rsidR="00202117" w:rsidRPr="008D1E69">
        <w:rPr>
          <w:bCs/>
          <w:szCs w:val="28"/>
        </w:rPr>
        <w:t>с</w:t>
      </w:r>
      <w:proofErr w:type="gramEnd"/>
      <w:r w:rsidR="00202117" w:rsidRPr="008D1E69">
        <w:rPr>
          <w:bCs/>
          <w:szCs w:val="28"/>
        </w:rPr>
        <w:t>. Курсавка</w:t>
      </w:r>
      <w:r w:rsidR="00202117" w:rsidRPr="000D622B">
        <w:rPr>
          <w:color w:val="000000"/>
        </w:rPr>
        <w:t xml:space="preserve">                                   </w:t>
      </w:r>
      <w:r>
        <w:rPr>
          <w:color w:val="000000"/>
        </w:rPr>
        <w:t xml:space="preserve">  </w:t>
      </w:r>
      <w:r w:rsidR="00202117" w:rsidRPr="000D622B">
        <w:rPr>
          <w:color w:val="000000"/>
        </w:rPr>
        <w:t xml:space="preserve">   № </w:t>
      </w:r>
      <w:r>
        <w:rPr>
          <w:color w:val="000000"/>
        </w:rPr>
        <w:t>37/182</w:t>
      </w:r>
      <w:r w:rsidR="00202117" w:rsidRPr="000D622B">
        <w:rPr>
          <w:color w:val="000000"/>
        </w:rPr>
        <w:t xml:space="preserve">  </w:t>
      </w: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762A06" w:rsidRPr="000F3463" w:rsidRDefault="00762A06" w:rsidP="00762A06">
      <w:pPr>
        <w:pStyle w:val="a3"/>
        <w:spacing w:line="240" w:lineRule="exact"/>
        <w:jc w:val="both"/>
      </w:pPr>
      <w:r>
        <w:t>О распределении обязанностей членов территориальной избирательной комиссии Андроповского района по направлениям ее деятельности</w:t>
      </w:r>
      <w:r w:rsidR="006E0194">
        <w:t xml:space="preserve"> </w:t>
      </w:r>
      <w:r w:rsidR="005A0188">
        <w:t>в период подготовки и проведения выборов Президента Российской Федерации</w:t>
      </w:r>
      <w:r w:rsidR="005B0134">
        <w:t xml:space="preserve"> 17 марта 2024 года</w:t>
      </w:r>
      <w:r w:rsidR="005A0188">
        <w:t xml:space="preserve">  </w:t>
      </w:r>
    </w:p>
    <w:p w:rsidR="00762A06" w:rsidRDefault="00762A06" w:rsidP="00762A06"/>
    <w:p w:rsidR="00762A06" w:rsidRDefault="00762A06" w:rsidP="00EE0220">
      <w:pPr>
        <w:pStyle w:val="a5"/>
        <w:widowControl w:val="0"/>
        <w:ind w:firstLine="567"/>
        <w:jc w:val="both"/>
        <w:rPr>
          <w:bCs/>
        </w:rPr>
      </w:pPr>
      <w:r>
        <w:rPr>
          <w:bCs/>
        </w:rPr>
        <w:t>В целях упорядочения организации деятельности территориальной избирательной комиссии Андроповского района по обеспечению избирательных прав избирателей на территории Андроповского района Ставропольского края</w:t>
      </w:r>
      <w:r w:rsidR="005A0188" w:rsidRPr="005A0188">
        <w:t xml:space="preserve"> </w:t>
      </w:r>
      <w:r w:rsidR="005A0188">
        <w:t>в период подготовки и проведения выборов Президента Российской Ф</w:t>
      </w:r>
      <w:bookmarkStart w:id="0" w:name="_GoBack"/>
      <w:bookmarkEnd w:id="0"/>
      <w:r w:rsidR="005A0188">
        <w:t>едерации</w:t>
      </w:r>
      <w:r w:rsidR="005B0134">
        <w:t xml:space="preserve"> 17 марта 2024 года</w:t>
      </w:r>
      <w:r>
        <w:rPr>
          <w:bCs/>
        </w:rPr>
        <w:t>, территориальная избирательная комиссия Андроповского района</w:t>
      </w:r>
    </w:p>
    <w:p w:rsidR="00762A06" w:rsidRPr="00D63B7B" w:rsidRDefault="00762A06" w:rsidP="00762A06">
      <w:pPr>
        <w:pStyle w:val="a5"/>
        <w:widowControl w:val="0"/>
        <w:ind w:firstLine="700"/>
        <w:jc w:val="both"/>
        <w:rPr>
          <w:b/>
          <w:szCs w:val="28"/>
        </w:rPr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353B5" w:rsidRDefault="00A6017C" w:rsidP="004F2A38">
      <w:pPr>
        <w:ind w:firstLine="567"/>
        <w:jc w:val="both"/>
      </w:pPr>
      <w:r w:rsidRPr="00134033">
        <w:tab/>
        <w:t xml:space="preserve">1. </w:t>
      </w:r>
      <w:r w:rsidR="00762A06">
        <w:t>Распределить обязанности членов территориальной избирательной комиссии Андроповского района по направлениям ее деятельности следующим образом:</w:t>
      </w:r>
    </w:p>
    <w:p w:rsidR="00E1410A" w:rsidRDefault="00E1410A" w:rsidP="004F2A38">
      <w:pPr>
        <w:ind w:firstLine="567"/>
        <w:jc w:val="both"/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06"/>
      </w:tblGrid>
      <w:tr w:rsidR="00E1410A" w:rsidTr="00E1410A">
        <w:tc>
          <w:tcPr>
            <w:tcW w:w="6912" w:type="dxa"/>
          </w:tcPr>
          <w:p w:rsidR="00E1410A" w:rsidRDefault="00E1410A" w:rsidP="00E1410A">
            <w:pPr>
              <w:jc w:val="both"/>
            </w:pPr>
            <w:r>
              <w:t>Подготовка проектов документов для финансового обеспечения подготовки и проведения выборов Президента Российской Федерации</w:t>
            </w:r>
          </w:p>
        </w:tc>
        <w:tc>
          <w:tcPr>
            <w:tcW w:w="2606" w:type="dxa"/>
          </w:tcPr>
          <w:p w:rsidR="00E1410A" w:rsidRDefault="00E1410A" w:rsidP="00DF38FD">
            <w:pPr>
              <w:jc w:val="both"/>
            </w:pPr>
            <w:proofErr w:type="spellStart"/>
            <w:r>
              <w:t>Кристова</w:t>
            </w:r>
            <w:proofErr w:type="spellEnd"/>
            <w:r>
              <w:t xml:space="preserve"> А.Н.</w:t>
            </w:r>
          </w:p>
          <w:p w:rsidR="00E1410A" w:rsidRDefault="00E1410A" w:rsidP="00DF38FD">
            <w:pPr>
              <w:jc w:val="both"/>
            </w:pPr>
            <w:r>
              <w:t>Орлова А.Г.</w:t>
            </w:r>
          </w:p>
          <w:p w:rsidR="00E1410A" w:rsidRDefault="00E1410A" w:rsidP="00DF38FD">
            <w:pPr>
              <w:jc w:val="both"/>
            </w:pPr>
            <w:proofErr w:type="spellStart"/>
            <w:r>
              <w:t>Шейранова</w:t>
            </w:r>
            <w:proofErr w:type="spellEnd"/>
            <w:r>
              <w:t xml:space="preserve"> Н.И.</w:t>
            </w:r>
          </w:p>
          <w:p w:rsidR="00E1410A" w:rsidRDefault="00E1410A" w:rsidP="00DF38FD">
            <w:pPr>
              <w:jc w:val="both"/>
            </w:pPr>
          </w:p>
        </w:tc>
      </w:tr>
      <w:tr w:rsidR="00E1410A" w:rsidTr="00E1410A">
        <w:tc>
          <w:tcPr>
            <w:tcW w:w="6912" w:type="dxa"/>
          </w:tcPr>
          <w:p w:rsidR="00E1410A" w:rsidRDefault="00E1410A" w:rsidP="004F2A38">
            <w:pPr>
              <w:jc w:val="both"/>
            </w:pPr>
            <w:r>
              <w:t>О</w:t>
            </w:r>
            <w:r w:rsidRPr="00C164F4">
              <w:t>свещение деятельности территориальной избирательной комиссии Андроповского района в информационно</w:t>
            </w:r>
            <w:r>
              <w:t xml:space="preserve"> </w:t>
            </w:r>
            <w:r w:rsidRPr="00C164F4">
              <w:t>- телекоммуникационной сети «Интернет</w:t>
            </w:r>
            <w:r>
              <w:t>»</w:t>
            </w:r>
          </w:p>
          <w:p w:rsidR="00E1410A" w:rsidRDefault="00E1410A" w:rsidP="004F2A38">
            <w:pPr>
              <w:jc w:val="both"/>
            </w:pPr>
          </w:p>
        </w:tc>
        <w:tc>
          <w:tcPr>
            <w:tcW w:w="2606" w:type="dxa"/>
          </w:tcPr>
          <w:p w:rsidR="00E1410A" w:rsidRDefault="00E1410A" w:rsidP="00DF38FD">
            <w:pPr>
              <w:jc w:val="both"/>
            </w:pPr>
            <w:proofErr w:type="spellStart"/>
            <w:r>
              <w:t>Горовая</w:t>
            </w:r>
            <w:proofErr w:type="spellEnd"/>
            <w:r>
              <w:t xml:space="preserve"> Е.В.</w:t>
            </w:r>
          </w:p>
          <w:p w:rsidR="00E1410A" w:rsidRDefault="00E1410A" w:rsidP="00DF38FD">
            <w:pPr>
              <w:jc w:val="both"/>
            </w:pPr>
            <w:proofErr w:type="spellStart"/>
            <w:r>
              <w:t>Козьмова</w:t>
            </w:r>
            <w:proofErr w:type="spellEnd"/>
            <w:r>
              <w:t xml:space="preserve"> Е.В.</w:t>
            </w:r>
          </w:p>
          <w:p w:rsidR="00E1410A" w:rsidRDefault="00E1410A" w:rsidP="00DF38FD">
            <w:pPr>
              <w:jc w:val="both"/>
            </w:pPr>
            <w:r>
              <w:t>Кравченко Л.В.</w:t>
            </w:r>
          </w:p>
          <w:p w:rsidR="00E1410A" w:rsidRDefault="00E1410A" w:rsidP="00DF38FD">
            <w:pPr>
              <w:jc w:val="both"/>
            </w:pPr>
            <w:r>
              <w:t>Нестеренко М.А.</w:t>
            </w:r>
          </w:p>
        </w:tc>
      </w:tr>
      <w:tr w:rsidR="00E1410A" w:rsidTr="00E1410A">
        <w:tc>
          <w:tcPr>
            <w:tcW w:w="6912" w:type="dxa"/>
          </w:tcPr>
          <w:p w:rsidR="00E1410A" w:rsidRDefault="00E1410A" w:rsidP="004F2A38">
            <w:pPr>
              <w:jc w:val="both"/>
            </w:pPr>
            <w:r>
              <w:t>Взаимодействие с молодежными организациями и учреждениями на территории Андроповского района</w:t>
            </w:r>
          </w:p>
          <w:p w:rsidR="00E1410A" w:rsidRDefault="00E1410A" w:rsidP="004F2A38">
            <w:pPr>
              <w:jc w:val="both"/>
            </w:pPr>
          </w:p>
        </w:tc>
        <w:tc>
          <w:tcPr>
            <w:tcW w:w="2606" w:type="dxa"/>
          </w:tcPr>
          <w:p w:rsidR="00E1410A" w:rsidRDefault="00E1410A" w:rsidP="00DF38FD">
            <w:pPr>
              <w:jc w:val="both"/>
            </w:pPr>
            <w:r>
              <w:t>Григорова Е.В.</w:t>
            </w:r>
          </w:p>
          <w:p w:rsidR="00E1410A" w:rsidRDefault="00E1410A" w:rsidP="00DF38FD">
            <w:pPr>
              <w:jc w:val="both"/>
            </w:pPr>
            <w:proofErr w:type="spellStart"/>
            <w:r>
              <w:t>Горовая</w:t>
            </w:r>
            <w:proofErr w:type="spellEnd"/>
            <w:r>
              <w:t xml:space="preserve"> Е.В.</w:t>
            </w:r>
          </w:p>
        </w:tc>
      </w:tr>
      <w:tr w:rsidR="00E1410A" w:rsidTr="00E1410A">
        <w:tc>
          <w:tcPr>
            <w:tcW w:w="6912" w:type="dxa"/>
          </w:tcPr>
          <w:p w:rsidR="00E1410A" w:rsidRDefault="00E1410A" w:rsidP="004F2A38">
            <w:pPr>
              <w:jc w:val="both"/>
            </w:pPr>
            <w:r>
              <w:rPr>
                <w:szCs w:val="28"/>
              </w:rPr>
              <w:t>П</w:t>
            </w:r>
            <w:r w:rsidRPr="00FA6C10">
              <w:rPr>
                <w:szCs w:val="28"/>
              </w:rPr>
              <w:t>овышени</w:t>
            </w:r>
            <w:r>
              <w:rPr>
                <w:szCs w:val="28"/>
              </w:rPr>
              <w:t>е</w:t>
            </w:r>
            <w:r w:rsidRPr="00FA6C10">
              <w:rPr>
                <w:szCs w:val="28"/>
              </w:rPr>
              <w:t xml:space="preserve"> правовой культуры избира</w:t>
            </w:r>
            <w:r>
              <w:rPr>
                <w:szCs w:val="28"/>
              </w:rPr>
              <w:t>телей</w:t>
            </w:r>
            <w:r w:rsidRPr="00FA6C10">
              <w:rPr>
                <w:szCs w:val="28"/>
              </w:rPr>
              <w:t xml:space="preserve"> и </w:t>
            </w:r>
            <w:r>
              <w:rPr>
                <w:szCs w:val="28"/>
              </w:rPr>
              <w:t xml:space="preserve">обучение организаторов выборов </w:t>
            </w:r>
            <w:r w:rsidRPr="00FA6C10">
              <w:rPr>
                <w:szCs w:val="28"/>
              </w:rPr>
              <w:t xml:space="preserve">и </w:t>
            </w:r>
            <w:r>
              <w:rPr>
                <w:szCs w:val="28"/>
              </w:rPr>
              <w:t>иных участников избирательного процесса</w:t>
            </w:r>
          </w:p>
        </w:tc>
        <w:tc>
          <w:tcPr>
            <w:tcW w:w="2606" w:type="dxa"/>
          </w:tcPr>
          <w:p w:rsidR="00E1410A" w:rsidRDefault="00E1410A" w:rsidP="004F2A38">
            <w:pPr>
              <w:jc w:val="both"/>
            </w:pPr>
            <w:r>
              <w:t xml:space="preserve">члены </w:t>
            </w:r>
            <w:r w:rsidRPr="00B12808">
              <w:t>территориальной</w:t>
            </w:r>
            <w:r w:rsidRPr="00B12808">
              <w:t xml:space="preserve"> </w:t>
            </w:r>
            <w:r w:rsidRPr="00B12808">
              <w:t>избирательной комиссии</w:t>
            </w:r>
          </w:p>
          <w:p w:rsidR="00E1410A" w:rsidRPr="00FA6C10" w:rsidRDefault="00E1410A" w:rsidP="004F2A38">
            <w:pPr>
              <w:jc w:val="both"/>
              <w:rPr>
                <w:szCs w:val="28"/>
              </w:rPr>
            </w:pPr>
          </w:p>
        </w:tc>
      </w:tr>
      <w:tr w:rsidR="00E1410A" w:rsidTr="00E1410A">
        <w:tc>
          <w:tcPr>
            <w:tcW w:w="6912" w:type="dxa"/>
          </w:tcPr>
          <w:p w:rsidR="00E1410A" w:rsidRDefault="00E1410A" w:rsidP="004F2A38">
            <w:pPr>
              <w:jc w:val="both"/>
            </w:pPr>
            <w:r>
              <w:t>В</w:t>
            </w:r>
            <w:r w:rsidRPr="00594B3F">
              <w:t>заимодействие с общественными организациями инвалидов, политическими партиями и общественными объединениями</w:t>
            </w:r>
            <w:r>
              <w:t xml:space="preserve">, </w:t>
            </w:r>
            <w:r w:rsidRPr="00594B3F">
              <w:t xml:space="preserve"> </w:t>
            </w:r>
            <w:r>
              <w:t xml:space="preserve">обеспечение избирательных прав граждан Российской Федерации – </w:t>
            </w:r>
            <w:r>
              <w:lastRenderedPageBreak/>
              <w:t xml:space="preserve">лиц с ограниченными физическими возможностями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 w:rsidRPr="00E1410A">
              <w:t>подготовки</w:t>
            </w:r>
            <w:proofErr w:type="gramEnd"/>
            <w:r w:rsidRPr="00E1410A">
              <w:t xml:space="preserve"> и проведения выборов Президента Российской Федерации</w:t>
            </w:r>
          </w:p>
          <w:p w:rsidR="00E1410A" w:rsidRDefault="00E1410A" w:rsidP="004F2A38">
            <w:pPr>
              <w:jc w:val="both"/>
            </w:pPr>
          </w:p>
        </w:tc>
        <w:tc>
          <w:tcPr>
            <w:tcW w:w="2606" w:type="dxa"/>
          </w:tcPr>
          <w:p w:rsidR="00E1410A" w:rsidRDefault="00E1410A" w:rsidP="00F455EA">
            <w:pPr>
              <w:jc w:val="both"/>
            </w:pPr>
            <w:proofErr w:type="spellStart"/>
            <w:r>
              <w:lastRenderedPageBreak/>
              <w:t>Галуненко</w:t>
            </w:r>
            <w:proofErr w:type="spellEnd"/>
            <w:r>
              <w:t xml:space="preserve"> А.В.</w:t>
            </w:r>
          </w:p>
          <w:p w:rsidR="00E1410A" w:rsidRDefault="00E1410A" w:rsidP="00F455EA">
            <w:pPr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С.Г.</w:t>
            </w:r>
          </w:p>
          <w:p w:rsidR="00E1410A" w:rsidRDefault="00E1410A" w:rsidP="00F455EA">
            <w:pPr>
              <w:jc w:val="both"/>
            </w:pPr>
            <w:r>
              <w:t>Кулакова В.П.</w:t>
            </w:r>
          </w:p>
          <w:p w:rsidR="00E1410A" w:rsidRDefault="00E1410A" w:rsidP="00F455EA">
            <w:pPr>
              <w:jc w:val="both"/>
            </w:pPr>
            <w:proofErr w:type="spellStart"/>
            <w:r>
              <w:t>Миклухо</w:t>
            </w:r>
            <w:proofErr w:type="spellEnd"/>
            <w:r>
              <w:t xml:space="preserve"> Г.В.</w:t>
            </w:r>
          </w:p>
        </w:tc>
      </w:tr>
      <w:tr w:rsidR="00E1410A" w:rsidTr="00E1410A">
        <w:tc>
          <w:tcPr>
            <w:tcW w:w="6912" w:type="dxa"/>
          </w:tcPr>
          <w:p w:rsidR="00E1410A" w:rsidRDefault="00E1410A" w:rsidP="004F2A38">
            <w:pPr>
              <w:jc w:val="both"/>
            </w:pPr>
            <w:r>
              <w:lastRenderedPageBreak/>
              <w:t>Взаимодействие с правоохранительными органами, судебными органами, органами прокуратуры по вопросам обеспечения избирательных прав граждан и иных участников избирательного процесса</w:t>
            </w:r>
          </w:p>
          <w:p w:rsidR="00E1410A" w:rsidRPr="00594B3F" w:rsidRDefault="00E1410A" w:rsidP="004F2A38">
            <w:pPr>
              <w:jc w:val="both"/>
            </w:pPr>
          </w:p>
        </w:tc>
        <w:tc>
          <w:tcPr>
            <w:tcW w:w="2606" w:type="dxa"/>
          </w:tcPr>
          <w:p w:rsidR="00E1410A" w:rsidRDefault="00E1410A" w:rsidP="00F455EA">
            <w:pPr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С.Г.</w:t>
            </w:r>
          </w:p>
          <w:p w:rsidR="00E1410A" w:rsidRDefault="00E1410A" w:rsidP="00F455EA">
            <w:pPr>
              <w:jc w:val="both"/>
            </w:pPr>
            <w:r>
              <w:t>Нестеренко М.А.</w:t>
            </w:r>
          </w:p>
          <w:p w:rsidR="00E1410A" w:rsidRDefault="00E1410A" w:rsidP="00F455EA">
            <w:pPr>
              <w:jc w:val="both"/>
            </w:pPr>
            <w:r>
              <w:t>Щербакова Т.Н.</w:t>
            </w:r>
          </w:p>
        </w:tc>
      </w:tr>
      <w:tr w:rsidR="00E1410A" w:rsidTr="00E1410A">
        <w:tc>
          <w:tcPr>
            <w:tcW w:w="6912" w:type="dxa"/>
          </w:tcPr>
          <w:p w:rsidR="00E1410A" w:rsidRDefault="00E1410A" w:rsidP="00E36064">
            <w:pPr>
              <w:jc w:val="both"/>
            </w:pPr>
            <w:r>
              <w:t>Р</w:t>
            </w:r>
            <w:r w:rsidRPr="00594B3F">
              <w:t xml:space="preserve">ассмотрение жалоб (заявлений) на решения и действия (бездействие) нижестоящих избирательных комиссий, представительство территориальной избирательной комиссии Андроповского района в судах </w:t>
            </w:r>
            <w:r>
              <w:t>общей юрисдикции</w:t>
            </w:r>
          </w:p>
        </w:tc>
        <w:tc>
          <w:tcPr>
            <w:tcW w:w="2606" w:type="dxa"/>
          </w:tcPr>
          <w:p w:rsidR="00E1410A" w:rsidRDefault="00E1410A" w:rsidP="00F455EA">
            <w:pPr>
              <w:jc w:val="both"/>
            </w:pPr>
            <w:proofErr w:type="spellStart"/>
            <w:r>
              <w:t>Галуненко</w:t>
            </w:r>
            <w:proofErr w:type="spellEnd"/>
            <w:r>
              <w:t xml:space="preserve"> А.В.</w:t>
            </w:r>
          </w:p>
          <w:p w:rsidR="00E1410A" w:rsidRDefault="00E1410A" w:rsidP="00F455EA">
            <w:pPr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С.Г.</w:t>
            </w:r>
          </w:p>
          <w:p w:rsidR="00E1410A" w:rsidRDefault="00E1410A" w:rsidP="00F455EA">
            <w:pPr>
              <w:jc w:val="both"/>
            </w:pPr>
            <w:r>
              <w:t>Григорова Е.В.</w:t>
            </w:r>
          </w:p>
          <w:p w:rsidR="00E1410A" w:rsidRDefault="00E1410A" w:rsidP="00F455EA">
            <w:pPr>
              <w:jc w:val="both"/>
            </w:pPr>
            <w:r>
              <w:t>Кравченко Л.В.</w:t>
            </w:r>
          </w:p>
          <w:p w:rsidR="00E1410A" w:rsidRDefault="00E1410A" w:rsidP="00F455EA">
            <w:pPr>
              <w:jc w:val="both"/>
            </w:pPr>
            <w:r>
              <w:t>Кулакова В.П.</w:t>
            </w:r>
          </w:p>
          <w:p w:rsidR="00E1410A" w:rsidRDefault="00E1410A" w:rsidP="00F455EA">
            <w:pPr>
              <w:jc w:val="both"/>
            </w:pPr>
            <w:proofErr w:type="spellStart"/>
            <w:r>
              <w:t>Миклухо</w:t>
            </w:r>
            <w:proofErr w:type="spellEnd"/>
            <w:r>
              <w:t xml:space="preserve"> Г.В.  </w:t>
            </w:r>
          </w:p>
          <w:p w:rsidR="00E1410A" w:rsidRDefault="00E1410A" w:rsidP="00F455EA">
            <w:pPr>
              <w:jc w:val="both"/>
            </w:pPr>
            <w:r>
              <w:t xml:space="preserve"> </w:t>
            </w:r>
            <w:r w:rsidRPr="00594B3F">
              <w:rPr>
                <w:b/>
              </w:rPr>
              <w:t xml:space="preserve"> </w:t>
            </w:r>
          </w:p>
        </w:tc>
      </w:tr>
    </w:tbl>
    <w:p w:rsidR="00804E0B" w:rsidRPr="00594B3F" w:rsidRDefault="00804E0B" w:rsidP="004F2A38">
      <w:pPr>
        <w:ind w:firstLine="700"/>
        <w:jc w:val="both"/>
      </w:pPr>
    </w:p>
    <w:p w:rsidR="00A6017C" w:rsidRDefault="00C164F4" w:rsidP="00804E0B">
      <w:pPr>
        <w:ind w:firstLine="700"/>
        <w:jc w:val="both"/>
      </w:pPr>
      <w:r>
        <w:t>2</w:t>
      </w:r>
      <w:r w:rsidR="00A6017C">
        <w:t xml:space="preserve">. </w:t>
      </w:r>
      <w:proofErr w:type="gramStart"/>
      <w:r w:rsidR="00A6017C">
        <w:t>Разместить</w:t>
      </w:r>
      <w:proofErr w:type="gramEnd"/>
      <w:r w:rsidR="00A6017C">
        <w:t xml:space="preserve">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 w:rsidR="00A6017C">
        <w:t>официально</w:t>
      </w:r>
      <w:r w:rsidR="00D84CAB">
        <w:t>го</w:t>
      </w:r>
      <w:r w:rsidR="00A6017C">
        <w:t xml:space="preserve"> сайт</w:t>
      </w:r>
      <w:r w:rsidR="00D84CAB">
        <w:t>а</w:t>
      </w:r>
      <w:r w:rsidR="00A6017C">
        <w:t xml:space="preserve"> администрации Андроповского муниципального </w:t>
      </w:r>
      <w:r w:rsidR="007A08CF">
        <w:t>округ</w:t>
      </w:r>
      <w:r w:rsidR="00A6017C">
        <w:t>а Ставропольского края  в информационно-телекоммуникационно</w:t>
      </w:r>
      <w:r w:rsidR="00205B01">
        <w:t>й</w:t>
      </w:r>
      <w:r w:rsidR="00A6017C">
        <w:t xml:space="preserve"> сети «Интернет»</w:t>
      </w:r>
      <w:r w:rsidR="00A353B5">
        <w:t>.</w:t>
      </w:r>
    </w:p>
    <w:p w:rsidR="00E11926" w:rsidRDefault="00E11926" w:rsidP="00A6017C"/>
    <w:p w:rsidR="0021792C" w:rsidRDefault="0021792C" w:rsidP="00A6017C"/>
    <w:p w:rsidR="00A01A18" w:rsidRPr="000D622B" w:rsidRDefault="00A01A18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r w:rsidR="00804E0B">
        <w:t xml:space="preserve"> </w:t>
      </w:r>
      <w:proofErr w:type="spellStart"/>
      <w:r>
        <w:t>Кристова</w:t>
      </w:r>
      <w:proofErr w:type="spellEnd"/>
    </w:p>
    <w:sectPr w:rsidR="00754367" w:rsidSect="00A35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7C"/>
    <w:rsid w:val="00010348"/>
    <w:rsid w:val="000B1745"/>
    <w:rsid w:val="00190CB6"/>
    <w:rsid w:val="001A1429"/>
    <w:rsid w:val="001B63EC"/>
    <w:rsid w:val="00202117"/>
    <w:rsid w:val="00205B01"/>
    <w:rsid w:val="0021792C"/>
    <w:rsid w:val="00220838"/>
    <w:rsid w:val="00234335"/>
    <w:rsid w:val="00262D6D"/>
    <w:rsid w:val="002E55B5"/>
    <w:rsid w:val="004534AA"/>
    <w:rsid w:val="004744C2"/>
    <w:rsid w:val="004B66F7"/>
    <w:rsid w:val="004C6992"/>
    <w:rsid w:val="004F2A38"/>
    <w:rsid w:val="00564366"/>
    <w:rsid w:val="00594B3F"/>
    <w:rsid w:val="005A0188"/>
    <w:rsid w:val="005B0134"/>
    <w:rsid w:val="005D0FAB"/>
    <w:rsid w:val="00601FF8"/>
    <w:rsid w:val="0063727A"/>
    <w:rsid w:val="006E0194"/>
    <w:rsid w:val="00754367"/>
    <w:rsid w:val="00762A06"/>
    <w:rsid w:val="00791711"/>
    <w:rsid w:val="007A08CF"/>
    <w:rsid w:val="008043D7"/>
    <w:rsid w:val="00804E0B"/>
    <w:rsid w:val="00814CFE"/>
    <w:rsid w:val="008359B8"/>
    <w:rsid w:val="00946643"/>
    <w:rsid w:val="00965D8D"/>
    <w:rsid w:val="009B01D1"/>
    <w:rsid w:val="00A01A18"/>
    <w:rsid w:val="00A22266"/>
    <w:rsid w:val="00A24967"/>
    <w:rsid w:val="00A353B5"/>
    <w:rsid w:val="00A6017C"/>
    <w:rsid w:val="00A81DB2"/>
    <w:rsid w:val="00AE1267"/>
    <w:rsid w:val="00B12808"/>
    <w:rsid w:val="00B32A2B"/>
    <w:rsid w:val="00BC017C"/>
    <w:rsid w:val="00C164F4"/>
    <w:rsid w:val="00C271DE"/>
    <w:rsid w:val="00C502C8"/>
    <w:rsid w:val="00C92EA3"/>
    <w:rsid w:val="00D01221"/>
    <w:rsid w:val="00D23571"/>
    <w:rsid w:val="00D7123E"/>
    <w:rsid w:val="00D84CAB"/>
    <w:rsid w:val="00DB5D41"/>
    <w:rsid w:val="00DD3EA1"/>
    <w:rsid w:val="00DF39AA"/>
    <w:rsid w:val="00E11926"/>
    <w:rsid w:val="00E1410A"/>
    <w:rsid w:val="00E36064"/>
    <w:rsid w:val="00E66C96"/>
    <w:rsid w:val="00EE0220"/>
    <w:rsid w:val="00F125C7"/>
    <w:rsid w:val="00F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Title"/>
    <w:basedOn w:val="a"/>
    <w:link w:val="a6"/>
    <w:qFormat/>
    <w:rsid w:val="00762A0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6">
    <w:name w:val="Название Знак"/>
    <w:basedOn w:val="a0"/>
    <w:link w:val="a5"/>
    <w:rsid w:val="00762A0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2A06"/>
    <w:pPr>
      <w:ind w:left="720"/>
      <w:contextualSpacing/>
    </w:pPr>
  </w:style>
  <w:style w:type="table" w:styleId="a8">
    <w:name w:val="Table Grid"/>
    <w:basedOn w:val="a1"/>
    <w:uiPriority w:val="59"/>
    <w:rsid w:val="00DB5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Title"/>
    <w:basedOn w:val="a"/>
    <w:link w:val="a6"/>
    <w:qFormat/>
    <w:rsid w:val="00762A0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6">
    <w:name w:val="Название Знак"/>
    <w:basedOn w:val="a0"/>
    <w:link w:val="a5"/>
    <w:rsid w:val="00762A0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2A06"/>
    <w:pPr>
      <w:ind w:left="720"/>
      <w:contextualSpacing/>
    </w:pPr>
  </w:style>
  <w:style w:type="table" w:styleId="a8">
    <w:name w:val="Table Grid"/>
    <w:basedOn w:val="a1"/>
    <w:uiPriority w:val="59"/>
    <w:rsid w:val="00DB5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41E0-1AFD-4C2E-97AC-710979A6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ААМР</dc:creator>
  <cp:lastModifiedBy>Kristova</cp:lastModifiedBy>
  <cp:revision>10</cp:revision>
  <cp:lastPrinted>2024-01-29T16:25:00Z</cp:lastPrinted>
  <dcterms:created xsi:type="dcterms:W3CDTF">2024-01-18T08:34:00Z</dcterms:created>
  <dcterms:modified xsi:type="dcterms:W3CDTF">2024-01-29T17:08:00Z</dcterms:modified>
</cp:coreProperties>
</file>