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A6017C" w:rsidRPr="000D622B" w:rsidRDefault="00A6017C" w:rsidP="00FA2B46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884DB8">
        <w:rPr>
          <w:color w:val="000000"/>
        </w:rPr>
        <w:t>13 марта</w:t>
      </w:r>
      <w:r w:rsidR="00F631EF">
        <w:rPr>
          <w:color w:val="000000"/>
        </w:rPr>
        <w:t xml:space="preserve"> 20</w:t>
      </w:r>
      <w:r w:rsidR="00884DB8">
        <w:rPr>
          <w:color w:val="000000"/>
        </w:rPr>
        <w:t>20</w:t>
      </w:r>
      <w:r w:rsidRPr="000D622B">
        <w:rPr>
          <w:color w:val="000000"/>
        </w:rPr>
        <w:t xml:space="preserve"> </w:t>
      </w:r>
      <w:r w:rsidR="00FA2B46" w:rsidRPr="000D622B">
        <w:rPr>
          <w:color w:val="000000"/>
        </w:rPr>
        <w:t>года</w:t>
      </w:r>
      <w:r w:rsidR="00FA2B46" w:rsidRPr="008D1E69">
        <w:rPr>
          <w:bCs/>
          <w:szCs w:val="28"/>
        </w:rPr>
        <w:t xml:space="preserve"> </w:t>
      </w:r>
      <w:r w:rsidR="00FA2B46">
        <w:rPr>
          <w:bCs/>
          <w:szCs w:val="28"/>
        </w:rPr>
        <w:t xml:space="preserve">                    </w:t>
      </w:r>
      <w:r w:rsidR="00FA2B46"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 w:rsidR="00884DB8">
        <w:rPr>
          <w:color w:val="000000"/>
        </w:rPr>
        <w:t>101</w:t>
      </w:r>
      <w:r w:rsidR="00435FAB">
        <w:rPr>
          <w:color w:val="000000"/>
        </w:rPr>
        <w:t>/</w:t>
      </w:r>
      <w:r w:rsidR="00884DB8">
        <w:rPr>
          <w:color w:val="000000"/>
        </w:rPr>
        <w:t>784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E2353" w:rsidRDefault="00F631EF" w:rsidP="00F631EF">
      <w:pPr>
        <w:tabs>
          <w:tab w:val="left" w:pos="9355"/>
        </w:tabs>
        <w:spacing w:line="240" w:lineRule="exact"/>
        <w:ind w:right="-1"/>
        <w:jc w:val="both"/>
      </w:pPr>
      <w:bookmarkStart w:id="0" w:name="_GoBack"/>
      <w:r>
        <w:t xml:space="preserve">Об избрании заместителя председателя территориальной избирательной комиссии </w:t>
      </w:r>
      <w:r w:rsidR="00AE2353">
        <w:t>Андроповского района</w:t>
      </w:r>
    </w:p>
    <w:bookmarkEnd w:id="0"/>
    <w:p w:rsidR="00AE2353" w:rsidRDefault="00AE2353" w:rsidP="00AE2353">
      <w:pPr>
        <w:jc w:val="both"/>
        <w:rPr>
          <w:color w:val="2E2E2E"/>
        </w:rPr>
      </w:pPr>
    </w:p>
    <w:p w:rsidR="00F631EF" w:rsidRDefault="00F631EF" w:rsidP="00F631EF">
      <w:pPr>
        <w:ind w:firstLine="560"/>
        <w:jc w:val="both"/>
      </w:pPr>
      <w:r>
        <w:t xml:space="preserve">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 и на основании протокола № </w:t>
      </w:r>
      <w:r w:rsidR="00C777EF">
        <w:t>2</w:t>
      </w:r>
      <w:r>
        <w:t xml:space="preserve"> счетной комиссии по выборам заместителя председателя и секретаря территориальной избирательной комиссии Андроповского района о результатах тайного голосования по выборам заместителя председателя территориальной избирательной комиссии Андроповского района, территориальная избирательная комиссия Андроповского района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F631EF" w:rsidRDefault="00AE2353" w:rsidP="00884DB8">
      <w:pPr>
        <w:pStyle w:val="a3"/>
        <w:ind w:firstLine="709"/>
        <w:jc w:val="both"/>
      </w:pPr>
      <w:r>
        <w:rPr>
          <w:szCs w:val="28"/>
        </w:rPr>
        <w:t xml:space="preserve">1. </w:t>
      </w:r>
      <w:r w:rsidR="00F631EF">
        <w:t>Считать избранн</w:t>
      </w:r>
      <w:r w:rsidR="00C777EF">
        <w:t>ым</w:t>
      </w:r>
      <w:r w:rsidR="00F631EF">
        <w:t xml:space="preserve"> на должность заместителя председателя территориальной избирательной комиссии Андроповского района </w:t>
      </w:r>
      <w:r w:rsidR="00884DB8">
        <w:t>Орлову Анну Григорьевну</w:t>
      </w:r>
      <w:r w:rsidR="00F631EF">
        <w:t>.</w:t>
      </w:r>
    </w:p>
    <w:p w:rsidR="000D72BC" w:rsidRDefault="000D72BC" w:rsidP="00F631EF">
      <w:pPr>
        <w:pStyle w:val="a3"/>
        <w:spacing w:after="0"/>
        <w:ind w:firstLine="708"/>
        <w:jc w:val="both"/>
      </w:pPr>
    </w:p>
    <w:p w:rsidR="005A0359" w:rsidRDefault="005A0359" w:rsidP="003F60C8">
      <w:pPr>
        <w:pStyle w:val="a3"/>
        <w:spacing w:after="0"/>
        <w:jc w:val="both"/>
      </w:pPr>
    </w:p>
    <w:p w:rsidR="00A6017C" w:rsidRDefault="00A6017C" w:rsidP="003F60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884DB8" w:rsidRDefault="00884DB8" w:rsidP="003F60C8">
      <w:pPr>
        <w:jc w:val="both"/>
      </w:pPr>
    </w:p>
    <w:p w:rsidR="00884DB8" w:rsidRDefault="00884DB8" w:rsidP="003F60C8">
      <w:pPr>
        <w:jc w:val="both"/>
      </w:pPr>
      <w:r>
        <w:t xml:space="preserve">Секретарь 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A6017C" w:rsidRDefault="00A6017C" w:rsidP="003F60C8">
      <w:pPr>
        <w:jc w:val="both"/>
      </w:pPr>
    </w:p>
    <w:sectPr w:rsidR="00A6017C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017C"/>
    <w:rsid w:val="000A23D2"/>
    <w:rsid w:val="000D72BC"/>
    <w:rsid w:val="000F7A3B"/>
    <w:rsid w:val="0011135B"/>
    <w:rsid w:val="00127149"/>
    <w:rsid w:val="00233124"/>
    <w:rsid w:val="00295C47"/>
    <w:rsid w:val="00396705"/>
    <w:rsid w:val="003D5822"/>
    <w:rsid w:val="003F60C8"/>
    <w:rsid w:val="00414730"/>
    <w:rsid w:val="00435FAB"/>
    <w:rsid w:val="00470C2E"/>
    <w:rsid w:val="005A0359"/>
    <w:rsid w:val="005A060A"/>
    <w:rsid w:val="005C7496"/>
    <w:rsid w:val="005F64BD"/>
    <w:rsid w:val="00662E5F"/>
    <w:rsid w:val="00675753"/>
    <w:rsid w:val="006D42C1"/>
    <w:rsid w:val="00754367"/>
    <w:rsid w:val="00884DB8"/>
    <w:rsid w:val="008E46FE"/>
    <w:rsid w:val="0096535F"/>
    <w:rsid w:val="009C2495"/>
    <w:rsid w:val="00A3313A"/>
    <w:rsid w:val="00A6017C"/>
    <w:rsid w:val="00A776BD"/>
    <w:rsid w:val="00AD09D4"/>
    <w:rsid w:val="00AE2353"/>
    <w:rsid w:val="00B72AF9"/>
    <w:rsid w:val="00BA4B76"/>
    <w:rsid w:val="00C777EF"/>
    <w:rsid w:val="00CB25F4"/>
    <w:rsid w:val="00CB7C56"/>
    <w:rsid w:val="00D04DB4"/>
    <w:rsid w:val="00D35873"/>
    <w:rsid w:val="00DE7E55"/>
    <w:rsid w:val="00E04890"/>
    <w:rsid w:val="00E55565"/>
    <w:rsid w:val="00E57CFA"/>
    <w:rsid w:val="00E80449"/>
    <w:rsid w:val="00E8718D"/>
    <w:rsid w:val="00F631EF"/>
    <w:rsid w:val="00FA2B46"/>
    <w:rsid w:val="00F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3"/>
    <w:uiPriority w:val="99"/>
    <w:semiHidden/>
    <w:unhideWhenUsed/>
    <w:rsid w:val="00AE23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AE23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F631E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7254-39E4-41C3-91FC-271F5946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1</cp:lastModifiedBy>
  <cp:revision>25</cp:revision>
  <cp:lastPrinted>2020-03-13T06:49:00Z</cp:lastPrinted>
  <dcterms:created xsi:type="dcterms:W3CDTF">2016-06-22T15:14:00Z</dcterms:created>
  <dcterms:modified xsi:type="dcterms:W3CDTF">2020-03-13T08:04:00Z</dcterms:modified>
</cp:coreProperties>
</file>