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F8" w:rsidRDefault="00F46460">
      <w:pPr>
        <w:tabs>
          <w:tab w:val="left" w:pos="7088"/>
        </w:tabs>
        <w:jc w:val="center"/>
        <w:rPr>
          <w:b w:val="0"/>
        </w:rPr>
      </w:pPr>
      <w:bookmarkStart w:id="0" w:name="_GoBack"/>
      <w:r>
        <w:rPr>
          <w:noProof/>
          <w:lang w:eastAsia="ru-RU" w:bidi="ar-SA"/>
        </w:rPr>
        <w:drawing>
          <wp:inline distT="0" distB="0" distL="0" distR="0">
            <wp:extent cx="737235" cy="87566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54F8" w:rsidRDefault="003454F8">
      <w:pPr>
        <w:jc w:val="right"/>
      </w:pPr>
    </w:p>
    <w:p w:rsidR="003454F8" w:rsidRDefault="00F46460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3454F8" w:rsidRDefault="003454F8">
      <w:pPr>
        <w:jc w:val="center"/>
        <w:rPr>
          <w:b w:val="0"/>
        </w:rPr>
      </w:pPr>
    </w:p>
    <w:p w:rsidR="003454F8" w:rsidRDefault="00F46460">
      <w:pPr>
        <w:jc w:val="center"/>
        <w:rPr>
          <w:b w:val="0"/>
          <w:sz w:val="24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:rsidR="003454F8" w:rsidRDefault="00F46460">
      <w:pPr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:rsidR="003454F8" w:rsidRDefault="003454F8">
      <w:pPr>
        <w:jc w:val="center"/>
        <w:rPr>
          <w:b w:val="0"/>
        </w:rPr>
      </w:pPr>
    </w:p>
    <w:p w:rsidR="003454F8" w:rsidRDefault="00AD4EE3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27 декабря </w:t>
      </w:r>
      <w:r w:rsidR="00F46460">
        <w:rPr>
          <w:b w:val="0"/>
        </w:rPr>
        <w:t xml:space="preserve">2024 г.                          </w:t>
      </w:r>
      <w:proofErr w:type="gramStart"/>
      <w:r w:rsidR="00F46460">
        <w:rPr>
          <w:b w:val="0"/>
        </w:rPr>
        <w:t>с</w:t>
      </w:r>
      <w:proofErr w:type="gramEnd"/>
      <w:r w:rsidR="00F46460">
        <w:rPr>
          <w:b w:val="0"/>
        </w:rPr>
        <w:t>. К</w:t>
      </w:r>
      <w:r>
        <w:rPr>
          <w:b w:val="0"/>
        </w:rPr>
        <w:t xml:space="preserve">урсавка                       </w:t>
      </w:r>
      <w:r w:rsidR="00F46460">
        <w:rPr>
          <w:b w:val="0"/>
        </w:rPr>
        <w:t xml:space="preserve">                      № </w:t>
      </w:r>
      <w:r>
        <w:rPr>
          <w:b w:val="0"/>
        </w:rPr>
        <w:t>943</w:t>
      </w:r>
    </w:p>
    <w:p w:rsidR="003454F8" w:rsidRDefault="003454F8" w:rsidP="00780934">
      <w:pPr>
        <w:widowControl w:val="0"/>
        <w:suppressAutoHyphens w:val="0"/>
        <w:spacing w:line="240" w:lineRule="exact"/>
        <w:jc w:val="both"/>
        <w:rPr>
          <w:b w:val="0"/>
        </w:rPr>
      </w:pPr>
    </w:p>
    <w:p w:rsidR="003454F8" w:rsidRDefault="00F46460" w:rsidP="00780934">
      <w:pPr>
        <w:widowControl w:val="0"/>
        <w:tabs>
          <w:tab w:val="left" w:pos="763"/>
        </w:tabs>
        <w:suppressAutoHyphens w:val="0"/>
        <w:spacing w:line="240" w:lineRule="exact"/>
        <w:jc w:val="both"/>
      </w:pPr>
      <w:r>
        <w:rPr>
          <w:b w:val="0"/>
        </w:rPr>
        <w:t>Об утверждении муниципальной программы</w:t>
      </w:r>
      <w:r w:rsidR="00780934">
        <w:rPr>
          <w:b w:val="0"/>
        </w:rPr>
        <w:t xml:space="preserve"> </w:t>
      </w:r>
      <w:r>
        <w:rPr>
          <w:b w:val="0"/>
        </w:rPr>
        <w:t>Андроповского муниципальн</w:t>
      </w:r>
      <w:r>
        <w:rPr>
          <w:b w:val="0"/>
        </w:rPr>
        <w:t>о</w:t>
      </w:r>
      <w:r>
        <w:rPr>
          <w:b w:val="0"/>
        </w:rPr>
        <w:t>го округа</w:t>
      </w:r>
      <w:r w:rsidR="00780934">
        <w:rPr>
          <w:b w:val="0"/>
        </w:rPr>
        <w:t xml:space="preserve"> </w:t>
      </w:r>
      <w:r>
        <w:rPr>
          <w:b w:val="0"/>
        </w:rPr>
        <w:t>Ставропольского края «Организация муниципального управления»</w:t>
      </w:r>
    </w:p>
    <w:p w:rsidR="003454F8" w:rsidRPr="00780934" w:rsidRDefault="003454F8" w:rsidP="00780934">
      <w:pPr>
        <w:widowControl w:val="0"/>
        <w:suppressAutoHyphens w:val="0"/>
        <w:ind w:firstLine="709"/>
        <w:jc w:val="both"/>
        <w:rPr>
          <w:b w:val="0"/>
          <w:szCs w:val="28"/>
        </w:rPr>
      </w:pPr>
    </w:p>
    <w:p w:rsidR="003454F8" w:rsidRPr="00780934" w:rsidRDefault="003454F8" w:rsidP="00780934">
      <w:pPr>
        <w:widowControl w:val="0"/>
        <w:tabs>
          <w:tab w:val="left" w:pos="763"/>
        </w:tabs>
        <w:suppressAutoHyphens w:val="0"/>
        <w:ind w:firstLine="709"/>
        <w:jc w:val="both"/>
        <w:rPr>
          <w:b w:val="0"/>
          <w:szCs w:val="28"/>
        </w:rPr>
      </w:pP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  <w:szCs w:val="28"/>
        </w:rPr>
      </w:pPr>
      <w:proofErr w:type="gramStart"/>
      <w:r w:rsidRPr="00780934">
        <w:rPr>
          <w:b w:val="0"/>
          <w:szCs w:val="28"/>
        </w:rPr>
        <w:t>В соответствии с постановлением администрации Андроповского м</w:t>
      </w:r>
      <w:r w:rsidRPr="00780934">
        <w:rPr>
          <w:b w:val="0"/>
          <w:szCs w:val="28"/>
        </w:rPr>
        <w:t>у</w:t>
      </w:r>
      <w:r w:rsidRPr="00780934">
        <w:rPr>
          <w:b w:val="0"/>
          <w:szCs w:val="28"/>
        </w:rPr>
        <w:t>ниципального округа Ставропольского края от 30 декабря 2020 г. № 112 «Об утверждении Порядка разработки, реализации и оценки эффективности м</w:t>
      </w:r>
      <w:r w:rsidRPr="00780934">
        <w:rPr>
          <w:b w:val="0"/>
          <w:szCs w:val="28"/>
        </w:rPr>
        <w:t>у</w:t>
      </w:r>
      <w:r w:rsidRPr="00780934">
        <w:rPr>
          <w:b w:val="0"/>
          <w:szCs w:val="28"/>
        </w:rPr>
        <w:t>ниципальных программ Андроповского муниципального округа Ставропол</w:t>
      </w:r>
      <w:r w:rsidRPr="00780934">
        <w:rPr>
          <w:b w:val="0"/>
          <w:szCs w:val="28"/>
        </w:rPr>
        <w:t>ь</w:t>
      </w:r>
      <w:r w:rsidRPr="00780934">
        <w:rPr>
          <w:b w:val="0"/>
          <w:szCs w:val="28"/>
        </w:rPr>
        <w:t>ского края», решением Совета Андроповского муниципального округа Ста</w:t>
      </w:r>
      <w:r w:rsidRPr="00780934">
        <w:rPr>
          <w:b w:val="0"/>
          <w:szCs w:val="28"/>
        </w:rPr>
        <w:t>в</w:t>
      </w:r>
      <w:r w:rsidR="00187735">
        <w:rPr>
          <w:b w:val="0"/>
          <w:szCs w:val="28"/>
        </w:rPr>
        <w:t>ропольского края от 10</w:t>
      </w:r>
      <w:r w:rsidRPr="00780934">
        <w:rPr>
          <w:b w:val="0"/>
          <w:szCs w:val="28"/>
        </w:rPr>
        <w:t xml:space="preserve"> декабр</w:t>
      </w:r>
      <w:r w:rsidR="00780934">
        <w:rPr>
          <w:b w:val="0"/>
          <w:szCs w:val="28"/>
        </w:rPr>
        <w:t xml:space="preserve">я 2024 г. № </w:t>
      </w:r>
      <w:r w:rsidR="00187735">
        <w:rPr>
          <w:b w:val="0"/>
          <w:szCs w:val="28"/>
        </w:rPr>
        <w:t>49/503-1 «</w:t>
      </w:r>
      <w:r w:rsidR="00187735" w:rsidRPr="00187735">
        <w:rPr>
          <w:b w:val="0"/>
          <w:szCs w:val="28"/>
        </w:rPr>
        <w:t>О бюджете Андропо</w:t>
      </w:r>
      <w:r w:rsidR="00187735" w:rsidRPr="00187735">
        <w:rPr>
          <w:b w:val="0"/>
          <w:szCs w:val="28"/>
        </w:rPr>
        <w:t>в</w:t>
      </w:r>
      <w:r w:rsidR="00187735" w:rsidRPr="00187735">
        <w:rPr>
          <w:b w:val="0"/>
          <w:szCs w:val="28"/>
        </w:rPr>
        <w:t>ского муниципального округа Ставропольского края на 2025 год и плановый период 2026 и</w:t>
      </w:r>
      <w:proofErr w:type="gramEnd"/>
      <w:r w:rsidR="00187735" w:rsidRPr="00187735">
        <w:rPr>
          <w:b w:val="0"/>
          <w:szCs w:val="28"/>
        </w:rPr>
        <w:t xml:space="preserve"> 2027 годов»</w:t>
      </w:r>
      <w:r w:rsidR="00780934" w:rsidRPr="00187735">
        <w:rPr>
          <w:b w:val="0"/>
          <w:szCs w:val="28"/>
        </w:rPr>
        <w:t xml:space="preserve"> </w:t>
      </w:r>
      <w:r w:rsidRPr="00187735">
        <w:rPr>
          <w:b w:val="0"/>
          <w:szCs w:val="28"/>
        </w:rPr>
        <w:t>администрация Андроповского</w:t>
      </w:r>
      <w:r w:rsidRPr="00780934">
        <w:rPr>
          <w:b w:val="0"/>
          <w:szCs w:val="28"/>
        </w:rPr>
        <w:t xml:space="preserve"> муниципального округа Ставропольского края</w:t>
      </w:r>
    </w:p>
    <w:p w:rsidR="003454F8" w:rsidRPr="00780934" w:rsidRDefault="003454F8" w:rsidP="00780934">
      <w:pPr>
        <w:widowControl w:val="0"/>
        <w:suppressAutoHyphens w:val="0"/>
        <w:ind w:firstLine="709"/>
        <w:jc w:val="both"/>
        <w:rPr>
          <w:b w:val="0"/>
          <w:szCs w:val="28"/>
        </w:rPr>
      </w:pPr>
    </w:p>
    <w:p w:rsidR="003454F8" w:rsidRDefault="00F46460">
      <w:pPr>
        <w:widowControl w:val="0"/>
        <w:spacing w:line="240" w:lineRule="exact"/>
        <w:jc w:val="both"/>
      </w:pPr>
      <w:r>
        <w:rPr>
          <w:b w:val="0"/>
        </w:rPr>
        <w:t>ПОСТАНОВЛЯЕТ:</w:t>
      </w:r>
    </w:p>
    <w:p w:rsidR="003454F8" w:rsidRPr="00780934" w:rsidRDefault="003454F8" w:rsidP="00780934">
      <w:pPr>
        <w:widowControl w:val="0"/>
        <w:suppressAutoHyphens w:val="0"/>
        <w:ind w:firstLine="709"/>
        <w:jc w:val="both"/>
        <w:rPr>
          <w:b w:val="0"/>
        </w:rPr>
      </w:pPr>
    </w:p>
    <w:p w:rsidR="003454F8" w:rsidRPr="00780934" w:rsidRDefault="00F46460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1. Утвердить прилагаемую муниципальную программу Андроповского муниципального округа Ставропольского края «Организация муниципальн</w:t>
      </w:r>
      <w:r w:rsidRPr="00780934">
        <w:rPr>
          <w:b w:val="0"/>
        </w:rPr>
        <w:t>о</w:t>
      </w:r>
      <w:r w:rsidRPr="00780934">
        <w:rPr>
          <w:b w:val="0"/>
        </w:rPr>
        <w:t>го управления».</w:t>
      </w:r>
    </w:p>
    <w:p w:rsidR="003454F8" w:rsidRPr="00780934" w:rsidRDefault="003454F8" w:rsidP="00780934">
      <w:pPr>
        <w:widowControl w:val="0"/>
        <w:suppressAutoHyphens w:val="0"/>
        <w:ind w:firstLine="709"/>
        <w:jc w:val="both"/>
        <w:rPr>
          <w:b w:val="0"/>
        </w:rPr>
      </w:pP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2. Признать утратившими силу постановления администрации Андр</w:t>
      </w:r>
      <w:r w:rsidRPr="00780934">
        <w:rPr>
          <w:b w:val="0"/>
        </w:rPr>
        <w:t>о</w:t>
      </w:r>
      <w:r w:rsidRPr="00780934">
        <w:rPr>
          <w:b w:val="0"/>
        </w:rPr>
        <w:t>повского муниципального округа Ставропольского края:</w:t>
      </w:r>
    </w:p>
    <w:p w:rsidR="003454F8" w:rsidRPr="00780934" w:rsidRDefault="00F46460" w:rsidP="00780934">
      <w:pPr>
        <w:widowControl w:val="0"/>
        <w:tabs>
          <w:tab w:val="left" w:pos="763"/>
        </w:tabs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28 декабря 2020 г. № 47 «Об утверждении муниципальной програ</w:t>
      </w:r>
      <w:r w:rsidRPr="00780934">
        <w:rPr>
          <w:b w:val="0"/>
        </w:rPr>
        <w:t>м</w:t>
      </w:r>
      <w:r w:rsidRPr="00780934">
        <w:rPr>
          <w:b w:val="0"/>
        </w:rPr>
        <w:t>мы Андроповского муниципального округа Ставропольского края «Орган</w:t>
      </w:r>
      <w:r w:rsidRPr="00780934">
        <w:rPr>
          <w:b w:val="0"/>
        </w:rPr>
        <w:t>и</w:t>
      </w:r>
      <w:r w:rsidRPr="00780934">
        <w:rPr>
          <w:b w:val="0"/>
        </w:rPr>
        <w:t>зация муниципального управления»;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23 июня 2021 г. № 463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17 января 2022 г. № 17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 xml:space="preserve"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</w:t>
      </w:r>
      <w:r w:rsidRPr="00780934">
        <w:rPr>
          <w:b w:val="0"/>
        </w:rPr>
        <w:lastRenderedPageBreak/>
        <w:t>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08 июня 2022 г. № 411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30 декабря 2022 г. № 958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30 декабря 2022 г. № 971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25 декабря 2023 г. № 867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25 декабря 2023 г. № 868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12 июля 2024 г. № 468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 xml:space="preserve">от </w:t>
      </w:r>
      <w:r w:rsidR="00AD4EE3">
        <w:rPr>
          <w:b w:val="0"/>
        </w:rPr>
        <w:t>27</w:t>
      </w:r>
      <w:r w:rsidRPr="00780934">
        <w:rPr>
          <w:b w:val="0"/>
        </w:rPr>
        <w:t xml:space="preserve"> декабря 2024 г.</w:t>
      </w:r>
      <w:r w:rsidR="00AD4EE3">
        <w:rPr>
          <w:b w:val="0"/>
        </w:rPr>
        <w:t xml:space="preserve"> № 940</w:t>
      </w:r>
      <w:r w:rsidRPr="00780934">
        <w:rPr>
          <w:b w:val="0"/>
        </w:rPr>
        <w:t xml:space="preserve"> </w:t>
      </w:r>
      <w:r w:rsidR="00780934" w:rsidRPr="00780934">
        <w:rPr>
          <w:b w:val="0"/>
        </w:rPr>
        <w:t>«О внесении изменений в муниципальную</w:t>
      </w:r>
      <w:r w:rsidR="00780934" w:rsidRPr="00780934">
        <w:rPr>
          <w:b w:val="0"/>
          <w:color w:val="0070C0"/>
        </w:rPr>
        <w:t xml:space="preserve"> </w:t>
      </w:r>
      <w:r w:rsidR="00780934"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</w:t>
      </w:r>
      <w:r w:rsidR="00780934">
        <w:rPr>
          <w:b w:val="0"/>
        </w:rPr>
        <w:t>.</w:t>
      </w:r>
    </w:p>
    <w:p w:rsidR="00780934" w:rsidRPr="00780934" w:rsidRDefault="00780934" w:rsidP="00780934">
      <w:pPr>
        <w:widowControl w:val="0"/>
        <w:suppressAutoHyphens w:val="0"/>
        <w:ind w:firstLine="709"/>
        <w:jc w:val="both"/>
        <w:rPr>
          <w:b w:val="0"/>
        </w:rPr>
      </w:pPr>
    </w:p>
    <w:p w:rsidR="003454F8" w:rsidRPr="00780934" w:rsidRDefault="00F46460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3.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780934">
        <w:rPr>
          <w:b w:val="0"/>
        </w:rPr>
        <w:t>ь</w:t>
      </w:r>
      <w:r w:rsidRPr="00780934">
        <w:rPr>
          <w:b w:val="0"/>
        </w:rPr>
        <w:t>ского края в информационно-телекоммуникационной сети «Интернет».</w:t>
      </w:r>
    </w:p>
    <w:p w:rsidR="003454F8" w:rsidRPr="00780934" w:rsidRDefault="003454F8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</w:rPr>
      </w:pPr>
    </w:p>
    <w:p w:rsidR="003454F8" w:rsidRPr="00780934" w:rsidRDefault="00F46460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4. Настоящее постановление вступает в силу с 01 января 2025 г.</w:t>
      </w:r>
    </w:p>
    <w:p w:rsidR="003454F8" w:rsidRPr="00780934" w:rsidRDefault="003454F8" w:rsidP="00AD4EE3">
      <w:pPr>
        <w:widowControl w:val="0"/>
        <w:suppressAutoHyphens w:val="0"/>
        <w:jc w:val="both"/>
        <w:rPr>
          <w:b w:val="0"/>
        </w:rPr>
      </w:pPr>
    </w:p>
    <w:p w:rsidR="003454F8" w:rsidRDefault="00F46460">
      <w:pPr>
        <w:widowControl w:val="0"/>
        <w:tabs>
          <w:tab w:val="left" w:pos="900"/>
        </w:tabs>
        <w:spacing w:line="240" w:lineRule="exact"/>
        <w:jc w:val="both"/>
      </w:pPr>
      <w:r>
        <w:rPr>
          <w:b w:val="0"/>
        </w:rPr>
        <w:t>Глава</w:t>
      </w:r>
    </w:p>
    <w:p w:rsidR="003454F8" w:rsidRDefault="00F46460">
      <w:pPr>
        <w:widowControl w:val="0"/>
        <w:tabs>
          <w:tab w:val="left" w:pos="900"/>
        </w:tabs>
        <w:spacing w:line="240" w:lineRule="exact"/>
        <w:jc w:val="both"/>
      </w:pPr>
      <w:r>
        <w:rPr>
          <w:b w:val="0"/>
        </w:rPr>
        <w:t>Андроповского муниципального округа</w:t>
      </w:r>
    </w:p>
    <w:p w:rsidR="003454F8" w:rsidRPr="00AD4EE3" w:rsidRDefault="00F46460" w:rsidP="00AD4EE3">
      <w:pPr>
        <w:widowControl w:val="0"/>
        <w:tabs>
          <w:tab w:val="left" w:pos="900"/>
        </w:tabs>
        <w:spacing w:line="240" w:lineRule="exact"/>
        <w:jc w:val="both"/>
      </w:pPr>
      <w:r>
        <w:rPr>
          <w:b w:val="0"/>
        </w:rPr>
        <w:t>Ставропольского края                                                                   Н.А.</w:t>
      </w:r>
      <w:r w:rsidR="00780934">
        <w:rPr>
          <w:b w:val="0"/>
        </w:rPr>
        <w:t xml:space="preserve"> </w:t>
      </w:r>
      <w:proofErr w:type="spellStart"/>
      <w:r>
        <w:rPr>
          <w:b w:val="0"/>
        </w:rPr>
        <w:t>Бобрышева</w:t>
      </w:r>
      <w:proofErr w:type="spellEnd"/>
    </w:p>
    <w:p w:rsidR="00780934" w:rsidRDefault="00780934">
      <w:pPr>
        <w:widowControl w:val="0"/>
        <w:spacing w:line="240" w:lineRule="exact"/>
        <w:ind w:left="4248"/>
        <w:jc w:val="center"/>
        <w:rPr>
          <w:b w:val="0"/>
        </w:rPr>
        <w:sectPr w:rsidR="00780934">
          <w:headerReference w:type="default" r:id="rId9"/>
          <w:footerReference w:type="default" r:id="rId10"/>
          <w:pgSz w:w="11906" w:h="16838"/>
          <w:pgMar w:top="1134" w:right="567" w:bottom="1021" w:left="1985" w:header="540" w:footer="0" w:gutter="0"/>
          <w:pgNumType w:start="1"/>
          <w:cols w:space="720"/>
          <w:formProt w:val="0"/>
          <w:titlePg/>
          <w:docGrid w:linePitch="100"/>
        </w:sect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lastRenderedPageBreak/>
        <w:t>УТВЕРЖДЕНА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постановлением администрации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Андроповского муниципального округа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Ставропольского края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от </w:t>
      </w:r>
      <w:r w:rsidR="00AD4EE3">
        <w:rPr>
          <w:b w:val="0"/>
        </w:rPr>
        <w:t>27 декабря 2024 г. № 943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МУНИЦИПАЛЬНАЯ ПРОГРАММА 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</w:t>
      </w:r>
    </w:p>
    <w:p w:rsidR="003454F8" w:rsidRDefault="00F46460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«Организация муниципального управления»</w:t>
      </w:r>
    </w:p>
    <w:p w:rsidR="00780934" w:rsidRDefault="00780934">
      <w:pPr>
        <w:widowControl w:val="0"/>
        <w:spacing w:line="240" w:lineRule="exact"/>
        <w:jc w:val="center"/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ПАСПОРТ 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муниципальной программы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tbl>
      <w:tblPr>
        <w:tblW w:w="9789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3027"/>
        <w:gridCol w:w="6762"/>
      </w:tblGrid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Наименование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муниципальная программа Андроповского муниц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пального округа Ставропольского края</w:t>
            </w:r>
            <w:r w:rsidR="00780934">
              <w:rPr>
                <w:rFonts w:cs="Times New Roman"/>
                <w:b w:val="0"/>
                <w:szCs w:val="28"/>
              </w:rPr>
              <w:t xml:space="preserve"> </w:t>
            </w:r>
            <w:r w:rsidRPr="00780934">
              <w:rPr>
                <w:rFonts w:cs="Times New Roman"/>
                <w:b w:val="0"/>
                <w:szCs w:val="28"/>
              </w:rPr>
              <w:t>«Организация муниципального управления» (далее – Программа)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Ответственный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исполнитель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администрация Андроповского муниципального округа Ставропольского края (отдел по </w:t>
            </w:r>
            <w:r w:rsidR="00187735">
              <w:rPr>
                <w:rFonts w:cs="Times New Roman"/>
                <w:b w:val="0"/>
                <w:szCs w:val="28"/>
              </w:rPr>
              <w:t>организац</w:t>
            </w:r>
            <w:r w:rsidR="00187735">
              <w:rPr>
                <w:rFonts w:cs="Times New Roman"/>
                <w:b w:val="0"/>
                <w:szCs w:val="28"/>
              </w:rPr>
              <w:t>и</w:t>
            </w:r>
            <w:r w:rsidR="00187735">
              <w:rPr>
                <w:rFonts w:cs="Times New Roman"/>
                <w:b w:val="0"/>
                <w:szCs w:val="28"/>
              </w:rPr>
              <w:t>онным и общим вопросам</w:t>
            </w:r>
            <w:r w:rsidRPr="00780934">
              <w:rPr>
                <w:rFonts w:cs="Times New Roman"/>
                <w:b w:val="0"/>
                <w:szCs w:val="28"/>
              </w:rPr>
              <w:t xml:space="preserve"> администрации Андропо</w:t>
            </w:r>
            <w:r w:rsidRPr="00780934">
              <w:rPr>
                <w:rFonts w:cs="Times New Roman"/>
                <w:b w:val="0"/>
                <w:szCs w:val="28"/>
              </w:rPr>
              <w:t>в</w:t>
            </w:r>
            <w:r w:rsidRPr="00780934">
              <w:rPr>
                <w:rFonts w:cs="Times New Roman"/>
                <w:b w:val="0"/>
                <w:szCs w:val="28"/>
              </w:rPr>
              <w:t>ского муниципального округа Ставропольского края)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Соисполнители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администрация Андроповского муниципального округа Ставропольского края (отдел правового, ка</w:t>
            </w:r>
            <w:r w:rsidRPr="00780934">
              <w:rPr>
                <w:rFonts w:cs="Times New Roman"/>
                <w:b w:val="0"/>
                <w:szCs w:val="28"/>
              </w:rPr>
              <w:t>д</w:t>
            </w:r>
            <w:r w:rsidRPr="00780934">
              <w:rPr>
                <w:rFonts w:cs="Times New Roman"/>
                <w:b w:val="0"/>
                <w:szCs w:val="28"/>
              </w:rPr>
              <w:t>рового обеспечения и профилактики коррупционных правонарушений администрации Андроповского м</w:t>
            </w:r>
            <w:r w:rsidRPr="00780934">
              <w:rPr>
                <w:rFonts w:cs="Times New Roman"/>
                <w:b w:val="0"/>
                <w:szCs w:val="28"/>
              </w:rPr>
              <w:t>у</w:t>
            </w:r>
            <w:r w:rsidRPr="00780934">
              <w:rPr>
                <w:rFonts w:cs="Times New Roman"/>
                <w:b w:val="0"/>
                <w:szCs w:val="28"/>
              </w:rPr>
              <w:t>ниципального округа Ставропольского края, архи</w:t>
            </w:r>
            <w:r w:rsidRPr="00780934">
              <w:rPr>
                <w:rFonts w:cs="Times New Roman"/>
                <w:b w:val="0"/>
                <w:szCs w:val="28"/>
              </w:rPr>
              <w:t>в</w:t>
            </w:r>
            <w:r w:rsidRPr="00780934">
              <w:rPr>
                <w:rFonts w:cs="Times New Roman"/>
                <w:b w:val="0"/>
                <w:szCs w:val="28"/>
              </w:rPr>
              <w:t>ный отдел администрации Андроповского муниц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пального округа Ставропольского края, отдел по о</w:t>
            </w:r>
            <w:r w:rsidRPr="00780934">
              <w:rPr>
                <w:rFonts w:cs="Times New Roman"/>
                <w:b w:val="0"/>
                <w:szCs w:val="28"/>
              </w:rPr>
              <w:t>р</w:t>
            </w:r>
            <w:r w:rsidRPr="00780934">
              <w:rPr>
                <w:rFonts w:cs="Times New Roman"/>
                <w:b w:val="0"/>
                <w:szCs w:val="28"/>
              </w:rPr>
              <w:t xml:space="preserve">ганизационным и общим вопросам </w:t>
            </w:r>
            <w:r w:rsidRPr="00780934">
              <w:rPr>
                <w:rFonts w:cs="Times New Roman"/>
                <w:b w:val="0"/>
                <w:strike/>
                <w:szCs w:val="28"/>
              </w:rPr>
              <w:t xml:space="preserve"> </w:t>
            </w:r>
            <w:r w:rsidRPr="00780934">
              <w:rPr>
                <w:rFonts w:cs="Times New Roman"/>
                <w:b w:val="0"/>
                <w:szCs w:val="28"/>
              </w:rPr>
              <w:t>администрации Андроповского муниципального округа Ставропол</w:t>
            </w:r>
            <w:r w:rsidRPr="00780934">
              <w:rPr>
                <w:rFonts w:cs="Times New Roman"/>
                <w:b w:val="0"/>
                <w:szCs w:val="28"/>
              </w:rPr>
              <w:t>ь</w:t>
            </w:r>
            <w:r w:rsidRPr="00780934">
              <w:rPr>
                <w:rFonts w:cs="Times New Roman"/>
                <w:b w:val="0"/>
                <w:szCs w:val="28"/>
              </w:rPr>
              <w:t>ского края)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Участники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pStyle w:val="ConsPlusNormal311"/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szCs w:val="28"/>
              </w:rPr>
              <w:t>отсутствуют</w:t>
            </w: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«Сохранение и развитие архивного д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ла»;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«Развитие муниципальной службы»;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«Информационное и организационное обеспечение муниципального управления»;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общепрограммные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 xml:space="preserve"> мероприятия»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Цели Программы</w:t>
            </w: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повышение эффективности муниципального управл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ния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i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Индикаторы достиж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ния целей Программы</w:t>
            </w: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переведенных в электронный вид наиб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лее востребованных архивных документов;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муниципальных служащих администрации А</w:t>
            </w:r>
            <w:r w:rsidRPr="00780934">
              <w:rPr>
                <w:rFonts w:cs="Times New Roman"/>
                <w:b w:val="0"/>
                <w:szCs w:val="28"/>
              </w:rPr>
              <w:t>н</w:t>
            </w:r>
            <w:r w:rsidRPr="00780934">
              <w:rPr>
                <w:rFonts w:cs="Times New Roman"/>
                <w:b w:val="0"/>
                <w:szCs w:val="28"/>
              </w:rPr>
              <w:t>дроповского муниципального округа Ставропольск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 xml:space="preserve">го края, прошедших стажировку, принявших участие в семинарах и иных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мероприятих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, прошедших пов</w:t>
            </w:r>
            <w:r w:rsidRPr="00780934">
              <w:rPr>
                <w:rFonts w:cs="Times New Roman"/>
                <w:b w:val="0"/>
                <w:szCs w:val="28"/>
              </w:rPr>
              <w:t>ы</w:t>
            </w:r>
            <w:r w:rsidRPr="00780934">
              <w:rPr>
                <w:rFonts w:cs="Times New Roman"/>
                <w:b w:val="0"/>
                <w:szCs w:val="28"/>
              </w:rPr>
              <w:t>шение квалификации, в общей численности муниц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пальных служащих администрации округа;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рабочих мест, отвечающих программно-техническим требованиям для ведения электронного документооборота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Сроки реализации 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2025-2030 годы</w:t>
            </w: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Объемы и источники финансового обесп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чения 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объем финансового обеспечения Программы составит </w:t>
            </w:r>
            <w:r w:rsidR="003331A8">
              <w:rPr>
                <w:rFonts w:cs="Times New Roman"/>
                <w:b w:val="0"/>
                <w:szCs w:val="28"/>
              </w:rPr>
              <w:t>691 264,05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3331A8">
              <w:rPr>
                <w:rFonts w:cs="Times New Roman"/>
                <w:b w:val="0"/>
                <w:szCs w:val="28"/>
              </w:rPr>
              <w:t>691 264,05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2025 год – </w:t>
            </w:r>
            <w:r w:rsidR="003331A8">
              <w:rPr>
                <w:rFonts w:cs="Times New Roman"/>
                <w:b w:val="0"/>
                <w:szCs w:val="28"/>
              </w:rPr>
              <w:t>116 864,59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114</w:t>
            </w:r>
            <w:r w:rsidR="003331A8">
              <w:rPr>
                <w:rFonts w:cs="Times New Roman"/>
                <w:b w:val="0"/>
                <w:szCs w:val="28"/>
              </w:rPr>
              <w:t> 937,90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114</w:t>
            </w:r>
            <w:r w:rsidR="003331A8">
              <w:rPr>
                <w:rFonts w:cs="Times New Roman"/>
                <w:b w:val="0"/>
                <w:szCs w:val="28"/>
              </w:rPr>
              <w:t> 865,39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114</w:t>
            </w:r>
            <w:r w:rsidR="003331A8">
              <w:rPr>
                <w:rFonts w:cs="Times New Roman"/>
                <w:b w:val="0"/>
                <w:szCs w:val="28"/>
              </w:rPr>
              <w:t> 865,39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114</w:t>
            </w:r>
            <w:r w:rsidR="003331A8">
              <w:rPr>
                <w:rFonts w:cs="Times New Roman"/>
                <w:b w:val="0"/>
                <w:szCs w:val="28"/>
              </w:rPr>
              <w:t> 865,39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114</w:t>
            </w:r>
            <w:r w:rsidR="003331A8">
              <w:rPr>
                <w:rFonts w:cs="Times New Roman"/>
                <w:b w:val="0"/>
                <w:szCs w:val="28"/>
              </w:rPr>
              <w:t> 865,39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 – 11 073,73 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1 833,77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1 906,00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1 833,49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1 833,49 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1 833,49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1 833,49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средства участников Программы – 0,00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0,00 тыс. рублей.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Ожидаемые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конечные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результаты реализации 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перевод в электронный вид наиболее востребованных архивных документов на уровне не менее 80 единиц хранения  в 2025-2030 годах;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достижение доли муниципальных служащих админ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страции Андроповского муниципального округа Ставропольского края, прошедших стажировку, пр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нявших участие в семинарах и иных мероприятиях прошедших повышение квалификации, в общей чи</w:t>
            </w:r>
            <w:r w:rsidRPr="00780934">
              <w:rPr>
                <w:rFonts w:cs="Times New Roman"/>
                <w:b w:val="0"/>
                <w:szCs w:val="28"/>
              </w:rPr>
              <w:t>с</w:t>
            </w:r>
            <w:r w:rsidRPr="00780934">
              <w:rPr>
                <w:rFonts w:cs="Times New Roman"/>
                <w:b w:val="0"/>
                <w:szCs w:val="28"/>
              </w:rPr>
              <w:t>ленности муниципальных служащих администрации Андроповского муниципального округа Ставропол</w:t>
            </w:r>
            <w:r w:rsidRPr="00780934">
              <w:rPr>
                <w:rFonts w:cs="Times New Roman"/>
                <w:b w:val="0"/>
                <w:szCs w:val="28"/>
              </w:rPr>
              <w:t>ь</w:t>
            </w:r>
            <w:r w:rsidRPr="00780934">
              <w:rPr>
                <w:rFonts w:cs="Times New Roman"/>
                <w:b w:val="0"/>
                <w:szCs w:val="28"/>
              </w:rPr>
              <w:t>ского края не ниже 95 процентов от общего колич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ства муниципальных служащих администрации окр</w:t>
            </w:r>
            <w:r w:rsidRPr="00780934">
              <w:rPr>
                <w:rFonts w:cs="Times New Roman"/>
                <w:b w:val="0"/>
                <w:szCs w:val="28"/>
              </w:rPr>
              <w:t>у</w:t>
            </w:r>
            <w:r w:rsidRPr="00780934">
              <w:rPr>
                <w:rFonts w:cs="Times New Roman"/>
                <w:b w:val="0"/>
                <w:szCs w:val="28"/>
              </w:rPr>
              <w:t>га;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обеспечение соответствия всех рабочих мест  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граммно-техническим требованиям для ведения эле</w:t>
            </w:r>
            <w:r w:rsidRPr="00780934">
              <w:rPr>
                <w:rFonts w:cs="Times New Roman"/>
                <w:b w:val="0"/>
                <w:szCs w:val="28"/>
              </w:rPr>
              <w:t>к</w:t>
            </w:r>
            <w:r w:rsidRPr="00780934">
              <w:rPr>
                <w:rFonts w:cs="Times New Roman"/>
                <w:b w:val="0"/>
                <w:szCs w:val="28"/>
              </w:rPr>
              <w:t>тронного документооборота</w:t>
            </w:r>
          </w:p>
        </w:tc>
      </w:tr>
    </w:tbl>
    <w:p w:rsidR="003454F8" w:rsidRDefault="003454F8">
      <w:pPr>
        <w:widowControl w:val="0"/>
        <w:ind w:firstLine="709"/>
        <w:jc w:val="both"/>
        <w:rPr>
          <w:b w:val="0"/>
        </w:rPr>
      </w:pPr>
    </w:p>
    <w:p w:rsidR="003454F8" w:rsidRDefault="00F46460">
      <w:pPr>
        <w:widowControl w:val="0"/>
        <w:jc w:val="center"/>
      </w:pPr>
      <w:r>
        <w:rPr>
          <w:b w:val="0"/>
        </w:rPr>
        <w:t>Приоритеты и цели реализуемой в Андроповском муниципальном округе Ставропольском крае муниципальной политики в соответствующей сфере социально-экономического развития территории</w:t>
      </w:r>
    </w:p>
    <w:p w:rsidR="003454F8" w:rsidRDefault="003454F8">
      <w:pPr>
        <w:widowControl w:val="0"/>
        <w:jc w:val="center"/>
        <w:rPr>
          <w:b w:val="0"/>
        </w:rPr>
      </w:pPr>
    </w:p>
    <w:p w:rsidR="003454F8" w:rsidRDefault="00F46460">
      <w:pPr>
        <w:pStyle w:val="ConsPlusNormal311"/>
        <w:widowControl w:val="0"/>
        <w:ind w:firstLine="709"/>
        <w:jc w:val="both"/>
      </w:pPr>
      <w:r>
        <w:t>Местное самоуправление составляет одну из основ конституционного строя.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В настоящее время перед органом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Приоритеты политики в сфере реализации Программы определены в следующих стратегических документах:</w:t>
      </w:r>
    </w:p>
    <w:p w:rsidR="003454F8" w:rsidRDefault="00B6682A">
      <w:pPr>
        <w:pStyle w:val="ConsPlusNormal311"/>
        <w:widowControl w:val="0"/>
        <w:ind w:firstLine="709"/>
        <w:jc w:val="both"/>
      </w:pPr>
      <w:hyperlink r:id="rId11">
        <w:r w:rsidR="00F46460">
          <w:t>Указ</w:t>
        </w:r>
      </w:hyperlink>
      <w:r w:rsidR="00F46460">
        <w:t xml:space="preserve"> Президента Российской Федерации от </w:t>
      </w:r>
      <w:r w:rsidR="00780934">
        <w:t>0</w:t>
      </w:r>
      <w:r w:rsidR="00F46460">
        <w:t>7 мая 2012 г. № 601 «Об основных направлениях совершенствования системы государственного управления»;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lastRenderedPageBreak/>
        <w:t>Федеральный закон от 06 октября 2003 г</w:t>
      </w:r>
      <w:r w:rsidR="00780934">
        <w:t>ода</w:t>
      </w:r>
      <w:r>
        <w:t xml:space="preserve"> № 131-ФЗ «Об общих принципах организации местного самоуправления»;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Федеральный </w:t>
      </w:r>
      <w:hyperlink r:id="rId12">
        <w:r>
          <w:t>закон</w:t>
        </w:r>
      </w:hyperlink>
      <w:r>
        <w:t> от 22 октября 2004 г</w:t>
      </w:r>
      <w:r w:rsidR="00780934">
        <w:t>ода</w:t>
      </w:r>
      <w:r>
        <w:t xml:space="preserve"> №</w:t>
      </w:r>
      <w:r w:rsidR="00780934">
        <w:t xml:space="preserve"> </w:t>
      </w:r>
      <w:r>
        <w:t>125-ФЗ «Об архивном деле в Российской Федерации»;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Федеральный закон от 02 марта 2007 г</w:t>
      </w:r>
      <w:r w:rsidR="00780934">
        <w:t>ода</w:t>
      </w:r>
      <w:r>
        <w:t xml:space="preserve"> № 25-ФЗ «О муниципальной службе в Российской Федерации»;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Федеральный закон от 09 февраля 2009 г</w:t>
      </w:r>
      <w:r w:rsidR="00780934">
        <w:t>ода</w:t>
      </w:r>
      <w:r>
        <w:t xml:space="preserve"> </w:t>
      </w:r>
      <w:r w:rsidR="00780934">
        <w:t xml:space="preserve">№ </w:t>
      </w:r>
      <w: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Закон Ставропольского края от 24 декабря 2007 г. №</w:t>
      </w:r>
      <w:r w:rsidR="00780934">
        <w:t xml:space="preserve"> </w:t>
      </w:r>
      <w:r>
        <w:t>78-кз «Об отдельных вопросах муниципальной службы в Ставропольском крае». 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создание условий для повышения качества и предоставления услуг архивным отделом администрации Андроповского муниципального округа Ставропольского края;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совершенствование организации муниципальной службы в администрации Андроповского муниципального округа Ставропольского края;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населения.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Исходя из масштаба и сложности задач, решаемых в рамках Программы, в нее включены: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подпрограмма «Сохранение и развитие архивного дела» (приведена в приложении 1 к Программе);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подпрограмма «Развитие муниципальной службы» (приведена в приложении 2 к Программе);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подпрограмма «Информационное и организационное обеспечение муниципального управления» (приведена в приложении 3 к Программе);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подпрограмма «Обеспечение реализации Программы и </w:t>
      </w:r>
      <w:proofErr w:type="spellStart"/>
      <w:r>
        <w:rPr>
          <w:b w:val="0"/>
        </w:rPr>
        <w:t>общепрограммные</w:t>
      </w:r>
      <w:proofErr w:type="spellEnd"/>
      <w:r>
        <w:rPr>
          <w:b w:val="0"/>
        </w:rPr>
        <w:t xml:space="preserve"> мероприятия» (приведена в приложении 4 к Программе).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Перечень основных мероприятий Программы приведен в таблице 2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Программы приведены в таблице 3 приложения 5 к Программе.</w:t>
      </w:r>
    </w:p>
    <w:p w:rsidR="003454F8" w:rsidRPr="00780934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Весовые коэффициенты целей и задач Программы приведены в таблице 4 приложения 5 к Программе</w:t>
      </w:r>
      <w:r w:rsidRPr="00780934">
        <w:rPr>
          <w:b w:val="0"/>
        </w:rPr>
        <w:t xml:space="preserve">. </w:t>
      </w:r>
    </w:p>
    <w:p w:rsidR="00780934" w:rsidRPr="00780934" w:rsidRDefault="00780934" w:rsidP="00780934">
      <w:pPr>
        <w:widowControl w:val="0"/>
        <w:suppressAutoHyphens w:val="0"/>
        <w:spacing w:line="240" w:lineRule="exact"/>
        <w:jc w:val="both"/>
        <w:rPr>
          <w:b w:val="0"/>
          <w:szCs w:val="28"/>
        </w:rPr>
      </w:pPr>
    </w:p>
    <w:p w:rsidR="00780934" w:rsidRDefault="00780934" w:rsidP="00780934">
      <w:pPr>
        <w:widowControl w:val="0"/>
        <w:suppressAutoHyphens w:val="0"/>
        <w:spacing w:line="240" w:lineRule="exact"/>
        <w:jc w:val="both"/>
        <w:rPr>
          <w:b w:val="0"/>
          <w:szCs w:val="28"/>
        </w:rPr>
      </w:pPr>
    </w:p>
    <w:p w:rsidR="00EA0050" w:rsidRDefault="00EA0050" w:rsidP="00780934">
      <w:pPr>
        <w:widowControl w:val="0"/>
        <w:suppressAutoHyphens w:val="0"/>
        <w:spacing w:line="240" w:lineRule="exact"/>
        <w:jc w:val="both"/>
        <w:rPr>
          <w:b w:val="0"/>
          <w:szCs w:val="28"/>
        </w:rPr>
      </w:pPr>
    </w:p>
    <w:p w:rsidR="00EA0050" w:rsidRPr="00780934" w:rsidRDefault="00EA0050" w:rsidP="00EA0050">
      <w:pPr>
        <w:widowControl w:val="0"/>
        <w:suppressAutoHyphens w:val="0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_____________________</w:t>
      </w:r>
    </w:p>
    <w:p w:rsidR="003454F8" w:rsidRDefault="00F46460" w:rsidP="00780934">
      <w:pPr>
        <w:spacing w:line="240" w:lineRule="exact"/>
      </w:pPr>
      <w:r>
        <w:br w:type="page"/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lastRenderedPageBreak/>
        <w:t>Приложение 1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ПОДПРОГРАММА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«Сохранение и развитие архивного дела» муниципальной программы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ПАСПОРТ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подпрограммы «Сохранение и развитие архивного дела» муниципальной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программы 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tbl>
      <w:tblPr>
        <w:tblW w:w="9789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3439"/>
        <w:gridCol w:w="6350"/>
      </w:tblGrid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Наименование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«Сохранение и развитие архивного дела»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Ответственный исполнитель Подпрограммы</w:t>
            </w: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администрация Андроповского муниципального округа Ставропольского края (архивный отдел администрации Андроповского муниципального округа Ставропольского края)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Соисполнители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отсутствуют</w:t>
            </w: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Участники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отсутствуют</w:t>
            </w: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Задачи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 в интересах общества и отдельных граждан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Показатели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решения задач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принятых на хранение документов от организаций - источников комплектования муниципального архива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Сроки реализации 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2025-2030 годы</w:t>
            </w: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Объемы и источники финансового обеспечения 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объем финансового обеспечения Подпрограммы составит 14 411,94 тыс. рублей, в том числе по источникам финансового обеспечения: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бюджет Андроповского муниципального округа Ставропольского края –  14 411,94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2 401,99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2 401,99 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2 401,99 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2 401,99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2 401,99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2 401,99 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- за счет межбюджетных трансфертов – 8 685,06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1 447, 51 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 – сумма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 участников Подпрограммы – 0,00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0,00 тыс. рублей.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Ожидаемые конечные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результаты реализации Подпрограммы</w:t>
            </w: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принятие на хранение документов от организаций – источников комплектования муниципального архива за 2025 - 2030 годы не менее 1549 единиц хранения</w:t>
            </w:r>
          </w:p>
        </w:tc>
      </w:tr>
    </w:tbl>
    <w:p w:rsidR="003454F8" w:rsidRDefault="00F46460">
      <w:pPr>
        <w:widowControl w:val="0"/>
        <w:ind w:firstLine="709"/>
        <w:jc w:val="center"/>
      </w:pPr>
      <w:r>
        <w:rPr>
          <w:b w:val="0"/>
        </w:rPr>
        <w:lastRenderedPageBreak/>
        <w:t>Характеристика основных мероприятий Подпрограммы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 мероприятием Подпрограммы является: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деятельности архивного отдела.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функций архивного отдела администрации Андроповского муниципального округа Ставропольского края;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формирование, содержание и использование Архивного фонда Российской Федерации.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 увеличение количества архивных документов, находящихся на хранении в муниципальном архиве, а также оцифрованных архивных документов постоянно хранения.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6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:rsidR="003454F8" w:rsidRDefault="00F46460">
      <w:pPr>
        <w:widowControl w:val="0"/>
        <w:tabs>
          <w:tab w:val="left" w:pos="3368"/>
        </w:tabs>
        <w:spacing w:line="240" w:lineRule="exact"/>
        <w:ind w:left="4248"/>
        <w:jc w:val="center"/>
      </w:pPr>
      <w:r>
        <w:rPr>
          <w:b w:val="0"/>
        </w:rPr>
        <w:lastRenderedPageBreak/>
        <w:t>Приложение 2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ПОДПРОГРАММА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ПАСПОРТ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подпрограммы 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tbl>
      <w:tblPr>
        <w:tblW w:w="9358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2335"/>
        <w:gridCol w:w="7023"/>
      </w:tblGrid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Наименование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Ответственный исполнитель 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правового, кадрового обеспечения и профилактики коррупционных правонарушений</w:t>
            </w:r>
            <w:r w:rsidR="00B963D7">
              <w:rPr>
                <w:b w:val="0"/>
              </w:rPr>
              <w:t xml:space="preserve"> </w:t>
            </w:r>
            <w:r w:rsidR="00B963D7" w:rsidRPr="00780934">
              <w:rPr>
                <w:rFonts w:cs="Times New Roman"/>
                <w:b w:val="0"/>
                <w:szCs w:val="28"/>
              </w:rPr>
              <w:t>администрации Андроповского муниципального округа Ставропольского края</w:t>
            </w:r>
            <w:r>
              <w:rPr>
                <w:b w:val="0"/>
              </w:rPr>
              <w:t>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Соисполнители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Участники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Задачи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022" w:type="dxa"/>
          </w:tcPr>
          <w:p w:rsidR="003454F8" w:rsidRDefault="00F46460">
            <w:pPr>
              <w:pStyle w:val="ConsPlusCell211"/>
              <w:jc w:val="both"/>
            </w:pPr>
            <w:r>
              <w:rPr>
                <w:sz w:val="28"/>
              </w:rPr>
              <w:t>совершенствование организации муниципальной службы в администрации Андроповского муниципального округа Ставропольского края</w:t>
            </w:r>
          </w:p>
          <w:p w:rsidR="003454F8" w:rsidRDefault="003454F8">
            <w:pPr>
              <w:pStyle w:val="ConsPlusCell211"/>
              <w:jc w:val="both"/>
              <w:rPr>
                <w:sz w:val="28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Показатели решения задач Подпрограммы</w:t>
            </w: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доля урегулированных конфликтов интересов на муниципальной службе;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доля проектов нормативных правовых актов администрации Андроповского муниципального округа Ставропольского края, прошедших антикоррупционную экспертизу;</w:t>
            </w:r>
          </w:p>
          <w:p w:rsidR="003454F8" w:rsidRDefault="00F46460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муниципальных служащих, прошедших аттестацию, от количества муниципальных служащих, </w:t>
            </w:r>
            <w:r>
              <w:rPr>
                <w:b w:val="0"/>
              </w:rPr>
              <w:lastRenderedPageBreak/>
              <w:t>подлежащих аттестации в отчетном периоде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Сроки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реализации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Объемы и источники финансового обеспечения 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объем финансового обеспечения Подпрограммы составит 1 648,2 тыс. рублей, в том числе по источникам финансового обеспечения: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бюджет Андроповского муниципального округа Ставропольского края – 1 648,2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 том числе - за счет межбюджетных трансфертов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средств участников Подпрограммы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рублей.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Ожидаемые конечные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результаты реализации Подпрограммы</w:t>
            </w:r>
          </w:p>
        </w:tc>
        <w:tc>
          <w:tcPr>
            <w:tcW w:w="7022" w:type="dxa"/>
          </w:tcPr>
          <w:p w:rsidR="003454F8" w:rsidRDefault="00F46460">
            <w:pPr>
              <w:pStyle w:val="ConsPlusCell211"/>
              <w:jc w:val="both"/>
            </w:pPr>
            <w:r>
              <w:rPr>
                <w:sz w:val="28"/>
              </w:rPr>
              <w:lastRenderedPageBreak/>
              <w:t>отсутствие неурегулированных конфликтов интересов на муниципальной службе;</w:t>
            </w:r>
          </w:p>
          <w:p w:rsidR="003454F8" w:rsidRDefault="00F46460">
            <w:pPr>
              <w:pStyle w:val="ConsPlusCell211"/>
              <w:jc w:val="both"/>
            </w:pPr>
            <w:r>
              <w:rPr>
                <w:sz w:val="28"/>
              </w:rPr>
              <w:lastRenderedPageBreak/>
              <w:t>проведение антикоррупционной экспертизы всех проектов нормативных правовых актов администрации Андроповского муниципального округа Ставропольского края;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прохождение всеми муниципальными служащими аттестации в 2025-2030</w:t>
            </w:r>
          </w:p>
        </w:tc>
      </w:tr>
    </w:tbl>
    <w:p w:rsidR="003454F8" w:rsidRDefault="003454F8">
      <w:pPr>
        <w:widowControl w:val="0"/>
        <w:ind w:firstLine="709"/>
        <w:jc w:val="center"/>
        <w:rPr>
          <w:b w:val="0"/>
        </w:rPr>
      </w:pPr>
    </w:p>
    <w:p w:rsidR="003454F8" w:rsidRDefault="00F46460">
      <w:pPr>
        <w:widowControl w:val="0"/>
        <w:ind w:firstLine="709"/>
        <w:jc w:val="center"/>
      </w:pPr>
      <w:r>
        <w:rPr>
          <w:b w:val="0"/>
        </w:rPr>
        <w:t>Характеристика основных мероприятий Подпрограммы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Основными мероприятиями Подпрограммы являются: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1. Повышение уровня профессионализма муниципальных служащих.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участие муниципальных служащих в подготовке, повышении квалификации: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организация участия в подготовке, повышении квалификации муниципальных служащих администрации Андроповского муниципального  округа Ставропольского края;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организация участия в краевых семинарах, конференциях и иных мероприятиях по вопросам муниципальной службы;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организация и проведение стажировок, семинаров, совещаний и иных мероприятий по вопросам, входящим в компетенцию органов местного самоуправления;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проведение работы с муниципальными служащими по вопросам прохождения муниципальной службы, этики поведения муниципальных служащих, ознакомление с нововведениями в законодательстве, нормативной правовой базой, на основе которой проводится внедрение антикоррупционной политики.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усовершенствование системы профессионального развития муниципальных служащих и повышение профессионального уровня муниципальных служащих.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2. Внедрение антикоррупционных механизмов в рамках реализации кадровой политики.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совершенствование системы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соблюдением муниципальными служащими обязанностей, ограничений и запретов, установленных законодательством Российской Федерации и связанными с прохождением муниципальной службы;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осуществление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предоставлением муниципальными служащими сведений о доходах, об имуществе и обязательствах имущественного характера;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осуществление проверки достоверности персональных данных, предоставленных сведений гражданами, поступающими на муниципальную службу и муниципальными служащими;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организационное, консультативно-методическое обеспечение </w:t>
      </w:r>
      <w:r>
        <w:rPr>
          <w:b w:val="0"/>
        </w:rPr>
        <w:lastRenderedPageBreak/>
        <w:t>функционирования комиссии 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 в администрации Андроповского муниципального округа Ставропольского края, а также предотвращению нарушений правил служебного поведения муниципальных служащих;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повышение квалификации муниципальных служащих по вопросам</w:t>
      </w:r>
      <w:r>
        <w:rPr>
          <w:b w:val="0"/>
          <w:color w:val="000000" w:themeColor="text1"/>
          <w:u w:val="single"/>
        </w:rPr>
        <w:t xml:space="preserve"> </w:t>
      </w:r>
      <w:r>
        <w:rPr>
          <w:b w:val="0"/>
          <w:color w:val="000000" w:themeColor="text1"/>
        </w:rPr>
        <w:t xml:space="preserve">противодействия коррупции на муниципальной службе: 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муниципальных служащих, в должностные обязанности которых входит участие в противодействии коррупции;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лиц, впервые поступивших на муниципальную службу и замещающих должности, связанных с соблюдением антикоррупционных стандартов;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размещение на официальном сайте администрации Андроповского муниципального округа Ставропольского края в информационно-телекоммуникационной сети «Интернет» и СМИ информаций о работе комиссии по соблюдению требований к служебному поведению муниципальных служащих, замещающих должности муниципальной службы  и урегулированию конфликта интересов в администрации Андроповского муниципального округа Ставропольского края и по вопросам противодействия коррупции;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разработка, изготовление и распространение печатной продукции антикоррупционной направленности (в том числе буклетов, баннеров, календарей, плакатов, ежедневников).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предупреждение нарушений муниципальными служащими законодательства Российской Федерации по вопросам организации муниципальной службы;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открытости муниципальной службы и ее доступности общественному контролю;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выявление и устранение условий, способствующих распространению коррупции;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реализация антикоррупционных мер в системе муниципальной службы.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3. Совершенствование нормативной правовой базы по вопросам муниципальной службы.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разработка муниципальных правовых актов, регулирующих вопросы муниципальной службы в соответствии с законодательством Российской Федерации и Ставропольского края;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проведение антикоррупционной экспертизы проектов нормативных правовых актов администрации Андроповского муниципального округа </w:t>
      </w:r>
      <w:r>
        <w:rPr>
          <w:b w:val="0"/>
        </w:rPr>
        <w:lastRenderedPageBreak/>
        <w:t>Ставропольского края;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проведение мониторинга реализации законодательства Российской Федерации и законодательства Ставропольского края о муниципальной службе в органах местного самоуправления Андроповского муниципального округа Ставропольского края.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3454F8" w:rsidRDefault="00F46460">
      <w:pPr>
        <w:widowControl w:val="0"/>
        <w:ind w:firstLine="709"/>
        <w:jc w:val="both"/>
        <w:rPr>
          <w:b w:val="0"/>
          <w:color w:val="000000" w:themeColor="text1"/>
        </w:rPr>
      </w:pPr>
      <w:r>
        <w:rPr>
          <w:b w:val="0"/>
        </w:rPr>
        <w:t>совершенствование нормативной правовой базы Андроповского муниципального округа Ставропольского края, регулирующей вопросы муниципальной службы</w:t>
      </w:r>
      <w:r>
        <w:rPr>
          <w:b w:val="0"/>
          <w:color w:val="000000" w:themeColor="text1"/>
        </w:rPr>
        <w:t xml:space="preserve">, выявление и устранение условий, способствующих распространению коррупции, своевременная корректировка основных направлений кадровой политики в  системе муниципальной службы.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4. Формирование эффективных механизмов подбора кадров для муниципальной службы.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эффективное планирование и использование кадрового резерва на муниципальной службе, организация и проведение мероприятий по формированию и подготовке кадрового резерва;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организация прохождения практической подготовки (практики) студентов образовательных организаций;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организационное и документационное обеспечение проведения аттестации муниципальных служащих администрации Андроповского муниципального округа Ставропольского края, </w:t>
      </w:r>
      <w:r>
        <w:rPr>
          <w:b w:val="0"/>
          <w:color w:val="000000" w:themeColor="text1"/>
        </w:rPr>
        <w:t xml:space="preserve">внедрение системы комплексной оценки профессиональной деятельности муниципальных служащих.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является повышение эффективности кадровой политики в системе муниципальной службы в целях улучшения кадрового состава муниципальных служащих, </w:t>
      </w:r>
      <w:r>
        <w:rPr>
          <w:b w:val="0"/>
          <w:color w:val="000000" w:themeColor="text1"/>
        </w:rPr>
        <w:t>повышение престижа муниципальной службы, привлечение на муниципальную службу квалифицированных молодых специалистов.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lastRenderedPageBreak/>
        <w:t>Приложение 3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ПОДПРОГРАММА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«Информационное и организационное обеспечение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управления» муниципальной программы Андроповского муниципального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ПАСПОРТ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подпрограммы «Информационное и организационное обеспечение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муниципального управления» муниципальной программы Андроповского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муниципального округа Ставропольского края «Организация муниципального управления»</w:t>
      </w:r>
    </w:p>
    <w:p w:rsidR="003454F8" w:rsidRDefault="003454F8">
      <w:pPr>
        <w:spacing w:line="228" w:lineRule="auto"/>
        <w:ind w:firstLine="709"/>
        <w:jc w:val="center"/>
        <w:rPr>
          <w:b w:val="0"/>
        </w:rPr>
      </w:pPr>
    </w:p>
    <w:tbl>
      <w:tblPr>
        <w:tblW w:w="9604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2163"/>
        <w:gridCol w:w="7441"/>
      </w:tblGrid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Наименование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подпрограмма «Информационное и организационное обеспечение муниципального управления»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Ответственный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исполнитель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по информационной политике администрации Андроповского муниципального округа Ставропольского края</w:t>
            </w:r>
            <w:r w:rsidR="001908BF">
              <w:rPr>
                <w:b w:val="0"/>
              </w:rPr>
              <w:t>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Соисполнители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 (отдел по организационным и общим вопросам администрации Андроповского муниципального округа Ставропольского края)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Участники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Задачи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Показатели решения задач Подпрограммы</w:t>
            </w: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количество размещенных информационных сообщений (новости, анонсы) на официальном сайте администрации Андроповского муниципального округа Ставропольского края;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доля персональных компьютеров, обеспеченных средствами защиты информации в общем количестве персональных компьютеров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Сроки реализации 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Объемы и источники финансового обеспечения Подпрограммы</w:t>
            </w:r>
          </w:p>
          <w:p w:rsidR="003454F8" w:rsidRDefault="003454F8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объем финансового обеспечения Подпрограммы составит 11 669,58тыс. рублей, в том числе по источникам финансового обеспечения: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бюджет Андроповского муниципального округа Ставропольского края – 11 669,58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1 944,93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1 944,93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1 944,93 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1 944,93 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1 944,93  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1 944,93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 том числе - за счет межбюджетных трансфертов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средств участников Подпрограммы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рублей.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Ожидаемые конечные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результаты реализации Подпрограммы</w:t>
            </w:r>
          </w:p>
          <w:p w:rsidR="003454F8" w:rsidRDefault="003454F8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увеличение количества информационных сообщений (новости, анонсы), размещенных на официальном сайте администрации Андроповского муниципального округа Ставропольского края к 2030 г. до 1170 единиц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достижение 100%  доли персональных компьютеров, обеспеченных средствами защиты информации  в общем количестве персональных компьютеров к 2030 году</w:t>
            </w:r>
          </w:p>
        </w:tc>
      </w:tr>
    </w:tbl>
    <w:p w:rsidR="003454F8" w:rsidRDefault="003454F8">
      <w:pPr>
        <w:spacing w:line="228" w:lineRule="auto"/>
        <w:ind w:firstLine="709"/>
        <w:jc w:val="both"/>
        <w:rPr>
          <w:b w:val="0"/>
        </w:rPr>
      </w:pPr>
    </w:p>
    <w:p w:rsidR="003454F8" w:rsidRDefault="00F46460">
      <w:pPr>
        <w:widowControl w:val="0"/>
        <w:ind w:firstLine="709"/>
        <w:jc w:val="center"/>
      </w:pPr>
      <w:r>
        <w:rPr>
          <w:b w:val="0"/>
        </w:rPr>
        <w:t>Характеристика основных мероприятий Подпрограммы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1. Обеспечение доступа населения и организаций к информации о деятельности органов местного самоуправления.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техническое сопровождение функционирования официального сайта администрации Андроповского муниципального округа Ставропольского края;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ведение официальных страниц администрации Андроповского муниципального округа Ставропольского края в информационно-телекоммуникационной сети «Интернет»;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освещение деятельности органов местного самоуправления в средствах массовой информации;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увеличение количества информационных сообщений (новости, анонсы), размещенных на официальном сайте администрации Андроповского муниципального округа Ставропольского края к 2030 году до 1170 единиц;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выполнение требований Федерального закона Российской Федерации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Обеспечение функционирования и защиты информации информационных систем.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приобретение и сопровождение программного обеспечения для нужд администрации Андроповского муниципального округа Ставропольского края;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сопровождение компьютерной справочной правовой системы;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сопровождение защищенного обмена информацией;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внедрение комплексной системы защиты;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планомерная замена и модернизация оборудования на более </w:t>
      </w:r>
      <w:proofErr w:type="gramStart"/>
      <w:r>
        <w:rPr>
          <w:b w:val="0"/>
        </w:rPr>
        <w:t>современное</w:t>
      </w:r>
      <w:proofErr w:type="gramEnd"/>
      <w:r>
        <w:rPr>
          <w:b w:val="0"/>
        </w:rPr>
        <w:t>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приобретение расходных материалов для оргтехники.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Непосредственным результатом реализации данного основного </w:t>
      </w:r>
      <w:r>
        <w:rPr>
          <w:b w:val="0"/>
        </w:rPr>
        <w:lastRenderedPageBreak/>
        <w:t xml:space="preserve">мероприятия Подпрограммы является: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всех рабочих мест, отвечающих программно-техническим требованиям для ведения электронного документооборота к 2030 году;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всех персональных компьютеров средствами защиты информации  к 2030 году.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реализации данного основного мероприятия Подпрограммы участвует отдел по организационным и общим вопросам.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lastRenderedPageBreak/>
        <w:t>Приложение 4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ПОДПРОГРАММА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«Обеспечение реализации Программы и </w:t>
      </w:r>
      <w:proofErr w:type="spellStart"/>
      <w:r>
        <w:rPr>
          <w:b w:val="0"/>
        </w:rPr>
        <w:t>общепрограммные</w:t>
      </w:r>
      <w:proofErr w:type="spellEnd"/>
      <w:r>
        <w:rPr>
          <w:b w:val="0"/>
        </w:rPr>
        <w:t xml:space="preserve"> мероприятия» муниципальной программы 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Подпрограмма «Обеспечение реализации Программы и </w:t>
      </w:r>
      <w:proofErr w:type="spellStart"/>
      <w:r>
        <w:rPr>
          <w:b w:val="0"/>
        </w:rPr>
        <w:t>общепрограммные</w:t>
      </w:r>
      <w:proofErr w:type="spellEnd"/>
      <w:r>
        <w:rPr>
          <w:b w:val="0"/>
        </w:rPr>
        <w:t xml:space="preserve"> мероприятия» муниципальной программы Андроповского муниципального округа Ставропольского края «Организация муниципального управления»  (далее соответственно - Подпрограмма, Программа) представляет собой совокупность мер, направленных на создание условий для реализации Программы.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Управление реализацией Подпрограммы осуществляется администрацией Андроповского муниципального округа Ставропольского края</w:t>
      </w:r>
      <w:r>
        <w:rPr>
          <w:b w:val="0"/>
          <w:i/>
        </w:rPr>
        <w:t xml:space="preserve">. </w:t>
      </w:r>
      <w:r>
        <w:rPr>
          <w:b w:val="0"/>
        </w:rPr>
        <w:t xml:space="preserve">Обеспечение деятельности по реализации Программы предполагает расходы </w:t>
      </w:r>
      <w:proofErr w:type="gramStart"/>
      <w:r>
        <w:rPr>
          <w:b w:val="0"/>
        </w:rPr>
        <w:t>на</w:t>
      </w:r>
      <w:proofErr w:type="gramEnd"/>
      <w:r>
        <w:rPr>
          <w:b w:val="0"/>
        </w:rPr>
        <w:t>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 реализацию мероприятий по обеспечению функций органов местного самоуправления;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организацию и осуществление деятельности по опеке и попечительству в области здравоохранения;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осуществление отдельных государственных полномочий Ставропольского края по созданию административных комиссий.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Программы приведен</w:t>
      </w:r>
      <w:r w:rsidR="00780934">
        <w:rPr>
          <w:b w:val="0"/>
        </w:rPr>
        <w:t>ы</w:t>
      </w:r>
      <w:r>
        <w:rPr>
          <w:b w:val="0"/>
        </w:rPr>
        <w:t xml:space="preserve"> в таблице 3 приложения 5 к Программе.</w:t>
      </w:r>
    </w:p>
    <w:p w:rsidR="00780934" w:rsidRDefault="00780934">
      <w:pPr>
        <w:widowControl w:val="0"/>
        <w:ind w:firstLine="709"/>
        <w:jc w:val="both"/>
        <w:rPr>
          <w:b w:val="0"/>
        </w:rPr>
      </w:pPr>
    </w:p>
    <w:p w:rsidR="00780934" w:rsidRDefault="00780934">
      <w:pPr>
        <w:widowControl w:val="0"/>
        <w:ind w:firstLine="709"/>
        <w:jc w:val="both"/>
        <w:sectPr w:rsidR="00780934">
          <w:pgSz w:w="11906" w:h="16838"/>
          <w:pgMar w:top="1134" w:right="567" w:bottom="1021" w:left="1985" w:header="540" w:footer="0" w:gutter="0"/>
          <w:pgNumType w:start="1"/>
          <w:cols w:space="720"/>
          <w:formProt w:val="0"/>
          <w:titlePg/>
          <w:docGrid w:linePitch="100"/>
        </w:sectPr>
      </w:pP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lastRenderedPageBreak/>
        <w:t>Приложение 5</w:t>
      </w:r>
    </w:p>
    <w:p w:rsidR="003454F8" w:rsidRDefault="003454F8">
      <w:pPr>
        <w:widowControl w:val="0"/>
        <w:spacing w:line="240" w:lineRule="exact"/>
        <w:ind w:left="8505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right"/>
      </w:pPr>
      <w:r>
        <w:rPr>
          <w:b w:val="0"/>
        </w:rPr>
        <w:t>Таблица 1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СВЕДЕНИЯ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об индикаторах достижения целей муниципальной программы Андроповского муниципального округа Ставропольского края «Организация муниципального управления» и показателях решения задач подпрограмм Программы и их значениях</w:t>
      </w:r>
    </w:p>
    <w:p w:rsidR="003454F8" w:rsidRDefault="003454F8">
      <w:pPr>
        <w:widowControl w:val="0"/>
        <w:spacing w:line="240" w:lineRule="exact"/>
        <w:ind w:left="9240"/>
        <w:jc w:val="center"/>
        <w:outlineLvl w:val="1"/>
        <w:rPr>
          <w:b w:val="0"/>
        </w:rPr>
      </w:pPr>
    </w:p>
    <w:p w:rsidR="003454F8" w:rsidRDefault="003454F8">
      <w:pPr>
        <w:jc w:val="both"/>
        <w:rPr>
          <w:b w:val="0"/>
          <w:sz w:val="2"/>
        </w:rPr>
      </w:pPr>
    </w:p>
    <w:tbl>
      <w:tblPr>
        <w:tblW w:w="1513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827"/>
        <w:gridCol w:w="5093"/>
        <w:gridCol w:w="993"/>
        <w:gridCol w:w="1112"/>
        <w:gridCol w:w="1015"/>
        <w:gridCol w:w="997"/>
        <w:gridCol w:w="1129"/>
        <w:gridCol w:w="1003"/>
        <w:gridCol w:w="993"/>
        <w:gridCol w:w="992"/>
        <w:gridCol w:w="976"/>
      </w:tblGrid>
      <w:tr w:rsidR="003454F8"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Единица измерения</w:t>
            </w:r>
          </w:p>
        </w:tc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454F8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5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pStyle w:val="ConsPlusNormal311"/>
              <w:widowControl w:val="0"/>
              <w:jc w:val="center"/>
            </w:pPr>
            <w:r>
              <w:t>2023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pStyle w:val="ConsPlusNormal311"/>
              <w:widowControl w:val="0"/>
              <w:jc w:val="center"/>
            </w:pPr>
            <w:r>
              <w:t>2024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pStyle w:val="ConsPlusNormal311"/>
              <w:widowControl w:val="0"/>
              <w:jc w:val="center"/>
            </w:pPr>
            <w:r>
              <w:t>2025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2029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2030 год</w:t>
            </w:r>
          </w:p>
        </w:tc>
      </w:tr>
    </w:tbl>
    <w:p w:rsidR="003454F8" w:rsidRDefault="003454F8">
      <w:pPr>
        <w:rPr>
          <w:sz w:val="4"/>
        </w:rPr>
      </w:pPr>
    </w:p>
    <w:tbl>
      <w:tblPr>
        <w:tblW w:w="15129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825"/>
        <w:gridCol w:w="5087"/>
        <w:gridCol w:w="994"/>
        <w:gridCol w:w="1135"/>
        <w:gridCol w:w="991"/>
        <w:gridCol w:w="994"/>
        <w:gridCol w:w="1145"/>
        <w:gridCol w:w="993"/>
        <w:gridCol w:w="45"/>
        <w:gridCol w:w="952"/>
        <w:gridCol w:w="989"/>
        <w:gridCol w:w="979"/>
      </w:tblGrid>
      <w:tr w:rsidR="003454F8" w:rsidRPr="00780934">
        <w:trPr>
          <w:tblHeader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11</w:t>
            </w:r>
          </w:p>
        </w:tc>
      </w:tr>
      <w:tr w:rsidR="003454F8" w:rsidRPr="00780934">
        <w:tc>
          <w:tcPr>
            <w:tcW w:w="13159" w:type="dxa"/>
            <w:gridSpan w:val="10"/>
            <w:tcBorders>
              <w:top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Цель Программы «Повышение эффективности муниципального управления»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переведенных в электро</w:t>
            </w:r>
            <w:r w:rsidRPr="00780934">
              <w:rPr>
                <w:rFonts w:cs="Times New Roman"/>
                <w:b w:val="0"/>
                <w:szCs w:val="28"/>
              </w:rPr>
              <w:t>н</w:t>
            </w:r>
            <w:r w:rsidRPr="00780934">
              <w:rPr>
                <w:rFonts w:cs="Times New Roman"/>
                <w:b w:val="0"/>
                <w:szCs w:val="28"/>
              </w:rPr>
              <w:t>ный вид наиболее востребованных а</w:t>
            </w:r>
            <w:r w:rsidRPr="00780934">
              <w:rPr>
                <w:rFonts w:cs="Times New Roman"/>
                <w:b w:val="0"/>
                <w:szCs w:val="28"/>
              </w:rPr>
              <w:t>р</w:t>
            </w:r>
            <w:r w:rsidRPr="00780934">
              <w:rPr>
                <w:rFonts w:cs="Times New Roman"/>
                <w:b w:val="0"/>
                <w:szCs w:val="28"/>
              </w:rPr>
              <w:t>хивных документов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ед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ниц хр</w:t>
            </w:r>
            <w:r w:rsidRPr="00780934">
              <w:rPr>
                <w:rFonts w:cs="Times New Roman"/>
                <w:b w:val="0"/>
                <w:szCs w:val="28"/>
              </w:rPr>
              <w:t>а</w:t>
            </w:r>
            <w:r w:rsidRPr="00780934">
              <w:rPr>
                <w:rFonts w:cs="Times New Roman"/>
                <w:b w:val="0"/>
                <w:szCs w:val="28"/>
              </w:rPr>
              <w:t>нения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нее 80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нее 80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муниципальных служащих адм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нистрации Андроповского муниципал</w:t>
            </w:r>
            <w:r w:rsidRPr="00780934">
              <w:rPr>
                <w:rFonts w:cs="Times New Roman"/>
                <w:b w:val="0"/>
                <w:szCs w:val="28"/>
              </w:rPr>
              <w:t>ь</w:t>
            </w:r>
            <w:r w:rsidRPr="00780934">
              <w:rPr>
                <w:rFonts w:cs="Times New Roman"/>
                <w:b w:val="0"/>
                <w:szCs w:val="28"/>
              </w:rPr>
              <w:t>ного округа Ставропольского края, прошедших  стажировку, принявших участие в семинарах, прошедших п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вышение квалификации, в общей чи</w:t>
            </w:r>
            <w:r w:rsidRPr="00780934">
              <w:rPr>
                <w:rFonts w:cs="Times New Roman"/>
                <w:b w:val="0"/>
                <w:szCs w:val="28"/>
              </w:rPr>
              <w:t>с</w:t>
            </w:r>
            <w:r w:rsidRPr="00780934">
              <w:rPr>
                <w:rFonts w:cs="Times New Roman"/>
                <w:b w:val="0"/>
                <w:szCs w:val="28"/>
              </w:rPr>
              <w:t>ленности муниципальных служащих администрации Андроповского мун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ципального округа Ставропольского края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77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3.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рабочих мест, отвечающих 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граммно-техническим требованиям для ведения электронного документообор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та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  <w:tr w:rsidR="003454F8" w:rsidRPr="00780934">
        <w:tc>
          <w:tcPr>
            <w:tcW w:w="13159" w:type="dxa"/>
            <w:gridSpan w:val="10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 «Сохранение и развитие архивного дела»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89" w:type="dxa"/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79" w:type="dxa"/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15127" w:type="dxa"/>
            <w:gridSpan w:val="1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Задача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 в интересах общества и отдельных граждан»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принятых на хранение д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кументов от организаций — источников комплектования муниципального арх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ва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ед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ниц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297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252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252</w:t>
            </w:r>
          </w:p>
        </w:tc>
        <w:tc>
          <w:tcPr>
            <w:tcW w:w="1038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255</w:t>
            </w:r>
          </w:p>
        </w:tc>
        <w:tc>
          <w:tcPr>
            <w:tcW w:w="952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260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265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265</w:t>
            </w:r>
          </w:p>
        </w:tc>
      </w:tr>
      <w:tr w:rsidR="003454F8" w:rsidRPr="00780934">
        <w:tc>
          <w:tcPr>
            <w:tcW w:w="13159" w:type="dxa"/>
            <w:gridSpan w:val="10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 «Развитие муниципальной службы»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89" w:type="dxa"/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79" w:type="dxa"/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15127" w:type="dxa"/>
            <w:gridSpan w:val="1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Задача «Совершенствование организации муниципальной службы в администрации Андроповского муниципального окр</w:t>
            </w:r>
            <w:r w:rsidRPr="00780934">
              <w:rPr>
                <w:rFonts w:cs="Times New Roman"/>
                <w:b w:val="0"/>
                <w:szCs w:val="28"/>
              </w:rPr>
              <w:t>у</w:t>
            </w:r>
            <w:r w:rsidRPr="00780934">
              <w:rPr>
                <w:rFonts w:cs="Times New Roman"/>
                <w:b w:val="0"/>
                <w:szCs w:val="28"/>
              </w:rPr>
              <w:t>га Ставропольского края»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5.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  <w:highlight w:val="yellow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урегулированных конфликтов и</w:t>
            </w:r>
            <w:r w:rsidRPr="00780934">
              <w:rPr>
                <w:rFonts w:cs="Times New Roman"/>
                <w:b w:val="0"/>
                <w:szCs w:val="28"/>
              </w:rPr>
              <w:t>н</w:t>
            </w:r>
            <w:r w:rsidRPr="00780934">
              <w:rPr>
                <w:rFonts w:cs="Times New Roman"/>
                <w:b w:val="0"/>
                <w:szCs w:val="28"/>
              </w:rPr>
              <w:t>тересов на муниципальной службе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проектов нормативных правовых актов администрации Андроповского муниципального округа Ставропольск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го края, прошедшие антикоррупцио</w:t>
            </w:r>
            <w:r w:rsidRPr="00780934">
              <w:rPr>
                <w:rFonts w:cs="Times New Roman"/>
                <w:b w:val="0"/>
                <w:szCs w:val="28"/>
              </w:rPr>
              <w:t>н</w:t>
            </w:r>
            <w:r w:rsidRPr="00780934">
              <w:rPr>
                <w:rFonts w:cs="Times New Roman"/>
                <w:b w:val="0"/>
                <w:szCs w:val="28"/>
              </w:rPr>
              <w:t>ную экспертизу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муниципальных служащих, 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шедших аттестацию, от количества м</w:t>
            </w:r>
            <w:r w:rsidRPr="00780934">
              <w:rPr>
                <w:rFonts w:cs="Times New Roman"/>
                <w:b w:val="0"/>
                <w:szCs w:val="28"/>
              </w:rPr>
              <w:t>у</w:t>
            </w:r>
            <w:r w:rsidRPr="00780934">
              <w:rPr>
                <w:rFonts w:cs="Times New Roman"/>
                <w:b w:val="0"/>
                <w:szCs w:val="28"/>
              </w:rPr>
              <w:t>ниципальных служащих, подлежащих аттестации в отчетном периоде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  <w:tr w:rsidR="003454F8" w:rsidRPr="00780934">
        <w:tc>
          <w:tcPr>
            <w:tcW w:w="15127" w:type="dxa"/>
            <w:gridSpan w:val="1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 «Информационное и организационное обеспечение муниципального управления»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15127" w:type="dxa"/>
            <w:gridSpan w:val="1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Задача «Формирование современной информационной и телекоммуникационной инфраструктуры, обеспечение на ее осн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ве высокого уровня доступности информации для населения»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размещенных информац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онных сообщений (новости, анонсы) на официальном сайте администрации А</w:t>
            </w:r>
            <w:r w:rsidRPr="00780934">
              <w:rPr>
                <w:rFonts w:cs="Times New Roman"/>
                <w:b w:val="0"/>
                <w:szCs w:val="28"/>
              </w:rPr>
              <w:t>н</w:t>
            </w:r>
            <w:r w:rsidRPr="00780934">
              <w:rPr>
                <w:rFonts w:cs="Times New Roman"/>
                <w:b w:val="0"/>
                <w:szCs w:val="28"/>
              </w:rPr>
              <w:t>дроповского муниципального округа Ставропольского края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ед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ниц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470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570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670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770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870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970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1070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1170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9.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персональных компьютеров, обе</w:t>
            </w:r>
            <w:r w:rsidRPr="00780934">
              <w:rPr>
                <w:rFonts w:cs="Times New Roman"/>
                <w:b w:val="0"/>
                <w:szCs w:val="28"/>
              </w:rPr>
              <w:t>с</w:t>
            </w:r>
            <w:r w:rsidRPr="00780934">
              <w:rPr>
                <w:rFonts w:cs="Times New Roman"/>
                <w:b w:val="0"/>
                <w:szCs w:val="28"/>
              </w:rPr>
              <w:t>печенных средствами защиты информ</w:t>
            </w:r>
            <w:r w:rsidRPr="00780934">
              <w:rPr>
                <w:rFonts w:cs="Times New Roman"/>
                <w:b w:val="0"/>
                <w:szCs w:val="28"/>
              </w:rPr>
              <w:t>а</w:t>
            </w:r>
            <w:r w:rsidRPr="00780934">
              <w:rPr>
                <w:rFonts w:cs="Times New Roman"/>
                <w:b w:val="0"/>
                <w:szCs w:val="28"/>
              </w:rPr>
              <w:t>ции в общем количестве персональных компьютеров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</w:tbl>
    <w:p w:rsidR="003454F8" w:rsidRDefault="00F46460">
      <w:pPr>
        <w:widowControl w:val="0"/>
        <w:spacing w:line="240" w:lineRule="exact"/>
        <w:jc w:val="right"/>
        <w:rPr>
          <w:b w:val="0"/>
        </w:rPr>
      </w:pPr>
      <w:r>
        <w:br w:type="page"/>
      </w:r>
    </w:p>
    <w:p w:rsidR="003454F8" w:rsidRDefault="00F46460">
      <w:pPr>
        <w:widowControl w:val="0"/>
        <w:spacing w:line="240" w:lineRule="exact"/>
        <w:jc w:val="right"/>
      </w:pPr>
      <w:r>
        <w:rPr>
          <w:b w:val="0"/>
        </w:rPr>
        <w:lastRenderedPageBreak/>
        <w:t>Таблица 2</w:t>
      </w:r>
    </w:p>
    <w:p w:rsidR="003454F8" w:rsidRDefault="003454F8">
      <w:pPr>
        <w:widowControl w:val="0"/>
        <w:tabs>
          <w:tab w:val="left" w:pos="7290"/>
        </w:tabs>
        <w:spacing w:line="240" w:lineRule="exact"/>
        <w:rPr>
          <w:b w:val="0"/>
        </w:rPr>
      </w:pPr>
    </w:p>
    <w:p w:rsidR="003454F8" w:rsidRDefault="003454F8">
      <w:pPr>
        <w:widowControl w:val="0"/>
        <w:tabs>
          <w:tab w:val="left" w:pos="7290"/>
        </w:tabs>
        <w:spacing w:line="240" w:lineRule="exact"/>
        <w:rPr>
          <w:b w:val="0"/>
        </w:rPr>
      </w:pPr>
    </w:p>
    <w:p w:rsidR="003454F8" w:rsidRDefault="00F46460">
      <w:pPr>
        <w:widowControl w:val="0"/>
        <w:tabs>
          <w:tab w:val="left" w:pos="7290"/>
        </w:tabs>
        <w:spacing w:line="240" w:lineRule="exact"/>
        <w:jc w:val="center"/>
      </w:pPr>
      <w:r>
        <w:rPr>
          <w:b w:val="0"/>
        </w:rPr>
        <w:t>ПЕРЕЧЕНЬ</w:t>
      </w:r>
    </w:p>
    <w:p w:rsidR="003454F8" w:rsidRDefault="003454F8">
      <w:pPr>
        <w:widowControl w:val="0"/>
        <w:tabs>
          <w:tab w:val="left" w:pos="7290"/>
        </w:tabs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tabs>
          <w:tab w:val="left" w:pos="7290"/>
        </w:tabs>
        <w:spacing w:line="240" w:lineRule="exact"/>
        <w:jc w:val="center"/>
      </w:pPr>
      <w:r>
        <w:rPr>
          <w:b w:val="0"/>
        </w:rPr>
        <w:t>основных мероприятий подпрограмм муниципальной программы</w:t>
      </w:r>
    </w:p>
    <w:p w:rsidR="003454F8" w:rsidRDefault="00F46460">
      <w:pPr>
        <w:widowControl w:val="0"/>
        <w:tabs>
          <w:tab w:val="left" w:pos="7290"/>
        </w:tabs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tabs>
          <w:tab w:val="left" w:pos="7290"/>
        </w:tabs>
        <w:spacing w:line="240" w:lineRule="exact"/>
        <w:jc w:val="center"/>
        <w:rPr>
          <w:b w:val="0"/>
        </w:rPr>
      </w:pPr>
    </w:p>
    <w:tbl>
      <w:tblPr>
        <w:tblW w:w="15406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720"/>
        <w:gridCol w:w="3781"/>
        <w:gridCol w:w="2267"/>
        <w:gridCol w:w="2518"/>
        <w:gridCol w:w="1620"/>
        <w:gridCol w:w="1261"/>
        <w:gridCol w:w="3239"/>
      </w:tblGrid>
      <w:tr w:rsidR="003454F8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Тип основного мероприятия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Срок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454F8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3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начала реализации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окончания реализации</w:t>
            </w: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</w:tr>
    </w:tbl>
    <w:p w:rsidR="003454F8" w:rsidRDefault="003454F8">
      <w:pPr>
        <w:rPr>
          <w:sz w:val="4"/>
        </w:rPr>
      </w:pPr>
    </w:p>
    <w:tbl>
      <w:tblPr>
        <w:tblW w:w="15406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720"/>
        <w:gridCol w:w="3781"/>
        <w:gridCol w:w="2267"/>
        <w:gridCol w:w="2518"/>
        <w:gridCol w:w="1620"/>
        <w:gridCol w:w="1261"/>
        <w:gridCol w:w="3239"/>
      </w:tblGrid>
      <w:tr w:rsidR="003454F8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7</w:t>
            </w:r>
          </w:p>
        </w:tc>
      </w:tr>
      <w:tr w:rsidR="003454F8">
        <w:tc>
          <w:tcPr>
            <w:tcW w:w="719" w:type="dxa"/>
            <w:tcBorders>
              <w:top w:val="single" w:sz="4" w:space="0" w:color="000000"/>
            </w:tcBorders>
          </w:tcPr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  <w:tc>
          <w:tcPr>
            <w:tcW w:w="14686" w:type="dxa"/>
            <w:gridSpan w:val="6"/>
            <w:tcBorders>
              <w:top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Цель Программы «Повышение эффективности муниципального управления»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>
        <w:tc>
          <w:tcPr>
            <w:tcW w:w="71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14686" w:type="dxa"/>
            <w:gridSpan w:val="6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Подпрограмма «Сохранение и развитие архивного дела»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>
        <w:tc>
          <w:tcPr>
            <w:tcW w:w="719" w:type="dxa"/>
          </w:tcPr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  <w:tc>
          <w:tcPr>
            <w:tcW w:w="14686" w:type="dxa"/>
            <w:gridSpan w:val="6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Задача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</w:t>
            </w:r>
          </w:p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в интересах общества и отдельных граждан»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>
        <w:tc>
          <w:tcPr>
            <w:tcW w:w="71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1.1.</w:t>
            </w:r>
          </w:p>
        </w:tc>
        <w:tc>
          <w:tcPr>
            <w:tcW w:w="3781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Обеспечение деятельности архивного отдела</w:t>
            </w:r>
          </w:p>
        </w:tc>
        <w:tc>
          <w:tcPr>
            <w:tcW w:w="2267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 xml:space="preserve">выполнение функций органами </w:t>
            </w:r>
            <w:r>
              <w:rPr>
                <w:b w:val="0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2518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lastRenderedPageBreak/>
              <w:t xml:space="preserve">администрация Андроповского муниципального </w:t>
            </w:r>
            <w:r>
              <w:rPr>
                <w:b w:val="0"/>
              </w:rPr>
              <w:lastRenderedPageBreak/>
              <w:t>округа Ставропольского края (далее — администрация  округа)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both"/>
            </w:pPr>
          </w:p>
        </w:tc>
        <w:tc>
          <w:tcPr>
            <w:tcW w:w="1620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lastRenderedPageBreak/>
              <w:t>2025 г.</w:t>
            </w:r>
          </w:p>
        </w:tc>
        <w:tc>
          <w:tcPr>
            <w:tcW w:w="1261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пункты 1,4 таблицы 1 приложения 5 к Программе</w:t>
            </w:r>
          </w:p>
        </w:tc>
      </w:tr>
      <w:tr w:rsidR="003454F8">
        <w:tc>
          <w:tcPr>
            <w:tcW w:w="71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14686" w:type="dxa"/>
            <w:gridSpan w:val="6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Подпрограмма «Развитие муниципальной службы»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 w:rsidTr="00780934">
        <w:tc>
          <w:tcPr>
            <w:tcW w:w="719" w:type="dxa"/>
          </w:tcPr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  <w:tc>
          <w:tcPr>
            <w:tcW w:w="14686" w:type="dxa"/>
            <w:gridSpan w:val="6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Задача «Совершенствование организации муниципальной службы в администрации округа»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 w:rsidTr="00780934">
        <w:tc>
          <w:tcPr>
            <w:tcW w:w="71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2.1.</w:t>
            </w:r>
          </w:p>
        </w:tc>
        <w:tc>
          <w:tcPr>
            <w:tcW w:w="3781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Повышение уровня профессионализма муниципальных служащих</w:t>
            </w:r>
          </w:p>
        </w:tc>
        <w:tc>
          <w:tcPr>
            <w:tcW w:w="2267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2025 г.</w:t>
            </w:r>
          </w:p>
        </w:tc>
        <w:tc>
          <w:tcPr>
            <w:tcW w:w="1261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2, 7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2.2.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Внедрение антикоррупционных механизмов в рамках реализации кадровой политики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2025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5, 6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2.3</w:t>
            </w:r>
            <w:r w:rsidR="00780934">
              <w:rPr>
                <w:b w:val="0"/>
              </w:rPr>
              <w:t>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2025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6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2.4.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2025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7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14686" w:type="dxa"/>
            <w:gridSpan w:val="6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Подпрограмма «Информационное и организационное обеспечение муниципального управления»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both"/>
              <w:rPr>
                <w:b w:val="0"/>
              </w:rPr>
            </w:pP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  <w:tc>
          <w:tcPr>
            <w:tcW w:w="14686" w:type="dxa"/>
            <w:gridSpan w:val="6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Задача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 xml:space="preserve">Обеспечение доступа населения и организаций к информации о деятельности органов местного </w:t>
            </w:r>
            <w:r>
              <w:rPr>
                <w:b w:val="0"/>
              </w:rPr>
              <w:lastRenderedPageBreak/>
              <w:t>самоуправления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 xml:space="preserve">выполнение функций органами местного </w:t>
            </w:r>
            <w:r>
              <w:rPr>
                <w:b w:val="0"/>
              </w:rPr>
              <w:lastRenderedPageBreak/>
              <w:t>самоуправления, казенными учреждениями</w:t>
            </w: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lastRenderedPageBreak/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 w:rsidP="00AE55A2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</w:t>
            </w:r>
            <w:r w:rsidR="00AE55A2">
              <w:rPr>
                <w:b w:val="0"/>
              </w:rPr>
              <w:t>5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F46460" w:rsidP="00AE55A2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</w:t>
            </w:r>
            <w:r w:rsidR="00AE55A2">
              <w:rPr>
                <w:b w:val="0"/>
              </w:rPr>
              <w:t>30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8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lastRenderedPageBreak/>
              <w:t>3.2.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Обеспечение функционирования и защиты информации информационных систем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 w:rsidP="00AE55A2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</w:t>
            </w:r>
            <w:r w:rsidR="00AE55A2">
              <w:rPr>
                <w:b w:val="0"/>
              </w:rPr>
              <w:t>5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AE55A2" w:rsidP="00AE55A2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 xml:space="preserve">2030 </w:t>
            </w:r>
            <w:r w:rsidR="00F46460">
              <w:rPr>
                <w:b w:val="0"/>
              </w:rPr>
              <w:t>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пункты 3,9 таблицы 1 приложения 5 к Программе</w:t>
            </w:r>
          </w:p>
        </w:tc>
      </w:tr>
    </w:tbl>
    <w:p w:rsidR="003454F8" w:rsidRDefault="003454F8">
      <w:pPr>
        <w:spacing w:line="228" w:lineRule="auto"/>
        <w:ind w:firstLine="709"/>
        <w:jc w:val="both"/>
        <w:rPr>
          <w:b w:val="0"/>
        </w:rPr>
      </w:pPr>
    </w:p>
    <w:p w:rsidR="003454F8" w:rsidRDefault="00F46460">
      <w:pPr>
        <w:spacing w:line="228" w:lineRule="auto"/>
        <w:ind w:firstLine="709"/>
        <w:jc w:val="both"/>
        <w:rPr>
          <w:b w:val="0"/>
        </w:rPr>
      </w:pPr>
      <w:r>
        <w:br w:type="page"/>
      </w:r>
    </w:p>
    <w:p w:rsidR="003454F8" w:rsidRDefault="00F46460">
      <w:pPr>
        <w:widowControl w:val="0"/>
        <w:spacing w:line="240" w:lineRule="exact"/>
        <w:jc w:val="right"/>
      </w:pPr>
      <w:r>
        <w:rPr>
          <w:b w:val="0"/>
        </w:rPr>
        <w:lastRenderedPageBreak/>
        <w:t>Таблица 3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  <w:outlineLvl w:val="2"/>
      </w:pPr>
      <w:bookmarkStart w:id="1" w:name="P530"/>
      <w:bookmarkEnd w:id="1"/>
      <w:r>
        <w:rPr>
          <w:b w:val="0"/>
        </w:rPr>
        <w:t>ОБЪЕМЫ И ИСТОЧНИКИ</w:t>
      </w:r>
    </w:p>
    <w:p w:rsidR="003454F8" w:rsidRDefault="003454F8">
      <w:pPr>
        <w:widowControl w:val="0"/>
        <w:spacing w:line="240" w:lineRule="exact"/>
        <w:jc w:val="center"/>
        <w:outlineLvl w:val="2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  <w:outlineLvl w:val="2"/>
      </w:pPr>
      <w:r>
        <w:rPr>
          <w:b w:val="0"/>
        </w:rPr>
        <w:t>финансового обеспечения муниципальной программы Андроповского муниципального округа Ставропольского края</w:t>
      </w:r>
    </w:p>
    <w:p w:rsidR="003454F8" w:rsidRDefault="00F46460">
      <w:pPr>
        <w:widowControl w:val="0"/>
        <w:tabs>
          <w:tab w:val="left" w:pos="7290"/>
        </w:tabs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outlineLvl w:val="2"/>
        <w:rPr>
          <w:b w:val="0"/>
        </w:rPr>
      </w:pPr>
    </w:p>
    <w:tbl>
      <w:tblPr>
        <w:tblW w:w="15809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899"/>
        <w:gridCol w:w="2383"/>
        <w:gridCol w:w="3544"/>
        <w:gridCol w:w="1443"/>
        <w:gridCol w:w="1418"/>
        <w:gridCol w:w="1533"/>
        <w:gridCol w:w="1559"/>
        <w:gridCol w:w="1560"/>
        <w:gridCol w:w="1470"/>
      </w:tblGrid>
      <w:tr w:rsidR="003454F8" w:rsidRPr="00780934" w:rsidTr="00E6638D"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szCs w:val="28"/>
              </w:rPr>
            </w:pPr>
            <w:r w:rsidRPr="00780934">
              <w:rPr>
                <w:b w:val="0"/>
                <w:szCs w:val="28"/>
              </w:rPr>
              <w:t xml:space="preserve">№ </w:t>
            </w:r>
            <w:proofErr w:type="gramStart"/>
            <w:r w:rsidRPr="00780934">
              <w:rPr>
                <w:b w:val="0"/>
                <w:szCs w:val="28"/>
              </w:rPr>
              <w:t>п</w:t>
            </w:r>
            <w:proofErr w:type="gramEnd"/>
            <w:r w:rsidRPr="00780934">
              <w:rPr>
                <w:b w:val="0"/>
                <w:szCs w:val="28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Объемы финансового обеспечения по годам (тыс. рублей)</w:t>
            </w:r>
          </w:p>
          <w:p w:rsidR="003454F8" w:rsidRPr="00780934" w:rsidRDefault="003454F8">
            <w:pPr>
              <w:widowControl w:val="0"/>
              <w:jc w:val="center"/>
              <w:outlineLvl w:val="2"/>
              <w:rPr>
                <w:b w:val="0"/>
                <w:szCs w:val="28"/>
              </w:rPr>
            </w:pPr>
          </w:p>
        </w:tc>
      </w:tr>
      <w:tr w:rsidR="003454F8" w:rsidRPr="00780934" w:rsidTr="00E6638D">
        <w:trPr>
          <w:trHeight w:val="347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3454F8">
            <w:pPr>
              <w:rPr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3454F8">
            <w:pPr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3454F8">
            <w:pPr>
              <w:rPr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pStyle w:val="ConsPlusNormal311"/>
              <w:widowControl w:val="0"/>
              <w:jc w:val="center"/>
              <w:rPr>
                <w:szCs w:val="28"/>
              </w:rPr>
            </w:pPr>
            <w:r w:rsidRPr="00780934">
              <w:rPr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pStyle w:val="ConsPlusNormal311"/>
              <w:widowControl w:val="0"/>
              <w:jc w:val="center"/>
              <w:rPr>
                <w:szCs w:val="28"/>
              </w:rPr>
            </w:pPr>
            <w:r w:rsidRPr="00780934">
              <w:rPr>
                <w:szCs w:val="28"/>
              </w:rPr>
              <w:t>2026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pStyle w:val="ConsPlusNormal311"/>
              <w:widowControl w:val="0"/>
              <w:jc w:val="center"/>
              <w:rPr>
                <w:szCs w:val="28"/>
              </w:rPr>
            </w:pPr>
            <w:r w:rsidRPr="00780934">
              <w:rPr>
                <w:szCs w:val="28"/>
              </w:rPr>
              <w:t>2027год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pStyle w:val="ConsPlusNormal311"/>
              <w:widowControl w:val="0"/>
              <w:jc w:val="center"/>
              <w:rPr>
                <w:szCs w:val="28"/>
              </w:rPr>
            </w:pPr>
            <w:r w:rsidRPr="00780934">
              <w:rPr>
                <w:szCs w:val="28"/>
              </w:rPr>
              <w:t>2028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2026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2030 год</w:t>
            </w:r>
          </w:p>
        </w:tc>
      </w:tr>
    </w:tbl>
    <w:p w:rsidR="003454F8" w:rsidRDefault="003454F8">
      <w:pPr>
        <w:rPr>
          <w:sz w:val="4"/>
        </w:rPr>
      </w:pPr>
    </w:p>
    <w:tbl>
      <w:tblPr>
        <w:tblW w:w="15869" w:type="dxa"/>
        <w:tblInd w:w="-33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68"/>
        <w:gridCol w:w="2391"/>
        <w:gridCol w:w="3567"/>
        <w:gridCol w:w="1417"/>
        <w:gridCol w:w="1418"/>
        <w:gridCol w:w="1559"/>
        <w:gridCol w:w="1423"/>
        <w:gridCol w:w="136"/>
        <w:gridCol w:w="1560"/>
        <w:gridCol w:w="1507"/>
        <w:gridCol w:w="23"/>
      </w:tblGrid>
      <w:tr w:rsidR="003454F8" w:rsidRPr="00780934" w:rsidTr="00E6638D">
        <w:trPr>
          <w:gridAfter w:val="1"/>
          <w:wAfter w:w="23" w:type="dxa"/>
          <w:trHeight w:val="106"/>
          <w:tblHeader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9</w:t>
            </w:r>
          </w:p>
        </w:tc>
      </w:tr>
      <w:tr w:rsidR="003454F8" w:rsidRPr="00780934" w:rsidTr="00E6638D">
        <w:trPr>
          <w:gridAfter w:val="1"/>
          <w:wAfter w:w="23" w:type="dxa"/>
          <w:trHeight w:val="613"/>
        </w:trPr>
        <w:tc>
          <w:tcPr>
            <w:tcW w:w="868" w:type="dxa"/>
            <w:vMerge w:val="restart"/>
            <w:tcBorders>
              <w:top w:val="single" w:sz="4" w:space="0" w:color="auto"/>
            </w:tcBorders>
            <w:vAlign w:val="center"/>
          </w:tcPr>
          <w:p w:rsidR="003454F8" w:rsidRPr="00780934" w:rsidRDefault="003454F8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</w:tcBorders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Программа «Организация муниципального управления»</w:t>
            </w: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3454F8" w:rsidRPr="00780934" w:rsidRDefault="00F46460" w:rsidP="00E6638D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всего </w:t>
            </w:r>
            <w:r w:rsidR="00E6638D">
              <w:rPr>
                <w:rFonts w:cs="Times New Roman"/>
                <w:b w:val="0"/>
                <w:szCs w:val="28"/>
              </w:rPr>
              <w:t>691 264,05</w:t>
            </w:r>
            <w:r w:rsidRPr="00780934">
              <w:rPr>
                <w:rFonts w:cs="Times New Roman"/>
                <w:b w:val="0"/>
                <w:szCs w:val="28"/>
              </w:rPr>
              <w:t xml:space="preserve">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тыс</w:t>
            </w:r>
            <w:proofErr w:type="gramStart"/>
            <w:r w:rsidRPr="00780934">
              <w:rPr>
                <w:rFonts w:cs="Times New Roman"/>
                <w:b w:val="0"/>
                <w:szCs w:val="28"/>
              </w:rPr>
              <w:t>.р</w:t>
            </w:r>
            <w:proofErr w:type="gramEnd"/>
            <w:r w:rsidRPr="00780934">
              <w:rPr>
                <w:rFonts w:cs="Times New Roman"/>
                <w:b w:val="0"/>
                <w:szCs w:val="28"/>
              </w:rPr>
              <w:t>уб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116864,59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114937,90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</w:tr>
      <w:tr w:rsidR="00E634FB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E634FB" w:rsidRPr="00780934" w:rsidRDefault="00E634FB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E634FB" w:rsidRPr="00780934" w:rsidRDefault="00E634FB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E634FB" w:rsidRPr="00780934" w:rsidRDefault="00E634FB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Андроповского муниципального округа Ставропольского края (далее – бюджет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 xml:space="preserve">муниципального округа),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lastRenderedPageBreak/>
              <w:t>116864,59</w:t>
            </w:r>
          </w:p>
        </w:tc>
        <w:tc>
          <w:tcPr>
            <w:tcW w:w="1418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114937,90</w:t>
            </w:r>
          </w:p>
        </w:tc>
        <w:tc>
          <w:tcPr>
            <w:tcW w:w="1559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59" w:type="dxa"/>
            <w:gridSpan w:val="2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60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07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</w:tr>
      <w:tr w:rsidR="00E634FB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E634FB" w:rsidRPr="00780934" w:rsidRDefault="00E634FB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E634FB" w:rsidRPr="00780934" w:rsidRDefault="00E634FB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E634FB" w:rsidRPr="00780934" w:rsidRDefault="00E634FB">
            <w:pPr>
              <w:widowControl w:val="0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администрации</w:t>
            </w:r>
            <w:r w:rsidRPr="00780934">
              <w:rPr>
                <w:rFonts w:cs="Times New Roman"/>
                <w:b w:val="0"/>
                <w:szCs w:val="28"/>
              </w:rPr>
              <w:t xml:space="preserve"> Андроповского муниципального окру</w:t>
            </w:r>
            <w:r>
              <w:rPr>
                <w:rFonts w:cs="Times New Roman"/>
                <w:b w:val="0"/>
                <w:szCs w:val="28"/>
              </w:rPr>
              <w:t>га Ставропольского края (далее -</w:t>
            </w:r>
            <w:r w:rsidRPr="00780934">
              <w:rPr>
                <w:rFonts w:cs="Times New Roman"/>
                <w:b w:val="0"/>
                <w:szCs w:val="28"/>
              </w:rPr>
              <w:t xml:space="preserve"> администрация округа)</w:t>
            </w:r>
          </w:p>
        </w:tc>
        <w:tc>
          <w:tcPr>
            <w:tcW w:w="1417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116864,59</w:t>
            </w:r>
          </w:p>
        </w:tc>
        <w:tc>
          <w:tcPr>
            <w:tcW w:w="1418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114937,90</w:t>
            </w:r>
          </w:p>
        </w:tc>
        <w:tc>
          <w:tcPr>
            <w:tcW w:w="1559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59" w:type="dxa"/>
            <w:gridSpan w:val="2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60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07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</w:t>
            </w:r>
          </w:p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т. 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1833,77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1906,00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1833,77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1906,00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«Сохранение и развитие архивного дела»</w:t>
            </w: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всего 14 411,94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тыс</w:t>
            </w:r>
            <w:proofErr w:type="gramStart"/>
            <w:r w:rsidRPr="00780934">
              <w:rPr>
                <w:rFonts w:cs="Times New Roman"/>
                <w:b w:val="0"/>
                <w:szCs w:val="28"/>
              </w:rPr>
              <w:t>.р</w:t>
            </w:r>
            <w:proofErr w:type="gramEnd"/>
            <w:r w:rsidRPr="00780934">
              <w:rPr>
                <w:rFonts w:cs="Times New Roman"/>
                <w:b w:val="0"/>
                <w:szCs w:val="28"/>
              </w:rPr>
              <w:t>уб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</w:t>
            </w:r>
          </w:p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 том числе за счет межбюджетных трансфертов, в т. ч. </w:t>
            </w:r>
            <w:proofErr w:type="gramStart"/>
            <w:r w:rsidRPr="00780934">
              <w:rPr>
                <w:rFonts w:cs="Times New Roman"/>
                <w:b w:val="0"/>
                <w:szCs w:val="28"/>
              </w:rPr>
              <w:t>предусмотренные</w:t>
            </w:r>
            <w:proofErr w:type="gramEnd"/>
            <w:r w:rsidRPr="00780934">
              <w:rPr>
                <w:rFonts w:cs="Times New Roman"/>
                <w:b w:val="0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следующие основные мероприятия: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1.1.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«Обеспечение деятельности архивного отдела»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 том числе за счет межбюджетных трансфертов, в т. ч. </w:t>
            </w:r>
            <w:proofErr w:type="gramStart"/>
            <w:r w:rsidRPr="00780934">
              <w:rPr>
                <w:rFonts w:cs="Times New Roman"/>
                <w:b w:val="0"/>
                <w:szCs w:val="28"/>
              </w:rPr>
              <w:t>предусмотренные</w:t>
            </w:r>
            <w:proofErr w:type="gramEnd"/>
            <w:r w:rsidRPr="00780934">
              <w:rPr>
                <w:rFonts w:cs="Times New Roman"/>
                <w:b w:val="0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бюджета муниципального округа в результате применения мер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муниципального регулирования,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Всего 1 648,20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тыс</w:t>
            </w:r>
            <w:proofErr w:type="gramStart"/>
            <w:r w:rsidRPr="00780934">
              <w:rPr>
                <w:rFonts w:cs="Times New Roman"/>
                <w:b w:val="0"/>
                <w:szCs w:val="28"/>
              </w:rPr>
              <w:t>.р</w:t>
            </w:r>
            <w:proofErr w:type="gramEnd"/>
            <w:r w:rsidRPr="00780934">
              <w:rPr>
                <w:rFonts w:cs="Times New Roman"/>
                <w:b w:val="0"/>
                <w:szCs w:val="28"/>
              </w:rPr>
              <w:t>ублей</w:t>
            </w:r>
            <w:proofErr w:type="spellEnd"/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бюджета муниципального округа в результате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применения мер муниципального регулирования,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следующие основные мероприятия: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2.1.</w:t>
            </w:r>
          </w:p>
          <w:p w:rsidR="003454F8" w:rsidRPr="00780934" w:rsidRDefault="003454F8">
            <w:pPr>
              <w:widowControl w:val="0"/>
              <w:outlineLvl w:val="2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«Повышение уровня профессионализма муниципальных служащих»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2.2.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«Внедрение антикоррупционных механизмов в рамках реализации кадровой политики»</w:t>
            </w:r>
          </w:p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2.3.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«Совершенствование нормативной правовой базы по вопросам муниципальной службы»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2.4.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«Формирование эффективных механизмов подбора кадров для муниципальной службы»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«Информационное и организационное обеспечение муниципального управления»</w:t>
            </w: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всего 13 250,57 тыс. рублей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следующие основные мероприятия: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3.1.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Основное мероприятие «Обеспечение доступа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населения и организаций к информации о деятельности органов местного самоуправления»</w:t>
            </w:r>
          </w:p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</w:t>
            </w:r>
            <w:r w:rsidR="00780934">
              <w:rPr>
                <w:rFonts w:cs="Times New Roman"/>
                <w:b w:val="0"/>
                <w:szCs w:val="28"/>
              </w:rPr>
              <w:t xml:space="preserve"> </w:t>
            </w:r>
            <w:r w:rsidRPr="00780934">
              <w:rPr>
                <w:rFonts w:cs="Times New Roman"/>
                <w:b w:val="0"/>
                <w:szCs w:val="28"/>
              </w:rPr>
              <w:t xml:space="preserve">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3.2.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Основное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мероприятие «Обеспечение функционирования и защиты информации информационных систем»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участников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5A5A2A" w:rsidRPr="00780934" w:rsidTr="005A5A2A">
        <w:tc>
          <w:tcPr>
            <w:tcW w:w="868" w:type="dxa"/>
            <w:vMerge w:val="restart"/>
          </w:tcPr>
          <w:p w:rsidR="005A5A2A" w:rsidRPr="00780934" w:rsidRDefault="005A5A2A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4.</w:t>
            </w:r>
          </w:p>
        </w:tc>
        <w:tc>
          <w:tcPr>
            <w:tcW w:w="2391" w:type="dxa"/>
            <w:vMerge w:val="restart"/>
          </w:tcPr>
          <w:p w:rsidR="005A5A2A" w:rsidRPr="00780934" w:rsidRDefault="005A5A2A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общепрограммные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 xml:space="preserve"> мероприятия»</w:t>
            </w:r>
          </w:p>
        </w:tc>
        <w:tc>
          <w:tcPr>
            <w:tcW w:w="3567" w:type="dxa"/>
            <w:vAlign w:val="center"/>
          </w:tcPr>
          <w:p w:rsidR="005A5A2A" w:rsidRPr="00780934" w:rsidRDefault="005A5A2A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всего</w:t>
            </w:r>
          </w:p>
          <w:p w:rsidR="005A5A2A" w:rsidRPr="00780934" w:rsidRDefault="005A5A2A">
            <w:pPr>
              <w:widowControl w:val="0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663 534,33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</w:t>
            </w:r>
          </w:p>
        </w:tc>
        <w:tc>
          <w:tcPr>
            <w:tcW w:w="1417" w:type="dxa"/>
            <w:vAlign w:val="center"/>
          </w:tcPr>
          <w:p w:rsidR="005A5A2A" w:rsidRPr="00780934" w:rsidRDefault="005A5A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5A5A2A" w:rsidRPr="00780934" w:rsidRDefault="005A5A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5A5A2A" w:rsidRPr="00780934" w:rsidRDefault="005A5A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5A5A2A" w:rsidRDefault="005A5A2A" w:rsidP="005A5A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5A5A2A" w:rsidRDefault="005A5A2A" w:rsidP="005A5A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30" w:type="dxa"/>
            <w:gridSpan w:val="2"/>
            <w:vAlign w:val="center"/>
          </w:tcPr>
          <w:p w:rsidR="005A5A2A" w:rsidRDefault="005A5A2A" w:rsidP="005A5A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F1417B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1417B" w:rsidRPr="00780934" w:rsidRDefault="00F1417B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F1417B" w:rsidRPr="00780934" w:rsidRDefault="00F1417B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1417B" w:rsidRPr="00780934" w:rsidRDefault="00F1417B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F1417B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1417B" w:rsidRPr="00780934" w:rsidRDefault="00F1417B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F1417B" w:rsidRPr="00780934" w:rsidRDefault="00F1417B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1417B" w:rsidRPr="00780934" w:rsidRDefault="00F1417B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 том числе за счет межбюджетных трансфертов, в т. ч. </w:t>
            </w:r>
            <w:proofErr w:type="gramStart"/>
            <w:r w:rsidRPr="00780934">
              <w:rPr>
                <w:rFonts w:cs="Times New Roman"/>
                <w:b w:val="0"/>
                <w:szCs w:val="28"/>
              </w:rPr>
              <w:t>предусмотренные</w:t>
            </w:r>
            <w:proofErr w:type="gramEnd"/>
            <w:r w:rsidRPr="00780934">
              <w:rPr>
                <w:rFonts w:cs="Times New Roman"/>
                <w:b w:val="0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386,26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458,49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386,26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458,49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внебюджетные средства и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следующие основные мероприятия:</w:t>
            </w:r>
          </w:p>
        </w:tc>
      </w:tr>
      <w:tr w:rsidR="005F1B01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5F1B01" w:rsidRPr="00780934" w:rsidRDefault="005F1B01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4.1</w:t>
            </w:r>
          </w:p>
        </w:tc>
        <w:tc>
          <w:tcPr>
            <w:tcW w:w="2391" w:type="dxa"/>
            <w:vMerge w:val="restart"/>
          </w:tcPr>
          <w:p w:rsidR="005F1B01" w:rsidRPr="00780934" w:rsidRDefault="005F1B01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«Обеспечение реализации Программы»</w:t>
            </w:r>
          </w:p>
          <w:p w:rsidR="005F1B01" w:rsidRPr="00780934" w:rsidRDefault="005F1B01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5F1B01" w:rsidRPr="00780934" w:rsidRDefault="005F1B01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5F1B01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5F1B01" w:rsidRPr="00780934" w:rsidRDefault="005F1B01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5F1B01" w:rsidRPr="00780934" w:rsidRDefault="005F1B01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5F1B01" w:rsidRPr="00780934" w:rsidRDefault="005F1B01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муниципального  округа, в </w:t>
            </w:r>
            <w:proofErr w:type="spellStart"/>
            <w:r w:rsidRPr="00780934">
              <w:rPr>
                <w:rFonts w:cs="Times New Roman"/>
                <w:b w:val="0"/>
                <w:szCs w:val="28"/>
              </w:rPr>
              <w:t>т.ч</w:t>
            </w:r>
            <w:proofErr w:type="spellEnd"/>
            <w:r w:rsidRPr="00780934">
              <w:rPr>
                <w:rFonts w:cs="Times New Roman"/>
                <w:b w:val="0"/>
                <w:szCs w:val="28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5F1B01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5F1B01" w:rsidRPr="00780934" w:rsidRDefault="005F1B01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5F1B01" w:rsidRPr="00780934" w:rsidRDefault="005F1B01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5F1B01" w:rsidRPr="00780934" w:rsidRDefault="005F1B01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 том числе за счет межбюджетных трансфертов, в т. ч. </w:t>
            </w:r>
            <w:proofErr w:type="gramStart"/>
            <w:r w:rsidRPr="00780934">
              <w:rPr>
                <w:rFonts w:cs="Times New Roman"/>
                <w:b w:val="0"/>
                <w:szCs w:val="28"/>
              </w:rPr>
              <w:t>предусмотренные</w:t>
            </w:r>
            <w:proofErr w:type="gramEnd"/>
            <w:r w:rsidRPr="00780934">
              <w:rPr>
                <w:rFonts w:cs="Times New Roman"/>
                <w:b w:val="0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386,26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458,49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386,26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458,49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бюджета муниципального округа в результате применения мер муниципального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</w:tbl>
    <w:p w:rsidR="003454F8" w:rsidRDefault="003454F8">
      <w:pPr>
        <w:widowControl w:val="0"/>
        <w:spacing w:line="240" w:lineRule="exact"/>
        <w:rPr>
          <w:b w:val="0"/>
        </w:rPr>
      </w:pPr>
    </w:p>
    <w:p w:rsidR="003454F8" w:rsidRDefault="003454F8">
      <w:pPr>
        <w:widowControl w:val="0"/>
        <w:spacing w:line="240" w:lineRule="exact"/>
        <w:rPr>
          <w:b w:val="0"/>
        </w:rPr>
      </w:pPr>
    </w:p>
    <w:p w:rsidR="003454F8" w:rsidRDefault="003454F8">
      <w:pPr>
        <w:widowControl w:val="0"/>
        <w:spacing w:line="240" w:lineRule="exact"/>
        <w:rPr>
          <w:b w:val="0"/>
        </w:rPr>
      </w:pPr>
    </w:p>
    <w:p w:rsidR="003454F8" w:rsidRDefault="003454F8">
      <w:pPr>
        <w:widowControl w:val="0"/>
        <w:spacing w:line="240" w:lineRule="exact"/>
        <w:rPr>
          <w:b w:val="0"/>
        </w:rPr>
      </w:pPr>
    </w:p>
    <w:p w:rsidR="00780934" w:rsidRDefault="00780934">
      <w:pPr>
        <w:rPr>
          <w:b w:val="0"/>
        </w:rPr>
      </w:pPr>
      <w:r>
        <w:rPr>
          <w:b w:val="0"/>
        </w:rPr>
        <w:br w:type="page"/>
      </w:r>
    </w:p>
    <w:p w:rsidR="003454F8" w:rsidRDefault="00F46460">
      <w:pPr>
        <w:widowControl w:val="0"/>
        <w:spacing w:line="240" w:lineRule="exact"/>
        <w:jc w:val="right"/>
      </w:pPr>
      <w:r>
        <w:rPr>
          <w:b w:val="0"/>
        </w:rPr>
        <w:lastRenderedPageBreak/>
        <w:t>Таблица 4</w:t>
      </w:r>
    </w:p>
    <w:p w:rsidR="003454F8" w:rsidRDefault="003454F8">
      <w:pPr>
        <w:widowControl w:val="0"/>
        <w:spacing w:line="240" w:lineRule="exact"/>
        <w:jc w:val="center"/>
      </w:pPr>
    </w:p>
    <w:p w:rsidR="003454F8" w:rsidRDefault="003454F8">
      <w:pPr>
        <w:widowControl w:val="0"/>
        <w:tabs>
          <w:tab w:val="left" w:pos="7290"/>
        </w:tabs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СВЕДЕНИЯ 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Ставропольского края «Организация муниципального управления»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задачам подпрограмм Программы </w:t>
      </w:r>
    </w:p>
    <w:p w:rsidR="003454F8" w:rsidRDefault="003454F8">
      <w:pPr>
        <w:widowControl w:val="0"/>
        <w:rPr>
          <w:b w:val="0"/>
        </w:rPr>
      </w:pPr>
    </w:p>
    <w:tbl>
      <w:tblPr>
        <w:tblW w:w="15443" w:type="dxa"/>
        <w:tblInd w:w="-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9449"/>
        <w:gridCol w:w="907"/>
        <w:gridCol w:w="899"/>
        <w:gridCol w:w="899"/>
        <w:gridCol w:w="906"/>
        <w:gridCol w:w="901"/>
        <w:gridCol w:w="887"/>
      </w:tblGrid>
      <w:tr w:rsidR="003454F8" w:rsidRPr="00780934" w:rsidTr="00780934">
        <w:trPr>
          <w:trHeight w:val="95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№ </w:t>
            </w:r>
            <w:proofErr w:type="gramStart"/>
            <w:r w:rsidRPr="00780934">
              <w:rPr>
                <w:rFonts w:cs="Times New Roman"/>
                <w:b w:val="0"/>
                <w:szCs w:val="28"/>
              </w:rPr>
              <w:t>п</w:t>
            </w:r>
            <w:proofErr w:type="gramEnd"/>
            <w:r w:rsidRPr="00780934">
              <w:rPr>
                <w:rFonts w:cs="Times New Roman"/>
                <w:b w:val="0"/>
                <w:szCs w:val="28"/>
              </w:rPr>
              <w:t>/п</w:t>
            </w:r>
          </w:p>
        </w:tc>
        <w:tc>
          <w:tcPr>
            <w:tcW w:w="9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Цели Программы и</w:t>
            </w:r>
          </w:p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задачи подпрограмм Программы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3454F8" w:rsidRPr="00780934" w:rsidTr="00780934">
        <w:trPr>
          <w:trHeight w:val="61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4F8" w:rsidRPr="00780934" w:rsidRDefault="00F46460">
            <w:pPr>
              <w:pStyle w:val="ConsPlusNormal411"/>
              <w:contextualSpacing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szCs w:val="28"/>
              </w:rPr>
              <w:t>2025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</w:t>
            </w:r>
          </w:p>
        </w:tc>
      </w:tr>
    </w:tbl>
    <w:p w:rsidR="00780934" w:rsidRPr="00780934" w:rsidRDefault="00780934">
      <w:pPr>
        <w:rPr>
          <w:b w:val="0"/>
          <w:sz w:val="4"/>
          <w:szCs w:val="4"/>
        </w:rPr>
      </w:pPr>
    </w:p>
    <w:tbl>
      <w:tblPr>
        <w:tblW w:w="15443" w:type="dxa"/>
        <w:tblInd w:w="-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9449"/>
        <w:gridCol w:w="907"/>
        <w:gridCol w:w="899"/>
        <w:gridCol w:w="899"/>
        <w:gridCol w:w="906"/>
        <w:gridCol w:w="901"/>
        <w:gridCol w:w="887"/>
      </w:tblGrid>
      <w:tr w:rsidR="00780934" w:rsidRPr="00780934" w:rsidTr="00780934">
        <w:trPr>
          <w:trHeight w:val="618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pStyle w:val="ConsPlusNormal411"/>
              <w:contextualSpacing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</w:t>
            </w:r>
          </w:p>
        </w:tc>
      </w:tr>
      <w:tr w:rsidR="003454F8" w:rsidRPr="00780934" w:rsidTr="00780934">
        <w:tc>
          <w:tcPr>
            <w:tcW w:w="595" w:type="dxa"/>
            <w:tcBorders>
              <w:top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1.</w:t>
            </w:r>
          </w:p>
        </w:tc>
        <w:tc>
          <w:tcPr>
            <w:tcW w:w="9449" w:type="dxa"/>
            <w:tcBorders>
              <w:top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Цель  Программы «Повышение эффективности муниципального управления»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</w:t>
            </w:r>
          </w:p>
        </w:tc>
        <w:tc>
          <w:tcPr>
            <w:tcW w:w="9449" w:type="dxa"/>
          </w:tcPr>
          <w:p w:rsidR="003454F8" w:rsidRPr="00780934" w:rsidRDefault="00F46460">
            <w:pPr>
              <w:widowControl w:val="0"/>
              <w:contextualSpacing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«Сохранение и развитие архивного дела»</w:t>
            </w:r>
          </w:p>
        </w:tc>
        <w:tc>
          <w:tcPr>
            <w:tcW w:w="907" w:type="dxa"/>
          </w:tcPr>
          <w:p w:rsidR="003454F8" w:rsidRPr="00780934" w:rsidRDefault="003454F8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6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1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87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2.1.</w:t>
            </w:r>
          </w:p>
        </w:tc>
        <w:tc>
          <w:tcPr>
            <w:tcW w:w="9449" w:type="dxa"/>
          </w:tcPr>
          <w:p w:rsidR="003454F8" w:rsidRPr="00780934" w:rsidRDefault="00780934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Задача</w:t>
            </w:r>
            <w:r w:rsidR="00F46460" w:rsidRPr="00780934">
              <w:rPr>
                <w:rFonts w:cs="Times New Roman"/>
                <w:b w:val="0"/>
                <w:szCs w:val="28"/>
              </w:rPr>
              <w:t xml:space="preserve">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округа (муниципальном архиве) в интересах общества и отдельных граждан»</w:t>
            </w:r>
          </w:p>
        </w:tc>
        <w:tc>
          <w:tcPr>
            <w:tcW w:w="907" w:type="dxa"/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6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1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87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3.</w:t>
            </w:r>
          </w:p>
        </w:tc>
        <w:tc>
          <w:tcPr>
            <w:tcW w:w="9449" w:type="dxa"/>
          </w:tcPr>
          <w:p w:rsidR="003454F8" w:rsidRPr="00780934" w:rsidRDefault="00F46460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907" w:type="dxa"/>
          </w:tcPr>
          <w:p w:rsidR="003454F8" w:rsidRPr="00780934" w:rsidRDefault="003454F8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6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1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87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3.1.</w:t>
            </w:r>
          </w:p>
        </w:tc>
        <w:tc>
          <w:tcPr>
            <w:tcW w:w="9449" w:type="dxa"/>
          </w:tcPr>
          <w:p w:rsidR="003454F8" w:rsidRPr="00780934" w:rsidRDefault="00F46460" w:rsidP="00780934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Задача «Совершенствование организации муниципальной службы в администрации округа»»</w:t>
            </w:r>
          </w:p>
        </w:tc>
        <w:tc>
          <w:tcPr>
            <w:tcW w:w="907" w:type="dxa"/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6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1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87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4.</w:t>
            </w:r>
          </w:p>
        </w:tc>
        <w:tc>
          <w:tcPr>
            <w:tcW w:w="9449" w:type="dxa"/>
          </w:tcPr>
          <w:p w:rsidR="003454F8" w:rsidRPr="00780934" w:rsidRDefault="00F46460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«Информационное и организационное обеспечение муниципального управления»</w:t>
            </w:r>
          </w:p>
        </w:tc>
        <w:tc>
          <w:tcPr>
            <w:tcW w:w="907" w:type="dxa"/>
          </w:tcPr>
          <w:p w:rsidR="003454F8" w:rsidRPr="00780934" w:rsidRDefault="003454F8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6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1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87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4.1.</w:t>
            </w:r>
          </w:p>
        </w:tc>
        <w:tc>
          <w:tcPr>
            <w:tcW w:w="9449" w:type="dxa"/>
          </w:tcPr>
          <w:p w:rsidR="003454F8" w:rsidRPr="00780934" w:rsidRDefault="00780934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Задача</w:t>
            </w:r>
            <w:r w:rsidR="00F46460" w:rsidRPr="00780934">
              <w:rPr>
                <w:rFonts w:cs="Times New Roman"/>
                <w:b w:val="0"/>
                <w:szCs w:val="28"/>
              </w:rPr>
              <w:t xml:space="preserve">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населения»»</w:t>
            </w:r>
          </w:p>
        </w:tc>
        <w:tc>
          <w:tcPr>
            <w:tcW w:w="907" w:type="dxa"/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6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1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87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</w:tr>
    </w:tbl>
    <w:p w:rsidR="003454F8" w:rsidRDefault="003454F8">
      <w:pPr>
        <w:widowControl w:val="0"/>
        <w:rPr>
          <w:b w:val="0"/>
        </w:rPr>
      </w:pPr>
    </w:p>
    <w:p w:rsidR="00780934" w:rsidRDefault="00780934">
      <w:pPr>
        <w:widowControl w:val="0"/>
        <w:rPr>
          <w:b w:val="0"/>
        </w:rPr>
      </w:pPr>
    </w:p>
    <w:p w:rsidR="00780934" w:rsidRDefault="00780934">
      <w:pPr>
        <w:widowControl w:val="0"/>
        <w:rPr>
          <w:b w:val="0"/>
        </w:rPr>
      </w:pPr>
    </w:p>
    <w:p w:rsidR="003454F8" w:rsidRPr="00780934" w:rsidRDefault="005F1B01" w:rsidP="005F1B01">
      <w:pPr>
        <w:widowControl w:val="0"/>
        <w:jc w:val="center"/>
        <w:rPr>
          <w:b w:val="0"/>
        </w:rPr>
      </w:pPr>
      <w:r>
        <w:rPr>
          <w:b w:val="0"/>
          <w:szCs w:val="28"/>
        </w:rPr>
        <w:t>___________________</w:t>
      </w:r>
    </w:p>
    <w:sectPr w:rsidR="003454F8" w:rsidRPr="00780934" w:rsidSect="00A665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985" w:right="1134" w:bottom="567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CF" w:rsidRDefault="006572CF">
      <w:r>
        <w:separator/>
      </w:r>
    </w:p>
  </w:endnote>
  <w:endnote w:type="continuationSeparator" w:id="0">
    <w:p w:rsidR="006572CF" w:rsidRDefault="0065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CF" w:rsidRDefault="006572CF">
      <w:r>
        <w:separator/>
      </w:r>
    </w:p>
  </w:footnote>
  <w:footnote w:type="continuationSeparator" w:id="0">
    <w:p w:rsidR="006572CF" w:rsidRDefault="0065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 w:rsidR="00AD5412">
      <w:rPr>
        <w:b w:val="0"/>
        <w:noProof/>
      </w:rPr>
      <w:t>17</w:t>
    </w:r>
    <w:r>
      <w:rPr>
        <w:b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 w:rsidR="00AD5412">
      <w:rPr>
        <w:b w:val="0"/>
        <w:noProof/>
      </w:rPr>
      <w:t>43</w:t>
    </w:r>
    <w:r>
      <w:rPr>
        <w:b w:val="0"/>
      </w:rPr>
      <w:fldChar w:fldCharType="end"/>
    </w:r>
  </w:p>
  <w:p w:rsidR="00B6682A" w:rsidRDefault="00B6682A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>
      <w:rPr>
        <w:b w:val="0"/>
      </w:rPr>
      <w:t>48</w:t>
    </w:r>
    <w:r>
      <w:rPr>
        <w:b w:val="0"/>
      </w:rPr>
      <w:fldChar w:fldCharType="end"/>
    </w:r>
  </w:p>
  <w:p w:rsidR="00B6682A" w:rsidRDefault="00B6682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4F8"/>
    <w:rsid w:val="00187735"/>
    <w:rsid w:val="001908BF"/>
    <w:rsid w:val="002E6AFE"/>
    <w:rsid w:val="003331A8"/>
    <w:rsid w:val="003454F8"/>
    <w:rsid w:val="00394EA2"/>
    <w:rsid w:val="005A5A2A"/>
    <w:rsid w:val="005E5744"/>
    <w:rsid w:val="005F1B01"/>
    <w:rsid w:val="006572CF"/>
    <w:rsid w:val="006C0FDC"/>
    <w:rsid w:val="00780934"/>
    <w:rsid w:val="00A665DE"/>
    <w:rsid w:val="00AD4EE3"/>
    <w:rsid w:val="00AD5412"/>
    <w:rsid w:val="00AE55A2"/>
    <w:rsid w:val="00B17DC6"/>
    <w:rsid w:val="00B6682A"/>
    <w:rsid w:val="00B963D7"/>
    <w:rsid w:val="00CD4026"/>
    <w:rsid w:val="00D35DC5"/>
    <w:rsid w:val="00E634FB"/>
    <w:rsid w:val="00E6638D"/>
    <w:rsid w:val="00EA0050"/>
    <w:rsid w:val="00F1417B"/>
    <w:rsid w:val="00F4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28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uiPriority w:val="9"/>
    <w:qFormat/>
    <w:pPr>
      <w:keepNext/>
      <w:tabs>
        <w:tab w:val="left" w:pos="576"/>
      </w:tabs>
      <w:ind w:left="-108"/>
      <w:jc w:val="both"/>
      <w:outlineLvl w:val="1"/>
    </w:pPr>
    <w:rPr>
      <w:b w:val="0"/>
      <w:i/>
    </w:rPr>
  </w:style>
  <w:style w:type="paragraph" w:styleId="3">
    <w:name w:val="heading 3"/>
    <w:basedOn w:val="a"/>
    <w:next w:val="a"/>
    <w:uiPriority w:val="9"/>
    <w:qFormat/>
    <w:pPr>
      <w:keepNext/>
      <w:tabs>
        <w:tab w:val="left" w:pos="720"/>
      </w:tabs>
      <w:ind w:left="284" w:firstLine="436"/>
      <w:jc w:val="center"/>
      <w:outlineLvl w:val="2"/>
    </w:pPr>
    <w:rPr>
      <w:sz w:val="24"/>
    </w:rPr>
  </w:style>
  <w:style w:type="paragraph" w:styleId="4">
    <w:name w:val="heading 4"/>
    <w:basedOn w:val="a"/>
    <w:next w:val="a"/>
    <w:uiPriority w:val="9"/>
    <w:qFormat/>
    <w:pPr>
      <w:keepNext/>
      <w:tabs>
        <w:tab w:val="left" w:pos="864"/>
      </w:tabs>
      <w:spacing w:before="240" w:after="60"/>
      <w:ind w:left="864" w:hanging="864"/>
      <w:outlineLvl w:val="3"/>
    </w:p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12"/>
    <w:link w:val="122"/>
    <w:qFormat/>
    <w:rPr>
      <w:rFonts w:ascii="Open Sans" w:hAnsi="Open Sans"/>
      <w:sz w:val="28"/>
    </w:rPr>
  </w:style>
  <w:style w:type="character" w:customStyle="1" w:styleId="2111">
    <w:name w:val="Список 2111"/>
    <w:link w:val="21111"/>
    <w:qFormat/>
    <w:rPr>
      <w:b w:val="0"/>
      <w:sz w:val="20"/>
    </w:rPr>
  </w:style>
  <w:style w:type="character" w:customStyle="1" w:styleId="Marginalia1">
    <w:name w:val="Marginalia1"/>
    <w:link w:val="Marginalia11"/>
    <w:qFormat/>
    <w:rPr>
      <w:sz w:val="20"/>
    </w:rPr>
  </w:style>
  <w:style w:type="character" w:customStyle="1" w:styleId="BodyTextIndent311">
    <w:name w:val="Body Text Indent 311"/>
    <w:link w:val="BodyTextIndent3111"/>
    <w:qFormat/>
    <w:rPr>
      <w:b w:val="0"/>
    </w:rPr>
  </w:style>
  <w:style w:type="character" w:customStyle="1" w:styleId="msonormalbullet3gif11">
    <w:name w:val="msonormalbullet3.gif11"/>
    <w:link w:val="msonormalbullet3gif111"/>
    <w:qFormat/>
    <w:rPr>
      <w:b w:val="0"/>
      <w:sz w:val="24"/>
    </w:rPr>
  </w:style>
  <w:style w:type="character" w:customStyle="1" w:styleId="msonormalbullet2gif11">
    <w:name w:val="msonormalbullet2.gif11"/>
    <w:link w:val="msonormalbullet2gif111"/>
    <w:qFormat/>
    <w:rPr>
      <w:b w:val="0"/>
      <w:sz w:val="24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31">
    <w:name w:val="Содержимое таблицы31"/>
    <w:link w:val="311"/>
    <w:qFormat/>
  </w:style>
  <w:style w:type="character" w:customStyle="1" w:styleId="InternetLink9">
    <w:name w:val="Internet Link9"/>
    <w:link w:val="InternetLink91"/>
    <w:qFormat/>
    <w:rPr>
      <w:color w:val="000080"/>
      <w:u w:val="single"/>
    </w:rPr>
  </w:style>
  <w:style w:type="character" w:customStyle="1" w:styleId="PageNumber11">
    <w:name w:val="Page Number11"/>
    <w:basedOn w:val="DefaultParagraphFont11"/>
    <w:link w:val="PageNumber111"/>
    <w:qFormat/>
    <w:rPr>
      <w:rFonts w:ascii="Times New Roman" w:hAnsi="Times New Roman"/>
      <w:color w:val="000000"/>
      <w:spacing w:val="0"/>
      <w:sz w:val="20"/>
    </w:rPr>
  </w:style>
  <w:style w:type="character" w:customStyle="1" w:styleId="112">
    <w:name w:val="Заголовок112"/>
    <w:link w:val="1121"/>
    <w:qFormat/>
    <w:rPr>
      <w:rFonts w:ascii="Open Sans" w:hAnsi="Open Sans"/>
    </w:rPr>
  </w:style>
  <w:style w:type="character" w:customStyle="1" w:styleId="InternetLink61">
    <w:name w:val="Internet Link61"/>
    <w:link w:val="InternetLink6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newstext11">
    <w:name w:val="newstext11"/>
    <w:link w:val="newstext111"/>
    <w:qFormat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Содержимое таблицы11"/>
    <w:link w:val="111"/>
    <w:qFormat/>
    <w:rPr>
      <w:b w:val="0"/>
      <w:sz w:val="24"/>
    </w:rPr>
  </w:style>
  <w:style w:type="character" w:customStyle="1" w:styleId="a3">
    <w:name w:val="Заголовок таблицы"/>
    <w:basedOn w:val="a4"/>
    <w:link w:val="10"/>
    <w:qFormat/>
    <w:rPr>
      <w:b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FontStyle4011">
    <w:name w:val="Font Style4011"/>
    <w:link w:val="FontStyle40111"/>
    <w:qFormat/>
    <w:rPr>
      <w:rFonts w:ascii="Times New Roman" w:hAnsi="Times New Roman"/>
      <w:i/>
      <w:color w:val="000000"/>
      <w:spacing w:val="0"/>
      <w:sz w:val="26"/>
    </w:rPr>
  </w:style>
  <w:style w:type="character" w:customStyle="1" w:styleId="Marginalia">
    <w:name w:val="Marginalia"/>
    <w:qFormat/>
    <w:rPr>
      <w:sz w:val="20"/>
    </w:rPr>
  </w:style>
  <w:style w:type="character" w:customStyle="1" w:styleId="120">
    <w:name w:val="Указатель12"/>
    <w:link w:val="1220"/>
    <w:qFormat/>
  </w:style>
  <w:style w:type="character" w:customStyle="1" w:styleId="Normal011">
    <w:name w:val="Normal_011"/>
    <w:link w:val="Normal0111"/>
    <w:qFormat/>
    <w:rPr>
      <w:rFonts w:ascii="Times New Roman" w:hAnsi="Times New Roman"/>
      <w:color w:val="000000"/>
      <w:spacing w:val="0"/>
      <w:sz w:val="18"/>
    </w:rPr>
  </w:style>
  <w:style w:type="character" w:customStyle="1" w:styleId="ListParagraph2">
    <w:name w:val="List Paragraph2"/>
    <w:link w:val="ListParagraph21"/>
    <w:qFormat/>
  </w:style>
  <w:style w:type="character" w:customStyle="1" w:styleId="3211">
    <w:name w:val="Основной текст 3211"/>
    <w:link w:val="32111"/>
    <w:qFormat/>
    <w:rPr>
      <w:b w:val="0"/>
      <w:sz w:val="16"/>
    </w:rPr>
  </w:style>
  <w:style w:type="character" w:customStyle="1" w:styleId="21">
    <w:name w:val="Знак21"/>
    <w:link w:val="211"/>
    <w:qFormat/>
    <w:rPr>
      <w:rFonts w:ascii="Tahoma" w:hAnsi="Tahoma"/>
      <w:b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link w:val="Contents73"/>
    <w:qFormat/>
    <w:rPr>
      <w:rFonts w:ascii="XO Thames" w:hAnsi="XO Thames"/>
      <w:color w:val="000000"/>
      <w:sz w:val="28"/>
    </w:rPr>
  </w:style>
  <w:style w:type="character" w:customStyle="1" w:styleId="Contents71">
    <w:name w:val="Contents 71"/>
    <w:qFormat/>
    <w:rPr>
      <w:rFonts w:ascii="XO Thames" w:hAnsi="XO Thames"/>
      <w:color w:val="000000"/>
      <w:spacing w:val="0"/>
      <w:sz w:val="28"/>
    </w:rPr>
  </w:style>
  <w:style w:type="character" w:customStyle="1" w:styleId="ConsNormal11">
    <w:name w:val="ConsNormal Знак11"/>
    <w:link w:val="ConsNormal111"/>
    <w:qFormat/>
    <w:rPr>
      <w:rFonts w:ascii="Arial" w:hAnsi="Arial"/>
      <w:color w:val="000000"/>
      <w:spacing w:val="0"/>
      <w:sz w:val="20"/>
    </w:rPr>
  </w:style>
  <w:style w:type="character" w:customStyle="1" w:styleId="Contents8">
    <w:name w:val="Contents 8"/>
    <w:link w:val="Contents83"/>
    <w:qFormat/>
    <w:rPr>
      <w:rFonts w:ascii="XO Thames" w:hAnsi="XO Thames"/>
      <w:color w:val="000000"/>
      <w:sz w:val="28"/>
    </w:rPr>
  </w:style>
  <w:style w:type="character" w:customStyle="1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customStyle="1" w:styleId="contentheader2cols11">
    <w:name w:val="contentheader2cols11"/>
    <w:link w:val="contentheader2cols111"/>
    <w:qFormat/>
    <w:rPr>
      <w:color w:val="3560A7"/>
      <w:sz w:val="26"/>
    </w:rPr>
  </w:style>
  <w:style w:type="character" w:customStyle="1" w:styleId="1110">
    <w:name w:val="Указатель111"/>
    <w:link w:val="1111"/>
    <w:qFormat/>
    <w:rPr>
      <w:b w:val="0"/>
      <w:sz w:val="24"/>
    </w:rPr>
  </w:style>
  <w:style w:type="character" w:customStyle="1" w:styleId="1101">
    <w:name w:val="Знак Знак1101"/>
    <w:link w:val="11011"/>
    <w:qFormat/>
    <w:rPr>
      <w:rFonts w:ascii="Verdana" w:hAnsi="Verdana"/>
      <w:b w:val="0"/>
      <w:sz w:val="20"/>
    </w:rPr>
  </w:style>
  <w:style w:type="character" w:customStyle="1" w:styleId="Heading11">
    <w:name w:val="Heading 11"/>
    <w:link w:val="Heading111"/>
    <w:qFormat/>
    <w:rPr>
      <w:rFonts w:ascii="Arial" w:hAnsi="Arial"/>
      <w:sz w:val="22"/>
    </w:rPr>
  </w:style>
  <w:style w:type="character" w:customStyle="1" w:styleId="1211">
    <w:name w:val="Указатель1211"/>
    <w:link w:val="12112"/>
    <w:qFormat/>
  </w:style>
  <w:style w:type="character" w:customStyle="1" w:styleId="110">
    <w:name w:val="Символ нумерации11"/>
    <w:link w:val="1112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Normal41">
    <w:name w:val="ConsPlusNormal41"/>
    <w:link w:val="ConsPlusNormal411"/>
    <w:qFormat/>
    <w:rPr>
      <w:rFonts w:ascii="Times New Roman" w:hAnsi="Times New Roman"/>
      <w:color w:val="000000"/>
      <w:spacing w:val="0"/>
      <w:sz w:val="28"/>
    </w:rPr>
  </w:style>
  <w:style w:type="character" w:customStyle="1" w:styleId="BalloonText11">
    <w:name w:val="Balloon Text11"/>
    <w:link w:val="BalloonText111"/>
    <w:qFormat/>
    <w:rPr>
      <w:rFonts w:ascii="Tahoma" w:hAnsi="Tahoma"/>
      <w:sz w:val="16"/>
    </w:rPr>
  </w:style>
  <w:style w:type="character" w:customStyle="1" w:styleId="113">
    <w:name w:val="Маркеры списка11"/>
    <w:link w:val="1113"/>
    <w:qFormat/>
    <w:rPr>
      <w:rFonts w:ascii="OpenSymbol" w:hAnsi="OpenSymbol"/>
      <w:color w:val="000000"/>
      <w:spacing w:val="0"/>
      <w:sz w:val="20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sz w:val="24"/>
    </w:rPr>
  </w:style>
  <w:style w:type="character" w:customStyle="1" w:styleId="121">
    <w:name w:val="Указатель121"/>
    <w:link w:val="1212"/>
    <w:qFormat/>
  </w:style>
  <w:style w:type="character" w:customStyle="1" w:styleId="114">
    <w:name w:val="обычный_11"/>
    <w:link w:val="1114"/>
    <w:qFormat/>
    <w:rPr>
      <w:b w:val="0"/>
      <w:sz w:val="24"/>
    </w:rPr>
  </w:style>
  <w:style w:type="character" w:customStyle="1" w:styleId="115">
    <w:name w:val="раздилитель сноски11"/>
    <w:link w:val="1115"/>
    <w:qFormat/>
    <w:rPr>
      <w:b w:val="0"/>
      <w:sz w:val="24"/>
    </w:rPr>
  </w:style>
  <w:style w:type="character" w:customStyle="1" w:styleId="Footer11">
    <w:name w:val="Footer11"/>
    <w:link w:val="Footer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111">
    <w:name w:val="ConsPlusCell111"/>
    <w:link w:val="ConsPlusCell1111"/>
    <w:qFormat/>
    <w:rPr>
      <w:rFonts w:ascii="Arial" w:hAnsi="Arial"/>
      <w:color w:val="000000"/>
      <w:spacing w:val="0"/>
      <w:sz w:val="20"/>
    </w:rPr>
  </w:style>
  <w:style w:type="character" w:customStyle="1" w:styleId="12110">
    <w:name w:val="Заголовок1211"/>
    <w:link w:val="121120"/>
    <w:qFormat/>
    <w:rPr>
      <w:rFonts w:ascii="Open Sans" w:hAnsi="Open Sans"/>
      <w:sz w:val="28"/>
    </w:rPr>
  </w:style>
  <w:style w:type="character" w:customStyle="1" w:styleId="Subtitle2">
    <w:name w:val="Subtitle2"/>
    <w:link w:val="Subtitle21"/>
    <w:qFormat/>
  </w:style>
  <w:style w:type="character" w:customStyle="1" w:styleId="WW-11">
    <w:name w:val="WW-Обычный (веб)11"/>
    <w:link w:val="WW-111"/>
    <w:qFormat/>
    <w:rPr>
      <w:b w:val="0"/>
      <w:sz w:val="24"/>
    </w:rPr>
  </w:style>
  <w:style w:type="character" w:customStyle="1" w:styleId="Title2">
    <w:name w:val="Title2"/>
    <w:link w:val="Title21"/>
    <w:qFormat/>
    <w:rPr>
      <w:sz w:val="24"/>
    </w:rPr>
  </w:style>
  <w:style w:type="character" w:customStyle="1" w:styleId="ConsPlusDocList11">
    <w:name w:val="ConsPlusDocList11"/>
    <w:link w:val="ConsPlusDocList111"/>
    <w:qFormat/>
    <w:rPr>
      <w:rFonts w:ascii="Arial" w:hAnsi="Arial"/>
      <w:color w:val="000000"/>
      <w:spacing w:val="0"/>
      <w:sz w:val="20"/>
    </w:rPr>
  </w:style>
  <w:style w:type="character" w:customStyle="1" w:styleId="12111">
    <w:name w:val="Заголовок12111"/>
    <w:link w:val="121111"/>
    <w:qFormat/>
    <w:rPr>
      <w:rFonts w:ascii="Arial" w:hAnsi="Arial"/>
      <w:b/>
      <w:color w:val="000000"/>
      <w:spacing w:val="0"/>
      <w:sz w:val="22"/>
    </w:rPr>
  </w:style>
  <w:style w:type="character" w:customStyle="1" w:styleId="Heading311">
    <w:name w:val="Heading 311"/>
    <w:link w:val="Heading313"/>
    <w:qFormat/>
    <w:rPr>
      <w:sz w:val="24"/>
    </w:rPr>
  </w:style>
  <w:style w:type="character" w:customStyle="1" w:styleId="InternetLink51">
    <w:name w:val="Internet Link51"/>
    <w:link w:val="InternetLink5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a4">
    <w:name w:val="Содержимое таблицы"/>
    <w:link w:val="13"/>
    <w:qFormat/>
  </w:style>
  <w:style w:type="character" w:customStyle="1" w:styleId="21110">
    <w:name w:val="Основной текст с отступом 2111"/>
    <w:link w:val="211110"/>
    <w:qFormat/>
    <w:rPr>
      <w:b w:val="0"/>
    </w:rPr>
  </w:style>
  <w:style w:type="character" w:customStyle="1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customStyle="1" w:styleId="Footnote11">
    <w:name w:val="Footnote11"/>
    <w:link w:val="Footnote111"/>
    <w:qFormat/>
    <w:rPr>
      <w:b w:val="0"/>
      <w:sz w:val="20"/>
    </w:rPr>
  </w:style>
  <w:style w:type="character" w:customStyle="1" w:styleId="IndexHeading1">
    <w:name w:val="Index Heading1"/>
    <w:qFormat/>
  </w:style>
  <w:style w:type="character" w:customStyle="1" w:styleId="1116">
    <w:name w:val="Основной текст Знак111"/>
    <w:link w:val="11110"/>
    <w:qFormat/>
    <w:rPr>
      <w:rFonts w:ascii="Times New Roman" w:hAnsi="Times New Roman"/>
      <w:color w:val="000000"/>
      <w:spacing w:val="0"/>
      <w:sz w:val="28"/>
    </w:rPr>
  </w:style>
  <w:style w:type="character" w:customStyle="1" w:styleId="121110">
    <w:name w:val="Указатель12111"/>
    <w:link w:val="1211110"/>
    <w:qFormat/>
  </w:style>
  <w:style w:type="character" w:customStyle="1" w:styleId="Contents11">
    <w:name w:val="Contents 11"/>
    <w:link w:val="Contents111"/>
    <w:qFormat/>
    <w:rPr>
      <w:rFonts w:ascii="XO Thames" w:hAnsi="XO Thames"/>
      <w:b/>
      <w:color w:val="000000"/>
      <w:sz w:val="28"/>
    </w:rPr>
  </w:style>
  <w:style w:type="character" w:customStyle="1" w:styleId="1117">
    <w:name w:val="Знак Знак Знак1 Знак Знак Знак Знак11"/>
    <w:link w:val="11111"/>
    <w:qFormat/>
    <w:rPr>
      <w:rFonts w:ascii="Tahoma" w:hAnsi="Tahoma"/>
      <w:b w:val="0"/>
      <w:sz w:val="20"/>
    </w:rPr>
  </w:style>
  <w:style w:type="character" w:customStyle="1" w:styleId="41">
    <w:name w:val="Заголовок таблицы41"/>
    <w:basedOn w:val="410"/>
    <w:link w:val="411"/>
    <w:qFormat/>
  </w:style>
  <w:style w:type="character" w:customStyle="1" w:styleId="611">
    <w:name w:val="Знак Знак611"/>
    <w:link w:val="611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14z211">
    <w:name w:val="WW8Num14z211"/>
    <w:link w:val="WW8Num14z2111"/>
    <w:qFormat/>
    <w:rPr>
      <w:rFonts w:ascii="Wingdings" w:hAnsi="Wingdings"/>
      <w:color w:val="000000"/>
      <w:spacing w:val="0"/>
      <w:sz w:val="20"/>
    </w:rPr>
  </w:style>
  <w:style w:type="character" w:customStyle="1" w:styleId="2110">
    <w:name w:val="Красная строка211"/>
    <w:basedOn w:val="Textbody"/>
    <w:link w:val="21112"/>
    <w:qFormat/>
    <w:rPr>
      <w:b w:val="0"/>
      <w:sz w:val="20"/>
    </w:rPr>
  </w:style>
  <w:style w:type="character" w:customStyle="1" w:styleId="2112">
    <w:name w:val="Знак Знак2 Знак11"/>
    <w:link w:val="21113"/>
    <w:qFormat/>
    <w:rPr>
      <w:rFonts w:ascii="Tahoma" w:hAnsi="Tahoma"/>
      <w:b w:val="0"/>
      <w:sz w:val="20"/>
    </w:rPr>
  </w:style>
  <w:style w:type="character" w:customStyle="1" w:styleId="Caption1">
    <w:name w:val="Caption1"/>
    <w:link w:val="Caption11"/>
    <w:qFormat/>
    <w:rPr>
      <w:i/>
      <w:sz w:val="24"/>
    </w:rPr>
  </w:style>
  <w:style w:type="character" w:styleId="a5">
    <w:name w:val="page number"/>
    <w:basedOn w:val="DefaultParagraphFont2"/>
    <w:rPr>
      <w:rFonts w:ascii="Times New Roman" w:hAnsi="Times New Roman"/>
      <w:color w:val="000000"/>
      <w:spacing w:val="0"/>
      <w:sz w:val="20"/>
    </w:rPr>
  </w:style>
  <w:style w:type="character" w:customStyle="1" w:styleId="Heading211">
    <w:name w:val="Heading 211"/>
    <w:link w:val="Heading2111"/>
    <w:qFormat/>
    <w:rPr>
      <w:rFonts w:ascii="Times New Roman" w:hAnsi="Times New Roman"/>
      <w:b w:val="0"/>
      <w:i/>
      <w:color w:val="000000"/>
      <w:spacing w:val="0"/>
      <w:sz w:val="20"/>
    </w:rPr>
  </w:style>
  <w:style w:type="character" w:customStyle="1" w:styleId="711">
    <w:name w:val="Знак Знак711"/>
    <w:link w:val="7111"/>
    <w:qFormat/>
    <w:rPr>
      <w:rFonts w:ascii="Times New Roman" w:hAnsi="Times New Roman"/>
      <w:color w:val="000000"/>
      <w:spacing w:val="0"/>
      <w:sz w:val="20"/>
    </w:rPr>
  </w:style>
  <w:style w:type="character" w:customStyle="1" w:styleId="Marginalia2">
    <w:name w:val="Marginalia2"/>
    <w:link w:val="Marginalia21"/>
    <w:qFormat/>
    <w:rPr>
      <w:rFonts w:ascii="Times New Roman" w:hAnsi="Times New Roman"/>
      <w:color w:val="000000"/>
      <w:spacing w:val="0"/>
      <w:sz w:val="20"/>
    </w:rPr>
  </w:style>
  <w:style w:type="character" w:customStyle="1" w:styleId="Caption2">
    <w:name w:val="Caption2"/>
    <w:qFormat/>
    <w:rPr>
      <w:i/>
      <w:sz w:val="24"/>
    </w:rPr>
  </w:style>
  <w:style w:type="character" w:customStyle="1" w:styleId="1c11">
    <w:name w:val="Абзац1 c отступом11"/>
    <w:link w:val="1c111"/>
    <w:qFormat/>
    <w:rPr>
      <w:b w:val="0"/>
    </w:rPr>
  </w:style>
  <w:style w:type="character" w:customStyle="1" w:styleId="210">
    <w:name w:val="Содержимое таблицы21"/>
    <w:link w:val="2113"/>
    <w:qFormat/>
  </w:style>
  <w:style w:type="character" w:customStyle="1" w:styleId="32110">
    <w:name w:val="Основной текст с отступом 3211"/>
    <w:link w:val="321110"/>
    <w:qFormat/>
    <w:rPr>
      <w:b w:val="0"/>
    </w:rPr>
  </w:style>
  <w:style w:type="character" w:customStyle="1" w:styleId="consplusnormal21">
    <w:name w:val="consplusnormal21"/>
    <w:link w:val="consplusnormal211"/>
    <w:qFormat/>
    <w:rPr>
      <w:b w:val="0"/>
      <w:sz w:val="24"/>
    </w:rPr>
  </w:style>
  <w:style w:type="character" w:customStyle="1" w:styleId="FirstLineIndent11">
    <w:name w:val="First Line Indent11"/>
    <w:basedOn w:val="Textbody"/>
    <w:link w:val="FirstLineIndent111"/>
    <w:qFormat/>
    <w:rPr>
      <w:b w:val="0"/>
      <w:sz w:val="20"/>
    </w:rPr>
  </w:style>
  <w:style w:type="character" w:customStyle="1" w:styleId="IndexHeading11">
    <w:name w:val="Index Heading11"/>
    <w:link w:val="IndexHeading12"/>
    <w:qFormat/>
  </w:style>
  <w:style w:type="character" w:customStyle="1" w:styleId="Contents51">
    <w:name w:val="Contents 51"/>
    <w:link w:val="Contents511"/>
    <w:qFormat/>
    <w:rPr>
      <w:rFonts w:ascii="XO Thames" w:hAnsi="XO Thames"/>
      <w:color w:val="000000"/>
      <w:sz w:val="28"/>
    </w:rPr>
  </w:style>
  <w:style w:type="character" w:customStyle="1" w:styleId="1118">
    <w:name w:val="Текст111"/>
    <w:link w:val="11112"/>
    <w:qFormat/>
    <w:rPr>
      <w:rFonts w:ascii="Lucida Console" w:hAnsi="Lucida Console"/>
      <w:b w:val="0"/>
      <w:sz w:val="20"/>
    </w:rPr>
  </w:style>
  <w:style w:type="character" w:customStyle="1" w:styleId="FontStyle4511">
    <w:name w:val="Font Style4511"/>
    <w:link w:val="FontStyle45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customStyle="1" w:styleId="BodyTextFirstIndent211">
    <w:name w:val="Body Text First Indent 211"/>
    <w:basedOn w:val="BodyTextIndented11"/>
    <w:link w:val="BodyTextFirstIndent2111"/>
    <w:qFormat/>
    <w:rPr>
      <w:b w:val="0"/>
      <w:sz w:val="20"/>
    </w:rPr>
  </w:style>
  <w:style w:type="character" w:customStyle="1" w:styleId="1119">
    <w:name w:val="Знак примечания111"/>
    <w:link w:val="11113"/>
    <w:qFormat/>
    <w:rPr>
      <w:rFonts w:ascii="Times New Roman" w:hAnsi="Times New Roman"/>
      <w:color w:val="000000"/>
      <w:spacing w:val="0"/>
      <w:sz w:val="16"/>
    </w:rPr>
  </w:style>
  <w:style w:type="character" w:customStyle="1" w:styleId="11114">
    <w:name w:val="Знак Знак1111"/>
    <w:link w:val="111110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22">
    <w:name w:val="Heading 22"/>
    <w:link w:val="Heading221"/>
    <w:qFormat/>
    <w:rPr>
      <w:b w:val="0"/>
      <w:i/>
    </w:rPr>
  </w:style>
  <w:style w:type="character" w:customStyle="1" w:styleId="FontStyle1111">
    <w:name w:val="Font Style1111"/>
    <w:link w:val="FontStyle11111"/>
    <w:qFormat/>
    <w:rPr>
      <w:rFonts w:ascii="Times New Roman" w:hAnsi="Times New Roman"/>
      <w:color w:val="000000"/>
      <w:spacing w:val="0"/>
      <w:sz w:val="26"/>
    </w:rPr>
  </w:style>
  <w:style w:type="character" w:customStyle="1" w:styleId="WW8Num6z011">
    <w:name w:val="WW8Num6z011"/>
    <w:link w:val="WW8Num6z0111"/>
    <w:qFormat/>
    <w:rPr>
      <w:rFonts w:ascii="Times New Roman" w:hAnsi="Times New Roman"/>
      <w:color w:val="000000"/>
      <w:spacing w:val="0"/>
      <w:sz w:val="20"/>
    </w:rPr>
  </w:style>
  <w:style w:type="character" w:customStyle="1" w:styleId="911">
    <w:name w:val="Знак Знак911"/>
    <w:link w:val="9111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customStyle="1" w:styleId="InternetLink111">
    <w:name w:val="Internet Link111"/>
    <w:link w:val="InternetLink111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114">
    <w:name w:val="Красная строка 2111"/>
    <w:basedOn w:val="BodyTextIndented11"/>
    <w:link w:val="211111"/>
    <w:qFormat/>
    <w:rPr>
      <w:b w:val="0"/>
      <w:sz w:val="20"/>
    </w:rPr>
  </w:style>
  <w:style w:type="character" w:customStyle="1" w:styleId="List1">
    <w:name w:val="List1"/>
    <w:qFormat/>
    <w:rPr>
      <w:b w:val="0"/>
      <w:sz w:val="20"/>
    </w:rPr>
  </w:style>
  <w:style w:type="character" w:customStyle="1" w:styleId="Heading411">
    <w:name w:val="Heading 411"/>
    <w:link w:val="Heading4111"/>
    <w:qFormat/>
    <w:rPr>
      <w:rFonts w:ascii="Times New Roman" w:hAnsi="Times New Roman"/>
      <w:color w:val="000000"/>
      <w:spacing w:val="0"/>
      <w:sz w:val="20"/>
    </w:rPr>
  </w:style>
  <w:style w:type="character" w:customStyle="1" w:styleId="Heading42">
    <w:name w:val="Heading 42"/>
    <w:link w:val="Heading421"/>
    <w:qFormat/>
  </w:style>
  <w:style w:type="character" w:customStyle="1" w:styleId="2114">
    <w:name w:val="Основной текст 2 Знак Знак Знак11"/>
    <w:link w:val="21115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Textbody2">
    <w:name w:val="Text body2"/>
    <w:link w:val="Textbody21"/>
    <w:qFormat/>
    <w:rPr>
      <w:rFonts w:ascii="Times New Roman" w:hAnsi="Times New Roman"/>
      <w:color w:val="000000"/>
      <w:spacing w:val="0"/>
      <w:sz w:val="20"/>
    </w:rPr>
  </w:style>
  <w:style w:type="character" w:customStyle="1" w:styleId="1311">
    <w:name w:val="Знак Знак1311"/>
    <w:link w:val="13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customStyle="1" w:styleId="DefaultParagraphFont2">
    <w:name w:val="Default Paragraph Font2"/>
    <w:link w:val="DefaultParagraphFont21"/>
    <w:qFormat/>
    <w:rPr>
      <w:rFonts w:ascii="Times New Roman" w:hAnsi="Times New Roman"/>
      <w:color w:val="000000"/>
      <w:spacing w:val="0"/>
      <w:sz w:val="20"/>
    </w:rPr>
  </w:style>
  <w:style w:type="character" w:customStyle="1" w:styleId="BodyTextIndent211">
    <w:name w:val="Body Text Indent 211"/>
    <w:link w:val="BodyTextIndent2111"/>
    <w:qFormat/>
    <w:rPr>
      <w:b w:val="0"/>
    </w:rPr>
  </w:style>
  <w:style w:type="character" w:customStyle="1" w:styleId="p311">
    <w:name w:val="p311"/>
    <w:link w:val="p3111"/>
    <w:qFormat/>
    <w:rPr>
      <w:b w:val="0"/>
      <w:sz w:val="24"/>
    </w:rPr>
  </w:style>
  <w:style w:type="character" w:customStyle="1" w:styleId="BodyText211">
    <w:name w:val="Body Text 211"/>
    <w:link w:val="BodyText2111"/>
    <w:qFormat/>
    <w:rPr>
      <w:b w:val="0"/>
    </w:rPr>
  </w:style>
  <w:style w:type="character" w:customStyle="1" w:styleId="12113">
    <w:name w:val="Знак Знак1211"/>
    <w:link w:val="121112"/>
    <w:qFormat/>
    <w:rPr>
      <w:rFonts w:ascii="Times New Roman" w:hAnsi="Times New Roman"/>
      <w:color w:val="000000"/>
      <w:spacing w:val="0"/>
      <w:sz w:val="28"/>
    </w:rPr>
  </w:style>
  <w:style w:type="character" w:customStyle="1" w:styleId="3110">
    <w:name w:val="Знак Знак311"/>
    <w:link w:val="3111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4111">
    <w:name w:val="Font Style4111"/>
    <w:link w:val="FontStyle41111"/>
    <w:qFormat/>
    <w:rPr>
      <w:rFonts w:ascii="Times New Roman" w:hAnsi="Times New Roman"/>
      <w:color w:val="000000"/>
      <w:spacing w:val="0"/>
      <w:sz w:val="28"/>
    </w:rPr>
  </w:style>
  <w:style w:type="character" w:customStyle="1" w:styleId="Endnote2">
    <w:name w:val="Endnote2"/>
    <w:link w:val="Endnote21"/>
    <w:qFormat/>
    <w:rPr>
      <w:rFonts w:ascii="XO Thames" w:hAnsi="XO Thames"/>
      <w:color w:val="000000"/>
      <w:spacing w:val="0"/>
      <w:sz w:val="22"/>
    </w:rPr>
  </w:style>
  <w:style w:type="character" w:customStyle="1" w:styleId="410">
    <w:name w:val="Содержимое таблицы41"/>
    <w:link w:val="4110"/>
    <w:qFormat/>
  </w:style>
  <w:style w:type="character" w:customStyle="1" w:styleId="ConsNormal110">
    <w:name w:val="ConsNormal11"/>
    <w:link w:val="ConsNormal1110"/>
    <w:qFormat/>
    <w:rPr>
      <w:rFonts w:ascii="Arial" w:hAnsi="Arial"/>
      <w:color w:val="000000"/>
      <w:spacing w:val="0"/>
      <w:sz w:val="20"/>
    </w:rPr>
  </w:style>
  <w:style w:type="character" w:customStyle="1" w:styleId="Header1">
    <w:name w:val="Header1"/>
    <w:qFormat/>
  </w:style>
  <w:style w:type="character" w:customStyle="1" w:styleId="4111">
    <w:name w:val="Знак Знак411"/>
    <w:link w:val="41110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sNonformat11">
    <w:name w:val="ConsNonformat11"/>
    <w:link w:val="ConsNonformat111"/>
    <w:qFormat/>
    <w:rPr>
      <w:rFonts w:ascii="Courier New" w:hAnsi="Courier New"/>
      <w:color w:val="000000"/>
      <w:spacing w:val="0"/>
      <w:sz w:val="20"/>
    </w:rPr>
  </w:style>
  <w:style w:type="character" w:customStyle="1" w:styleId="VisitedInternetLink2">
    <w:name w:val="Visited Internet Link2"/>
    <w:link w:val="VisitedInternetLink2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011">
    <w:name w:val="Стиль011"/>
    <w:link w:val="0111"/>
    <w:qFormat/>
    <w:rPr>
      <w:rFonts w:ascii="Arial" w:hAnsi="Arial"/>
      <w:color w:val="000000"/>
      <w:spacing w:val="0"/>
      <w:sz w:val="22"/>
    </w:rPr>
  </w:style>
  <w:style w:type="character" w:customStyle="1" w:styleId="msonormalbullet1gif11">
    <w:name w:val="msonormalbullet1.gif11"/>
    <w:link w:val="msonormalbullet1gif111"/>
    <w:qFormat/>
    <w:rPr>
      <w:b w:val="0"/>
      <w:sz w:val="24"/>
    </w:rPr>
  </w:style>
  <w:style w:type="character" w:customStyle="1" w:styleId="116">
    <w:name w:val="Цветовое выделение11"/>
    <w:link w:val="111a"/>
    <w:qFormat/>
    <w:rPr>
      <w:rFonts w:ascii="Times New Roman" w:hAnsi="Times New Roman"/>
      <w:b/>
      <w:color w:val="26282F"/>
      <w:spacing w:val="0"/>
      <w:sz w:val="26"/>
    </w:rPr>
  </w:style>
  <w:style w:type="character" w:customStyle="1" w:styleId="InternetLink71">
    <w:name w:val="Internet Link71"/>
    <w:link w:val="InternetLink7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31">
    <w:name w:val="Contents 31"/>
    <w:link w:val="Contents311"/>
    <w:qFormat/>
    <w:rPr>
      <w:rFonts w:ascii="XO Thames" w:hAnsi="XO Thames"/>
      <w:color w:val="000000"/>
      <w:sz w:val="28"/>
    </w:rPr>
  </w:style>
  <w:style w:type="character" w:customStyle="1" w:styleId="InternetLink10">
    <w:name w:val="Internet Link10"/>
    <w:link w:val="InternetLink101"/>
    <w:qFormat/>
    <w:rPr>
      <w:color w:val="000080"/>
      <w:u w:val="single"/>
    </w:rPr>
  </w:style>
  <w:style w:type="character" w:customStyle="1" w:styleId="InternetLink41">
    <w:name w:val="Internet Link41"/>
    <w:link w:val="InternetLink4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WW-Absatz-Standardschriftart11">
    <w:name w:val="WW-Absatz-Standardschriftart11"/>
    <w:link w:val="WW-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List12">
    <w:name w:val="List12"/>
    <w:link w:val="List121"/>
    <w:qFormat/>
    <w:rPr>
      <w:rFonts w:ascii="Times New Roman" w:hAnsi="Times New Roman"/>
      <w:b w:val="0"/>
      <w:color w:val="000000"/>
      <w:spacing w:val="0"/>
      <w:sz w:val="20"/>
    </w:rPr>
  </w:style>
  <w:style w:type="character" w:customStyle="1" w:styleId="WW8Num36z011">
    <w:name w:val="WW8Num36z011"/>
    <w:link w:val="WW8Num36z0111"/>
    <w:qFormat/>
    <w:rPr>
      <w:rFonts w:ascii="Symbol" w:hAnsi="Symbol"/>
      <w:color w:val="000000"/>
      <w:spacing w:val="0"/>
      <w:sz w:val="20"/>
    </w:rPr>
  </w:style>
  <w:style w:type="character" w:customStyle="1" w:styleId="annotationreference11">
    <w:name w:val="annotation reference11"/>
    <w:link w:val="annotationreference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b">
    <w:name w:val="Абзац списка111"/>
    <w:link w:val="11115"/>
    <w:qFormat/>
    <w:rPr>
      <w:b w:val="0"/>
      <w:sz w:val="24"/>
    </w:rPr>
  </w:style>
  <w:style w:type="character" w:customStyle="1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customStyle="1" w:styleId="14">
    <w:name w:val="Указатель1"/>
    <w:link w:val="117"/>
    <w:qFormat/>
  </w:style>
  <w:style w:type="character" w:customStyle="1" w:styleId="ListParagraph11">
    <w:name w:val="List Paragraph11"/>
    <w:link w:val="ListParagraph111"/>
    <w:qFormat/>
  </w:style>
  <w:style w:type="character" w:customStyle="1" w:styleId="WW8Num31z011">
    <w:name w:val="WW8Num31z011"/>
    <w:link w:val="WW8Num31z0111"/>
    <w:qFormat/>
    <w:rPr>
      <w:rFonts w:ascii="Symbol" w:hAnsi="Symbol"/>
      <w:color w:val="000000"/>
      <w:spacing w:val="0"/>
      <w:sz w:val="20"/>
    </w:rPr>
  </w:style>
  <w:style w:type="character" w:customStyle="1" w:styleId="21116">
    <w:name w:val="Основной текст 2111"/>
    <w:link w:val="211112"/>
    <w:qFormat/>
    <w:rPr>
      <w:b w:val="0"/>
      <w:sz w:val="24"/>
    </w:rPr>
  </w:style>
  <w:style w:type="character" w:customStyle="1" w:styleId="Heading12">
    <w:name w:val="Heading 12"/>
    <w:qFormat/>
    <w:rPr>
      <w:rFonts w:ascii="Arial" w:hAnsi="Arial"/>
      <w:sz w:val="22"/>
    </w:rPr>
  </w:style>
  <w:style w:type="character" w:customStyle="1" w:styleId="DefaultParagraphFont11">
    <w:name w:val="Default Paragraph Font11"/>
    <w:link w:val="DefaultParagraphFont111"/>
    <w:qFormat/>
    <w:rPr>
      <w:rFonts w:ascii="Times New Roman" w:hAnsi="Times New Roman"/>
      <w:color w:val="000000"/>
      <w:spacing w:val="0"/>
      <w:sz w:val="20"/>
    </w:rPr>
  </w:style>
  <w:style w:type="character" w:customStyle="1" w:styleId="811">
    <w:name w:val="Знак Знак811"/>
    <w:link w:val="8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c">
    <w:name w:val="Знак Знак Знак1 Знак11"/>
    <w:link w:val="11116"/>
    <w:qFormat/>
    <w:rPr>
      <w:rFonts w:ascii="Tahoma" w:hAnsi="Tahoma"/>
      <w:b w:val="0"/>
      <w:sz w:val="20"/>
    </w:rPr>
  </w:style>
  <w:style w:type="character" w:customStyle="1" w:styleId="annotationsubject11">
    <w:name w:val="annotation subject11"/>
    <w:basedOn w:val="Marginalia"/>
    <w:link w:val="annotationsubject111"/>
    <w:qFormat/>
    <w:rPr>
      <w:sz w:val="20"/>
    </w:rPr>
  </w:style>
  <w:style w:type="character" w:customStyle="1" w:styleId="511">
    <w:name w:val="Знак Знак511"/>
    <w:link w:val="5111"/>
    <w:qFormat/>
    <w:rPr>
      <w:rFonts w:ascii="Tahoma" w:hAnsi="Tahoma"/>
      <w:color w:val="000000"/>
      <w:spacing w:val="0"/>
      <w:sz w:val="16"/>
    </w:rPr>
  </w:style>
  <w:style w:type="character" w:customStyle="1" w:styleId="ConsPlusTitle11">
    <w:name w:val="ConsPlusTitle11"/>
    <w:link w:val="ConsPlusTitle111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tents41">
    <w:name w:val="Contents 41"/>
    <w:link w:val="Contents43"/>
    <w:qFormat/>
    <w:rPr>
      <w:rFonts w:ascii="XO Thames" w:hAnsi="XO Thames"/>
      <w:color w:val="000000"/>
      <w:sz w:val="28"/>
    </w:rPr>
  </w:style>
  <w:style w:type="character" w:customStyle="1" w:styleId="FontStyle1211">
    <w:name w:val="Font Style1211"/>
    <w:link w:val="FontStyle12111"/>
    <w:qFormat/>
    <w:rPr>
      <w:rFonts w:ascii="Times New Roman" w:hAnsi="Times New Roman"/>
      <w:b/>
      <w:color w:val="000000"/>
      <w:spacing w:val="0"/>
      <w:sz w:val="26"/>
    </w:rPr>
  </w:style>
  <w:style w:type="character" w:customStyle="1" w:styleId="WW8Num12z111">
    <w:name w:val="WW8Num12z111"/>
    <w:link w:val="WW8Num1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">
    <w:name w:val="Internet Link"/>
    <w:link w:val="InternetLink1"/>
    <w:qFormat/>
    <w:rPr>
      <w:color w:val="000080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WW8Num18z011">
    <w:name w:val="WW8Num18z011"/>
    <w:link w:val="WW8Num18z0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14z111">
    <w:name w:val="WW8Num14z111"/>
    <w:link w:val="WW8Num14z1111"/>
    <w:qFormat/>
    <w:rPr>
      <w:rFonts w:ascii="Courier New" w:hAnsi="Courier New"/>
      <w:color w:val="000000"/>
      <w:spacing w:val="0"/>
      <w:sz w:val="20"/>
    </w:rPr>
  </w:style>
  <w:style w:type="character" w:customStyle="1" w:styleId="1120">
    <w:name w:val="Знак112"/>
    <w:link w:val="11210"/>
    <w:qFormat/>
    <w:rPr>
      <w:rFonts w:ascii="Verdana" w:hAnsi="Verdana"/>
      <w:b w:val="0"/>
      <w:sz w:val="20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InternetLink7">
    <w:name w:val="Internet Link7"/>
    <w:link w:val="InternetLink72"/>
    <w:qFormat/>
    <w:rPr>
      <w:color w:val="000080"/>
      <w:u w:val="single"/>
    </w:rPr>
  </w:style>
  <w:style w:type="character" w:customStyle="1" w:styleId="PageNumber2">
    <w:name w:val="Page Number2"/>
    <w:basedOn w:val="DefaultParagraphFont2"/>
    <w:link w:val="PageNumber2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511">
    <w:name w:val="Style511"/>
    <w:link w:val="Style5111"/>
    <w:qFormat/>
    <w:rPr>
      <w:b w:val="0"/>
      <w:sz w:val="24"/>
    </w:rPr>
  </w:style>
  <w:style w:type="character" w:customStyle="1" w:styleId="WW8Num12z011">
    <w:name w:val="WW8Num12z011"/>
    <w:link w:val="WW8Num12z0111"/>
    <w:qFormat/>
    <w:rPr>
      <w:rFonts w:ascii="Symbol" w:hAnsi="Symbol"/>
      <w:color w:val="000000"/>
      <w:spacing w:val="0"/>
      <w:sz w:val="20"/>
    </w:rPr>
  </w:style>
  <w:style w:type="character" w:customStyle="1" w:styleId="Textbody">
    <w:name w:val="Text body"/>
    <w:qFormat/>
  </w:style>
  <w:style w:type="character" w:customStyle="1" w:styleId="WW8Num32z111">
    <w:name w:val="WW8Num32z111"/>
    <w:link w:val="WW8Num3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31">
    <w:name w:val="Internet Link31"/>
    <w:link w:val="InternetLink3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310">
    <w:name w:val="Заголовок таблицы31"/>
    <w:basedOn w:val="31"/>
    <w:link w:val="3112"/>
    <w:qFormat/>
  </w:style>
  <w:style w:type="character" w:customStyle="1" w:styleId="118">
    <w:name w:val="Колонтитул11"/>
    <w:link w:val="111d"/>
    <w:qFormat/>
    <w:rPr>
      <w:rFonts w:ascii="XO Thames" w:hAnsi="XO Thames"/>
      <w:color w:val="000000"/>
      <w:spacing w:val="0"/>
      <w:sz w:val="28"/>
    </w:rPr>
  </w:style>
  <w:style w:type="character" w:customStyle="1" w:styleId="InternetLink8">
    <w:name w:val="Internet Link8"/>
    <w:link w:val="InternetLink81"/>
    <w:qFormat/>
    <w:rPr>
      <w:color w:val="000080"/>
      <w:u w:val="single"/>
    </w:rPr>
  </w:style>
  <w:style w:type="character" w:customStyle="1" w:styleId="Heading">
    <w:name w:val="Heading"/>
    <w:qFormat/>
    <w:rPr>
      <w:rFonts w:ascii="Arial" w:hAnsi="Arial"/>
      <w:b/>
      <w:sz w:val="22"/>
    </w:rPr>
  </w:style>
  <w:style w:type="character" w:customStyle="1" w:styleId="31110">
    <w:name w:val="Основной текст 3111"/>
    <w:link w:val="31111"/>
    <w:qFormat/>
    <w:rPr>
      <w:sz w:val="24"/>
    </w:rPr>
  </w:style>
  <w:style w:type="character" w:customStyle="1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customStyle="1" w:styleId="111e">
    <w:name w:val="Знак Знак Знак1 Знак Знак Знак Знак Знак Знак Знак Знак Знак Знак11"/>
    <w:link w:val="11117"/>
    <w:qFormat/>
    <w:rPr>
      <w:rFonts w:ascii="Tahoma" w:hAnsi="Tahoma"/>
      <w:b w:val="0"/>
      <w:sz w:val="20"/>
    </w:rPr>
  </w:style>
  <w:style w:type="character" w:customStyle="1" w:styleId="2211">
    <w:name w:val="Основной текст 2211"/>
    <w:link w:val="22111"/>
    <w:qFormat/>
    <w:rPr>
      <w:b w:val="0"/>
    </w:rPr>
  </w:style>
  <w:style w:type="character" w:customStyle="1" w:styleId="412">
    <w:name w:val="Колонтитул41"/>
    <w:link w:val="4112"/>
    <w:qFormat/>
  </w:style>
  <w:style w:type="character" w:customStyle="1" w:styleId="List11">
    <w:name w:val="List11"/>
    <w:link w:val="List13"/>
    <w:qFormat/>
    <w:rPr>
      <w:b w:val="0"/>
      <w:sz w:val="20"/>
    </w:rPr>
  </w:style>
  <w:style w:type="character" w:customStyle="1" w:styleId="BodyText311">
    <w:name w:val="Body Text 311"/>
    <w:link w:val="BodyText3111"/>
    <w:qFormat/>
    <w:rPr>
      <w:b w:val="0"/>
      <w:sz w:val="16"/>
    </w:rPr>
  </w:style>
  <w:style w:type="character" w:customStyle="1" w:styleId="CharChar11">
    <w:name w:val="Char Знак Знак Char Знак Знак Знак Знак Знак Знак Знак Знак Знак Знак Знак Знак Знак Знак Знак Знак11"/>
    <w:link w:val="CharChar111"/>
    <w:qFormat/>
    <w:rPr>
      <w:rFonts w:ascii="Verdana" w:hAnsi="Verdana"/>
      <w:b w:val="0"/>
      <w:sz w:val="20"/>
    </w:rPr>
  </w:style>
  <w:style w:type="character" w:customStyle="1" w:styleId="NormalWeb11">
    <w:name w:val="Normal (Web)11"/>
    <w:link w:val="NormalWeb111"/>
    <w:qFormat/>
    <w:rPr>
      <w:b w:val="0"/>
      <w:sz w:val="24"/>
    </w:rPr>
  </w:style>
  <w:style w:type="character" w:customStyle="1" w:styleId="212">
    <w:name w:val="Заголовок таблицы21"/>
    <w:basedOn w:val="210"/>
    <w:link w:val="2115"/>
    <w:qFormat/>
  </w:style>
  <w:style w:type="character" w:customStyle="1" w:styleId="119">
    <w:name w:val="Заголовок таблицы11"/>
    <w:basedOn w:val="11"/>
    <w:link w:val="111f"/>
    <w:qFormat/>
    <w:rPr>
      <w:b/>
      <w:sz w:val="24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2116">
    <w:name w:val="Название211"/>
    <w:link w:val="21117"/>
    <w:qFormat/>
    <w:rPr>
      <w:rFonts w:ascii="Arial" w:hAnsi="Arial"/>
      <w:b w:val="0"/>
      <w:i/>
      <w:sz w:val="20"/>
    </w:rPr>
  </w:style>
  <w:style w:type="character" w:customStyle="1" w:styleId="3113">
    <w:name w:val="заголовок 311"/>
    <w:link w:val="31112"/>
    <w:qFormat/>
    <w:rPr>
      <w:rFonts w:ascii="Arial" w:hAnsi="Arial"/>
      <w:b w:val="0"/>
      <w:sz w:val="24"/>
    </w:rPr>
  </w:style>
  <w:style w:type="character" w:customStyle="1" w:styleId="71">
    <w:name w:val="Колонтитул71"/>
    <w:link w:val="7110"/>
    <w:qFormat/>
  </w:style>
  <w:style w:type="character" w:customStyle="1" w:styleId="Contents91">
    <w:name w:val="Contents 91"/>
    <w:link w:val="Contents911"/>
    <w:qFormat/>
    <w:rPr>
      <w:rFonts w:ascii="XO Thames" w:hAnsi="XO Thames"/>
      <w:color w:val="000000"/>
      <w:sz w:val="28"/>
    </w:rPr>
  </w:style>
  <w:style w:type="character" w:customStyle="1" w:styleId="InternetLink12">
    <w:name w:val="Internet Link12"/>
    <w:link w:val="InternetLink12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customStyle="1" w:styleId="FontStyle5911">
    <w:name w:val="Font Style5911"/>
    <w:link w:val="FontStyle59111"/>
    <w:qFormat/>
    <w:rPr>
      <w:rFonts w:ascii="Times New Roman" w:hAnsi="Times New Roman"/>
      <w:color w:val="000000"/>
      <w:spacing w:val="0"/>
      <w:sz w:val="26"/>
    </w:rPr>
  </w:style>
  <w:style w:type="character" w:customStyle="1" w:styleId="111f0">
    <w:name w:val="Текст примечания111"/>
    <w:link w:val="11118"/>
    <w:qFormat/>
    <w:rPr>
      <w:b w:val="0"/>
      <w:sz w:val="20"/>
    </w:rPr>
  </w:style>
  <w:style w:type="character" w:customStyle="1" w:styleId="WW8Num32z311">
    <w:name w:val="WW8Num32z311"/>
    <w:link w:val="WW8Num32z3111"/>
    <w:qFormat/>
    <w:rPr>
      <w:rFonts w:ascii="Symbol" w:hAnsi="Symbol"/>
      <w:color w:val="000000"/>
      <w:spacing w:val="0"/>
      <w:sz w:val="20"/>
    </w:rPr>
  </w:style>
  <w:style w:type="character" w:customStyle="1" w:styleId="Heading511">
    <w:name w:val="Heading 511"/>
    <w:link w:val="Heading513"/>
    <w:qFormat/>
    <w:rPr>
      <w:rFonts w:ascii="XO Thames" w:hAnsi="XO Thames"/>
      <w:b/>
      <w:color w:val="000000"/>
      <w:sz w:val="22"/>
    </w:rPr>
  </w:style>
  <w:style w:type="character" w:customStyle="1" w:styleId="2117">
    <w:name w:val="Основной шрифт абзаца211"/>
    <w:link w:val="21118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customStyle="1" w:styleId="WW8Num32z011">
    <w:name w:val="WW8Num32z011"/>
    <w:link w:val="WW8Num32z0111"/>
    <w:qFormat/>
    <w:rPr>
      <w:rFonts w:ascii="Symbol" w:hAnsi="Symbol"/>
      <w:color w:val="000000"/>
      <w:spacing w:val="0"/>
      <w:sz w:val="20"/>
    </w:rPr>
  </w:style>
  <w:style w:type="character" w:customStyle="1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Заголовок1"/>
    <w:link w:val="11a"/>
    <w:qFormat/>
    <w:rPr>
      <w:rFonts w:ascii="Open Sans" w:hAnsi="Open Sans"/>
      <w:sz w:val="28"/>
    </w:rPr>
  </w:style>
  <w:style w:type="character" w:customStyle="1" w:styleId="WW8Num7z211">
    <w:name w:val="WW8Num7z211"/>
    <w:link w:val="WW8Num7z2111"/>
    <w:qFormat/>
    <w:rPr>
      <w:rFonts w:ascii="Wingdings" w:hAnsi="Wingdings"/>
      <w:color w:val="000000"/>
      <w:spacing w:val="0"/>
      <w:sz w:val="20"/>
    </w:rPr>
  </w:style>
  <w:style w:type="character" w:customStyle="1" w:styleId="a6">
    <w:name w:val="Колонтитул"/>
    <w:link w:val="16"/>
    <w:qFormat/>
    <w:rPr>
      <w:rFonts w:ascii="XO Thames" w:hAnsi="XO Thames"/>
      <w:color w:val="000000"/>
      <w:spacing w:val="0"/>
      <w:sz w:val="28"/>
    </w:rPr>
  </w:style>
  <w:style w:type="character" w:customStyle="1" w:styleId="1411">
    <w:name w:val="Точно 1411"/>
    <w:link w:val="14111"/>
    <w:qFormat/>
    <w:rPr>
      <w:b w:val="0"/>
    </w:rPr>
  </w:style>
  <w:style w:type="character" w:customStyle="1" w:styleId="11b">
    <w:name w:val="Знак Знак Знак Знак Знак Знак Знак Знак Знак Знак Знак Знак11"/>
    <w:link w:val="111f1"/>
    <w:qFormat/>
    <w:rPr>
      <w:rFonts w:ascii="Tahoma" w:hAnsi="Tahoma"/>
      <w:b w:val="0"/>
      <w:sz w:val="24"/>
    </w:rPr>
  </w:style>
  <w:style w:type="character" w:customStyle="1" w:styleId="Subtitle11">
    <w:name w:val="Subtitle11"/>
    <w:link w:val="Subtitle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21">
    <w:name w:val="ConsPlusCell21"/>
    <w:link w:val="ConsPlusCell211"/>
    <w:qFormat/>
    <w:rPr>
      <w:rFonts w:ascii="Times New Roman" w:hAnsi="Times New Roman"/>
      <w:color w:val="000000"/>
      <w:spacing w:val="0"/>
      <w:sz w:val="24"/>
    </w:rPr>
  </w:style>
  <w:style w:type="character" w:customStyle="1" w:styleId="ConsPlusNonformat11">
    <w:name w:val="ConsPlusNonformat11"/>
    <w:link w:val="ConsPlusNonformat111"/>
    <w:qFormat/>
    <w:rPr>
      <w:rFonts w:ascii="Courier New" w:hAnsi="Courier New"/>
      <w:color w:val="000000"/>
      <w:spacing w:val="0"/>
      <w:sz w:val="20"/>
    </w:rPr>
  </w:style>
  <w:style w:type="character" w:customStyle="1" w:styleId="20811">
    <w:name w:val="Стиль Стиль Стиль Заголовок 2 + малые прописные + После:  0 пт + 8 ...11"/>
    <w:link w:val="208111"/>
    <w:qFormat/>
    <w:rPr>
      <w:smallCaps/>
      <w:sz w:val="16"/>
    </w:rPr>
  </w:style>
  <w:style w:type="character" w:customStyle="1" w:styleId="11c">
    <w:name w:val="Содержимое врезки11"/>
    <w:basedOn w:val="Textbody"/>
    <w:link w:val="111f2"/>
    <w:qFormat/>
    <w:rPr>
      <w:sz w:val="4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Heading312">
    <w:name w:val="Heading 312"/>
    <w:link w:val="Heading3121"/>
    <w:qFormat/>
    <w:rPr>
      <w:rFonts w:ascii="Times New Roman" w:hAnsi="Times New Roman"/>
      <w:color w:val="000000"/>
      <w:spacing w:val="0"/>
      <w:sz w:val="24"/>
    </w:rPr>
  </w:style>
  <w:style w:type="character" w:customStyle="1" w:styleId="2118">
    <w:name w:val="Указатель211"/>
    <w:link w:val="21119"/>
    <w:qFormat/>
    <w:rPr>
      <w:b w:val="0"/>
      <w:sz w:val="20"/>
    </w:rPr>
  </w:style>
  <w:style w:type="character" w:customStyle="1" w:styleId="1210">
    <w:name w:val="Заголовок121"/>
    <w:link w:val="12120"/>
    <w:qFormat/>
    <w:rPr>
      <w:rFonts w:ascii="Open Sans" w:hAnsi="Open Sans"/>
      <w:sz w:val="28"/>
    </w:rPr>
  </w:style>
  <w:style w:type="character" w:customStyle="1" w:styleId="Header2">
    <w:name w:val="Header2"/>
    <w:link w:val="Header21"/>
    <w:qFormat/>
  </w:style>
  <w:style w:type="character" w:customStyle="1" w:styleId="111f3">
    <w:name w:val="Обычный111"/>
    <w:link w:val="11119"/>
    <w:qFormat/>
    <w:rPr>
      <w:rFonts w:ascii="Times New Roman" w:hAnsi="Times New Roman"/>
      <w:color w:val="000000"/>
      <w:spacing w:val="0"/>
      <w:sz w:val="18"/>
    </w:rPr>
  </w:style>
  <w:style w:type="character" w:customStyle="1" w:styleId="WW8Num14z011">
    <w:name w:val="WW8Num14z011"/>
    <w:link w:val="WW8Num14z0111"/>
    <w:qFormat/>
    <w:rPr>
      <w:rFonts w:ascii="Symbol" w:hAnsi="Symbol"/>
      <w:color w:val="000000"/>
      <w:spacing w:val="0"/>
      <w:sz w:val="20"/>
    </w:rPr>
  </w:style>
  <w:style w:type="character" w:customStyle="1" w:styleId="Title11">
    <w:name w:val="Title11"/>
    <w:link w:val="Title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41z011">
    <w:name w:val="WW8Num41z011"/>
    <w:link w:val="WW8Num41z0111"/>
    <w:qFormat/>
    <w:rPr>
      <w:rFonts w:ascii="Times New Roman" w:hAnsi="Times New Roman"/>
      <w:color w:val="000000"/>
      <w:spacing w:val="0"/>
      <w:sz w:val="20"/>
    </w:rPr>
  </w:style>
  <w:style w:type="character" w:customStyle="1" w:styleId="1611">
    <w:name w:val="Знак Знак1611"/>
    <w:link w:val="16111"/>
    <w:qFormat/>
    <w:rPr>
      <w:rFonts w:ascii="Times New Roman" w:hAnsi="Times New Roman"/>
      <w:i/>
      <w:color w:val="000000"/>
      <w:spacing w:val="0"/>
      <w:sz w:val="28"/>
    </w:rPr>
  </w:style>
  <w:style w:type="character" w:customStyle="1" w:styleId="2119">
    <w:name w:val="Абзац списка211"/>
    <w:link w:val="2111a"/>
    <w:qFormat/>
    <w:rPr>
      <w:b w:val="0"/>
      <w:sz w:val="24"/>
    </w:rPr>
  </w:style>
  <w:style w:type="character" w:customStyle="1" w:styleId="Absatz-Standardschriftart11">
    <w:name w:val="Absatz-Standardschriftart11"/>
    <w:link w:val="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711">
    <w:name w:val="Знак Знак1711"/>
    <w:link w:val="17111"/>
    <w:qFormat/>
    <w:rPr>
      <w:rFonts w:ascii="Arial" w:hAnsi="Arial"/>
      <w:b/>
      <w:color w:val="000000"/>
      <w:spacing w:val="0"/>
      <w:sz w:val="22"/>
    </w:rPr>
  </w:style>
  <w:style w:type="character" w:customStyle="1" w:styleId="11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"/>
    <w:link w:val="111f4"/>
    <w:qFormat/>
  </w:style>
  <w:style w:type="character" w:customStyle="1" w:styleId="1111a">
    <w:name w:val="Знак1111"/>
    <w:link w:val="111111"/>
    <w:qFormat/>
    <w:rPr>
      <w:rFonts w:ascii="Tahoma" w:hAnsi="Tahoma"/>
      <w:b w:val="0"/>
      <w:sz w:val="20"/>
    </w:rPr>
  </w:style>
  <w:style w:type="character" w:customStyle="1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customStyle="1" w:styleId="111120">
    <w:name w:val="Заголовок11112"/>
    <w:link w:val="111121"/>
    <w:qFormat/>
    <w:rPr>
      <w:rFonts w:ascii="Open Sans" w:hAnsi="Open Sans"/>
    </w:rPr>
  </w:style>
  <w:style w:type="character" w:customStyle="1" w:styleId="14110">
    <w:name w:val="Знак Знак1411"/>
    <w:link w:val="141110"/>
    <w:qFormat/>
    <w:rPr>
      <w:rFonts w:ascii="Times New Roman" w:hAnsi="Times New Roman"/>
      <w:color w:val="000000"/>
      <w:spacing w:val="0"/>
      <w:sz w:val="28"/>
    </w:rPr>
  </w:style>
  <w:style w:type="character" w:customStyle="1" w:styleId="WW8Num36z111">
    <w:name w:val="WW8Num36z111"/>
    <w:link w:val="WW8Num36z1111"/>
    <w:qFormat/>
    <w:rPr>
      <w:rFonts w:ascii="Courier New" w:hAnsi="Courier New"/>
      <w:color w:val="000000"/>
      <w:spacing w:val="0"/>
      <w:sz w:val="20"/>
    </w:rPr>
  </w:style>
  <w:style w:type="character" w:customStyle="1" w:styleId="WW8Num32z211">
    <w:name w:val="WW8Num32z211"/>
    <w:link w:val="WW8Num32z2111"/>
    <w:qFormat/>
    <w:rPr>
      <w:rFonts w:ascii="Wingdings" w:hAnsi="Wingdings"/>
      <w:color w:val="000000"/>
      <w:spacing w:val="0"/>
      <w:sz w:val="20"/>
    </w:rPr>
  </w:style>
  <w:style w:type="character" w:customStyle="1" w:styleId="51">
    <w:name w:val="Колонтитул51"/>
    <w:link w:val="5110"/>
    <w:qFormat/>
  </w:style>
  <w:style w:type="character" w:customStyle="1" w:styleId="apple-converted-space11">
    <w:name w:val="apple-converted-space11"/>
    <w:basedOn w:val="DefaultParagraphFont11"/>
    <w:link w:val="apple-converted-space11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111">
    <w:name w:val="style111"/>
    <w:link w:val="style1111"/>
    <w:qFormat/>
    <w:rPr>
      <w:rFonts w:ascii="Times New Roman" w:hAnsi="Times New Roman"/>
      <w:color w:val="000000"/>
      <w:spacing w:val="0"/>
      <w:sz w:val="20"/>
    </w:rPr>
  </w:style>
  <w:style w:type="character" w:customStyle="1" w:styleId="31113">
    <w:name w:val="Основной текст с отступом 3111"/>
    <w:link w:val="311110"/>
    <w:qFormat/>
    <w:rPr>
      <w:b w:val="0"/>
    </w:rPr>
  </w:style>
  <w:style w:type="character" w:customStyle="1" w:styleId="Web11">
    <w:name w:val="Обычный (Web)11"/>
    <w:link w:val="Web111"/>
    <w:qFormat/>
    <w:rPr>
      <w:b w:val="0"/>
      <w:sz w:val="24"/>
    </w:rPr>
  </w:style>
  <w:style w:type="character" w:customStyle="1" w:styleId="1111110">
    <w:name w:val="Заголовок111111"/>
    <w:link w:val="1111111"/>
    <w:qFormat/>
    <w:rPr>
      <w:rFonts w:ascii="Arial" w:hAnsi="Arial"/>
      <w:b/>
      <w:color w:val="000000"/>
      <w:spacing w:val="0"/>
      <w:sz w:val="22"/>
    </w:rPr>
  </w:style>
  <w:style w:type="character" w:customStyle="1" w:styleId="WW8Num36z211">
    <w:name w:val="WW8Num36z211"/>
    <w:link w:val="WW8Num36z2111"/>
    <w:qFormat/>
    <w:rPr>
      <w:rFonts w:ascii="Wingdings" w:hAnsi="Wingdings"/>
      <w:color w:val="000000"/>
      <w:spacing w:val="0"/>
      <w:sz w:val="20"/>
    </w:rPr>
  </w:style>
  <w:style w:type="character" w:customStyle="1" w:styleId="213">
    <w:name w:val="Колонтитул21"/>
    <w:link w:val="211a"/>
    <w:qFormat/>
  </w:style>
  <w:style w:type="character" w:customStyle="1" w:styleId="1011">
    <w:name w:val="Знак Знак1011"/>
    <w:link w:val="10111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Contents21">
    <w:name w:val="Contents 21"/>
    <w:link w:val="Contents23"/>
    <w:qFormat/>
    <w:rPr>
      <w:rFonts w:ascii="XO Thames" w:hAnsi="XO Thames"/>
      <w:color w:val="000000"/>
      <w:sz w:val="28"/>
    </w:rPr>
  </w:style>
  <w:style w:type="character" w:customStyle="1" w:styleId="Textbody1">
    <w:name w:val="Text body1"/>
    <w:link w:val="Textbody11"/>
    <w:qFormat/>
  </w:style>
  <w:style w:type="character" w:customStyle="1" w:styleId="Footer1">
    <w:name w:val="Footer1"/>
    <w:qFormat/>
  </w:style>
  <w:style w:type="character" w:customStyle="1" w:styleId="11e">
    <w:name w:val="Знак Знак Знак Знак11"/>
    <w:link w:val="111f5"/>
    <w:qFormat/>
    <w:rPr>
      <w:rFonts w:ascii="Tahoma" w:hAnsi="Tahoma"/>
      <w:b w:val="0"/>
      <w:sz w:val="20"/>
    </w:rPr>
  </w:style>
  <w:style w:type="character" w:customStyle="1" w:styleId="1511">
    <w:name w:val="Знак Знак1511"/>
    <w:link w:val="15111"/>
    <w:qFormat/>
    <w:rPr>
      <w:rFonts w:ascii="Times New Roman" w:hAnsi="Times New Roman"/>
      <w:color w:val="000000"/>
      <w:spacing w:val="0"/>
      <w:sz w:val="20"/>
    </w:rPr>
  </w:style>
  <w:style w:type="character" w:customStyle="1" w:styleId="61">
    <w:name w:val="Колонтитул61"/>
    <w:link w:val="6110"/>
    <w:qFormat/>
  </w:style>
  <w:style w:type="character" w:customStyle="1" w:styleId="Subtitle1">
    <w:name w:val="Subtitle1"/>
    <w:qFormat/>
  </w:style>
  <w:style w:type="character" w:customStyle="1" w:styleId="181">
    <w:name w:val="Знак Знак181"/>
    <w:link w:val="1811"/>
    <w:qFormat/>
    <w:rPr>
      <w:rFonts w:ascii="Verdana" w:hAnsi="Verdana"/>
      <w:b w:val="0"/>
      <w:sz w:val="20"/>
    </w:rPr>
  </w:style>
  <w:style w:type="character" w:customStyle="1" w:styleId="WW8Num7z111">
    <w:name w:val="WW8Num7z111"/>
    <w:link w:val="WW8Num7z1111"/>
    <w:qFormat/>
    <w:rPr>
      <w:rFonts w:ascii="Courier New" w:hAnsi="Courier New"/>
      <w:color w:val="000000"/>
      <w:spacing w:val="0"/>
      <w:sz w:val="20"/>
    </w:rPr>
  </w:style>
  <w:style w:type="character" w:customStyle="1" w:styleId="Footer2">
    <w:name w:val="Footer2"/>
    <w:link w:val="Footer21"/>
    <w:qFormat/>
  </w:style>
  <w:style w:type="character" w:customStyle="1" w:styleId="211b">
    <w:name w:val="Знак Знак211"/>
    <w:link w:val="2111b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5211">
    <w:name w:val="Font Style5211"/>
    <w:link w:val="FontStyle52111"/>
    <w:qFormat/>
    <w:rPr>
      <w:rFonts w:ascii="Times New Roman" w:hAnsi="Times New Roman"/>
      <w:color w:val="000000"/>
      <w:spacing w:val="0"/>
      <w:sz w:val="26"/>
    </w:rPr>
  </w:style>
  <w:style w:type="character" w:customStyle="1" w:styleId="p111">
    <w:name w:val="p111"/>
    <w:link w:val="p1111"/>
    <w:qFormat/>
    <w:rPr>
      <w:b w:val="0"/>
      <w:sz w:val="24"/>
    </w:rPr>
  </w:style>
  <w:style w:type="character" w:customStyle="1" w:styleId="-Oaeno111">
    <w:name w:val="-Oaeno111"/>
    <w:link w:val="-Oaeno1111"/>
    <w:qFormat/>
    <w:rPr>
      <w:rFonts w:ascii="a_Timer" w:hAnsi="a_Timer"/>
      <w:b w:val="0"/>
      <w:sz w:val="20"/>
    </w:rPr>
  </w:style>
  <w:style w:type="character" w:customStyle="1" w:styleId="ConsPlusNormal31">
    <w:name w:val="ConsPlusNormal31"/>
    <w:link w:val="ConsPlusNormal311"/>
    <w:qFormat/>
    <w:rPr>
      <w:rFonts w:ascii="Times New Roman" w:hAnsi="Times New Roman"/>
      <w:color w:val="000000"/>
      <w:spacing w:val="0"/>
      <w:sz w:val="28"/>
    </w:rPr>
  </w:style>
  <w:style w:type="character" w:customStyle="1" w:styleId="312">
    <w:name w:val="Колонтитул31"/>
    <w:link w:val="3114"/>
    <w:qFormat/>
  </w:style>
  <w:style w:type="character" w:customStyle="1" w:styleId="3115">
    <w:name w:val="Указатель311"/>
    <w:link w:val="31114"/>
    <w:qFormat/>
    <w:rPr>
      <w:rFonts w:ascii="Arial" w:hAnsi="Arial"/>
      <w:b w:val="0"/>
      <w:sz w:val="20"/>
    </w:rPr>
  </w:style>
  <w:style w:type="character" w:customStyle="1" w:styleId="List211">
    <w:name w:val="List 211"/>
    <w:link w:val="List2111"/>
    <w:qFormat/>
    <w:rPr>
      <w:b w:val="0"/>
      <w:sz w:val="20"/>
    </w:rPr>
  </w:style>
  <w:style w:type="character" w:customStyle="1" w:styleId="Title1">
    <w:name w:val="Title1"/>
    <w:qFormat/>
    <w:rPr>
      <w:sz w:val="24"/>
    </w:rPr>
  </w:style>
  <w:style w:type="character" w:customStyle="1" w:styleId="3116">
    <w:name w:val="Абзац списка311"/>
    <w:link w:val="31115"/>
    <w:qFormat/>
    <w:rPr>
      <w:rFonts w:ascii="Times New Roman CYR" w:hAnsi="Times New Roman CYR"/>
      <w:b w:val="0"/>
    </w:rPr>
  </w:style>
  <w:style w:type="character" w:customStyle="1" w:styleId="11f">
    <w:name w:val="Знак Знак Знак Знак Знак Знак Знак Знак Знак Знак Знак Знак Знак11"/>
    <w:link w:val="111f6"/>
    <w:qFormat/>
    <w:rPr>
      <w:rFonts w:ascii="Tahoma" w:hAnsi="Tahoma"/>
      <w:b w:val="0"/>
      <w:sz w:val="20"/>
    </w:rPr>
  </w:style>
  <w:style w:type="character" w:customStyle="1" w:styleId="Heading41">
    <w:name w:val="Heading 41"/>
    <w:qFormat/>
  </w:style>
  <w:style w:type="character" w:customStyle="1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customStyle="1" w:styleId="FontStyle1311">
    <w:name w:val="Font Style1311"/>
    <w:link w:val="FontStyle1311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61">
    <w:name w:val="Contents 61"/>
    <w:link w:val="Contents63"/>
    <w:qFormat/>
    <w:rPr>
      <w:rFonts w:ascii="XO Thames" w:hAnsi="XO Thames"/>
      <w:color w:val="000000"/>
      <w:sz w:val="28"/>
    </w:rPr>
  </w:style>
  <w:style w:type="character" w:customStyle="1" w:styleId="BodyTextIndented11">
    <w:name w:val="Body Text;Indented11"/>
    <w:link w:val="BodyTextIndented111"/>
    <w:qFormat/>
    <w:rPr>
      <w:b w:val="0"/>
    </w:rPr>
  </w:style>
  <w:style w:type="character" w:customStyle="1" w:styleId="111f7">
    <w:name w:val="Основной шрифт абзаца111"/>
    <w:link w:val="1111b"/>
    <w:qFormat/>
    <w:rPr>
      <w:rFonts w:ascii="Times New Roman" w:hAnsi="Times New Roman"/>
      <w:color w:val="000000"/>
      <w:spacing w:val="0"/>
      <w:sz w:val="20"/>
    </w:rPr>
  </w:style>
  <w:style w:type="character" w:customStyle="1" w:styleId="111f8">
    <w:name w:val="Красная строка111"/>
    <w:basedOn w:val="Textbody"/>
    <w:link w:val="1111c"/>
    <w:qFormat/>
    <w:rPr>
      <w:b w:val="0"/>
      <w:sz w:val="20"/>
    </w:rPr>
  </w:style>
  <w:style w:type="character" w:customStyle="1" w:styleId="WW8Num7z011">
    <w:name w:val="WW8Num7z011"/>
    <w:link w:val="WW8Num7z0111"/>
    <w:qFormat/>
    <w:rPr>
      <w:rFonts w:ascii="Symbol" w:hAnsi="Symbol"/>
      <w:color w:val="000000"/>
      <w:spacing w:val="0"/>
      <w:sz w:val="20"/>
    </w:rPr>
  </w:style>
  <w:style w:type="character" w:customStyle="1" w:styleId="InternetLink21">
    <w:name w:val="Internet Link21"/>
    <w:link w:val="InternetLink2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111f9">
    <w:name w:val="Название111"/>
    <w:link w:val="1111d"/>
    <w:qFormat/>
    <w:rPr>
      <w:b w:val="0"/>
      <w:i/>
      <w:sz w:val="24"/>
    </w:rPr>
  </w:style>
  <w:style w:type="character" w:customStyle="1" w:styleId="Heading21">
    <w:name w:val="Heading 21"/>
    <w:qFormat/>
    <w:rPr>
      <w:b w:val="0"/>
      <w:i/>
    </w:rPr>
  </w:style>
  <w:style w:type="character" w:customStyle="1" w:styleId="11f0">
    <w:name w:val="Информация о версии11"/>
    <w:link w:val="111fa"/>
    <w:qFormat/>
    <w:rPr>
      <w:rFonts w:ascii="Arial" w:hAnsi="Arial"/>
      <w:b w:val="0"/>
      <w:i/>
      <w:color w:val="800080"/>
      <w:sz w:val="24"/>
    </w:rPr>
  </w:style>
  <w:style w:type="character" w:customStyle="1" w:styleId="Header11">
    <w:name w:val="Header11"/>
    <w:link w:val="Header111"/>
    <w:qFormat/>
    <w:rPr>
      <w:rFonts w:ascii="Times New Roman" w:hAnsi="Times New Roman"/>
      <w:color w:val="000000"/>
      <w:spacing w:val="0"/>
      <w:sz w:val="20"/>
    </w:rPr>
  </w:style>
  <w:style w:type="character" w:customStyle="1" w:styleId="VisitedInternetLink1">
    <w:name w:val="Visited Internet Link1"/>
    <w:link w:val="VisitedInternetLink1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WW8Num12z211">
    <w:name w:val="WW8Num12z211"/>
    <w:link w:val="WW8Num12z2111"/>
    <w:qFormat/>
    <w:rPr>
      <w:rFonts w:ascii="Wingdings" w:hAnsi="Wingdings"/>
      <w:color w:val="000000"/>
      <w:spacing w:val="0"/>
      <w:sz w:val="20"/>
    </w:rPr>
  </w:style>
  <w:style w:type="character" w:customStyle="1" w:styleId="191">
    <w:name w:val="Знак Знак191"/>
    <w:link w:val="191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11">
    <w:name w:val="Endnote11"/>
    <w:link w:val="Endnote111"/>
    <w:qFormat/>
    <w:rPr>
      <w:rFonts w:ascii="XO Thames" w:hAnsi="XO Thames"/>
      <w:color w:val="000000"/>
      <w:spacing w:val="0"/>
      <w:sz w:val="22"/>
    </w:rPr>
  </w:style>
  <w:style w:type="character" w:customStyle="1" w:styleId="Heading112">
    <w:name w:val="Heading 112"/>
    <w:link w:val="Heading1121"/>
    <w:qFormat/>
    <w:rPr>
      <w:rFonts w:ascii="Arial" w:hAnsi="Arial"/>
      <w:color w:val="000000"/>
      <w:spacing w:val="0"/>
      <w:sz w:val="22"/>
    </w:rPr>
  </w:style>
  <w:style w:type="character" w:customStyle="1" w:styleId="11120">
    <w:name w:val="Заголовок1112"/>
    <w:link w:val="11121"/>
    <w:qFormat/>
    <w:rPr>
      <w:rFonts w:ascii="Open Sans" w:hAnsi="Open Sans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next w:val="aa"/>
    <w:qFormat/>
    <w:rPr>
      <w:rFonts w:ascii="Arial" w:hAnsi="Arial"/>
      <w:b/>
      <w:sz w:val="22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"/>
    <w:pPr>
      <w:ind w:left="283" w:hanging="283"/>
    </w:pPr>
    <w:rPr>
      <w:b w:val="0"/>
      <w:sz w:val="20"/>
    </w:rPr>
  </w:style>
  <w:style w:type="paragraph" w:styleId="ac">
    <w:name w:val="caption"/>
    <w:basedOn w:val="a"/>
    <w:qFormat/>
    <w:pPr>
      <w:spacing w:before="120" w:after="120"/>
    </w:pPr>
    <w:rPr>
      <w:i/>
      <w:sz w:val="24"/>
    </w:rPr>
  </w:style>
  <w:style w:type="paragraph" w:styleId="ad">
    <w:name w:val="index heading"/>
    <w:basedOn w:val="a"/>
  </w:style>
  <w:style w:type="paragraph" w:customStyle="1" w:styleId="122">
    <w:name w:val="Заголовок122"/>
    <w:basedOn w:val="a"/>
    <w:next w:val="aa"/>
    <w:link w:val="12"/>
    <w:qFormat/>
    <w:pPr>
      <w:keepNext/>
      <w:spacing w:before="240" w:after="120"/>
    </w:pPr>
    <w:rPr>
      <w:rFonts w:ascii="Open Sans" w:hAnsi="Open Sans"/>
    </w:rPr>
  </w:style>
  <w:style w:type="paragraph" w:customStyle="1" w:styleId="21111">
    <w:name w:val="Список 21111"/>
    <w:basedOn w:val="a"/>
    <w:link w:val="2111"/>
    <w:qFormat/>
    <w:pPr>
      <w:ind w:left="566" w:hanging="283"/>
    </w:pPr>
    <w:rPr>
      <w:b w:val="0"/>
      <w:sz w:val="20"/>
    </w:rPr>
  </w:style>
  <w:style w:type="paragraph" w:customStyle="1" w:styleId="Marginalia11">
    <w:name w:val="Marginalia11"/>
    <w:link w:val="Marginalia1"/>
    <w:qFormat/>
  </w:style>
  <w:style w:type="paragraph" w:customStyle="1" w:styleId="BodyTextIndent3111">
    <w:name w:val="Body Text Indent 3111"/>
    <w:basedOn w:val="a"/>
    <w:link w:val="BodyTextIndent311"/>
    <w:qFormat/>
    <w:pPr>
      <w:ind w:left="284" w:firstLine="436"/>
      <w:jc w:val="both"/>
    </w:pPr>
    <w:rPr>
      <w:b w:val="0"/>
    </w:rPr>
  </w:style>
  <w:style w:type="paragraph" w:customStyle="1" w:styleId="msonormalbullet3gif111">
    <w:name w:val="msonormalbullet3.gif111"/>
    <w:basedOn w:val="a"/>
    <w:link w:val="msonormalbullet3gif11"/>
    <w:qFormat/>
    <w:pPr>
      <w:spacing w:before="280" w:after="280"/>
    </w:pPr>
    <w:rPr>
      <w:b w:val="0"/>
      <w:sz w:val="24"/>
    </w:rPr>
  </w:style>
  <w:style w:type="paragraph" w:customStyle="1" w:styleId="msonormalbullet2gif111">
    <w:name w:val="msonormalbullet2.gif111"/>
    <w:basedOn w:val="a"/>
    <w:link w:val="msonormalbullet2gif11"/>
    <w:qFormat/>
    <w:pPr>
      <w:spacing w:before="280" w:after="280"/>
    </w:pPr>
    <w:rPr>
      <w:b w:val="0"/>
      <w:sz w:val="24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311">
    <w:name w:val="Содержимое таблицы311"/>
    <w:basedOn w:val="a"/>
    <w:link w:val="31"/>
    <w:qFormat/>
    <w:pPr>
      <w:widowControl w:val="0"/>
    </w:pPr>
  </w:style>
  <w:style w:type="paragraph" w:customStyle="1" w:styleId="InternetLink91">
    <w:name w:val="Internet Link91"/>
    <w:link w:val="InternetLink9"/>
    <w:qFormat/>
    <w:rPr>
      <w:color w:val="000080"/>
      <w:u w:val="single"/>
    </w:rPr>
  </w:style>
  <w:style w:type="paragraph" w:customStyle="1" w:styleId="PageNumber111">
    <w:name w:val="Page Number111"/>
    <w:basedOn w:val="DefaultParagraphFont111"/>
    <w:link w:val="PageNumber11"/>
    <w:qFormat/>
  </w:style>
  <w:style w:type="paragraph" w:customStyle="1" w:styleId="1121">
    <w:name w:val="Заголовок1121"/>
    <w:basedOn w:val="a"/>
    <w:next w:val="aa"/>
    <w:link w:val="112"/>
    <w:qFormat/>
    <w:pPr>
      <w:keepNext/>
      <w:spacing w:before="240" w:after="120"/>
    </w:pPr>
    <w:rPr>
      <w:rFonts w:ascii="Open Sans" w:hAnsi="Open Sans"/>
    </w:rPr>
  </w:style>
  <w:style w:type="paragraph" w:customStyle="1" w:styleId="InternetLink611">
    <w:name w:val="Internet Link611"/>
    <w:link w:val="InternetLink61"/>
    <w:qFormat/>
    <w:rPr>
      <w:color w:val="000080"/>
      <w:u w:val="single"/>
    </w:rPr>
  </w:style>
  <w:style w:type="paragraph" w:customStyle="1" w:styleId="newstext111">
    <w:name w:val="newstext111"/>
    <w:link w:val="newstext11"/>
    <w:qFormat/>
  </w:style>
  <w:style w:type="paragraph" w:customStyle="1" w:styleId="111">
    <w:name w:val="Содержимое таблицы111"/>
    <w:basedOn w:val="a"/>
    <w:link w:val="11"/>
    <w:qFormat/>
    <w:rPr>
      <w:b w:val="0"/>
      <w:sz w:val="24"/>
    </w:rPr>
  </w:style>
  <w:style w:type="paragraph" w:customStyle="1" w:styleId="13">
    <w:name w:val="Содержимое таблицы1"/>
    <w:basedOn w:val="a"/>
    <w:link w:val="a4"/>
    <w:qFormat/>
    <w:pPr>
      <w:widowControl w:val="0"/>
    </w:pPr>
  </w:style>
  <w:style w:type="paragraph" w:customStyle="1" w:styleId="10">
    <w:name w:val="Заголовок таблицы1"/>
    <w:basedOn w:val="13"/>
    <w:link w:val="a3"/>
    <w:qFormat/>
    <w:pPr>
      <w:jc w:val="center"/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FontStyle40111">
    <w:name w:val="Font Style40111"/>
    <w:link w:val="FontStyle4011"/>
    <w:qFormat/>
    <w:rPr>
      <w:i/>
      <w:sz w:val="26"/>
    </w:rPr>
  </w:style>
  <w:style w:type="paragraph" w:styleId="ae">
    <w:name w:val="annotation text"/>
    <w:basedOn w:val="a"/>
    <w:rPr>
      <w:sz w:val="20"/>
    </w:rPr>
  </w:style>
  <w:style w:type="paragraph" w:customStyle="1" w:styleId="1220">
    <w:name w:val="Указатель122"/>
    <w:basedOn w:val="a"/>
    <w:link w:val="120"/>
    <w:qFormat/>
  </w:style>
  <w:style w:type="paragraph" w:customStyle="1" w:styleId="Normal0111">
    <w:name w:val="Normal_0111"/>
    <w:link w:val="Normal011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ListParagraph21">
    <w:name w:val="List Paragraph21"/>
    <w:basedOn w:val="a"/>
    <w:link w:val="ListParagraph2"/>
    <w:qFormat/>
    <w:pPr>
      <w:ind w:left="720"/>
      <w:contextualSpacing/>
    </w:pPr>
  </w:style>
  <w:style w:type="paragraph" w:customStyle="1" w:styleId="32111">
    <w:name w:val="Основной текст 32111"/>
    <w:basedOn w:val="a"/>
    <w:link w:val="3211"/>
    <w:qFormat/>
    <w:pPr>
      <w:spacing w:after="120"/>
    </w:pPr>
    <w:rPr>
      <w:b w:val="0"/>
      <w:sz w:val="16"/>
    </w:rPr>
  </w:style>
  <w:style w:type="paragraph" w:customStyle="1" w:styleId="211">
    <w:name w:val="Знак211"/>
    <w:basedOn w:val="a"/>
    <w:link w:val="21"/>
    <w:qFormat/>
    <w:pPr>
      <w:spacing w:before="280" w:after="280"/>
    </w:pPr>
    <w:rPr>
      <w:rFonts w:ascii="Tahoma" w:hAnsi="Tahoma"/>
      <w:b w:val="0"/>
      <w:sz w:val="20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tents73">
    <w:name w:val="Contents 73"/>
    <w:link w:val="Contents7"/>
    <w:qFormat/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Normal111">
    <w:name w:val="ConsNormal Знак111"/>
    <w:link w:val="ConsNormal11"/>
    <w:qFormat/>
    <w:rPr>
      <w:rFonts w:ascii="Arial" w:hAnsi="Arial"/>
    </w:rPr>
  </w:style>
  <w:style w:type="paragraph" w:customStyle="1" w:styleId="Contents83">
    <w:name w:val="Contents 83"/>
    <w:link w:val="Contents8"/>
    <w:qFormat/>
    <w:rPr>
      <w:rFonts w:ascii="XO Thames" w:hAnsi="XO Thames"/>
      <w:sz w:val="28"/>
    </w:rPr>
  </w:style>
  <w:style w:type="paragraph" w:customStyle="1" w:styleId="Contents921">
    <w:name w:val="Contents 921"/>
    <w:link w:val="Contents92"/>
    <w:qFormat/>
    <w:rPr>
      <w:rFonts w:ascii="XO Thames" w:hAnsi="XO Thames"/>
      <w:sz w:val="28"/>
    </w:rPr>
  </w:style>
  <w:style w:type="paragraph" w:customStyle="1" w:styleId="contentheader2cols111">
    <w:name w:val="contentheader2cols111"/>
    <w:basedOn w:val="a"/>
    <w:link w:val="contentheader2cols11"/>
    <w:qFormat/>
    <w:pPr>
      <w:spacing w:before="60"/>
      <w:ind w:left="300"/>
    </w:pPr>
    <w:rPr>
      <w:color w:val="3560A7"/>
      <w:sz w:val="26"/>
    </w:rPr>
  </w:style>
  <w:style w:type="paragraph" w:customStyle="1" w:styleId="1111">
    <w:name w:val="Указатель1111"/>
    <w:basedOn w:val="a"/>
    <w:link w:val="1110"/>
    <w:qFormat/>
    <w:rPr>
      <w:b w:val="0"/>
      <w:sz w:val="24"/>
    </w:rPr>
  </w:style>
  <w:style w:type="paragraph" w:customStyle="1" w:styleId="11011">
    <w:name w:val="Знак Знак11011"/>
    <w:basedOn w:val="a"/>
    <w:link w:val="1101"/>
    <w:qFormat/>
    <w:rPr>
      <w:rFonts w:ascii="Verdana" w:hAnsi="Verdana"/>
      <w:b w:val="0"/>
      <w:sz w:val="20"/>
    </w:rPr>
  </w:style>
  <w:style w:type="paragraph" w:customStyle="1" w:styleId="Heading111">
    <w:name w:val="Heading 111"/>
    <w:link w:val="Heading11"/>
    <w:qFormat/>
    <w:rPr>
      <w:rFonts w:ascii="Arial" w:hAnsi="Arial"/>
      <w:sz w:val="22"/>
    </w:rPr>
  </w:style>
  <w:style w:type="paragraph" w:customStyle="1" w:styleId="12112">
    <w:name w:val="Указатель12112"/>
    <w:basedOn w:val="a"/>
    <w:link w:val="1211"/>
    <w:qFormat/>
  </w:style>
  <w:style w:type="paragraph" w:customStyle="1" w:styleId="1112">
    <w:name w:val="Символ нумерации111"/>
    <w:link w:val="110"/>
    <w:qFormat/>
  </w:style>
  <w:style w:type="paragraph" w:customStyle="1" w:styleId="ConsPlusNormal411">
    <w:name w:val="ConsPlusNormal411"/>
    <w:link w:val="ConsPlusNormal41"/>
    <w:qFormat/>
    <w:rPr>
      <w:sz w:val="28"/>
    </w:rPr>
  </w:style>
  <w:style w:type="paragraph" w:customStyle="1" w:styleId="BalloonText111">
    <w:name w:val="Balloon Text111"/>
    <w:basedOn w:val="a"/>
    <w:link w:val="BalloonText11"/>
    <w:qFormat/>
    <w:rPr>
      <w:rFonts w:ascii="Tahoma" w:hAnsi="Tahoma"/>
      <w:sz w:val="16"/>
    </w:rPr>
  </w:style>
  <w:style w:type="paragraph" w:customStyle="1" w:styleId="1113">
    <w:name w:val="Маркеры списка111"/>
    <w:link w:val="113"/>
    <w:qFormat/>
    <w:rPr>
      <w:rFonts w:ascii="OpenSymbol" w:hAnsi="OpenSymbol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12">
    <w:name w:val="Указатель1212"/>
    <w:basedOn w:val="a"/>
    <w:link w:val="121"/>
    <w:qFormat/>
  </w:style>
  <w:style w:type="paragraph" w:customStyle="1" w:styleId="1114">
    <w:name w:val="обычный_111"/>
    <w:basedOn w:val="a"/>
    <w:link w:val="114"/>
    <w:qFormat/>
    <w:pPr>
      <w:spacing w:after="200" w:line="276" w:lineRule="auto"/>
      <w:ind w:firstLine="720"/>
    </w:pPr>
    <w:rPr>
      <w:b w:val="0"/>
      <w:sz w:val="24"/>
    </w:rPr>
  </w:style>
  <w:style w:type="paragraph" w:customStyle="1" w:styleId="1115">
    <w:name w:val="раздилитель сноски111"/>
    <w:basedOn w:val="a"/>
    <w:next w:val="Footnote111"/>
    <w:link w:val="115"/>
    <w:qFormat/>
    <w:pPr>
      <w:spacing w:after="120"/>
      <w:jc w:val="both"/>
    </w:pPr>
    <w:rPr>
      <w:b w:val="0"/>
      <w:sz w:val="24"/>
    </w:rPr>
  </w:style>
  <w:style w:type="paragraph" w:customStyle="1" w:styleId="Footer111">
    <w:name w:val="Footer111"/>
    <w:link w:val="Footer11"/>
    <w:qFormat/>
  </w:style>
  <w:style w:type="paragraph" w:customStyle="1" w:styleId="ConsPlusCell1111">
    <w:name w:val="ConsPlusCell1111"/>
    <w:next w:val="a"/>
    <w:link w:val="ConsPlusCell111"/>
    <w:qFormat/>
    <w:pPr>
      <w:widowControl w:val="0"/>
    </w:pPr>
    <w:rPr>
      <w:rFonts w:ascii="Arial" w:hAnsi="Arial"/>
    </w:rPr>
  </w:style>
  <w:style w:type="paragraph" w:customStyle="1" w:styleId="121120">
    <w:name w:val="Заголовок12112"/>
    <w:basedOn w:val="a"/>
    <w:next w:val="aa"/>
    <w:link w:val="12110"/>
    <w:qFormat/>
    <w:pPr>
      <w:keepNext/>
      <w:spacing w:before="240" w:after="120"/>
    </w:pPr>
    <w:rPr>
      <w:rFonts w:ascii="Open Sans" w:hAnsi="Open Sans"/>
    </w:rPr>
  </w:style>
  <w:style w:type="paragraph" w:customStyle="1" w:styleId="Subtitle21">
    <w:name w:val="Subtitle21"/>
    <w:link w:val="Subtitle2"/>
    <w:qFormat/>
  </w:style>
  <w:style w:type="paragraph" w:customStyle="1" w:styleId="WW-111">
    <w:name w:val="WW-Обычный (веб)111"/>
    <w:basedOn w:val="a"/>
    <w:link w:val="WW-11"/>
    <w:qFormat/>
    <w:pPr>
      <w:spacing w:before="280" w:after="119" w:line="100" w:lineRule="atLeast"/>
    </w:pPr>
    <w:rPr>
      <w:b w:val="0"/>
      <w:sz w:val="24"/>
    </w:rPr>
  </w:style>
  <w:style w:type="paragraph" w:customStyle="1" w:styleId="Title21">
    <w:name w:val="Title21"/>
    <w:link w:val="Title2"/>
    <w:qFormat/>
    <w:rPr>
      <w:sz w:val="24"/>
    </w:rPr>
  </w:style>
  <w:style w:type="paragraph" w:customStyle="1" w:styleId="ConsPlusDocList111">
    <w:name w:val="ConsPlusDocList111"/>
    <w:next w:val="a"/>
    <w:link w:val="ConsPlusDocList11"/>
    <w:qFormat/>
    <w:pPr>
      <w:widowControl w:val="0"/>
    </w:pPr>
    <w:rPr>
      <w:rFonts w:ascii="Arial" w:hAnsi="Arial"/>
    </w:rPr>
  </w:style>
  <w:style w:type="paragraph" w:customStyle="1" w:styleId="121111">
    <w:name w:val="Заголовок121111"/>
    <w:next w:val="aa"/>
    <w:link w:val="12111"/>
    <w:qFormat/>
    <w:rPr>
      <w:rFonts w:ascii="Arial" w:hAnsi="Arial"/>
      <w:b/>
      <w:sz w:val="22"/>
    </w:rPr>
  </w:style>
  <w:style w:type="paragraph" w:customStyle="1" w:styleId="Heading313">
    <w:name w:val="Heading 313"/>
    <w:link w:val="Heading311"/>
    <w:qFormat/>
    <w:rPr>
      <w:sz w:val="24"/>
    </w:rPr>
  </w:style>
  <w:style w:type="paragraph" w:customStyle="1" w:styleId="InternetLink511">
    <w:name w:val="Internet Link511"/>
    <w:link w:val="InternetLink51"/>
    <w:qFormat/>
    <w:rPr>
      <w:color w:val="000080"/>
      <w:u w:val="single"/>
    </w:rPr>
  </w:style>
  <w:style w:type="paragraph" w:customStyle="1" w:styleId="211110">
    <w:name w:val="Основной текст с отступом 21111"/>
    <w:basedOn w:val="a"/>
    <w:link w:val="21110"/>
    <w:qFormat/>
    <w:pPr>
      <w:ind w:left="284" w:firstLine="425"/>
      <w:jc w:val="both"/>
    </w:pPr>
    <w:rPr>
      <w:b w:val="0"/>
    </w:rPr>
  </w:style>
  <w:style w:type="paragraph" w:customStyle="1" w:styleId="Contents121">
    <w:name w:val="Contents 121"/>
    <w:link w:val="Contents12"/>
    <w:qFormat/>
    <w:rPr>
      <w:rFonts w:ascii="XO Thames" w:hAnsi="XO Thames"/>
      <w:b/>
      <w:sz w:val="28"/>
    </w:rPr>
  </w:style>
  <w:style w:type="paragraph" w:customStyle="1" w:styleId="Footnote111">
    <w:name w:val="Footnote111"/>
    <w:basedOn w:val="a"/>
    <w:link w:val="Footnote11"/>
    <w:qFormat/>
    <w:pPr>
      <w:widowControl w:val="0"/>
      <w:spacing w:before="60" w:line="300" w:lineRule="auto"/>
      <w:ind w:firstLine="1140"/>
      <w:jc w:val="both"/>
    </w:pPr>
    <w:rPr>
      <w:b w:val="0"/>
      <w:sz w:val="20"/>
    </w:rPr>
  </w:style>
  <w:style w:type="paragraph" w:customStyle="1" w:styleId="11110">
    <w:name w:val="Основной текст Знак1111"/>
    <w:link w:val="1116"/>
    <w:qFormat/>
    <w:rPr>
      <w:sz w:val="28"/>
    </w:rPr>
  </w:style>
  <w:style w:type="paragraph" w:customStyle="1" w:styleId="1211110">
    <w:name w:val="Указатель121111"/>
    <w:basedOn w:val="a"/>
    <w:link w:val="121110"/>
    <w:qFormat/>
  </w:style>
  <w:style w:type="paragraph" w:customStyle="1" w:styleId="Contents111">
    <w:name w:val="Contents 111"/>
    <w:link w:val="Contents11"/>
    <w:qFormat/>
    <w:rPr>
      <w:rFonts w:ascii="XO Thames" w:hAnsi="XO Thames"/>
      <w:b/>
      <w:sz w:val="28"/>
    </w:rPr>
  </w:style>
  <w:style w:type="paragraph" w:customStyle="1" w:styleId="11111">
    <w:name w:val="Знак Знак Знак1 Знак Знак Знак Знак111"/>
    <w:basedOn w:val="a"/>
    <w:link w:val="1117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411">
    <w:name w:val="Заголовок таблицы411"/>
    <w:basedOn w:val="4110"/>
    <w:link w:val="41"/>
    <w:qFormat/>
    <w:pPr>
      <w:jc w:val="center"/>
    </w:pPr>
  </w:style>
  <w:style w:type="paragraph" w:customStyle="1" w:styleId="6111">
    <w:name w:val="Знак Знак6111"/>
    <w:link w:val="611"/>
    <w:qFormat/>
  </w:style>
  <w:style w:type="paragraph" w:customStyle="1" w:styleId="WW8Num14z2111">
    <w:name w:val="WW8Num14z2111"/>
    <w:link w:val="WW8Num14z211"/>
    <w:qFormat/>
    <w:rPr>
      <w:rFonts w:ascii="Wingdings" w:hAnsi="Wingdings"/>
    </w:rPr>
  </w:style>
  <w:style w:type="paragraph" w:customStyle="1" w:styleId="21112">
    <w:name w:val="Красная строка2111"/>
    <w:basedOn w:val="aa"/>
    <w:link w:val="2110"/>
    <w:qFormat/>
    <w:pPr>
      <w:ind w:firstLine="210"/>
    </w:pPr>
    <w:rPr>
      <w:b w:val="0"/>
      <w:sz w:val="20"/>
    </w:rPr>
  </w:style>
  <w:style w:type="paragraph" w:customStyle="1" w:styleId="21113">
    <w:name w:val="Знак Знак2 Знак111"/>
    <w:basedOn w:val="a"/>
    <w:link w:val="2112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aption11">
    <w:name w:val="Caption11"/>
    <w:link w:val="Caption1"/>
    <w:qFormat/>
    <w:rPr>
      <w:i/>
      <w:sz w:val="24"/>
    </w:rPr>
  </w:style>
  <w:style w:type="paragraph" w:customStyle="1" w:styleId="PageNumber1">
    <w:name w:val="Page Number1"/>
    <w:basedOn w:val="DefaultParagraphFont21"/>
    <w:qFormat/>
  </w:style>
  <w:style w:type="paragraph" w:customStyle="1" w:styleId="Heading2111">
    <w:name w:val="Heading 2111"/>
    <w:link w:val="Heading211"/>
    <w:qFormat/>
    <w:rPr>
      <w:i/>
    </w:rPr>
  </w:style>
  <w:style w:type="paragraph" w:customStyle="1" w:styleId="7111">
    <w:name w:val="Знак Знак7111"/>
    <w:link w:val="711"/>
    <w:qFormat/>
  </w:style>
  <w:style w:type="paragraph" w:customStyle="1" w:styleId="Marginalia21">
    <w:name w:val="Marginalia21"/>
    <w:link w:val="Marginalia2"/>
    <w:qFormat/>
  </w:style>
  <w:style w:type="paragraph" w:customStyle="1" w:styleId="1c111">
    <w:name w:val="Абзац1 c отступом111"/>
    <w:basedOn w:val="a"/>
    <w:link w:val="1c11"/>
    <w:qFormat/>
    <w:pPr>
      <w:spacing w:after="60" w:line="360" w:lineRule="exact"/>
      <w:ind w:firstLine="709"/>
      <w:jc w:val="both"/>
    </w:pPr>
    <w:rPr>
      <w:b w:val="0"/>
    </w:rPr>
  </w:style>
  <w:style w:type="paragraph" w:customStyle="1" w:styleId="2113">
    <w:name w:val="Содержимое таблицы211"/>
    <w:basedOn w:val="a"/>
    <w:link w:val="210"/>
    <w:qFormat/>
    <w:pPr>
      <w:widowControl w:val="0"/>
    </w:pPr>
  </w:style>
  <w:style w:type="paragraph" w:customStyle="1" w:styleId="321110">
    <w:name w:val="Основной текст с отступом 32111"/>
    <w:basedOn w:val="a"/>
    <w:link w:val="32110"/>
    <w:qFormat/>
    <w:pPr>
      <w:ind w:left="284" w:firstLine="436"/>
      <w:jc w:val="both"/>
    </w:pPr>
    <w:rPr>
      <w:b w:val="0"/>
    </w:rPr>
  </w:style>
  <w:style w:type="paragraph" w:customStyle="1" w:styleId="consplusnormal211">
    <w:name w:val="consplusnormal211"/>
    <w:basedOn w:val="a"/>
    <w:link w:val="consplusnormal21"/>
    <w:qFormat/>
    <w:pPr>
      <w:spacing w:before="280" w:after="280"/>
    </w:pPr>
    <w:rPr>
      <w:b w:val="0"/>
      <w:sz w:val="24"/>
    </w:rPr>
  </w:style>
  <w:style w:type="paragraph" w:customStyle="1" w:styleId="FirstLineIndent111">
    <w:name w:val="First Line Indent111"/>
    <w:basedOn w:val="aa"/>
    <w:link w:val="FirstLineIndent11"/>
    <w:qFormat/>
    <w:pPr>
      <w:ind w:firstLine="210"/>
    </w:pPr>
    <w:rPr>
      <w:b w:val="0"/>
      <w:sz w:val="20"/>
    </w:rPr>
  </w:style>
  <w:style w:type="paragraph" w:customStyle="1" w:styleId="IndexHeading12">
    <w:name w:val="Index Heading12"/>
    <w:link w:val="IndexHeading11"/>
    <w:qFormat/>
  </w:style>
  <w:style w:type="paragraph" w:customStyle="1" w:styleId="Contents511">
    <w:name w:val="Contents 511"/>
    <w:link w:val="Contents51"/>
    <w:qFormat/>
    <w:rPr>
      <w:rFonts w:ascii="XO Thames" w:hAnsi="XO Thames"/>
      <w:sz w:val="28"/>
    </w:rPr>
  </w:style>
  <w:style w:type="paragraph" w:customStyle="1" w:styleId="11112">
    <w:name w:val="Текст1111"/>
    <w:basedOn w:val="a"/>
    <w:link w:val="1118"/>
    <w:qFormat/>
    <w:rPr>
      <w:rFonts w:ascii="Lucida Console" w:hAnsi="Lucida Console"/>
      <w:b w:val="0"/>
      <w:sz w:val="20"/>
    </w:rPr>
  </w:style>
  <w:style w:type="paragraph" w:customStyle="1" w:styleId="FontStyle45111">
    <w:name w:val="Font Style45111"/>
    <w:link w:val="FontStyle4511"/>
    <w:qFormat/>
    <w:rPr>
      <w:sz w:val="28"/>
    </w:rPr>
  </w:style>
  <w:style w:type="paragraph" w:customStyle="1" w:styleId="Contents321">
    <w:name w:val="Contents 321"/>
    <w:link w:val="Contents32"/>
    <w:qFormat/>
    <w:rPr>
      <w:rFonts w:ascii="XO Thames" w:hAnsi="XO Thames"/>
      <w:sz w:val="28"/>
    </w:rPr>
  </w:style>
  <w:style w:type="paragraph" w:customStyle="1" w:styleId="BodyTextFirstIndent2111">
    <w:name w:val="Body Text First Indent 2111"/>
    <w:basedOn w:val="BodyTextIndented111"/>
    <w:link w:val="BodyTextFirstIndent211"/>
    <w:qFormat/>
    <w:pPr>
      <w:spacing w:after="120"/>
      <w:ind w:left="283" w:firstLine="210"/>
      <w:jc w:val="left"/>
    </w:pPr>
    <w:rPr>
      <w:sz w:val="20"/>
    </w:rPr>
  </w:style>
  <w:style w:type="paragraph" w:customStyle="1" w:styleId="11113">
    <w:name w:val="Знак примечания1111"/>
    <w:link w:val="1119"/>
    <w:qFormat/>
    <w:rPr>
      <w:sz w:val="16"/>
    </w:rPr>
  </w:style>
  <w:style w:type="paragraph" w:customStyle="1" w:styleId="111110">
    <w:name w:val="Знак Знак11111"/>
    <w:link w:val="11114"/>
    <w:qFormat/>
    <w:rPr>
      <w:sz w:val="28"/>
    </w:rPr>
  </w:style>
  <w:style w:type="paragraph" w:customStyle="1" w:styleId="Heading221">
    <w:name w:val="Heading 221"/>
    <w:link w:val="Heading22"/>
    <w:qFormat/>
    <w:rPr>
      <w:i/>
    </w:rPr>
  </w:style>
  <w:style w:type="paragraph" w:customStyle="1" w:styleId="FontStyle11111">
    <w:name w:val="Font Style11111"/>
    <w:link w:val="FontStyle1111"/>
    <w:qFormat/>
    <w:rPr>
      <w:sz w:val="26"/>
    </w:rPr>
  </w:style>
  <w:style w:type="paragraph" w:customStyle="1" w:styleId="WW8Num6z0111">
    <w:name w:val="WW8Num6z0111"/>
    <w:link w:val="WW8Num6z011"/>
    <w:qFormat/>
  </w:style>
  <w:style w:type="paragraph" w:customStyle="1" w:styleId="9111">
    <w:name w:val="Знак Знак9111"/>
    <w:link w:val="911"/>
    <w:qFormat/>
    <w:rPr>
      <w:sz w:val="28"/>
    </w:rPr>
  </w:style>
  <w:style w:type="paragraph" w:customStyle="1" w:styleId="Heading5121">
    <w:name w:val="Heading 5121"/>
    <w:link w:val="Heading512"/>
    <w:qFormat/>
    <w:rPr>
      <w:rFonts w:ascii="XO Thames" w:hAnsi="XO Thames"/>
      <w:b/>
      <w:sz w:val="22"/>
    </w:rPr>
  </w:style>
  <w:style w:type="paragraph" w:customStyle="1" w:styleId="InternetLink1111">
    <w:name w:val="Internet Link1111"/>
    <w:link w:val="InternetLink111"/>
    <w:qFormat/>
    <w:rPr>
      <w:color w:val="0000FF"/>
      <w:u w:val="single"/>
    </w:rPr>
  </w:style>
  <w:style w:type="paragraph" w:customStyle="1" w:styleId="211111">
    <w:name w:val="Красная строка 21111"/>
    <w:basedOn w:val="BodyTextIndented111"/>
    <w:link w:val="21114"/>
    <w:qFormat/>
    <w:pPr>
      <w:spacing w:after="120"/>
      <w:ind w:left="283" w:firstLine="210"/>
      <w:jc w:val="left"/>
    </w:pPr>
    <w:rPr>
      <w:sz w:val="20"/>
    </w:rPr>
  </w:style>
  <w:style w:type="paragraph" w:customStyle="1" w:styleId="Heading4111">
    <w:name w:val="Heading 4111"/>
    <w:link w:val="Heading411"/>
    <w:qFormat/>
  </w:style>
  <w:style w:type="paragraph" w:customStyle="1" w:styleId="Heading421">
    <w:name w:val="Heading 421"/>
    <w:link w:val="Heading42"/>
    <w:qFormat/>
  </w:style>
  <w:style w:type="paragraph" w:customStyle="1" w:styleId="21115">
    <w:name w:val="Основной текст 2 Знак Знак Знак111"/>
    <w:link w:val="2114"/>
    <w:qFormat/>
  </w:style>
  <w:style w:type="paragraph" w:customStyle="1" w:styleId="Contents821">
    <w:name w:val="Contents 821"/>
    <w:link w:val="Contents82"/>
    <w:qFormat/>
    <w:rPr>
      <w:rFonts w:ascii="XO Thames" w:hAnsi="XO Thames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Textbody21">
    <w:name w:val="Text body21"/>
    <w:link w:val="Textbody2"/>
    <w:qFormat/>
  </w:style>
  <w:style w:type="paragraph" w:customStyle="1" w:styleId="13111">
    <w:name w:val="Знак Знак13111"/>
    <w:link w:val="1311"/>
    <w:qFormat/>
    <w:rPr>
      <w:sz w:val="28"/>
    </w:rPr>
  </w:style>
  <w:style w:type="paragraph" w:customStyle="1" w:styleId="Contents721">
    <w:name w:val="Contents 721"/>
    <w:link w:val="Contents72"/>
    <w:qFormat/>
    <w:rPr>
      <w:rFonts w:ascii="XO Thames" w:hAnsi="XO Thames"/>
      <w:sz w:val="28"/>
    </w:rPr>
  </w:style>
  <w:style w:type="paragraph" w:customStyle="1" w:styleId="DefaultParagraphFont21">
    <w:name w:val="Default Paragraph Font21"/>
    <w:link w:val="DefaultParagraphFont2"/>
    <w:qFormat/>
  </w:style>
  <w:style w:type="paragraph" w:customStyle="1" w:styleId="BodyTextIndent2111">
    <w:name w:val="Body Text Indent 2111"/>
    <w:basedOn w:val="a"/>
    <w:link w:val="BodyTextIndent211"/>
    <w:qFormat/>
    <w:pPr>
      <w:ind w:left="284" w:firstLine="425"/>
      <w:jc w:val="both"/>
    </w:pPr>
    <w:rPr>
      <w:b w:val="0"/>
    </w:rPr>
  </w:style>
  <w:style w:type="paragraph" w:customStyle="1" w:styleId="p3111">
    <w:name w:val="p3111"/>
    <w:basedOn w:val="a"/>
    <w:link w:val="p311"/>
    <w:qFormat/>
    <w:pPr>
      <w:spacing w:before="280" w:after="280"/>
    </w:pPr>
    <w:rPr>
      <w:b w:val="0"/>
      <w:sz w:val="24"/>
    </w:rPr>
  </w:style>
  <w:style w:type="paragraph" w:customStyle="1" w:styleId="BodyText2111">
    <w:name w:val="Body Text 2111"/>
    <w:basedOn w:val="a"/>
    <w:link w:val="BodyText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121112">
    <w:name w:val="Знак Знак12111"/>
    <w:link w:val="12113"/>
    <w:qFormat/>
    <w:rPr>
      <w:sz w:val="28"/>
    </w:rPr>
  </w:style>
  <w:style w:type="paragraph" w:customStyle="1" w:styleId="3111">
    <w:name w:val="Знак Знак3111"/>
    <w:link w:val="3110"/>
    <w:qFormat/>
  </w:style>
  <w:style w:type="paragraph" w:customStyle="1" w:styleId="FontStyle41111">
    <w:name w:val="Font Style41111"/>
    <w:link w:val="FontStyle4111"/>
    <w:qFormat/>
    <w:rPr>
      <w:sz w:val="28"/>
    </w:rPr>
  </w:style>
  <w:style w:type="paragraph" w:customStyle="1" w:styleId="Endnote21">
    <w:name w:val="Endnote21"/>
    <w:link w:val="End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4110">
    <w:name w:val="Содержимое таблицы411"/>
    <w:basedOn w:val="a"/>
    <w:link w:val="410"/>
    <w:qFormat/>
    <w:pPr>
      <w:widowControl w:val="0"/>
    </w:pPr>
  </w:style>
  <w:style w:type="paragraph" w:customStyle="1" w:styleId="ConsNormal1110">
    <w:name w:val="ConsNormal111"/>
    <w:link w:val="ConsNormal110"/>
    <w:qFormat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Колонтитул1"/>
    <w:link w:val="a6"/>
    <w:qFormat/>
    <w:rPr>
      <w:rFonts w:ascii="XO Thames" w:hAnsi="XO Thames"/>
      <w:sz w:val="28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41110">
    <w:name w:val="Знак Знак4111"/>
    <w:link w:val="4111"/>
    <w:qFormat/>
    <w:rPr>
      <w:b/>
      <w:sz w:val="28"/>
    </w:rPr>
  </w:style>
  <w:style w:type="paragraph" w:customStyle="1" w:styleId="ConsNonformat111">
    <w:name w:val="ConsNonformat111"/>
    <w:link w:val="ConsNonformat11"/>
    <w:qFormat/>
    <w:pPr>
      <w:widowControl w:val="0"/>
      <w:ind w:right="19772"/>
    </w:pPr>
    <w:rPr>
      <w:rFonts w:ascii="Courier New" w:hAnsi="Courier New"/>
    </w:rPr>
  </w:style>
  <w:style w:type="paragraph" w:customStyle="1" w:styleId="VisitedInternetLink21">
    <w:name w:val="Visited Internet Link21"/>
    <w:link w:val="VisitedInternetLink2"/>
    <w:qFormat/>
    <w:rPr>
      <w:color w:val="800000"/>
      <w:u w:val="single"/>
    </w:rPr>
  </w:style>
  <w:style w:type="paragraph" w:customStyle="1" w:styleId="0111">
    <w:name w:val="Стиль0111"/>
    <w:link w:val="011"/>
    <w:qFormat/>
    <w:pPr>
      <w:jc w:val="both"/>
    </w:pPr>
    <w:rPr>
      <w:rFonts w:ascii="Arial" w:hAnsi="Arial"/>
      <w:sz w:val="22"/>
    </w:rPr>
  </w:style>
  <w:style w:type="paragraph" w:customStyle="1" w:styleId="msonormalbullet1gif111">
    <w:name w:val="msonormalbullet1.gif111"/>
    <w:basedOn w:val="a"/>
    <w:link w:val="msonormalbullet1gif11"/>
    <w:qFormat/>
    <w:pPr>
      <w:spacing w:before="280" w:after="280"/>
    </w:pPr>
    <w:rPr>
      <w:b w:val="0"/>
      <w:sz w:val="24"/>
    </w:rPr>
  </w:style>
  <w:style w:type="paragraph" w:customStyle="1" w:styleId="111a">
    <w:name w:val="Цветовое выделение111"/>
    <w:link w:val="116"/>
    <w:qFormat/>
    <w:rPr>
      <w:b/>
      <w:color w:val="26282F"/>
      <w:sz w:val="26"/>
    </w:rPr>
  </w:style>
  <w:style w:type="paragraph" w:customStyle="1" w:styleId="InternetLink711">
    <w:name w:val="Internet Link711"/>
    <w:link w:val="InternetLink71"/>
    <w:qFormat/>
    <w:rPr>
      <w:color w:val="000080"/>
      <w:u w:val="single"/>
    </w:rPr>
  </w:style>
  <w:style w:type="paragraph" w:customStyle="1" w:styleId="Contents311">
    <w:name w:val="Contents 311"/>
    <w:link w:val="Contents31"/>
    <w:qFormat/>
    <w:rPr>
      <w:rFonts w:ascii="XO Thames" w:hAnsi="XO Thames"/>
      <w:sz w:val="28"/>
    </w:rPr>
  </w:style>
  <w:style w:type="paragraph" w:customStyle="1" w:styleId="InternetLink101">
    <w:name w:val="Internet Link101"/>
    <w:link w:val="InternetLink10"/>
    <w:qFormat/>
    <w:rPr>
      <w:color w:val="000080"/>
      <w:u w:val="single"/>
    </w:rPr>
  </w:style>
  <w:style w:type="paragraph" w:customStyle="1" w:styleId="InternetLink411">
    <w:name w:val="Internet Link411"/>
    <w:link w:val="InternetLink41"/>
    <w:qFormat/>
    <w:rPr>
      <w:color w:val="000080"/>
      <w:u w:val="single"/>
    </w:rPr>
  </w:style>
  <w:style w:type="paragraph" w:customStyle="1" w:styleId="WW-Absatz-Standardschriftart111">
    <w:name w:val="WW-Absatz-Standardschriftart111"/>
    <w:link w:val="WW-Absatz-Standardschriftart11"/>
    <w:qFormat/>
  </w:style>
  <w:style w:type="paragraph" w:customStyle="1" w:styleId="List121">
    <w:name w:val="List121"/>
    <w:link w:val="List12"/>
    <w:qFormat/>
  </w:style>
  <w:style w:type="paragraph" w:customStyle="1" w:styleId="WW8Num36z0111">
    <w:name w:val="WW8Num36z0111"/>
    <w:link w:val="WW8Num36z011"/>
    <w:qFormat/>
    <w:rPr>
      <w:rFonts w:ascii="Symbol" w:hAnsi="Symbol"/>
    </w:rPr>
  </w:style>
  <w:style w:type="paragraph" w:customStyle="1" w:styleId="annotationreference111">
    <w:name w:val="annotation reference111"/>
    <w:link w:val="annotationreference11"/>
    <w:qFormat/>
    <w:rPr>
      <w:sz w:val="16"/>
    </w:rPr>
  </w:style>
  <w:style w:type="paragraph" w:customStyle="1" w:styleId="11115">
    <w:name w:val="Абзац списка1111"/>
    <w:basedOn w:val="a"/>
    <w:link w:val="111b"/>
    <w:qFormat/>
    <w:pPr>
      <w:ind w:left="720"/>
      <w:contextualSpacing/>
    </w:pPr>
    <w:rPr>
      <w:b w:val="0"/>
      <w:sz w:val="24"/>
    </w:rPr>
  </w:style>
  <w:style w:type="paragraph" w:customStyle="1" w:styleId="117">
    <w:name w:val="Указатель11"/>
    <w:basedOn w:val="a"/>
    <w:link w:val="14"/>
    <w:qFormat/>
  </w:style>
  <w:style w:type="paragraph" w:customStyle="1" w:styleId="ListParagraph111">
    <w:name w:val="List Paragraph111"/>
    <w:basedOn w:val="a"/>
    <w:link w:val="ListParagraph11"/>
    <w:qFormat/>
    <w:pPr>
      <w:ind w:left="720"/>
      <w:contextualSpacing/>
    </w:pPr>
  </w:style>
  <w:style w:type="paragraph" w:customStyle="1" w:styleId="WW8Num31z0111">
    <w:name w:val="WW8Num31z0111"/>
    <w:link w:val="WW8Num31z011"/>
    <w:qFormat/>
    <w:rPr>
      <w:rFonts w:ascii="Symbol" w:hAnsi="Symbol"/>
    </w:rPr>
  </w:style>
  <w:style w:type="paragraph" w:customStyle="1" w:styleId="211112">
    <w:name w:val="Основной текст 21111"/>
    <w:basedOn w:val="a"/>
    <w:link w:val="21116"/>
    <w:qFormat/>
    <w:pPr>
      <w:spacing w:after="120" w:line="480" w:lineRule="auto"/>
    </w:pPr>
    <w:rPr>
      <w:b w:val="0"/>
      <w:sz w:val="24"/>
    </w:rPr>
  </w:style>
  <w:style w:type="paragraph" w:customStyle="1" w:styleId="DefaultParagraphFont111">
    <w:name w:val="Default Paragraph Font111"/>
    <w:link w:val="DefaultParagraphFont11"/>
    <w:qFormat/>
  </w:style>
  <w:style w:type="paragraph" w:customStyle="1" w:styleId="8111">
    <w:name w:val="Знак Знак8111"/>
    <w:link w:val="811"/>
    <w:qFormat/>
    <w:rPr>
      <w:sz w:val="16"/>
    </w:rPr>
  </w:style>
  <w:style w:type="paragraph" w:customStyle="1" w:styleId="11116">
    <w:name w:val="Знак Знак Знак1 Знак111"/>
    <w:basedOn w:val="a"/>
    <w:link w:val="111c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annotationsubject111">
    <w:name w:val="annotation subject111"/>
    <w:basedOn w:val="ae"/>
    <w:next w:val="ae"/>
    <w:link w:val="annotationsubject11"/>
    <w:qFormat/>
  </w:style>
  <w:style w:type="paragraph" w:customStyle="1" w:styleId="5111">
    <w:name w:val="Знак Знак5111"/>
    <w:link w:val="511"/>
    <w:qFormat/>
    <w:rPr>
      <w:rFonts w:ascii="Tahoma" w:hAnsi="Tahoma"/>
      <w:sz w:val="16"/>
    </w:rPr>
  </w:style>
  <w:style w:type="paragraph" w:customStyle="1" w:styleId="ConsPlusTitle111">
    <w:name w:val="ConsPlusTitle111"/>
    <w:link w:val="ConsPlusTitle11"/>
    <w:qFormat/>
    <w:pPr>
      <w:widowControl w:val="0"/>
    </w:pPr>
    <w:rPr>
      <w:b/>
      <w:sz w:val="28"/>
    </w:rPr>
  </w:style>
  <w:style w:type="paragraph" w:customStyle="1" w:styleId="Contents43">
    <w:name w:val="Contents 43"/>
    <w:link w:val="Contents41"/>
    <w:qFormat/>
    <w:rPr>
      <w:rFonts w:ascii="XO Thames" w:hAnsi="XO Thames"/>
      <w:sz w:val="28"/>
    </w:rPr>
  </w:style>
  <w:style w:type="paragraph" w:customStyle="1" w:styleId="FontStyle12111">
    <w:name w:val="Font Style12111"/>
    <w:link w:val="FontStyle1211"/>
    <w:qFormat/>
    <w:rPr>
      <w:b/>
      <w:sz w:val="26"/>
    </w:rPr>
  </w:style>
  <w:style w:type="paragraph" w:customStyle="1" w:styleId="WW8Num12z1111">
    <w:name w:val="WW8Num12z1111"/>
    <w:link w:val="WW8Num12z111"/>
    <w:qFormat/>
    <w:rPr>
      <w:rFonts w:ascii="Courier New" w:hAnsi="Courier New"/>
    </w:rPr>
  </w:style>
  <w:style w:type="paragraph" w:customStyle="1" w:styleId="InternetLink1">
    <w:name w:val="Internet Link1"/>
    <w:link w:val="InternetLink"/>
    <w:qFormat/>
    <w:rPr>
      <w:color w:val="000080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18z0111">
    <w:name w:val="WW8Num18z0111"/>
    <w:link w:val="WW8Num18z011"/>
    <w:qFormat/>
    <w:rPr>
      <w:sz w:val="24"/>
    </w:rPr>
  </w:style>
  <w:style w:type="paragraph" w:customStyle="1" w:styleId="WW8Num14z1111">
    <w:name w:val="WW8Num14z1111"/>
    <w:link w:val="WW8Num14z111"/>
    <w:qFormat/>
    <w:rPr>
      <w:rFonts w:ascii="Courier New" w:hAnsi="Courier New"/>
    </w:rPr>
  </w:style>
  <w:style w:type="paragraph" w:customStyle="1" w:styleId="11210">
    <w:name w:val="Знак1121"/>
    <w:basedOn w:val="a"/>
    <w:link w:val="1120"/>
    <w:qFormat/>
    <w:pPr>
      <w:spacing w:after="160" w:line="240" w:lineRule="exact"/>
    </w:pPr>
    <w:rPr>
      <w:rFonts w:ascii="Verdana" w:hAnsi="Verdana"/>
      <w:b w:val="0"/>
      <w:sz w:val="20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InternetLink72">
    <w:name w:val="Internet Link72"/>
    <w:link w:val="InternetLink7"/>
    <w:qFormat/>
    <w:rPr>
      <w:color w:val="000080"/>
      <w:u w:val="single"/>
    </w:rPr>
  </w:style>
  <w:style w:type="paragraph" w:customStyle="1" w:styleId="PageNumber21">
    <w:name w:val="Page Number21"/>
    <w:basedOn w:val="DefaultParagraphFont21"/>
    <w:link w:val="PageNumber2"/>
    <w:qFormat/>
  </w:style>
  <w:style w:type="paragraph" w:customStyle="1" w:styleId="Style5111">
    <w:name w:val="Style5111"/>
    <w:basedOn w:val="a"/>
    <w:link w:val="Style511"/>
    <w:qFormat/>
    <w:pPr>
      <w:widowControl w:val="0"/>
      <w:spacing w:line="319" w:lineRule="exact"/>
      <w:ind w:firstLine="706"/>
      <w:jc w:val="both"/>
    </w:pPr>
    <w:rPr>
      <w:b w:val="0"/>
      <w:sz w:val="24"/>
    </w:rPr>
  </w:style>
  <w:style w:type="paragraph" w:customStyle="1" w:styleId="WW8Num12z0111">
    <w:name w:val="WW8Num12z0111"/>
    <w:link w:val="WW8Num12z011"/>
    <w:qFormat/>
    <w:rPr>
      <w:rFonts w:ascii="Symbol" w:hAnsi="Symbol"/>
    </w:rPr>
  </w:style>
  <w:style w:type="paragraph" w:customStyle="1" w:styleId="WW8Num32z1111">
    <w:name w:val="WW8Num32z1111"/>
    <w:link w:val="WW8Num32z111"/>
    <w:qFormat/>
    <w:rPr>
      <w:rFonts w:ascii="Courier New" w:hAnsi="Courier New"/>
    </w:rPr>
  </w:style>
  <w:style w:type="paragraph" w:customStyle="1" w:styleId="InternetLink311">
    <w:name w:val="Internet Link311"/>
    <w:link w:val="InternetLink31"/>
    <w:qFormat/>
    <w:rPr>
      <w:color w:val="000080"/>
      <w:u w:val="single"/>
    </w:rPr>
  </w:style>
  <w:style w:type="paragraph" w:customStyle="1" w:styleId="3112">
    <w:name w:val="Заголовок таблицы311"/>
    <w:basedOn w:val="311"/>
    <w:link w:val="310"/>
    <w:qFormat/>
    <w:pPr>
      <w:jc w:val="center"/>
    </w:pPr>
  </w:style>
  <w:style w:type="paragraph" w:customStyle="1" w:styleId="111d">
    <w:name w:val="Колонтитул111"/>
    <w:link w:val="118"/>
    <w:qFormat/>
    <w:pPr>
      <w:jc w:val="both"/>
    </w:pPr>
    <w:rPr>
      <w:rFonts w:ascii="XO Thames" w:hAnsi="XO Thames"/>
      <w:sz w:val="28"/>
    </w:rPr>
  </w:style>
  <w:style w:type="paragraph" w:customStyle="1" w:styleId="InternetLink81">
    <w:name w:val="Internet Link81"/>
    <w:link w:val="InternetLink8"/>
    <w:qFormat/>
    <w:rPr>
      <w:color w:val="000080"/>
      <w:u w:val="single"/>
    </w:rPr>
  </w:style>
  <w:style w:type="paragraph" w:customStyle="1" w:styleId="31111">
    <w:name w:val="Основной текст 31111"/>
    <w:basedOn w:val="a"/>
    <w:link w:val="31110"/>
    <w:qFormat/>
    <w:pPr>
      <w:jc w:val="both"/>
    </w:pPr>
    <w:rPr>
      <w:sz w:val="24"/>
    </w:rPr>
  </w:style>
  <w:style w:type="paragraph" w:customStyle="1" w:styleId="Footnote21">
    <w:name w:val="Footnote21"/>
    <w:link w:val="Foot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1117">
    <w:name w:val="Знак Знак Знак1 Знак Знак Знак Знак Знак Знак Знак Знак Знак Знак111"/>
    <w:basedOn w:val="a"/>
    <w:link w:val="1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22111">
    <w:name w:val="Основной текст 22111"/>
    <w:basedOn w:val="a"/>
    <w:link w:val="2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4112">
    <w:name w:val="Колонтитул411"/>
    <w:basedOn w:val="a"/>
    <w:link w:val="412"/>
    <w:qFormat/>
  </w:style>
  <w:style w:type="paragraph" w:customStyle="1" w:styleId="List13">
    <w:name w:val="List13"/>
    <w:link w:val="List11"/>
    <w:qFormat/>
  </w:style>
  <w:style w:type="paragraph" w:customStyle="1" w:styleId="BodyText3111">
    <w:name w:val="Body Text 3111"/>
    <w:basedOn w:val="a"/>
    <w:link w:val="BodyText311"/>
    <w:qFormat/>
    <w:pPr>
      <w:spacing w:after="120"/>
    </w:pPr>
    <w:rPr>
      <w:b w:val="0"/>
      <w:sz w:val="16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 Знак111"/>
    <w:basedOn w:val="a"/>
    <w:link w:val="CharChar11"/>
    <w:qFormat/>
    <w:rPr>
      <w:rFonts w:ascii="Verdana" w:hAnsi="Verdana"/>
      <w:b w:val="0"/>
      <w:sz w:val="20"/>
    </w:rPr>
  </w:style>
  <w:style w:type="paragraph" w:customStyle="1" w:styleId="NormalWeb111">
    <w:name w:val="Normal (Web)111"/>
    <w:basedOn w:val="a"/>
    <w:link w:val="NormalWeb11"/>
    <w:qFormat/>
    <w:pPr>
      <w:spacing w:before="280" w:after="280"/>
    </w:pPr>
    <w:rPr>
      <w:b w:val="0"/>
      <w:sz w:val="24"/>
    </w:rPr>
  </w:style>
  <w:style w:type="paragraph" w:customStyle="1" w:styleId="2115">
    <w:name w:val="Заголовок таблицы211"/>
    <w:basedOn w:val="2113"/>
    <w:link w:val="212"/>
    <w:qFormat/>
    <w:pPr>
      <w:jc w:val="center"/>
    </w:pPr>
  </w:style>
  <w:style w:type="paragraph" w:customStyle="1" w:styleId="111f">
    <w:name w:val="Заголовок таблицы111"/>
    <w:basedOn w:val="111"/>
    <w:link w:val="119"/>
    <w:qFormat/>
    <w:pPr>
      <w:jc w:val="center"/>
    </w:pPr>
    <w:rPr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21117">
    <w:name w:val="Название2111"/>
    <w:basedOn w:val="a"/>
    <w:link w:val="2116"/>
    <w:qFormat/>
    <w:pPr>
      <w:spacing w:before="120" w:after="120"/>
    </w:pPr>
    <w:rPr>
      <w:rFonts w:ascii="Arial" w:hAnsi="Arial"/>
      <w:b w:val="0"/>
      <w:i/>
      <w:sz w:val="20"/>
    </w:rPr>
  </w:style>
  <w:style w:type="paragraph" w:customStyle="1" w:styleId="31112">
    <w:name w:val="заголовок 3111"/>
    <w:basedOn w:val="a"/>
    <w:next w:val="a"/>
    <w:link w:val="3113"/>
    <w:qFormat/>
    <w:pPr>
      <w:keepNext/>
      <w:widowControl w:val="0"/>
      <w:spacing w:before="240" w:after="60"/>
    </w:pPr>
    <w:rPr>
      <w:rFonts w:ascii="Arial" w:hAnsi="Arial"/>
      <w:b w:val="0"/>
      <w:sz w:val="24"/>
    </w:rPr>
  </w:style>
  <w:style w:type="paragraph" w:customStyle="1" w:styleId="7110">
    <w:name w:val="Колонтитул711"/>
    <w:basedOn w:val="a"/>
    <w:link w:val="71"/>
    <w:qFormat/>
  </w:style>
  <w:style w:type="paragraph" w:customStyle="1" w:styleId="Contents911">
    <w:name w:val="Contents 911"/>
    <w:link w:val="Contents91"/>
    <w:qFormat/>
    <w:rPr>
      <w:rFonts w:ascii="XO Thames" w:hAnsi="XO Thames"/>
      <w:sz w:val="28"/>
    </w:rPr>
  </w:style>
  <w:style w:type="paragraph" w:customStyle="1" w:styleId="InternetLink121">
    <w:name w:val="Internet Link121"/>
    <w:link w:val="InternetLink12"/>
    <w:qFormat/>
    <w:rPr>
      <w:color w:val="000080"/>
      <w:u w:val="single"/>
    </w:rPr>
  </w:style>
  <w:style w:type="paragraph" w:customStyle="1" w:styleId="Contents421">
    <w:name w:val="Contents 421"/>
    <w:link w:val="Contents42"/>
    <w:qFormat/>
    <w:rPr>
      <w:rFonts w:ascii="XO Thames" w:hAnsi="XO Thames"/>
      <w:sz w:val="28"/>
    </w:rPr>
  </w:style>
  <w:style w:type="paragraph" w:customStyle="1" w:styleId="FontStyle59111">
    <w:name w:val="Font Style59111"/>
    <w:link w:val="FontStyle5911"/>
    <w:qFormat/>
    <w:rPr>
      <w:sz w:val="26"/>
    </w:rPr>
  </w:style>
  <w:style w:type="paragraph" w:customStyle="1" w:styleId="11118">
    <w:name w:val="Текст примечания1111"/>
    <w:basedOn w:val="a"/>
    <w:link w:val="111f0"/>
    <w:qFormat/>
    <w:rPr>
      <w:b w:val="0"/>
      <w:sz w:val="20"/>
    </w:rPr>
  </w:style>
  <w:style w:type="paragraph" w:customStyle="1" w:styleId="WW8Num32z3111">
    <w:name w:val="WW8Num32z3111"/>
    <w:link w:val="WW8Num32z311"/>
    <w:qFormat/>
    <w:rPr>
      <w:rFonts w:ascii="Symbol" w:hAnsi="Symbol"/>
    </w:rPr>
  </w:style>
  <w:style w:type="paragraph" w:customStyle="1" w:styleId="Heading513">
    <w:name w:val="Heading 513"/>
    <w:link w:val="Heading511"/>
    <w:qFormat/>
    <w:rPr>
      <w:rFonts w:ascii="XO Thames" w:hAnsi="XO Thames"/>
      <w:b/>
      <w:sz w:val="22"/>
    </w:rPr>
  </w:style>
  <w:style w:type="paragraph" w:customStyle="1" w:styleId="21118">
    <w:name w:val="Основной шрифт абзаца2111"/>
    <w:link w:val="2117"/>
    <w:qFormat/>
  </w:style>
  <w:style w:type="paragraph" w:customStyle="1" w:styleId="Contents221">
    <w:name w:val="Contents 221"/>
    <w:link w:val="Contents22"/>
    <w:qFormat/>
    <w:rPr>
      <w:rFonts w:ascii="XO Thames" w:hAnsi="XO Thames"/>
      <w:sz w:val="28"/>
    </w:rPr>
  </w:style>
  <w:style w:type="paragraph" w:customStyle="1" w:styleId="WW8Num32z0111">
    <w:name w:val="WW8Num32z0111"/>
    <w:link w:val="WW8Num32z011"/>
    <w:qFormat/>
    <w:rPr>
      <w:rFonts w:ascii="Symbol" w:hAnsi="Symbol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1a">
    <w:name w:val="Заголовок11"/>
    <w:basedOn w:val="a"/>
    <w:next w:val="aa"/>
    <w:link w:val="15"/>
    <w:qFormat/>
    <w:pPr>
      <w:keepNext/>
      <w:spacing w:before="240" w:after="120"/>
    </w:pPr>
    <w:rPr>
      <w:rFonts w:ascii="Open Sans" w:hAnsi="Open Sans"/>
    </w:rPr>
  </w:style>
  <w:style w:type="paragraph" w:customStyle="1" w:styleId="WW8Num7z2111">
    <w:name w:val="WW8Num7z2111"/>
    <w:link w:val="WW8Num7z211"/>
    <w:qFormat/>
    <w:rPr>
      <w:rFonts w:ascii="Wingdings" w:hAnsi="Wingdings"/>
    </w:rPr>
  </w:style>
  <w:style w:type="paragraph" w:customStyle="1" w:styleId="14111">
    <w:name w:val="Точно 14111"/>
    <w:basedOn w:val="a"/>
    <w:link w:val="1411"/>
    <w:qFormat/>
    <w:pPr>
      <w:ind w:firstLine="709"/>
      <w:jc w:val="both"/>
    </w:pPr>
    <w:rPr>
      <w:b w:val="0"/>
    </w:rPr>
  </w:style>
  <w:style w:type="paragraph" w:customStyle="1" w:styleId="111f1">
    <w:name w:val="Знак Знак Знак Знак Знак Знак Знак Знак Знак Знак Знак Знак111"/>
    <w:basedOn w:val="a"/>
    <w:link w:val="11b"/>
    <w:qFormat/>
    <w:pPr>
      <w:spacing w:before="280" w:after="280"/>
    </w:pPr>
    <w:rPr>
      <w:rFonts w:ascii="Tahoma" w:hAnsi="Tahoma"/>
      <w:b w:val="0"/>
      <w:sz w:val="24"/>
    </w:rPr>
  </w:style>
  <w:style w:type="paragraph" w:customStyle="1" w:styleId="Subtitle111">
    <w:name w:val="Subtitle111"/>
    <w:link w:val="Subtitle11"/>
    <w:qFormat/>
  </w:style>
  <w:style w:type="paragraph" w:customStyle="1" w:styleId="ConsPlusCell211">
    <w:name w:val="ConsPlusCell211"/>
    <w:link w:val="ConsPlusCell21"/>
    <w:qFormat/>
    <w:pPr>
      <w:widowControl w:val="0"/>
    </w:pPr>
    <w:rPr>
      <w:sz w:val="24"/>
    </w:rPr>
  </w:style>
  <w:style w:type="paragraph" w:customStyle="1" w:styleId="ConsPlusNonformat111">
    <w:name w:val="ConsPlusNonformat111"/>
    <w:link w:val="ConsPlusNonformat11"/>
    <w:qFormat/>
    <w:pPr>
      <w:widowControl w:val="0"/>
    </w:pPr>
    <w:rPr>
      <w:rFonts w:ascii="Courier New" w:hAnsi="Courier New"/>
    </w:rPr>
  </w:style>
  <w:style w:type="paragraph" w:customStyle="1" w:styleId="208111">
    <w:name w:val="Стиль Стиль Стиль Заголовок 2 + малые прописные + После:  0 пт + 8 ...111"/>
    <w:basedOn w:val="a"/>
    <w:link w:val="20811"/>
    <w:qFormat/>
    <w:pPr>
      <w:keepNext/>
      <w:spacing w:before="120"/>
      <w:jc w:val="center"/>
      <w:outlineLvl w:val="1"/>
    </w:pPr>
    <w:rPr>
      <w:smallCaps/>
      <w:sz w:val="16"/>
    </w:rPr>
  </w:style>
  <w:style w:type="paragraph" w:customStyle="1" w:styleId="111f2">
    <w:name w:val="Содержимое врезки111"/>
    <w:basedOn w:val="aa"/>
    <w:link w:val="11c"/>
    <w:qFormat/>
    <w:pPr>
      <w:spacing w:after="0"/>
    </w:pPr>
    <w:rPr>
      <w:sz w:val="40"/>
      <w:u w:val="single"/>
    </w:rPr>
  </w:style>
  <w:style w:type="paragraph" w:customStyle="1" w:styleId="VisitedInternetLink">
    <w:name w:val="Visited Internet Link"/>
    <w:qFormat/>
    <w:rPr>
      <w:color w:val="800000"/>
      <w:u w:val="single"/>
    </w:rPr>
  </w:style>
  <w:style w:type="paragraph" w:customStyle="1" w:styleId="Heading3121">
    <w:name w:val="Heading 3121"/>
    <w:link w:val="Heading312"/>
    <w:qFormat/>
    <w:rPr>
      <w:sz w:val="24"/>
    </w:rPr>
  </w:style>
  <w:style w:type="paragraph" w:customStyle="1" w:styleId="21119">
    <w:name w:val="Указатель2111"/>
    <w:basedOn w:val="a"/>
    <w:link w:val="2118"/>
    <w:qFormat/>
    <w:rPr>
      <w:b w:val="0"/>
      <w:sz w:val="20"/>
    </w:rPr>
  </w:style>
  <w:style w:type="paragraph" w:customStyle="1" w:styleId="12120">
    <w:name w:val="Заголовок1212"/>
    <w:basedOn w:val="a"/>
    <w:next w:val="aa"/>
    <w:link w:val="1210"/>
    <w:qFormat/>
    <w:pPr>
      <w:keepNext/>
      <w:spacing w:before="240" w:after="120"/>
    </w:pPr>
    <w:rPr>
      <w:rFonts w:ascii="Open Sans" w:hAnsi="Open Sans"/>
    </w:rPr>
  </w:style>
  <w:style w:type="paragraph" w:customStyle="1" w:styleId="Header21">
    <w:name w:val="Header21"/>
    <w:link w:val="Header2"/>
    <w:qFormat/>
  </w:style>
  <w:style w:type="paragraph" w:customStyle="1" w:styleId="11119">
    <w:name w:val="Обычный1111"/>
    <w:link w:val="111f3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WW8Num14z0111">
    <w:name w:val="WW8Num14z0111"/>
    <w:link w:val="WW8Num14z011"/>
    <w:qFormat/>
    <w:rPr>
      <w:rFonts w:ascii="Symbol" w:hAnsi="Symbol"/>
    </w:rPr>
  </w:style>
  <w:style w:type="paragraph" w:customStyle="1" w:styleId="Title111">
    <w:name w:val="Title111"/>
    <w:link w:val="Title11"/>
    <w:qFormat/>
    <w:rPr>
      <w:sz w:val="24"/>
    </w:rPr>
  </w:style>
  <w:style w:type="paragraph" w:customStyle="1" w:styleId="WW8Num41z0111">
    <w:name w:val="WW8Num41z0111"/>
    <w:link w:val="WW8Num41z011"/>
    <w:qFormat/>
  </w:style>
  <w:style w:type="paragraph" w:customStyle="1" w:styleId="16111">
    <w:name w:val="Знак Знак16111"/>
    <w:link w:val="1611"/>
    <w:qFormat/>
    <w:rPr>
      <w:i/>
      <w:sz w:val="28"/>
    </w:rPr>
  </w:style>
  <w:style w:type="paragraph" w:customStyle="1" w:styleId="2111a">
    <w:name w:val="Абзац списка2111"/>
    <w:basedOn w:val="a"/>
    <w:link w:val="2119"/>
    <w:qFormat/>
    <w:pPr>
      <w:ind w:left="720"/>
      <w:contextualSpacing/>
    </w:pPr>
    <w:rPr>
      <w:b w:val="0"/>
      <w:sz w:val="24"/>
    </w:rPr>
  </w:style>
  <w:style w:type="paragraph" w:customStyle="1" w:styleId="Absatz-Standardschriftart111">
    <w:name w:val="Absatz-Standardschriftart111"/>
    <w:link w:val="Absatz-Standardschriftart11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7111">
    <w:name w:val="Знак Знак17111"/>
    <w:link w:val="1711"/>
    <w:qFormat/>
    <w:rPr>
      <w:rFonts w:ascii="Arial" w:hAnsi="Arial"/>
      <w:b/>
      <w:sz w:val="22"/>
    </w:rPr>
  </w:style>
  <w:style w:type="paragraph" w:customStyle="1" w:styleId="11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1"/>
    <w:basedOn w:val="a"/>
    <w:link w:val="11d"/>
    <w:qFormat/>
    <w:pPr>
      <w:spacing w:after="160" w:line="240" w:lineRule="exact"/>
    </w:pPr>
  </w:style>
  <w:style w:type="paragraph" w:customStyle="1" w:styleId="111111">
    <w:name w:val="Знак11111"/>
    <w:basedOn w:val="a"/>
    <w:link w:val="1111a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ontents521">
    <w:name w:val="Contents 521"/>
    <w:link w:val="Contents52"/>
    <w:qFormat/>
    <w:rPr>
      <w:rFonts w:ascii="XO Thames" w:hAnsi="XO Thames"/>
      <w:sz w:val="28"/>
    </w:rPr>
  </w:style>
  <w:style w:type="paragraph" w:customStyle="1" w:styleId="111121">
    <w:name w:val="Заголовок111121"/>
    <w:basedOn w:val="a"/>
    <w:next w:val="aa"/>
    <w:link w:val="111120"/>
    <w:qFormat/>
    <w:pPr>
      <w:keepNext/>
      <w:spacing w:before="240" w:after="120"/>
    </w:pPr>
    <w:rPr>
      <w:rFonts w:ascii="Open Sans" w:hAnsi="Open Sans"/>
    </w:rPr>
  </w:style>
  <w:style w:type="paragraph" w:customStyle="1" w:styleId="141110">
    <w:name w:val="Знак Знак14111"/>
    <w:link w:val="14110"/>
    <w:qFormat/>
    <w:rPr>
      <w:sz w:val="28"/>
    </w:rPr>
  </w:style>
  <w:style w:type="paragraph" w:customStyle="1" w:styleId="WW8Num36z1111">
    <w:name w:val="WW8Num36z1111"/>
    <w:link w:val="WW8Num36z111"/>
    <w:qFormat/>
    <w:rPr>
      <w:rFonts w:ascii="Courier New" w:hAnsi="Courier New"/>
    </w:rPr>
  </w:style>
  <w:style w:type="paragraph" w:customStyle="1" w:styleId="WW8Num32z2111">
    <w:name w:val="WW8Num32z2111"/>
    <w:link w:val="WW8Num32z211"/>
    <w:qFormat/>
    <w:rPr>
      <w:rFonts w:ascii="Wingdings" w:hAnsi="Wingdings"/>
    </w:rPr>
  </w:style>
  <w:style w:type="paragraph" w:customStyle="1" w:styleId="5110">
    <w:name w:val="Колонтитул511"/>
    <w:basedOn w:val="a"/>
    <w:link w:val="51"/>
    <w:qFormat/>
  </w:style>
  <w:style w:type="paragraph" w:customStyle="1" w:styleId="apple-converted-space111">
    <w:name w:val="apple-converted-space111"/>
    <w:basedOn w:val="DefaultParagraphFont111"/>
    <w:link w:val="apple-converted-space11"/>
    <w:qFormat/>
  </w:style>
  <w:style w:type="paragraph" w:customStyle="1" w:styleId="style1111">
    <w:name w:val="style1111"/>
    <w:link w:val="style111"/>
    <w:qFormat/>
  </w:style>
  <w:style w:type="paragraph" w:customStyle="1" w:styleId="311110">
    <w:name w:val="Основной текст с отступом 31111"/>
    <w:basedOn w:val="a"/>
    <w:link w:val="31113"/>
    <w:qFormat/>
    <w:pPr>
      <w:spacing w:line="360" w:lineRule="atLeast"/>
      <w:ind w:firstLine="709"/>
      <w:jc w:val="center"/>
    </w:pPr>
    <w:rPr>
      <w:b w:val="0"/>
    </w:rPr>
  </w:style>
  <w:style w:type="paragraph" w:customStyle="1" w:styleId="Web111">
    <w:name w:val="Обычный (Web)111"/>
    <w:basedOn w:val="a"/>
    <w:link w:val="Web11"/>
    <w:qFormat/>
    <w:pPr>
      <w:spacing w:before="100" w:after="100"/>
    </w:pPr>
    <w:rPr>
      <w:b w:val="0"/>
      <w:sz w:val="24"/>
    </w:rPr>
  </w:style>
  <w:style w:type="paragraph" w:customStyle="1" w:styleId="1111111">
    <w:name w:val="Заголовок1111111"/>
    <w:next w:val="aa"/>
    <w:link w:val="1111110"/>
    <w:qFormat/>
    <w:rPr>
      <w:rFonts w:ascii="Arial" w:hAnsi="Arial"/>
      <w:b/>
      <w:sz w:val="22"/>
    </w:rPr>
  </w:style>
  <w:style w:type="paragraph" w:customStyle="1" w:styleId="WW8Num36z2111">
    <w:name w:val="WW8Num36z2111"/>
    <w:link w:val="WW8Num36z211"/>
    <w:qFormat/>
    <w:rPr>
      <w:rFonts w:ascii="Wingdings" w:hAnsi="Wingdings"/>
    </w:rPr>
  </w:style>
  <w:style w:type="paragraph" w:customStyle="1" w:styleId="211a">
    <w:name w:val="Колонтитул211"/>
    <w:basedOn w:val="a"/>
    <w:link w:val="213"/>
    <w:qFormat/>
  </w:style>
  <w:style w:type="paragraph" w:customStyle="1" w:styleId="10111">
    <w:name w:val="Знак Знак10111"/>
    <w:link w:val="1011"/>
    <w:qFormat/>
    <w:rPr>
      <w:b/>
      <w:sz w:val="24"/>
    </w:rPr>
  </w:style>
  <w:style w:type="paragraph" w:customStyle="1" w:styleId="Contents23">
    <w:name w:val="Contents 23"/>
    <w:link w:val="Contents21"/>
    <w:qFormat/>
    <w:rPr>
      <w:rFonts w:ascii="XO Thames" w:hAnsi="XO Thames"/>
      <w:sz w:val="28"/>
    </w:rPr>
  </w:style>
  <w:style w:type="paragraph" w:customStyle="1" w:styleId="Textbody11">
    <w:name w:val="Text body11"/>
    <w:link w:val="Textbody1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111f5">
    <w:name w:val="Знак Знак Знак Знак111"/>
    <w:basedOn w:val="a"/>
    <w:link w:val="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15111">
    <w:name w:val="Знак Знак15111"/>
    <w:link w:val="1511"/>
    <w:qFormat/>
  </w:style>
  <w:style w:type="paragraph" w:customStyle="1" w:styleId="6110">
    <w:name w:val="Колонтитул611"/>
    <w:basedOn w:val="a"/>
    <w:link w:val="61"/>
    <w:qFormat/>
  </w:style>
  <w:style w:type="paragraph" w:styleId="af1">
    <w:name w:val="Subtitle"/>
    <w:basedOn w:val="a"/>
    <w:next w:val="aa"/>
    <w:uiPriority w:val="11"/>
    <w:qFormat/>
    <w:pPr>
      <w:jc w:val="center"/>
    </w:pPr>
  </w:style>
  <w:style w:type="paragraph" w:customStyle="1" w:styleId="1811">
    <w:name w:val="Знак Знак1811"/>
    <w:basedOn w:val="a"/>
    <w:link w:val="181"/>
    <w:qFormat/>
    <w:rPr>
      <w:rFonts w:ascii="Verdana" w:hAnsi="Verdana"/>
      <w:b w:val="0"/>
      <w:sz w:val="20"/>
    </w:rPr>
  </w:style>
  <w:style w:type="paragraph" w:customStyle="1" w:styleId="WW8Num7z1111">
    <w:name w:val="WW8Num7z1111"/>
    <w:link w:val="WW8Num7z111"/>
    <w:qFormat/>
    <w:rPr>
      <w:rFonts w:ascii="Courier New" w:hAnsi="Courier New"/>
    </w:rPr>
  </w:style>
  <w:style w:type="paragraph" w:customStyle="1" w:styleId="Footer21">
    <w:name w:val="Footer21"/>
    <w:link w:val="Footer2"/>
    <w:qFormat/>
  </w:style>
  <w:style w:type="paragraph" w:customStyle="1" w:styleId="2111b">
    <w:name w:val="Знак Знак2111"/>
    <w:link w:val="211b"/>
    <w:qFormat/>
  </w:style>
  <w:style w:type="paragraph" w:customStyle="1" w:styleId="FontStyle52111">
    <w:name w:val="Font Style52111"/>
    <w:link w:val="FontStyle5211"/>
    <w:qFormat/>
    <w:rPr>
      <w:sz w:val="26"/>
    </w:rPr>
  </w:style>
  <w:style w:type="paragraph" w:customStyle="1" w:styleId="p1111">
    <w:name w:val="p1111"/>
    <w:basedOn w:val="a"/>
    <w:link w:val="p111"/>
    <w:qFormat/>
    <w:pPr>
      <w:spacing w:before="280" w:after="280"/>
    </w:pPr>
    <w:rPr>
      <w:b w:val="0"/>
      <w:sz w:val="24"/>
    </w:rPr>
  </w:style>
  <w:style w:type="paragraph" w:customStyle="1" w:styleId="-Oaeno1111">
    <w:name w:val="-Oaeno1111"/>
    <w:basedOn w:val="a"/>
    <w:link w:val="-Oaeno111"/>
    <w:qFormat/>
    <w:pPr>
      <w:widowControl w:val="0"/>
      <w:ind w:firstLine="482"/>
      <w:jc w:val="both"/>
    </w:pPr>
    <w:rPr>
      <w:rFonts w:ascii="a_Timer" w:hAnsi="a_Timer"/>
      <w:b w:val="0"/>
      <w:sz w:val="20"/>
    </w:rPr>
  </w:style>
  <w:style w:type="paragraph" w:customStyle="1" w:styleId="ConsPlusNormal311">
    <w:name w:val="ConsPlusNormal311"/>
    <w:link w:val="ConsPlusNormal31"/>
    <w:qFormat/>
    <w:rPr>
      <w:sz w:val="28"/>
    </w:rPr>
  </w:style>
  <w:style w:type="paragraph" w:customStyle="1" w:styleId="3114">
    <w:name w:val="Колонтитул311"/>
    <w:basedOn w:val="a"/>
    <w:link w:val="312"/>
    <w:qFormat/>
  </w:style>
  <w:style w:type="paragraph" w:customStyle="1" w:styleId="31114">
    <w:name w:val="Указатель3111"/>
    <w:basedOn w:val="a"/>
    <w:link w:val="3115"/>
    <w:qFormat/>
    <w:rPr>
      <w:rFonts w:ascii="Arial" w:hAnsi="Arial"/>
      <w:b w:val="0"/>
      <w:sz w:val="20"/>
    </w:rPr>
  </w:style>
  <w:style w:type="paragraph" w:customStyle="1" w:styleId="List2111">
    <w:name w:val="List 2111"/>
    <w:basedOn w:val="a"/>
    <w:link w:val="List211"/>
    <w:qFormat/>
    <w:pPr>
      <w:ind w:left="566" w:hanging="283"/>
    </w:pPr>
    <w:rPr>
      <w:b w:val="0"/>
      <w:sz w:val="20"/>
    </w:rPr>
  </w:style>
  <w:style w:type="paragraph" w:styleId="af2">
    <w:name w:val="Title"/>
    <w:basedOn w:val="a"/>
    <w:next w:val="af1"/>
    <w:uiPriority w:val="10"/>
    <w:qFormat/>
    <w:pPr>
      <w:jc w:val="center"/>
    </w:pPr>
    <w:rPr>
      <w:sz w:val="24"/>
    </w:rPr>
  </w:style>
  <w:style w:type="paragraph" w:customStyle="1" w:styleId="31115">
    <w:name w:val="Абзац списка3111"/>
    <w:basedOn w:val="a"/>
    <w:link w:val="3116"/>
    <w:qFormat/>
    <w:pPr>
      <w:spacing w:line="360" w:lineRule="atLeast"/>
      <w:ind w:left="720"/>
      <w:jc w:val="both"/>
    </w:pPr>
    <w:rPr>
      <w:rFonts w:ascii="Times New Roman CYR" w:hAnsi="Times New Roman CYR"/>
      <w:b w:val="0"/>
    </w:rPr>
  </w:style>
  <w:style w:type="paragraph" w:customStyle="1" w:styleId="111f6">
    <w:name w:val="Знак Знак Знак Знак Знак Знак Знак Знак Знак Знак Знак Знак Знак111"/>
    <w:basedOn w:val="a"/>
    <w:link w:val="11f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Contents621">
    <w:name w:val="Contents 621"/>
    <w:link w:val="Contents62"/>
    <w:qFormat/>
    <w:rPr>
      <w:rFonts w:ascii="XO Thames" w:hAnsi="XO Thames"/>
      <w:sz w:val="28"/>
    </w:rPr>
  </w:style>
  <w:style w:type="paragraph" w:customStyle="1" w:styleId="FontStyle13111">
    <w:name w:val="Font Style13111"/>
    <w:link w:val="FontStyle1311"/>
    <w:qFormat/>
    <w:rPr>
      <w:sz w:val="26"/>
    </w:rPr>
  </w:style>
  <w:style w:type="paragraph" w:customStyle="1" w:styleId="Contents63">
    <w:name w:val="Contents 63"/>
    <w:link w:val="Contents61"/>
    <w:qFormat/>
    <w:rPr>
      <w:rFonts w:ascii="XO Thames" w:hAnsi="XO Thames"/>
      <w:sz w:val="28"/>
    </w:rPr>
  </w:style>
  <w:style w:type="paragraph" w:customStyle="1" w:styleId="BodyTextIndented111">
    <w:name w:val="Body Text;Indented111"/>
    <w:basedOn w:val="a"/>
    <w:link w:val="BodyTextIndented11"/>
    <w:qFormat/>
    <w:pPr>
      <w:ind w:left="284" w:firstLine="436"/>
      <w:jc w:val="both"/>
    </w:pPr>
    <w:rPr>
      <w:b w:val="0"/>
    </w:rPr>
  </w:style>
  <w:style w:type="paragraph" w:customStyle="1" w:styleId="1111b">
    <w:name w:val="Основной шрифт абзаца1111"/>
    <w:link w:val="111f7"/>
    <w:qFormat/>
  </w:style>
  <w:style w:type="paragraph" w:customStyle="1" w:styleId="1111c">
    <w:name w:val="Красная строка1111"/>
    <w:basedOn w:val="aa"/>
    <w:link w:val="111f8"/>
    <w:qFormat/>
    <w:pPr>
      <w:ind w:firstLine="210"/>
    </w:pPr>
    <w:rPr>
      <w:b w:val="0"/>
      <w:sz w:val="20"/>
    </w:rPr>
  </w:style>
  <w:style w:type="paragraph" w:customStyle="1" w:styleId="WW8Num7z0111">
    <w:name w:val="WW8Num7z0111"/>
    <w:link w:val="WW8Num7z011"/>
    <w:qFormat/>
    <w:rPr>
      <w:rFonts w:ascii="Symbol" w:hAnsi="Symbol"/>
    </w:rPr>
  </w:style>
  <w:style w:type="paragraph" w:customStyle="1" w:styleId="InternetLink211">
    <w:name w:val="Internet Link211"/>
    <w:link w:val="InternetLink21"/>
    <w:qFormat/>
    <w:rPr>
      <w:color w:val="000080"/>
      <w:u w:val="single"/>
    </w:rPr>
  </w:style>
  <w:style w:type="paragraph" w:customStyle="1" w:styleId="1111d">
    <w:name w:val="Название1111"/>
    <w:basedOn w:val="a"/>
    <w:link w:val="111f9"/>
    <w:qFormat/>
    <w:pPr>
      <w:spacing w:before="120" w:after="120"/>
    </w:pPr>
    <w:rPr>
      <w:b w:val="0"/>
      <w:i/>
      <w:sz w:val="24"/>
    </w:rPr>
  </w:style>
  <w:style w:type="paragraph" w:customStyle="1" w:styleId="111fa">
    <w:name w:val="Информация о версии111"/>
    <w:basedOn w:val="a"/>
    <w:next w:val="a"/>
    <w:link w:val="11f0"/>
    <w:qFormat/>
    <w:pPr>
      <w:widowControl w:val="0"/>
      <w:jc w:val="both"/>
    </w:pPr>
    <w:rPr>
      <w:rFonts w:ascii="Arial" w:hAnsi="Arial"/>
      <w:b w:val="0"/>
      <w:i/>
      <w:color w:val="800080"/>
      <w:sz w:val="24"/>
    </w:rPr>
  </w:style>
  <w:style w:type="paragraph" w:customStyle="1" w:styleId="Header111">
    <w:name w:val="Header111"/>
    <w:link w:val="Header11"/>
    <w:qFormat/>
  </w:style>
  <w:style w:type="paragraph" w:customStyle="1" w:styleId="VisitedInternetLink11">
    <w:name w:val="Visited Internet Link11"/>
    <w:link w:val="VisitedInternetLink1"/>
    <w:qFormat/>
    <w:rPr>
      <w:color w:val="800000"/>
      <w:u w:val="single"/>
    </w:rPr>
  </w:style>
  <w:style w:type="paragraph" w:customStyle="1" w:styleId="WW8Num12z2111">
    <w:name w:val="WW8Num12z2111"/>
    <w:link w:val="WW8Num12z211"/>
    <w:qFormat/>
    <w:rPr>
      <w:rFonts w:ascii="Wingdings" w:hAnsi="Wingdings"/>
    </w:rPr>
  </w:style>
  <w:style w:type="paragraph" w:customStyle="1" w:styleId="1911">
    <w:name w:val="Знак Знак1911"/>
    <w:link w:val="191"/>
    <w:qFormat/>
    <w:rPr>
      <w:b/>
    </w:rPr>
  </w:style>
  <w:style w:type="paragraph" w:customStyle="1" w:styleId="Endnote111">
    <w:name w:val="Endnote111"/>
    <w:link w:val="Endnote1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Heading1121">
    <w:name w:val="Heading 1121"/>
    <w:link w:val="Heading112"/>
    <w:qFormat/>
    <w:rPr>
      <w:rFonts w:ascii="Arial" w:hAnsi="Arial"/>
      <w:sz w:val="22"/>
    </w:rPr>
  </w:style>
  <w:style w:type="paragraph" w:customStyle="1" w:styleId="11121">
    <w:name w:val="Заголовок11121"/>
    <w:basedOn w:val="a"/>
    <w:next w:val="aa"/>
    <w:link w:val="11120"/>
    <w:qFormat/>
    <w:pPr>
      <w:keepNext/>
      <w:spacing w:before="240" w:after="120"/>
    </w:pPr>
    <w:rPr>
      <w:rFonts w:ascii="Open Sans" w:hAnsi="Open Sans"/>
    </w:rPr>
  </w:style>
  <w:style w:type="paragraph" w:styleId="af3">
    <w:name w:val="List Paragraph"/>
    <w:basedOn w:val="a"/>
    <w:uiPriority w:val="34"/>
    <w:qFormat/>
    <w:rsid w:val="00780934"/>
    <w:pPr>
      <w:ind w:left="720"/>
      <w:contextualSpacing/>
    </w:pPr>
    <w:rPr>
      <w:rFonts w:cs="Mangal"/>
    </w:rPr>
  </w:style>
  <w:style w:type="paragraph" w:customStyle="1" w:styleId="ConsNormal">
    <w:name w:val="ConsNormal"/>
    <w:rsid w:val="00780934"/>
    <w:pPr>
      <w:widowControl w:val="0"/>
      <w:suppressAutoHyphens w:val="0"/>
      <w:ind w:right="19772" w:firstLine="720"/>
    </w:pPr>
    <w:rPr>
      <w:rFonts w:ascii="Arial" w:eastAsia="Times New Roman" w:hAnsi="Arial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D179D6EC29D0F8EAECB93232159CFA1E2A25DCC8F0048C8621E2AA1YB18N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18389900D3CF13A5B4D89D5ECA713126652CDE4037688FC1F4B5B06D3Ab0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DC96-2577-428C-B17E-6074CBC2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Marh_buro</cp:lastModifiedBy>
  <cp:revision>29</cp:revision>
  <cp:lastPrinted>2024-12-27T13:21:00Z</cp:lastPrinted>
  <dcterms:created xsi:type="dcterms:W3CDTF">2024-12-03T13:04:00Z</dcterms:created>
  <dcterms:modified xsi:type="dcterms:W3CDTF">2024-12-27T13:25:00Z</dcterms:modified>
  <dc:language>ru-RU</dc:language>
</cp:coreProperties>
</file>