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D6" w:rsidRDefault="008019E8">
      <w:pPr>
        <w:widowControl w:val="0"/>
        <w:tabs>
          <w:tab w:val="left" w:pos="7088"/>
        </w:tabs>
        <w:jc w:val="center"/>
        <w:rPr>
          <w:b w:val="0"/>
          <w:b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5965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FD6" w:rsidRDefault="00046FD6">
      <w:pPr>
        <w:widowControl w:val="0"/>
        <w:jc w:val="right"/>
        <w:rPr>
          <w:bCs w:val="0"/>
        </w:rPr>
      </w:pPr>
    </w:p>
    <w:p w:rsidR="00046FD6" w:rsidRDefault="008019E8">
      <w:pPr>
        <w:widowControl w:val="0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П О С Т А Н О В Л Е Н И Е</w:t>
      </w:r>
    </w:p>
    <w:p w:rsidR="00046FD6" w:rsidRDefault="00046FD6">
      <w:pPr>
        <w:widowControl w:val="0"/>
        <w:jc w:val="center"/>
        <w:rPr>
          <w:b w:val="0"/>
          <w:bCs w:val="0"/>
        </w:rPr>
      </w:pPr>
    </w:p>
    <w:p w:rsidR="00046FD6" w:rsidRDefault="008019E8">
      <w:pPr>
        <w:widowControl w:val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АДМИНИСТРАЦИИ АНДРОПОВСКОГО МУНИЦИПАЛЬНОГО ОКРУГА</w:t>
      </w:r>
    </w:p>
    <w:p w:rsidR="00046FD6" w:rsidRDefault="008019E8">
      <w:pPr>
        <w:widowControl w:val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СТАВРОПОЛЬСКОГО КРАЯ</w:t>
      </w: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</w:p>
    <w:p w:rsidR="00046FD6" w:rsidRDefault="008019E8">
      <w:pPr>
        <w:rPr>
          <w:b w:val="0"/>
          <w:bCs w:val="0"/>
        </w:rPr>
      </w:pPr>
      <w:r>
        <w:rPr>
          <w:b w:val="0"/>
          <w:bCs w:val="0"/>
          <w:color w:val="000000"/>
        </w:rPr>
        <w:t>28 декабря 2020 г.                           с. Курсавка                                              № 48</w:t>
      </w:r>
    </w:p>
    <w:p w:rsidR="00046FD6" w:rsidRDefault="00046FD6">
      <w:pPr>
        <w:widowControl w:val="0"/>
        <w:spacing w:line="240" w:lineRule="exact"/>
        <w:jc w:val="both"/>
        <w:rPr>
          <w:b w:val="0"/>
          <w:bCs w:val="0"/>
        </w:rPr>
      </w:pPr>
    </w:p>
    <w:p w:rsidR="00046FD6" w:rsidRDefault="008019E8">
      <w:pPr>
        <w:widowControl w:val="0"/>
        <w:spacing w:line="240" w:lineRule="exact"/>
        <w:jc w:val="both"/>
        <w:rPr>
          <w:b w:val="0"/>
          <w:bCs w:val="0"/>
        </w:rPr>
      </w:pPr>
      <w:r>
        <w:rPr>
          <w:b w:val="0"/>
          <w:bCs w:val="0"/>
        </w:rPr>
        <w:t xml:space="preserve">Об утверждении муниципальной программы </w:t>
      </w:r>
    </w:p>
    <w:p w:rsidR="00046FD6" w:rsidRDefault="008019E8">
      <w:pPr>
        <w:widowControl w:val="0"/>
        <w:spacing w:line="240" w:lineRule="exact"/>
        <w:jc w:val="both"/>
        <w:rPr>
          <w:b w:val="0"/>
          <w:bCs w:val="0"/>
        </w:rPr>
      </w:pPr>
      <w:r>
        <w:rPr>
          <w:b w:val="0"/>
          <w:bCs w:val="0"/>
        </w:rPr>
        <w:t xml:space="preserve">Андроповского муниципального округа </w:t>
      </w:r>
    </w:p>
    <w:p w:rsidR="00046FD6" w:rsidRDefault="008019E8">
      <w:pPr>
        <w:widowControl w:val="0"/>
        <w:spacing w:line="240" w:lineRule="exact"/>
        <w:jc w:val="both"/>
        <w:rPr>
          <w:b w:val="0"/>
          <w:bCs w:val="0"/>
        </w:rPr>
      </w:pPr>
      <w:r>
        <w:rPr>
          <w:b w:val="0"/>
          <w:bCs w:val="0"/>
        </w:rPr>
        <w:t>Ставропольского края</w:t>
      </w:r>
    </w:p>
    <w:p w:rsidR="00046FD6" w:rsidRDefault="008019E8">
      <w:pPr>
        <w:widowControl w:val="0"/>
        <w:spacing w:line="240" w:lineRule="exact"/>
        <w:jc w:val="both"/>
        <w:rPr>
          <w:b w:val="0"/>
        </w:rPr>
      </w:pPr>
      <w:r>
        <w:rPr>
          <w:b w:val="0"/>
        </w:rPr>
        <w:t xml:space="preserve">«Формирование здорового образа </w:t>
      </w:r>
    </w:p>
    <w:p w:rsidR="00046FD6" w:rsidRDefault="008019E8">
      <w:pPr>
        <w:widowControl w:val="0"/>
        <w:spacing w:line="240" w:lineRule="exact"/>
        <w:jc w:val="both"/>
        <w:rPr>
          <w:b w:val="0"/>
        </w:rPr>
      </w:pPr>
      <w:r>
        <w:rPr>
          <w:b w:val="0"/>
        </w:rPr>
        <w:t>жизни населения, реализация молодежной политики»</w:t>
      </w:r>
    </w:p>
    <w:p w:rsidR="00046FD6" w:rsidRPr="00671620" w:rsidRDefault="008019E8">
      <w:pPr>
        <w:pStyle w:val="31"/>
        <w:widowControl w:val="0"/>
        <w:tabs>
          <w:tab w:val="left" w:pos="763"/>
        </w:tabs>
        <w:suppressAutoHyphens w:val="0"/>
        <w:rPr>
          <w:szCs w:val="24"/>
          <w:lang w:val="ru-RU"/>
        </w:rPr>
      </w:pPr>
      <w:r>
        <w:rPr>
          <w:color w:val="000000" w:themeColor="text1"/>
          <w:szCs w:val="24"/>
          <w:lang w:val="ru-RU"/>
        </w:rPr>
        <w:t>(в редакции постановлений администрации Андроповского муниципального округа Ставропольского края от 30.12.2022г. № 96</w:t>
      </w:r>
      <w:r>
        <w:rPr>
          <w:color w:val="000000" w:themeColor="text1"/>
          <w:szCs w:val="24"/>
          <w:lang w:val="ru-RU"/>
        </w:rPr>
        <w:t xml:space="preserve">8, </w:t>
      </w:r>
      <w:r>
        <w:rPr>
          <w:color w:val="000000"/>
          <w:szCs w:val="24"/>
          <w:lang w:val="ru-RU" w:eastAsia="ar-SA"/>
        </w:rPr>
        <w:t>от 06.04.2023г. № 201, от 29.12.2023г. № 895, от 29.12.2023г. № 896, от 04.04.2024г. №202, от 12.04.2024г. № 237, от 27.12.2024г. № 931)</w:t>
      </w:r>
    </w:p>
    <w:p w:rsidR="00046FD6" w:rsidRDefault="00046FD6">
      <w:pPr>
        <w:pStyle w:val="31"/>
        <w:widowControl w:val="0"/>
        <w:tabs>
          <w:tab w:val="left" w:pos="763"/>
        </w:tabs>
        <w:suppressAutoHyphens w:val="0"/>
        <w:ind w:firstLine="709"/>
        <w:rPr>
          <w:b w:val="0"/>
          <w:bCs w:val="0"/>
          <w:szCs w:val="24"/>
          <w:lang w:val="ru-RU"/>
        </w:rPr>
      </w:pPr>
    </w:p>
    <w:p w:rsidR="00046FD6" w:rsidRDefault="008019E8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соответствии с постановлением администрации Андроповского муниципального округа Ставропольского края от 30 декабр</w:t>
      </w:r>
      <w:r>
        <w:rPr>
          <w:b w:val="0"/>
        </w:rPr>
        <w:t>я 2020 г. № 112 «Об утверждении Порядка разработки, реализации и оценки эффективности муниципальных программ Андроповского муниципального округа Ставропольского края» администрация Андроповского муниципального округа Ставропольского края</w:t>
      </w:r>
    </w:p>
    <w:p w:rsidR="00046FD6" w:rsidRDefault="00046FD6">
      <w:pPr>
        <w:widowControl w:val="0"/>
        <w:spacing w:line="240" w:lineRule="exact"/>
        <w:jc w:val="both"/>
        <w:rPr>
          <w:b w:val="0"/>
        </w:rPr>
      </w:pPr>
    </w:p>
    <w:p w:rsidR="00046FD6" w:rsidRDefault="008019E8">
      <w:pPr>
        <w:widowControl w:val="0"/>
        <w:spacing w:line="240" w:lineRule="exact"/>
        <w:jc w:val="both"/>
        <w:rPr>
          <w:b w:val="0"/>
        </w:rPr>
      </w:pPr>
      <w:r>
        <w:rPr>
          <w:b w:val="0"/>
        </w:rPr>
        <w:t>ПОСТАНОВЛЯЕТ:</w:t>
      </w:r>
    </w:p>
    <w:p w:rsidR="00046FD6" w:rsidRDefault="00046FD6">
      <w:pPr>
        <w:widowControl w:val="0"/>
        <w:ind w:firstLine="709"/>
        <w:jc w:val="both"/>
        <w:rPr>
          <w:b w:val="0"/>
        </w:rPr>
      </w:pPr>
    </w:p>
    <w:p w:rsidR="00046FD6" w:rsidRDefault="008019E8">
      <w:pPr>
        <w:widowControl w:val="0"/>
        <w:ind w:firstLine="709"/>
        <w:jc w:val="both"/>
        <w:rPr>
          <w:b w:val="0"/>
        </w:rPr>
      </w:pPr>
      <w:r>
        <w:rPr>
          <w:b w:val="0"/>
        </w:rPr>
        <w:t>1.</w:t>
      </w:r>
      <w:r>
        <w:rPr>
          <w:b w:val="0"/>
        </w:rPr>
        <w:t xml:space="preserve"> Утвердить прилагаемую муниципальную программу </w:t>
      </w:r>
      <w:r>
        <w:rPr>
          <w:b w:val="0"/>
          <w:bCs w:val="0"/>
        </w:rPr>
        <w:t xml:space="preserve">Андроповского муниципального </w:t>
      </w:r>
      <w:r>
        <w:rPr>
          <w:b w:val="0"/>
        </w:rPr>
        <w:t>округа</w:t>
      </w:r>
      <w:r>
        <w:rPr>
          <w:b w:val="0"/>
          <w:bCs w:val="0"/>
        </w:rPr>
        <w:t xml:space="preserve"> Ставропольского края </w:t>
      </w:r>
      <w:r>
        <w:rPr>
          <w:b w:val="0"/>
        </w:rPr>
        <w:t>«Формирование здорового образа жизни населения, реализация молодежной политики».</w:t>
      </w:r>
    </w:p>
    <w:p w:rsidR="00046FD6" w:rsidRDefault="00046FD6">
      <w:pPr>
        <w:widowControl w:val="0"/>
        <w:tabs>
          <w:tab w:val="left" w:pos="567"/>
        </w:tabs>
        <w:ind w:firstLine="709"/>
        <w:jc w:val="both"/>
        <w:rPr>
          <w:b w:val="0"/>
        </w:rPr>
      </w:pPr>
    </w:p>
    <w:p w:rsidR="00046FD6" w:rsidRDefault="008019E8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 xml:space="preserve">2. Настоящее постановление подлежит размещению на официальном сайте </w:t>
      </w:r>
      <w:r>
        <w:rPr>
          <w:b w:val="0"/>
        </w:rPr>
        <w:t>администрации Андроповского муниципального округа Ставропольского края в информационно-телекоммуникационной сети «Интернет».</w:t>
      </w:r>
    </w:p>
    <w:p w:rsidR="00046FD6" w:rsidRDefault="00046FD6">
      <w:pPr>
        <w:widowControl w:val="0"/>
        <w:tabs>
          <w:tab w:val="left" w:pos="567"/>
        </w:tabs>
        <w:jc w:val="both"/>
        <w:rPr>
          <w:b w:val="0"/>
        </w:rPr>
      </w:pPr>
    </w:p>
    <w:p w:rsidR="00046FD6" w:rsidRDefault="008019E8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3. Настоящее постановление вступает в силу после его официального обнародования.</w:t>
      </w:r>
    </w:p>
    <w:p w:rsidR="00046FD6" w:rsidRDefault="00046FD6">
      <w:pPr>
        <w:pStyle w:val="a8"/>
        <w:widowControl w:val="0"/>
        <w:spacing w:after="0"/>
        <w:jc w:val="both"/>
        <w:rPr>
          <w:sz w:val="28"/>
          <w:szCs w:val="28"/>
        </w:rPr>
      </w:pPr>
    </w:p>
    <w:p w:rsidR="00046FD6" w:rsidRDefault="00046FD6">
      <w:pPr>
        <w:pStyle w:val="a8"/>
        <w:widowControl w:val="0"/>
        <w:spacing w:after="0" w:line="240" w:lineRule="exact"/>
        <w:jc w:val="both"/>
        <w:rPr>
          <w:sz w:val="28"/>
          <w:szCs w:val="28"/>
        </w:rPr>
      </w:pPr>
    </w:p>
    <w:p w:rsidR="00046FD6" w:rsidRDefault="00046FD6">
      <w:pPr>
        <w:pStyle w:val="a8"/>
        <w:widowControl w:val="0"/>
        <w:spacing w:after="0" w:line="240" w:lineRule="exact"/>
        <w:jc w:val="both"/>
        <w:rPr>
          <w:sz w:val="28"/>
          <w:szCs w:val="28"/>
        </w:rPr>
      </w:pPr>
    </w:p>
    <w:p w:rsidR="00046FD6" w:rsidRDefault="008019E8">
      <w:pPr>
        <w:widowControl w:val="0"/>
        <w:spacing w:line="240" w:lineRule="exact"/>
        <w:jc w:val="both"/>
        <w:rPr>
          <w:b w:val="0"/>
        </w:rPr>
      </w:pPr>
      <w:r>
        <w:rPr>
          <w:b w:val="0"/>
        </w:rPr>
        <w:t xml:space="preserve">Глава </w:t>
      </w:r>
    </w:p>
    <w:p w:rsidR="00046FD6" w:rsidRDefault="008019E8">
      <w:pPr>
        <w:widowControl w:val="0"/>
        <w:spacing w:line="240" w:lineRule="exact"/>
        <w:jc w:val="both"/>
        <w:rPr>
          <w:b w:val="0"/>
        </w:rPr>
      </w:pPr>
      <w:r>
        <w:rPr>
          <w:b w:val="0"/>
        </w:rPr>
        <w:t>Андроповского муниципального округа</w:t>
      </w:r>
    </w:p>
    <w:p w:rsidR="00046FD6" w:rsidRDefault="008019E8">
      <w:pPr>
        <w:spacing w:line="240" w:lineRule="exact"/>
        <w:jc w:val="both"/>
        <w:rPr>
          <w:b w:val="0"/>
        </w:rPr>
        <w:sectPr w:rsidR="00046F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985" w:header="709" w:footer="709" w:gutter="0"/>
          <w:pgNumType w:start="1"/>
          <w:cols w:space="720"/>
          <w:formProt w:val="0"/>
          <w:titlePg/>
          <w:docGrid w:linePitch="382"/>
        </w:sectPr>
      </w:pPr>
      <w:r>
        <w:rPr>
          <w:b w:val="0"/>
        </w:rPr>
        <w:t xml:space="preserve">Ставропольского края                               </w:t>
      </w:r>
      <w:r>
        <w:rPr>
          <w:b w:val="0"/>
        </w:rPr>
        <w:tab/>
        <w:t xml:space="preserve">                                 Н.А. Бобрышева</w:t>
      </w:r>
    </w:p>
    <w:p w:rsidR="00046FD6" w:rsidRDefault="008019E8">
      <w:pPr>
        <w:widowControl w:val="0"/>
        <w:spacing w:line="240" w:lineRule="exact"/>
        <w:ind w:left="3540"/>
        <w:jc w:val="center"/>
        <w:rPr>
          <w:b w:val="0"/>
        </w:rPr>
      </w:pPr>
      <w:r>
        <w:rPr>
          <w:b w:val="0"/>
        </w:rPr>
        <w:lastRenderedPageBreak/>
        <w:t>УТВЕРЖДЕНА</w:t>
      </w:r>
    </w:p>
    <w:p w:rsidR="00046FD6" w:rsidRDefault="00046FD6">
      <w:pPr>
        <w:widowControl w:val="0"/>
        <w:spacing w:line="240" w:lineRule="exact"/>
        <w:ind w:left="3540"/>
        <w:jc w:val="center"/>
        <w:rPr>
          <w:b w:val="0"/>
        </w:rPr>
      </w:pPr>
    </w:p>
    <w:p w:rsidR="00046FD6" w:rsidRDefault="008019E8">
      <w:pPr>
        <w:widowControl w:val="0"/>
        <w:spacing w:line="240" w:lineRule="exact"/>
        <w:ind w:left="3540"/>
        <w:jc w:val="center"/>
        <w:rPr>
          <w:b w:val="0"/>
        </w:rPr>
      </w:pPr>
      <w:r>
        <w:rPr>
          <w:b w:val="0"/>
        </w:rPr>
        <w:t xml:space="preserve">постановлением </w:t>
      </w:r>
      <w:r>
        <w:rPr>
          <w:b w:val="0"/>
        </w:rPr>
        <w:t>администрации</w:t>
      </w:r>
    </w:p>
    <w:p w:rsidR="00046FD6" w:rsidRDefault="008019E8">
      <w:pPr>
        <w:widowControl w:val="0"/>
        <w:spacing w:line="240" w:lineRule="exact"/>
        <w:ind w:left="3540"/>
        <w:jc w:val="center"/>
        <w:rPr>
          <w:b w:val="0"/>
        </w:rPr>
      </w:pPr>
      <w:r>
        <w:rPr>
          <w:b w:val="0"/>
        </w:rPr>
        <w:t>Андроповского муниципального округа</w:t>
      </w:r>
    </w:p>
    <w:p w:rsidR="00046FD6" w:rsidRDefault="008019E8">
      <w:pPr>
        <w:widowControl w:val="0"/>
        <w:spacing w:line="240" w:lineRule="exact"/>
        <w:ind w:left="3540"/>
        <w:jc w:val="center"/>
        <w:rPr>
          <w:b w:val="0"/>
        </w:rPr>
      </w:pPr>
      <w:r>
        <w:rPr>
          <w:b w:val="0"/>
        </w:rPr>
        <w:t>Ставропольского края</w:t>
      </w:r>
    </w:p>
    <w:p w:rsidR="00046FD6" w:rsidRDefault="008019E8">
      <w:pPr>
        <w:widowControl w:val="0"/>
        <w:spacing w:line="240" w:lineRule="exact"/>
        <w:ind w:left="3540"/>
        <w:jc w:val="center"/>
        <w:rPr>
          <w:b w:val="0"/>
        </w:rPr>
      </w:pPr>
      <w:r>
        <w:rPr>
          <w:b w:val="0"/>
        </w:rPr>
        <w:t>от 28 декабря 2020 г. № 48</w:t>
      </w: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</w:p>
    <w:p w:rsidR="00046FD6" w:rsidRDefault="00046FD6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</w:p>
    <w:p w:rsidR="00046FD6" w:rsidRDefault="008019E8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 xml:space="preserve">МУНИЦИПАЛЬНАЯ ПРОГРАММА </w:t>
      </w: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</w:p>
    <w:p w:rsidR="00046FD6" w:rsidRDefault="008019E8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 xml:space="preserve">Андроповского муниципального </w:t>
      </w:r>
      <w:r>
        <w:rPr>
          <w:b w:val="0"/>
        </w:rPr>
        <w:t>округа</w:t>
      </w:r>
      <w:r>
        <w:rPr>
          <w:b w:val="0"/>
          <w:bCs w:val="0"/>
        </w:rPr>
        <w:t xml:space="preserve"> Ставропольского края</w:t>
      </w:r>
    </w:p>
    <w:p w:rsidR="00046FD6" w:rsidRDefault="008019E8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«Формирование здорового образа жизни населения, </w:t>
      </w:r>
    </w:p>
    <w:p w:rsidR="00046FD6" w:rsidRDefault="008019E8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реализация молодежной п</w:t>
      </w:r>
      <w:r>
        <w:rPr>
          <w:b w:val="0"/>
        </w:rPr>
        <w:t>олитики»</w:t>
      </w:r>
    </w:p>
    <w:p w:rsidR="00046FD6" w:rsidRDefault="00046FD6">
      <w:pPr>
        <w:widowControl w:val="0"/>
        <w:spacing w:line="260" w:lineRule="exact"/>
        <w:jc w:val="center"/>
        <w:rPr>
          <w:b w:val="0"/>
        </w:rPr>
      </w:pPr>
    </w:p>
    <w:p w:rsidR="00046FD6" w:rsidRDefault="008019E8">
      <w:pPr>
        <w:widowControl w:val="0"/>
        <w:spacing w:line="260" w:lineRule="exact"/>
        <w:jc w:val="center"/>
        <w:rPr>
          <w:b w:val="0"/>
          <w:bCs w:val="0"/>
        </w:rPr>
      </w:pPr>
      <w:r>
        <w:rPr>
          <w:b w:val="0"/>
          <w:bCs w:val="0"/>
        </w:rPr>
        <w:t>ПАСПОРТ</w:t>
      </w:r>
    </w:p>
    <w:p w:rsidR="00046FD6" w:rsidRDefault="00046FD6">
      <w:pPr>
        <w:widowControl w:val="0"/>
        <w:spacing w:line="260" w:lineRule="exact"/>
        <w:jc w:val="center"/>
        <w:rPr>
          <w:b w:val="0"/>
          <w:bCs w:val="0"/>
        </w:rPr>
      </w:pPr>
    </w:p>
    <w:p w:rsidR="00046FD6" w:rsidRDefault="008019E8">
      <w:pPr>
        <w:widowControl w:val="0"/>
        <w:spacing w:line="260" w:lineRule="exact"/>
        <w:jc w:val="center"/>
        <w:rPr>
          <w:b w:val="0"/>
        </w:rPr>
      </w:pPr>
      <w:r>
        <w:rPr>
          <w:b w:val="0"/>
          <w:bCs w:val="0"/>
        </w:rPr>
        <w:t xml:space="preserve">муниципальной программы Андроповского муниципального </w:t>
      </w:r>
      <w:r>
        <w:rPr>
          <w:b w:val="0"/>
        </w:rPr>
        <w:t>округа</w:t>
      </w:r>
      <w:r>
        <w:rPr>
          <w:b w:val="0"/>
          <w:bCs w:val="0"/>
        </w:rPr>
        <w:t xml:space="preserve"> Ставропольского края </w:t>
      </w:r>
      <w:r>
        <w:rPr>
          <w:b w:val="0"/>
        </w:rPr>
        <w:t>«Формирование здорового образа жизни населения,</w:t>
      </w:r>
    </w:p>
    <w:p w:rsidR="00046FD6" w:rsidRDefault="008019E8">
      <w:pPr>
        <w:widowControl w:val="0"/>
        <w:spacing w:line="260" w:lineRule="exact"/>
        <w:jc w:val="center"/>
        <w:rPr>
          <w:b w:val="0"/>
        </w:rPr>
      </w:pPr>
      <w:r>
        <w:rPr>
          <w:b w:val="0"/>
        </w:rPr>
        <w:t>реализация молодежной политики»</w:t>
      </w: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2896"/>
        <w:gridCol w:w="6674"/>
      </w:tblGrid>
      <w:tr w:rsidR="00046FD6">
        <w:tc>
          <w:tcPr>
            <w:tcW w:w="2896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Наименование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Программы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673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Муниципальная программа Андроповского муниципального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  <w:bCs w:val="0"/>
              </w:rPr>
              <w:t xml:space="preserve"> Ставропольского края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«Формирование здорового образа жизни населения, реализация молодежной политики»</w:t>
            </w:r>
            <w:r>
              <w:rPr>
                <w:b w:val="0"/>
                <w:bCs w:val="0"/>
              </w:rPr>
              <w:t xml:space="preserve"> (далее – Программа)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046FD6">
        <w:tc>
          <w:tcPr>
            <w:tcW w:w="2896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Ответственный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исполнитель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Программы</w:t>
            </w:r>
          </w:p>
        </w:tc>
        <w:tc>
          <w:tcPr>
            <w:tcW w:w="6673" w:type="dxa"/>
          </w:tcPr>
          <w:p w:rsidR="00046FD6" w:rsidRDefault="008019E8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 Андроповского муниципал</w:t>
            </w:r>
            <w:r>
              <w:rPr>
                <w:b w:val="0"/>
                <w:color w:val="000000"/>
              </w:rPr>
              <w:t xml:space="preserve">ьного </w:t>
            </w:r>
            <w:r>
              <w:rPr>
                <w:b w:val="0"/>
              </w:rPr>
              <w:t>округа</w:t>
            </w:r>
            <w:r>
              <w:rPr>
                <w:b w:val="0"/>
                <w:color w:val="000000"/>
              </w:rPr>
              <w:t xml:space="preserve"> Ставропольского края (</w:t>
            </w:r>
            <w:r>
              <w:rPr>
                <w:b w:val="0"/>
              </w:rPr>
              <w:t>отдел по вопросам социальной сферы, делам молодежи, физической культуры и спорта</w:t>
            </w:r>
            <w:r>
              <w:rPr>
                <w:b w:val="0"/>
                <w:color w:val="000000"/>
              </w:rPr>
              <w:t xml:space="preserve"> администрации Андроповского муниципального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  <w:color w:val="000000"/>
              </w:rPr>
              <w:t xml:space="preserve"> Ставропольского края (далее - администрация (отдел по вопросам социальной сферы, делам молодежи и спорта)</w:t>
            </w:r>
          </w:p>
          <w:p w:rsidR="00046FD6" w:rsidRDefault="00046FD6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046FD6">
        <w:tc>
          <w:tcPr>
            <w:tcW w:w="2896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Соисполнители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Программы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673" w:type="dxa"/>
          </w:tcPr>
          <w:p w:rsidR="00046FD6" w:rsidRDefault="008019E8">
            <w:pPr>
              <w:widowControl w:val="0"/>
              <w:snapToGrid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Отдел образования администрации Андроповского муниципального округа Ставропольского края» (далее – Отдел образования </w:t>
            </w:r>
            <w:r>
              <w:rPr>
                <w:b w:val="0"/>
              </w:rPr>
              <w:t>администрации)</w:t>
            </w:r>
          </w:p>
          <w:p w:rsidR="00046FD6" w:rsidRDefault="00046FD6">
            <w:pPr>
              <w:widowControl w:val="0"/>
              <w:snapToGrid w:val="0"/>
              <w:jc w:val="both"/>
              <w:rPr>
                <w:b w:val="0"/>
              </w:rPr>
            </w:pPr>
          </w:p>
        </w:tc>
      </w:tr>
      <w:tr w:rsidR="00046FD6">
        <w:tc>
          <w:tcPr>
            <w:tcW w:w="2896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Участники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Программы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673" w:type="dxa"/>
          </w:tcPr>
          <w:p w:rsidR="00046FD6" w:rsidRDefault="008019E8">
            <w:pPr>
              <w:widowControl w:val="0"/>
              <w:snapToGrid w:val="0"/>
              <w:jc w:val="both"/>
              <w:rPr>
                <w:b w:val="0"/>
              </w:rPr>
            </w:pPr>
            <w:r>
              <w:rPr>
                <w:b w:val="0"/>
              </w:rPr>
              <w:t>Муниципальное бюджетное учреждение Андроповского муниципального округа Ставропольского края «Центр молодежных проектов» (далее – МБУ АМОСК «Центр молодежных проектов»)</w:t>
            </w:r>
          </w:p>
          <w:p w:rsidR="00046FD6" w:rsidRDefault="00046FD6">
            <w:pPr>
              <w:widowControl w:val="0"/>
              <w:jc w:val="both"/>
              <w:rPr>
                <w:bCs w:val="0"/>
              </w:rPr>
            </w:pPr>
          </w:p>
        </w:tc>
      </w:tr>
      <w:tr w:rsidR="00046FD6">
        <w:tc>
          <w:tcPr>
            <w:tcW w:w="2896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Подпрограммы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Программы</w:t>
            </w:r>
          </w:p>
          <w:p w:rsidR="00046FD6" w:rsidRDefault="00046FD6">
            <w:pPr>
              <w:widowControl w:val="0"/>
              <w:spacing w:line="240" w:lineRule="exact"/>
              <w:jc w:val="center"/>
              <w:rPr>
                <w:b w:val="0"/>
              </w:rPr>
            </w:pP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673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Подпрограмма «Создание </w:t>
            </w:r>
            <w:r>
              <w:rPr>
                <w:b w:val="0"/>
                <w:bCs w:val="0"/>
              </w:rPr>
              <w:t>условий для развития физической культуры и массового спорта »;</w:t>
            </w:r>
          </w:p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Подпрограмма «Молодежь»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Подпрограмма «Профилактика безнадзорности и правонарушений несовершеннолетних, наркомании и </w:t>
            </w:r>
            <w:r>
              <w:rPr>
                <w:b w:val="0"/>
                <w:bCs w:val="0"/>
              </w:rPr>
              <w:lastRenderedPageBreak/>
              <w:t>противодействие незаконному обороту наркотиков»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046FD6">
        <w:tc>
          <w:tcPr>
            <w:tcW w:w="2896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Цели Программы</w:t>
            </w:r>
          </w:p>
          <w:p w:rsidR="00046FD6" w:rsidRDefault="00046FD6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6673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создание </w:t>
            </w:r>
            <w:r>
              <w:rPr>
                <w:b w:val="0"/>
                <w:bCs w:val="0"/>
              </w:rPr>
              <w:t>благоприятных условий для интенсивного развития физической культуры и массового спорта в Андроповском муниципальном округе Ставропольского края;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создание благоприятных условий для проявления и развития инновационного потенциала молодых граждан, проживающих</w:t>
            </w:r>
            <w:r>
              <w:rPr>
                <w:b w:val="0"/>
                <w:bCs w:val="0"/>
              </w:rPr>
              <w:t xml:space="preserve"> в Андроповском муниципальном округе Ставропольского края.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повышение эффективности профилактики безнадзорности и правонарушений несовершеннолетних, улучшение координации деятельности различных структур, осуществляющих профилактическую работу с детьми и под</w:t>
            </w:r>
            <w:r>
              <w:rPr>
                <w:b w:val="0"/>
                <w:bCs w:val="0"/>
              </w:rPr>
              <w:t>ростками девиантного поведения</w:t>
            </w:r>
          </w:p>
          <w:p w:rsidR="00046FD6" w:rsidRDefault="00046FD6">
            <w:pPr>
              <w:widowControl w:val="0"/>
              <w:jc w:val="both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046FD6">
        <w:tc>
          <w:tcPr>
            <w:tcW w:w="2896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Индикаторы достижения целей Программы</w:t>
            </w:r>
          </w:p>
          <w:p w:rsidR="00046FD6" w:rsidRDefault="00046FD6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6673" w:type="dxa"/>
          </w:tcPr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доля жителей регулярно занимающихся физической культурой и спортом в возрастной категории 3 – 79 лет;</w:t>
            </w:r>
          </w:p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количество мероприятий, проводимых в рамках реализации молодежной политики в Андро</w:t>
            </w:r>
            <w:r>
              <w:rPr>
                <w:b w:val="0"/>
              </w:rPr>
              <w:t>повском муниципальном округе Ставропольского края.</w:t>
            </w:r>
          </w:p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количество мероприятий направленных на профилактику безнадзорности и правонарушений несовершеннолетних, в т.ч. антинаркотической комиссии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046FD6">
        <w:tc>
          <w:tcPr>
            <w:tcW w:w="2896" w:type="dxa"/>
          </w:tcPr>
          <w:p w:rsidR="00046FD6" w:rsidRDefault="008019E8">
            <w:pPr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Сроки реализации Программы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673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2021-2026 годы</w:t>
            </w:r>
          </w:p>
        </w:tc>
      </w:tr>
      <w:tr w:rsidR="00046FD6">
        <w:tc>
          <w:tcPr>
            <w:tcW w:w="2896" w:type="dxa"/>
          </w:tcPr>
          <w:p w:rsidR="00046FD6" w:rsidRDefault="008019E8">
            <w:pPr>
              <w:widowControl w:val="0"/>
              <w:jc w:val="both"/>
            </w:pPr>
            <w:r>
              <w:t>Объемы и источники фи</w:t>
            </w:r>
            <w:r>
              <w:t>нансового обеспечения Программы</w:t>
            </w:r>
          </w:p>
          <w:p w:rsidR="00046FD6" w:rsidRDefault="00046FD6">
            <w:pPr>
              <w:widowControl w:val="0"/>
              <w:jc w:val="both"/>
              <w:rPr>
                <w:bCs w:val="0"/>
              </w:rPr>
            </w:pPr>
          </w:p>
          <w:p w:rsidR="00046FD6" w:rsidRDefault="008019E8">
            <w:pPr>
              <w:widowControl w:val="0"/>
              <w:spacing w:line="240" w:lineRule="exact"/>
              <w:jc w:val="both"/>
              <w:rPr>
                <w:bCs w:val="0"/>
              </w:rPr>
            </w:pPr>
            <w:r>
              <w:rPr>
                <w:bCs w:val="0"/>
              </w:rPr>
              <w:t>(в редакции постановления от 27.12.2024 № 931)</w:t>
            </w:r>
          </w:p>
        </w:tc>
        <w:tc>
          <w:tcPr>
            <w:tcW w:w="6673" w:type="dxa"/>
          </w:tcPr>
          <w:p w:rsidR="00046FD6" w:rsidRDefault="008019E8">
            <w:pPr>
              <w:widowControl w:val="0"/>
              <w:jc w:val="both"/>
            </w:pPr>
            <w:r>
              <w:t>объем финансового обеспечения Программы составит 17 869,18 тыс. рублей, в том числе по источникам финансового обеспечения:</w:t>
            </w:r>
          </w:p>
          <w:p w:rsidR="00046FD6" w:rsidRDefault="008019E8">
            <w:pPr>
              <w:widowControl w:val="0"/>
              <w:jc w:val="both"/>
            </w:pPr>
            <w:r>
              <w:t xml:space="preserve">бюджет Андроповского муниципального округа </w:t>
            </w:r>
            <w:r>
              <w:t>Ставропольского края (далее – бюджет муниципального округа) – 17 851,18 тыс. рублей, в том числе по годам:</w:t>
            </w:r>
          </w:p>
          <w:p w:rsidR="00046FD6" w:rsidRDefault="008019E8">
            <w:pPr>
              <w:widowControl w:val="0"/>
              <w:jc w:val="both"/>
            </w:pPr>
            <w:r>
              <w:t>2021 год – 5 092,54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2022 год – 2 488,65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2023 год – 2 684,21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2024 год – 2 593,84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 xml:space="preserve">2025 год – </w:t>
            </w:r>
            <w:r>
              <w:t>2 495,97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2026 год – 2 495,97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 xml:space="preserve">в том числе за счет межбюджетных трансфертов </w:t>
            </w:r>
          </w:p>
          <w:p w:rsidR="00046FD6" w:rsidRDefault="008019E8">
            <w:pPr>
              <w:widowControl w:val="0"/>
              <w:jc w:val="both"/>
            </w:pPr>
            <w:r>
              <w:lastRenderedPageBreak/>
              <w:t>2 847,20 тыс. рублей</w:t>
            </w:r>
          </w:p>
          <w:p w:rsidR="00046FD6" w:rsidRDefault="008019E8">
            <w:pPr>
              <w:widowControl w:val="0"/>
              <w:jc w:val="both"/>
            </w:pPr>
            <w:r>
              <w:t>в том числе по годам:</w:t>
            </w:r>
          </w:p>
          <w:p w:rsidR="00046FD6" w:rsidRDefault="008019E8">
            <w:pPr>
              <w:widowControl w:val="0"/>
              <w:jc w:val="both"/>
            </w:pPr>
            <w:r>
              <w:t>2021 год – 2 847,20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2022 год – 0,00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2023 год – 0,00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 xml:space="preserve">2024 год – 0,00 тыс. </w:t>
            </w:r>
            <w:r>
              <w:t>рублей;</w:t>
            </w:r>
          </w:p>
          <w:p w:rsidR="00046FD6" w:rsidRDefault="008019E8">
            <w:pPr>
              <w:widowControl w:val="0"/>
              <w:jc w:val="both"/>
            </w:pPr>
            <w:r>
              <w:t>2025 год – 0,00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2026 год – 0,00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внебюджетные средства и иные источники – 18,00 тыс. рублей, в том числе по годам:</w:t>
            </w:r>
          </w:p>
          <w:p w:rsidR="00046FD6" w:rsidRDefault="008019E8">
            <w:pPr>
              <w:widowControl w:val="0"/>
              <w:jc w:val="both"/>
            </w:pPr>
            <w:r>
              <w:t>2021 год – 3,00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2022 год – 3,00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2023 год – 3,00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 xml:space="preserve">2024 год – 3,00 тыс. </w:t>
            </w:r>
            <w:r>
              <w:t>рублей;</w:t>
            </w:r>
          </w:p>
          <w:p w:rsidR="00046FD6" w:rsidRDefault="008019E8">
            <w:pPr>
              <w:widowControl w:val="0"/>
              <w:jc w:val="both"/>
            </w:pPr>
            <w:r>
              <w:t>2025 год – 3,00 тыс. рублей;</w:t>
            </w:r>
          </w:p>
          <w:p w:rsidR="00046FD6" w:rsidRDefault="008019E8">
            <w:pPr>
              <w:widowControl w:val="0"/>
              <w:ind w:left="33"/>
              <w:jc w:val="both"/>
            </w:pPr>
            <w:r>
              <w:t>2026 год – 3,00 тыс. рублей.</w:t>
            </w:r>
          </w:p>
          <w:p w:rsidR="00046FD6" w:rsidRDefault="008019E8">
            <w:pPr>
              <w:widowControl w:val="0"/>
              <w:jc w:val="both"/>
            </w:pPr>
            <w:r>
              <w:t>средства участников Программы – 0,00 тыс. рублей, в том числе по годам:</w:t>
            </w:r>
          </w:p>
          <w:p w:rsidR="00046FD6" w:rsidRDefault="008019E8">
            <w:pPr>
              <w:widowControl w:val="0"/>
              <w:jc w:val="both"/>
            </w:pPr>
            <w:r>
              <w:t>2021 год – 0,00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2022 год – 0,00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2023 год – 0,00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2024 год – 0,00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2025 год – 0,00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2026 год – 0,00 тыс. рублей.</w:t>
            </w:r>
          </w:p>
        </w:tc>
      </w:tr>
      <w:tr w:rsidR="00046FD6">
        <w:tc>
          <w:tcPr>
            <w:tcW w:w="2896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lastRenderedPageBreak/>
              <w:t>Ожидаемые конечные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результаты реализации Программы</w:t>
            </w:r>
          </w:p>
          <w:p w:rsidR="00046FD6" w:rsidRDefault="00046FD6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6673" w:type="dxa"/>
          </w:tcPr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увеличение доли жителей регулярно занимающихся физической культурой и спортом в возрастной категории 3 – 79 лет до 59,2% в 2026 году;</w:t>
            </w:r>
          </w:p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увеличение </w:t>
            </w:r>
            <w:r>
              <w:rPr>
                <w:b w:val="0"/>
              </w:rPr>
              <w:t>количества мероприятий, проводимых в рамках реализации молодежной политики в Андроповском муниципальном округе Ставропольского края до 170 единиц в 2026 году.</w:t>
            </w:r>
          </w:p>
          <w:p w:rsidR="00046FD6" w:rsidRDefault="008019E8">
            <w:pPr>
              <w:widowControl w:val="0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увеличение количества мероприятий, направленных на профилактику безнадзорности  и правонарушений </w:t>
            </w:r>
            <w:r>
              <w:rPr>
                <w:b w:val="0"/>
                <w:iCs/>
              </w:rPr>
              <w:t>несовершеннолетних, в т.ч. антинаркотической направленности до 35 в 2021 году.</w:t>
            </w:r>
          </w:p>
        </w:tc>
      </w:tr>
    </w:tbl>
    <w:p w:rsidR="00046FD6" w:rsidRDefault="00046FD6">
      <w:pPr>
        <w:spacing w:line="240" w:lineRule="exact"/>
        <w:rPr>
          <w:b w:val="0"/>
        </w:rPr>
      </w:pPr>
    </w:p>
    <w:p w:rsidR="00046FD6" w:rsidRDefault="008019E8">
      <w:pPr>
        <w:widowControl w:val="0"/>
        <w:jc w:val="center"/>
        <w:rPr>
          <w:b w:val="0"/>
        </w:rPr>
      </w:pPr>
      <w:r>
        <w:rPr>
          <w:b w:val="0"/>
        </w:rPr>
        <w:t>Приоритеты и цели реализуемой в Андроповском муниципальном округе Ставропольском крае муниципальной политики в соответствующей сфере социально-экономического развития территор</w:t>
      </w:r>
      <w:r>
        <w:rPr>
          <w:b w:val="0"/>
        </w:rPr>
        <w:t>ии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  <w:color w:val="000000"/>
        </w:rPr>
        <w:t>В целях реализации Федеральных законов от 06 октября 2003 года      № 131-ФЗ «Об общих принципах организации местного самоуправления в Российской Федерации», от 04 декабря 2007 года № 329-ФЗ «О физической культуре и спорте в Российской Федерации», от 24</w:t>
      </w:r>
      <w:r>
        <w:rPr>
          <w:b w:val="0"/>
          <w:bCs w:val="0"/>
          <w:color w:val="000000"/>
        </w:rPr>
        <w:t xml:space="preserve"> июня 1999 года № 120-ФЗ «Об основах системы профилактики безнадзорности и правонарушений несовершеннолетних», указа Президента Российской Федерации от 07 мая </w:t>
      </w:r>
      <w:r>
        <w:rPr>
          <w:b w:val="0"/>
          <w:bCs w:val="0"/>
          <w:color w:val="000000"/>
        </w:rPr>
        <w:lastRenderedPageBreak/>
        <w:t>2018 года № 204 «</w:t>
      </w:r>
      <w:r>
        <w:rPr>
          <w:b w:val="0"/>
          <w:bCs w:val="0"/>
        </w:rPr>
        <w:t>О национальных целях и стратегических задачах развития Российской Федерации на п</w:t>
      </w:r>
      <w:r>
        <w:rPr>
          <w:b w:val="0"/>
          <w:bCs w:val="0"/>
        </w:rPr>
        <w:t xml:space="preserve">ериод до 2024 года» </w:t>
      </w:r>
      <w:r>
        <w:rPr>
          <w:b w:val="0"/>
          <w:bCs w:val="0"/>
          <w:color w:val="000000"/>
        </w:rPr>
        <w:t xml:space="preserve">для реализации полномочий муниципального округа в области реализации государственной молодежной политики в Андроповском </w:t>
      </w:r>
      <w:r>
        <w:rPr>
          <w:b w:val="0"/>
          <w:bCs w:val="0"/>
        </w:rPr>
        <w:t>муниципальном округе Ставропольского края</w:t>
      </w:r>
      <w:r>
        <w:rPr>
          <w:b w:val="0"/>
          <w:bCs w:val="0"/>
          <w:color w:val="000000"/>
        </w:rPr>
        <w:t>, а также эффективного решения задач выполнения основных функций муниципаль</w:t>
      </w:r>
      <w:r>
        <w:rPr>
          <w:b w:val="0"/>
          <w:bCs w:val="0"/>
          <w:color w:val="000000"/>
        </w:rPr>
        <w:t xml:space="preserve">ного образования администрацией Андроповского муниципального округа Ставропольского края было принято решение о разработке и реализации </w:t>
      </w:r>
      <w:r>
        <w:rPr>
          <w:b w:val="0"/>
        </w:rPr>
        <w:t>Программы</w:t>
      </w:r>
      <w:r>
        <w:rPr>
          <w:b w:val="0"/>
          <w:bCs w:val="0"/>
          <w:color w:val="000000"/>
        </w:rPr>
        <w:t>, которая позволит создать условия для дальнейшего интенсивного развития физической культуры, спорта и молодежн</w:t>
      </w:r>
      <w:r>
        <w:rPr>
          <w:b w:val="0"/>
          <w:bCs w:val="0"/>
          <w:color w:val="000000"/>
        </w:rPr>
        <w:t xml:space="preserve">ой политики, профилактики безнадзорности и правонарушений несовершеннолетних, наркомании и противодействия незаконному обороту наркотиков в Андроповском </w:t>
      </w:r>
      <w:r>
        <w:rPr>
          <w:b w:val="0"/>
          <w:bCs w:val="0"/>
        </w:rPr>
        <w:t>муниципальном округе</w:t>
      </w:r>
      <w:r>
        <w:rPr>
          <w:b w:val="0"/>
          <w:bCs w:val="0"/>
          <w:color w:val="000000"/>
        </w:rPr>
        <w:t xml:space="preserve"> Ставропольского края. 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В основу организации выполнения Программы заложены принципы</w:t>
      </w:r>
      <w:r>
        <w:rPr>
          <w:b w:val="0"/>
          <w:bCs w:val="0"/>
          <w:color w:val="000000"/>
        </w:rPr>
        <w:t xml:space="preserve"> открытости и добровольности, которые обеспечивают широкие возможности для участия в мероприятиях всех заинтересованных юридических и физических лиц.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Отдел по вопросам социальной сферы и делам молодежи осуществляет общее руководство, определяет формы и мет</w:t>
      </w:r>
      <w:r>
        <w:rPr>
          <w:b w:val="0"/>
          <w:bCs w:val="0"/>
          <w:color w:val="000000"/>
        </w:rPr>
        <w:t>оды управления реализацией Программы и осуществляет контроль по ее исполнению.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  <w:color w:val="000000"/>
          <w:szCs w:val="20"/>
        </w:rPr>
      </w:pPr>
      <w:r>
        <w:rPr>
          <w:b w:val="0"/>
          <w:bCs w:val="0"/>
          <w:color w:val="000000"/>
          <w:szCs w:val="20"/>
        </w:rPr>
        <w:t xml:space="preserve">Целью Программы является: 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создание благоприятных условий для интенсивного развития физической культуры и массового спорта в Андроповском муниципальном округе Ставропольского кр</w:t>
      </w:r>
      <w:r>
        <w:rPr>
          <w:b w:val="0"/>
          <w:bCs w:val="0"/>
        </w:rPr>
        <w:t xml:space="preserve">ая; </w:t>
      </w:r>
    </w:p>
    <w:p w:rsidR="00046FD6" w:rsidRDefault="008019E8">
      <w:pPr>
        <w:widowControl w:val="0"/>
        <w:ind w:firstLine="709"/>
        <w:jc w:val="both"/>
        <w:rPr>
          <w:b w:val="0"/>
          <w:color w:val="00B050"/>
        </w:rPr>
      </w:pPr>
      <w:r>
        <w:rPr>
          <w:b w:val="0"/>
        </w:rPr>
        <w:t xml:space="preserve">создание благоприятных условий для проявления и развития инновационного потенциала молодых граждан, проживающих в Андроповском муниципальном округе Ставропольского края.  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Для реализации поставленных целей предусматривается решение следующих задач:</w:t>
      </w:r>
    </w:p>
    <w:p w:rsidR="00046FD6" w:rsidRDefault="008019E8">
      <w:pPr>
        <w:widowControl w:val="0"/>
        <w:ind w:firstLine="709"/>
        <w:jc w:val="both"/>
        <w:rPr>
          <w:b w:val="0"/>
        </w:rPr>
      </w:pPr>
      <w:r>
        <w:rPr>
          <w:b w:val="0"/>
        </w:rPr>
        <w:t>пр</w:t>
      </w:r>
      <w:r>
        <w:rPr>
          <w:b w:val="0"/>
        </w:rPr>
        <w:t>иобщение всех слоев населения к систематическим занятиям физической культурой и спортом;</w:t>
      </w:r>
    </w:p>
    <w:p w:rsidR="00046FD6" w:rsidRDefault="008019E8">
      <w:pPr>
        <w:widowControl w:val="0"/>
        <w:ind w:firstLine="709"/>
        <w:jc w:val="both"/>
        <w:rPr>
          <w:b w:val="0"/>
          <w:color w:val="00B050"/>
        </w:rPr>
      </w:pPr>
      <w:r>
        <w:rPr>
          <w:b w:val="0"/>
        </w:rPr>
        <w:t>вовлечение молодежи в социальную практику, повышение качества проводимых мероприятий, развитие активности молодежи.</w:t>
      </w:r>
      <w:r>
        <w:t xml:space="preserve"> 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Для выполнения поставленных задач предусматриваетс</w:t>
      </w:r>
      <w:r>
        <w:rPr>
          <w:b w:val="0"/>
          <w:bCs w:val="0"/>
          <w:color w:val="000000"/>
        </w:rPr>
        <w:t>я выполнение следующих мероприятий:</w:t>
      </w:r>
    </w:p>
    <w:p w:rsidR="00046FD6" w:rsidRDefault="008019E8">
      <w:pPr>
        <w:widowControl w:val="0"/>
        <w:ind w:firstLine="709"/>
        <w:jc w:val="both"/>
        <w:rPr>
          <w:b w:val="0"/>
        </w:rPr>
      </w:pPr>
      <w:r>
        <w:rPr>
          <w:b w:val="0"/>
        </w:rPr>
        <w:t>обеспечение доступности спортивных сооружений Андроповского муниципального округа Ставропольского края для занятий физической культурой и спортом;</w:t>
      </w:r>
    </w:p>
    <w:p w:rsidR="00046FD6" w:rsidRDefault="008019E8">
      <w:pPr>
        <w:widowControl w:val="0"/>
        <w:ind w:firstLine="709"/>
        <w:jc w:val="both"/>
        <w:rPr>
          <w:b w:val="0"/>
        </w:rPr>
      </w:pPr>
      <w:r>
        <w:rPr>
          <w:b w:val="0"/>
        </w:rPr>
        <w:t>развитие и укрепление материальной базы учебных заведений и учреждений сп</w:t>
      </w:r>
      <w:r>
        <w:rPr>
          <w:b w:val="0"/>
        </w:rPr>
        <w:t xml:space="preserve">ортивной направленности и повышение эффективности их использования; </w:t>
      </w:r>
    </w:p>
    <w:p w:rsidR="00046FD6" w:rsidRDefault="008019E8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развитие и укрепление кадрового потенциала учреждений спортивной направленности Андроповского муниципального округа Ставропольского края; </w:t>
      </w:r>
    </w:p>
    <w:p w:rsidR="00046FD6" w:rsidRDefault="008019E8">
      <w:pPr>
        <w:widowControl w:val="0"/>
        <w:ind w:firstLine="709"/>
        <w:jc w:val="both"/>
        <w:rPr>
          <w:b w:val="0"/>
        </w:rPr>
      </w:pPr>
      <w:r>
        <w:rPr>
          <w:b w:val="0"/>
        </w:rPr>
        <w:t>формирование системы поддержки инициативной и та</w:t>
      </w:r>
      <w:r>
        <w:rPr>
          <w:b w:val="0"/>
        </w:rPr>
        <w:t xml:space="preserve">лантливой молодежи в Андроповском муниципальном округе Ставропольского края; </w:t>
      </w:r>
    </w:p>
    <w:p w:rsidR="00046FD6" w:rsidRDefault="008019E8">
      <w:pPr>
        <w:widowControl w:val="0"/>
        <w:ind w:firstLine="709"/>
        <w:jc w:val="both"/>
        <w:rPr>
          <w:b w:val="0"/>
          <w:color w:val="00B050"/>
        </w:rPr>
      </w:pPr>
      <w:r>
        <w:rPr>
          <w:b w:val="0"/>
        </w:rPr>
        <w:lastRenderedPageBreak/>
        <w:t>обеспечение высокого количества и качества муниципальных услуг в области молодежной политики.</w:t>
      </w:r>
      <w:r>
        <w:rPr>
          <w:b w:val="0"/>
          <w:color w:val="00B050"/>
        </w:rPr>
        <w:t xml:space="preserve"> 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При реализации мероприятий Программы в полном объеме предполагается: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увеличить долю</w:t>
      </w:r>
      <w:r>
        <w:rPr>
          <w:b w:val="0"/>
          <w:color w:val="000000"/>
        </w:rPr>
        <w:t xml:space="preserve"> жителей в Андроповском </w:t>
      </w:r>
      <w:r>
        <w:rPr>
          <w:b w:val="0"/>
        </w:rPr>
        <w:t>муниципальном округе Ставропольского края</w:t>
      </w:r>
      <w:r>
        <w:rPr>
          <w:b w:val="0"/>
          <w:color w:val="000000"/>
        </w:rPr>
        <w:t xml:space="preserve"> регулярно занимающихся физической культурой и спортом </w:t>
      </w:r>
      <w:r>
        <w:rPr>
          <w:b w:val="0"/>
        </w:rPr>
        <w:t>в возрастной категории 3 – 79 лет до 59,2%</w:t>
      </w:r>
      <w:r>
        <w:rPr>
          <w:b w:val="0"/>
          <w:color w:val="000000"/>
        </w:rPr>
        <w:t>;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color w:val="000000"/>
        </w:rPr>
        <w:t>увеличить долю участников физкультурно-оздоровительных и спортивно-массовых мероприятий от о</w:t>
      </w:r>
      <w:r>
        <w:rPr>
          <w:b w:val="0"/>
          <w:color w:val="000000"/>
        </w:rPr>
        <w:t xml:space="preserve">бщего числа жителей округа </w:t>
      </w:r>
      <w:r>
        <w:rPr>
          <w:b w:val="0"/>
        </w:rPr>
        <w:t>до 76%</w:t>
      </w:r>
      <w:r>
        <w:rPr>
          <w:b w:val="0"/>
          <w:bCs w:val="0"/>
        </w:rPr>
        <w:t>;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увеличить долю обучающихся, систематически занимающихся физической культурой и спортом, в общей численности, обучающихся до 99%;</w:t>
      </w:r>
    </w:p>
    <w:p w:rsidR="00046FD6" w:rsidRDefault="008019E8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увеличить количество мероприятий, проводимых в рамках реализации молодежной политики </w:t>
      </w:r>
      <w:r>
        <w:rPr>
          <w:b w:val="0"/>
          <w:color w:val="000000"/>
        </w:rPr>
        <w:t>в Андро</w:t>
      </w:r>
      <w:r>
        <w:rPr>
          <w:b w:val="0"/>
          <w:color w:val="000000"/>
        </w:rPr>
        <w:t xml:space="preserve">повском </w:t>
      </w:r>
      <w:r>
        <w:rPr>
          <w:b w:val="0"/>
        </w:rPr>
        <w:t>муниципальном округе Ставропольского края до 170 единиц</w:t>
      </w:r>
      <w:r>
        <w:rPr>
          <w:b w:val="0"/>
          <w:bCs w:val="0"/>
        </w:rPr>
        <w:t>;</w:t>
      </w:r>
    </w:p>
    <w:p w:rsidR="00046FD6" w:rsidRDefault="008019E8">
      <w:pPr>
        <w:widowControl w:val="0"/>
        <w:snapToGrid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увеличить долю молодежи, удовлетворенной качеством проведенных мероприятий с молодежью, не менее 86% от общего числа молодежи округа. </w:t>
      </w:r>
    </w:p>
    <w:p w:rsidR="00046FD6" w:rsidRDefault="008019E8">
      <w:pPr>
        <w:widowControl w:val="0"/>
        <w:ind w:firstLine="709"/>
        <w:jc w:val="both"/>
        <w:rPr>
          <w:b w:val="0"/>
        </w:rPr>
      </w:pPr>
      <w:r>
        <w:rPr>
          <w:b w:val="0"/>
        </w:rPr>
        <w:t>увеличить в 2021 году количество мероприятий, направленн</w:t>
      </w:r>
      <w:r>
        <w:rPr>
          <w:b w:val="0"/>
        </w:rPr>
        <w:t>ых на профилактику безнадзорности и правонарушений несовершеннолетних, в т.ч. антинаркотической направленности до 35;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обеспечить </w:t>
      </w:r>
      <w:r>
        <w:rPr>
          <w:b w:val="0"/>
        </w:rPr>
        <w:t>в 2021 году</w:t>
      </w:r>
      <w:r>
        <w:rPr>
          <w:b w:val="0"/>
          <w:bCs w:val="0"/>
        </w:rPr>
        <w:t xml:space="preserve"> долю обучающихся общеобразовательных организаций в возрасте 13-18 лет, прошедших социально-психологическое тестиров</w:t>
      </w:r>
      <w:r>
        <w:rPr>
          <w:b w:val="0"/>
          <w:bCs w:val="0"/>
        </w:rPr>
        <w:t>ание с целью раннего выявления незаконного потребления наркотических средств и психотропных веществ, от общего числа обучающихся не ниже 95%</w:t>
      </w:r>
      <w:r>
        <w:rPr>
          <w:b w:val="0"/>
        </w:rPr>
        <w:t>.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Исходя из масштаба и сложности задач, решаемых в рамках Программы, в нее включены: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</w:rPr>
        <w:t xml:space="preserve">подпрограмма «Создание условий </w:t>
      </w:r>
      <w:r>
        <w:rPr>
          <w:b w:val="0"/>
        </w:rPr>
        <w:t>для развития физической культуры и массового спорта »</w:t>
      </w:r>
      <w:r>
        <w:rPr>
          <w:b w:val="0"/>
          <w:bCs w:val="0"/>
        </w:rPr>
        <w:t xml:space="preserve"> (приведена в приложении 1 к Программе);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Подпрограмма </w:t>
      </w:r>
      <w:r>
        <w:rPr>
          <w:b w:val="0"/>
          <w:bCs w:val="0"/>
          <w:color w:val="000000"/>
        </w:rPr>
        <w:t>«Молодежь»</w:t>
      </w:r>
      <w:r>
        <w:rPr>
          <w:b w:val="0"/>
          <w:bCs w:val="0"/>
        </w:rPr>
        <w:t xml:space="preserve"> (приведена в приложении 2 к Программе);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Подпрограмма </w:t>
      </w:r>
      <w:r>
        <w:rPr>
          <w:b w:val="0"/>
          <w:bCs w:val="0"/>
          <w:color w:val="000000"/>
        </w:rPr>
        <w:t xml:space="preserve">«Профилактика безнадзорности и правонарушений несовершеннолетних, наркомании и противодействие незаконному обороту наркотиков» </w:t>
      </w:r>
      <w:r>
        <w:rPr>
          <w:b w:val="0"/>
        </w:rPr>
        <w:t xml:space="preserve">муниципальной программы Андроповского муниципального округа Ставропольского края «Формирование здорового образа жизни населения, </w:t>
      </w:r>
      <w:r>
        <w:rPr>
          <w:b w:val="0"/>
        </w:rPr>
        <w:t>реализация молодежной политики», реализована в 2021 году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Сведения об индикаторах достижения целей Программы, и показателях решения задач подпрограмм Программы и их значениях </w:t>
      </w:r>
      <w:r>
        <w:rPr>
          <w:b w:val="0"/>
        </w:rPr>
        <w:t>приведены</w:t>
      </w:r>
      <w:r>
        <w:rPr>
          <w:b w:val="0"/>
          <w:bCs w:val="0"/>
        </w:rPr>
        <w:t xml:space="preserve"> в таблице 1 приложения 4.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Перечень </w:t>
      </w:r>
      <w:r>
        <w:rPr>
          <w:b w:val="0"/>
        </w:rPr>
        <w:t>основных мероприятий</w:t>
      </w:r>
      <w:r>
        <w:rPr>
          <w:b w:val="0"/>
          <w:bCs w:val="0"/>
        </w:rPr>
        <w:t xml:space="preserve"> Программы приведен в таблице 2 приложения 4.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Объемы и источники </w:t>
      </w:r>
      <w:r>
        <w:rPr>
          <w:b w:val="0"/>
        </w:rPr>
        <w:t xml:space="preserve">финансового обеспечения Программы </w:t>
      </w:r>
      <w:r>
        <w:rPr>
          <w:b w:val="0"/>
          <w:bCs w:val="0"/>
        </w:rPr>
        <w:t>приведены в таблице 3 приложения 4.</w:t>
      </w:r>
    </w:p>
    <w:p w:rsidR="00046FD6" w:rsidRDefault="008019E8">
      <w:pPr>
        <w:widowControl w:val="0"/>
        <w:ind w:firstLine="709"/>
        <w:jc w:val="both"/>
        <w:rPr>
          <w:b w:val="0"/>
        </w:rPr>
      </w:pPr>
      <w:r>
        <w:rPr>
          <w:b w:val="0"/>
          <w:bCs w:val="0"/>
        </w:rPr>
        <w:t>Сведения о весовых коэффициентах приведены в таблице 4 приложения 4.</w:t>
      </w:r>
      <w:r>
        <w:br w:type="page"/>
      </w:r>
    </w:p>
    <w:p w:rsidR="00046FD6" w:rsidRDefault="008019E8">
      <w:pPr>
        <w:widowControl w:val="0"/>
        <w:spacing w:line="240" w:lineRule="exact"/>
        <w:ind w:left="4248"/>
        <w:jc w:val="center"/>
        <w:rPr>
          <w:b w:val="0"/>
          <w:szCs w:val="20"/>
        </w:rPr>
      </w:pPr>
      <w:r>
        <w:rPr>
          <w:b w:val="0"/>
          <w:szCs w:val="20"/>
        </w:rPr>
        <w:lastRenderedPageBreak/>
        <w:t>Приложение 1</w:t>
      </w:r>
    </w:p>
    <w:p w:rsidR="00046FD6" w:rsidRDefault="00046FD6">
      <w:pPr>
        <w:widowControl w:val="0"/>
        <w:spacing w:line="240" w:lineRule="exact"/>
        <w:ind w:left="4248"/>
        <w:jc w:val="center"/>
        <w:rPr>
          <w:b w:val="0"/>
          <w:bCs w:val="0"/>
        </w:rPr>
      </w:pPr>
    </w:p>
    <w:p w:rsidR="00046FD6" w:rsidRDefault="008019E8">
      <w:pPr>
        <w:widowControl w:val="0"/>
        <w:spacing w:line="240" w:lineRule="exact"/>
        <w:ind w:left="4248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:rsidR="00046FD6" w:rsidRDefault="008019E8">
      <w:pPr>
        <w:widowControl w:val="0"/>
        <w:spacing w:line="240" w:lineRule="exact"/>
        <w:ind w:left="4248"/>
        <w:jc w:val="center"/>
        <w:rPr>
          <w:b w:val="0"/>
        </w:rPr>
      </w:pPr>
      <w:r>
        <w:rPr>
          <w:b w:val="0"/>
        </w:rPr>
        <w:t>Андроповск</w:t>
      </w:r>
      <w:r>
        <w:rPr>
          <w:b w:val="0"/>
        </w:rPr>
        <w:t>ого муниципального округа Ставропольского края</w:t>
      </w:r>
    </w:p>
    <w:p w:rsidR="00046FD6" w:rsidRDefault="008019E8">
      <w:pPr>
        <w:widowControl w:val="0"/>
        <w:spacing w:line="240" w:lineRule="exact"/>
        <w:ind w:left="4248"/>
        <w:jc w:val="center"/>
        <w:rPr>
          <w:b w:val="0"/>
        </w:rPr>
      </w:pPr>
      <w:r>
        <w:rPr>
          <w:b w:val="0"/>
        </w:rPr>
        <w:t xml:space="preserve">«Формирование здорового </w:t>
      </w:r>
    </w:p>
    <w:p w:rsidR="00046FD6" w:rsidRDefault="008019E8">
      <w:pPr>
        <w:widowControl w:val="0"/>
        <w:spacing w:line="240" w:lineRule="exact"/>
        <w:ind w:left="4248"/>
        <w:jc w:val="center"/>
        <w:rPr>
          <w:b w:val="0"/>
        </w:rPr>
      </w:pPr>
      <w:r>
        <w:rPr>
          <w:b w:val="0"/>
        </w:rPr>
        <w:t xml:space="preserve">образа жизни населения, реализация </w:t>
      </w:r>
    </w:p>
    <w:p w:rsidR="00046FD6" w:rsidRDefault="008019E8">
      <w:pPr>
        <w:widowControl w:val="0"/>
        <w:spacing w:line="240" w:lineRule="exact"/>
        <w:ind w:left="4248"/>
        <w:jc w:val="center"/>
        <w:rPr>
          <w:b w:val="0"/>
          <w:bCs w:val="0"/>
        </w:rPr>
      </w:pPr>
      <w:r>
        <w:rPr>
          <w:b w:val="0"/>
        </w:rPr>
        <w:t>молодежной политики»</w:t>
      </w:r>
    </w:p>
    <w:p w:rsidR="00046FD6" w:rsidRDefault="00046FD6">
      <w:pPr>
        <w:widowControl w:val="0"/>
        <w:spacing w:line="240" w:lineRule="exact"/>
        <w:ind w:left="708"/>
        <w:jc w:val="center"/>
        <w:rPr>
          <w:b w:val="0"/>
          <w:bCs w:val="0"/>
        </w:rPr>
      </w:pP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</w:p>
    <w:p w:rsidR="00046FD6" w:rsidRDefault="008019E8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>ПОДПРОГРАММА</w:t>
      </w: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</w:p>
    <w:p w:rsidR="00046FD6" w:rsidRDefault="008019E8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>«Создание условий для развития физической культуры и массового</w:t>
      </w:r>
    </w:p>
    <w:p w:rsidR="00046FD6" w:rsidRDefault="008019E8">
      <w:pPr>
        <w:widowControl w:val="0"/>
        <w:spacing w:line="240" w:lineRule="exact"/>
        <w:jc w:val="center"/>
        <w:rPr>
          <w:b w:val="0"/>
        </w:rPr>
      </w:pPr>
      <w:r>
        <w:rPr>
          <w:b w:val="0"/>
          <w:bCs w:val="0"/>
        </w:rPr>
        <w:t xml:space="preserve"> спорта» </w:t>
      </w:r>
      <w:r>
        <w:rPr>
          <w:b w:val="0"/>
        </w:rPr>
        <w:t>муниципальной программы Андроповского м</w:t>
      </w:r>
      <w:r>
        <w:rPr>
          <w:b w:val="0"/>
        </w:rPr>
        <w:t xml:space="preserve">униципального округа Ставропольского края «Формирование здорового образа жизни </w:t>
      </w:r>
    </w:p>
    <w:p w:rsidR="00046FD6" w:rsidRDefault="008019E8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</w:rPr>
        <w:t>населения, реализация молодежной политики»</w:t>
      </w: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</w:p>
    <w:p w:rsidR="00046FD6" w:rsidRDefault="008019E8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>ПАСПОРТ</w:t>
      </w: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</w:p>
    <w:p w:rsidR="00046FD6" w:rsidRDefault="008019E8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 xml:space="preserve">подпрограммы «Создание условий для развития физической культуры и </w:t>
      </w:r>
    </w:p>
    <w:p w:rsidR="00046FD6" w:rsidRDefault="008019E8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 xml:space="preserve">массового спорта» </w:t>
      </w:r>
      <w:r>
        <w:rPr>
          <w:b w:val="0"/>
        </w:rPr>
        <w:t xml:space="preserve">муниципальной программы Андроповского </w:t>
      </w:r>
      <w:r>
        <w:rPr>
          <w:b w:val="0"/>
        </w:rPr>
        <w:t>муниципального округа Ставропольского края «Формирование здорового образа жизни населения, реализация молодежной политики»</w:t>
      </w: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2807"/>
        <w:gridCol w:w="6841"/>
      </w:tblGrid>
      <w:tr w:rsidR="00046FD6">
        <w:tc>
          <w:tcPr>
            <w:tcW w:w="2807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Наименование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Подпрограммы</w:t>
            </w:r>
          </w:p>
        </w:tc>
        <w:tc>
          <w:tcPr>
            <w:tcW w:w="6840" w:type="dxa"/>
          </w:tcPr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 xml:space="preserve">подпрограмма «Создание условий для развития физической культуры и массового спорта» </w:t>
            </w:r>
            <w:r>
              <w:rPr>
                <w:b w:val="0"/>
              </w:rPr>
              <w:t xml:space="preserve">муниципальной </w:t>
            </w:r>
            <w:r>
              <w:rPr>
                <w:b w:val="0"/>
              </w:rPr>
              <w:t>программы Андроповского муниципального округа Ставропольского края «Формирование здорового образа жизни населения, реализация молодежной политики»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(далее соответственно – Подпрограмма, Программа)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046FD6">
        <w:tc>
          <w:tcPr>
            <w:tcW w:w="2807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Ответственный исполнитель Подпрограммы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046FD6" w:rsidRDefault="008019E8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 (отд</w:t>
            </w:r>
            <w:r>
              <w:rPr>
                <w:b w:val="0"/>
                <w:color w:val="000000"/>
              </w:rPr>
              <w:t>ел по вопросам социальной сферы, делам молодежи и спорта)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046FD6">
        <w:tc>
          <w:tcPr>
            <w:tcW w:w="2807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Соисполнители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Подпрограммы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Отдел образования администрации.</w:t>
            </w:r>
          </w:p>
        </w:tc>
      </w:tr>
      <w:tr w:rsidR="00046FD6">
        <w:tc>
          <w:tcPr>
            <w:tcW w:w="2807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Участники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Подпрограммы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МБУ АМОСК «Центр молодежных проектов»</w:t>
            </w:r>
          </w:p>
        </w:tc>
      </w:tr>
      <w:tr w:rsidR="00046FD6">
        <w:tc>
          <w:tcPr>
            <w:tcW w:w="2807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Задачи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Подпрограммы</w:t>
            </w:r>
          </w:p>
        </w:tc>
        <w:tc>
          <w:tcPr>
            <w:tcW w:w="6840" w:type="dxa"/>
          </w:tcPr>
          <w:p w:rsidR="00046FD6" w:rsidRDefault="008019E8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приобщение всех слоев населения к систематическим </w:t>
            </w:r>
            <w:r>
              <w:rPr>
                <w:b w:val="0"/>
                <w:color w:val="000000"/>
              </w:rPr>
              <w:t>занятиям физической культурой и спортом</w:t>
            </w:r>
          </w:p>
          <w:p w:rsidR="00046FD6" w:rsidRDefault="00046FD6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046FD6">
        <w:tc>
          <w:tcPr>
            <w:tcW w:w="2807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Показатели решения задач Подпрограммы</w:t>
            </w:r>
          </w:p>
        </w:tc>
        <w:tc>
          <w:tcPr>
            <w:tcW w:w="6840" w:type="dxa"/>
          </w:tcPr>
          <w:p w:rsidR="00046FD6" w:rsidRDefault="008019E8">
            <w:pPr>
              <w:widowControl w:val="0"/>
              <w:snapToGrid w:val="0"/>
              <w:jc w:val="both"/>
              <w:rPr>
                <w:b w:val="0"/>
              </w:rPr>
            </w:pPr>
            <w:r>
              <w:rPr>
                <w:b w:val="0"/>
              </w:rPr>
              <w:t>доля участников физкультурно-оздоровительных и спортивно-массовых мероприятий от общего числа жителей округа;</w:t>
            </w:r>
          </w:p>
          <w:p w:rsidR="00046FD6" w:rsidRDefault="008019E8">
            <w:pPr>
              <w:widowControl w:val="0"/>
              <w:snapToGrid w:val="0"/>
              <w:jc w:val="both"/>
              <w:rPr>
                <w:b w:val="0"/>
              </w:rPr>
            </w:pPr>
            <w:r>
              <w:rPr>
                <w:b w:val="0"/>
              </w:rPr>
              <w:t>доля обучающихся, систематически занимающихся физической культурой</w:t>
            </w:r>
            <w:r>
              <w:rPr>
                <w:b w:val="0"/>
              </w:rPr>
              <w:t xml:space="preserve"> и спортом, в общей численности обучающихся.</w:t>
            </w:r>
          </w:p>
          <w:p w:rsidR="00046FD6" w:rsidRDefault="00046FD6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</w:tr>
      <w:tr w:rsidR="00046FD6">
        <w:tc>
          <w:tcPr>
            <w:tcW w:w="2807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Сроки реализации Подпрограммы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2021-2026 годы</w:t>
            </w:r>
          </w:p>
        </w:tc>
      </w:tr>
      <w:tr w:rsidR="00046FD6">
        <w:tc>
          <w:tcPr>
            <w:tcW w:w="2807" w:type="dxa"/>
          </w:tcPr>
          <w:p w:rsidR="00046FD6" w:rsidRDefault="008019E8">
            <w:pPr>
              <w:widowControl w:val="0"/>
              <w:jc w:val="both"/>
            </w:pPr>
            <w:r>
              <w:t>Объемы и источники финансового обеспечения Подпрограммы</w:t>
            </w:r>
          </w:p>
          <w:p w:rsidR="00046FD6" w:rsidRDefault="00046FD6">
            <w:pPr>
              <w:widowControl w:val="0"/>
              <w:jc w:val="both"/>
            </w:pPr>
          </w:p>
          <w:p w:rsidR="00046FD6" w:rsidRDefault="008019E8">
            <w:pPr>
              <w:widowControl w:val="0"/>
              <w:spacing w:line="240" w:lineRule="exact"/>
              <w:jc w:val="both"/>
            </w:pPr>
            <w:r>
              <w:t>(в редакции постановления от 27.12.2024 №931)</w:t>
            </w:r>
          </w:p>
          <w:p w:rsidR="00046FD6" w:rsidRDefault="00046FD6">
            <w:pPr>
              <w:widowControl w:val="0"/>
              <w:jc w:val="both"/>
            </w:pPr>
          </w:p>
        </w:tc>
        <w:tc>
          <w:tcPr>
            <w:tcW w:w="6840" w:type="dxa"/>
          </w:tcPr>
          <w:p w:rsidR="00046FD6" w:rsidRDefault="008019E8">
            <w:pPr>
              <w:widowControl w:val="0"/>
              <w:jc w:val="both"/>
            </w:pPr>
            <w:r>
              <w:t>Объем финансового обеспечения Подпрограммы составит 6 324,</w:t>
            </w:r>
            <w:r>
              <w:t>00 тыс. рублей, в том числе по источникам финансового обеспечения:</w:t>
            </w:r>
          </w:p>
          <w:p w:rsidR="00046FD6" w:rsidRDefault="008019E8">
            <w:pPr>
              <w:widowControl w:val="0"/>
              <w:jc w:val="both"/>
            </w:pPr>
            <w:r>
              <w:t>бюджет Андроповского муниципального округа Ставропольского края - 6 306,00 тыс. рублей, в том числе по годам:</w:t>
            </w:r>
          </w:p>
          <w:p w:rsidR="00046FD6" w:rsidRDefault="008019E8">
            <w:pPr>
              <w:widowControl w:val="0"/>
              <w:autoSpaceDE w:val="0"/>
              <w:jc w:val="both"/>
            </w:pPr>
            <w:r>
              <w:t>в 2021 году – 3 531,00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тыс. рублей;</w:t>
            </w:r>
          </w:p>
          <w:p w:rsidR="00046FD6" w:rsidRDefault="008019E8">
            <w:pPr>
              <w:widowControl w:val="0"/>
              <w:autoSpaceDE w:val="0"/>
              <w:jc w:val="both"/>
            </w:pPr>
            <w:r>
              <w:t>в 2022 году – 555,00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тыс. рублей;</w:t>
            </w:r>
          </w:p>
          <w:p w:rsidR="00046FD6" w:rsidRDefault="008019E8">
            <w:pPr>
              <w:widowControl w:val="0"/>
              <w:autoSpaceDE w:val="0"/>
              <w:jc w:val="both"/>
            </w:pPr>
            <w:r>
              <w:t xml:space="preserve">в 2023 </w:t>
            </w:r>
            <w:r>
              <w:t>году – 555,00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тыс. рублей;</w:t>
            </w:r>
          </w:p>
          <w:p w:rsidR="00046FD6" w:rsidRDefault="008019E8">
            <w:pPr>
              <w:widowControl w:val="0"/>
              <w:autoSpaceDE w:val="0"/>
              <w:jc w:val="both"/>
            </w:pPr>
            <w:r>
              <w:t>в 2024 году – 555,00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тыс. рублей;</w:t>
            </w:r>
          </w:p>
          <w:p w:rsidR="00046FD6" w:rsidRDefault="008019E8">
            <w:pPr>
              <w:widowControl w:val="0"/>
              <w:autoSpaceDE w:val="0"/>
              <w:jc w:val="both"/>
            </w:pPr>
            <w:r>
              <w:t>в 2025 году – 555,00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в 2026 году – 555,00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в том числе за счет межбюджетных трансфертов -         2 827,20 тыс. рублей</w:t>
            </w:r>
          </w:p>
          <w:p w:rsidR="00046FD6" w:rsidRDefault="008019E8">
            <w:pPr>
              <w:widowControl w:val="0"/>
              <w:jc w:val="both"/>
            </w:pPr>
            <w:r>
              <w:t>в том числе по годам:</w:t>
            </w:r>
          </w:p>
          <w:p w:rsidR="00046FD6" w:rsidRDefault="008019E8">
            <w:pPr>
              <w:widowControl w:val="0"/>
              <w:jc w:val="both"/>
            </w:pPr>
            <w:r>
              <w:t>2021 год – 2 827,20 тыс. рубл</w:t>
            </w:r>
            <w:r>
              <w:t>ей;</w:t>
            </w:r>
          </w:p>
          <w:p w:rsidR="00046FD6" w:rsidRDefault="008019E8">
            <w:pPr>
              <w:widowControl w:val="0"/>
              <w:jc w:val="both"/>
            </w:pPr>
            <w:r>
              <w:t>2022 год – 0,00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2023 год – 0,00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2024 год – 0,00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2025 год – 0,00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2026 год – 0,00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внебюджетные средства и иные источники – 0,00 тыс. рублей, в том числе по годам:</w:t>
            </w:r>
          </w:p>
          <w:p w:rsidR="00046FD6" w:rsidRDefault="008019E8">
            <w:pPr>
              <w:widowControl w:val="0"/>
              <w:jc w:val="both"/>
            </w:pPr>
            <w:r>
              <w:t>2021 год – 0,00 тыс. рубле</w:t>
            </w:r>
            <w:r>
              <w:t>й;</w:t>
            </w:r>
          </w:p>
          <w:p w:rsidR="00046FD6" w:rsidRDefault="008019E8">
            <w:pPr>
              <w:widowControl w:val="0"/>
              <w:jc w:val="both"/>
            </w:pPr>
            <w:r>
              <w:t>2022 год – 0,00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2023 год – 0,00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2024 год – 0,00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2025 год – 0,00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2026 год – 0,00 тыс. рублей.</w:t>
            </w:r>
          </w:p>
          <w:p w:rsidR="00046FD6" w:rsidRDefault="008019E8">
            <w:pPr>
              <w:widowControl w:val="0"/>
              <w:jc w:val="both"/>
            </w:pPr>
            <w:r>
              <w:t>средства участников Подпрограммы – 0,00 тыс. рублей, в том числе по годам:</w:t>
            </w:r>
          </w:p>
          <w:p w:rsidR="00046FD6" w:rsidRDefault="008019E8">
            <w:pPr>
              <w:widowControl w:val="0"/>
              <w:jc w:val="both"/>
            </w:pPr>
            <w:r>
              <w:t>2021 год – 0,00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2022</w:t>
            </w:r>
            <w:r>
              <w:t xml:space="preserve"> год – 0,00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2023 год – 0,00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2024 год – 0,00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2025 год – 0,00 тыс. рублей;</w:t>
            </w:r>
          </w:p>
          <w:p w:rsidR="00046FD6" w:rsidRDefault="008019E8">
            <w:pPr>
              <w:widowControl w:val="0"/>
              <w:jc w:val="both"/>
            </w:pPr>
            <w:r>
              <w:t>2026 год – 0,00 тыс. рублей.</w:t>
            </w:r>
          </w:p>
        </w:tc>
      </w:tr>
      <w:tr w:rsidR="00046FD6">
        <w:tc>
          <w:tcPr>
            <w:tcW w:w="2807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Ожидаемые конечные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результаты реализации </w:t>
            </w:r>
            <w:r>
              <w:rPr>
                <w:b w:val="0"/>
                <w:bCs w:val="0"/>
              </w:rPr>
              <w:lastRenderedPageBreak/>
              <w:t>Подпрограммы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046FD6" w:rsidRDefault="008019E8">
            <w:pPr>
              <w:widowControl w:val="0"/>
              <w:snapToGrid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увеличение доли участников физкультурно-оздоровительных и </w:t>
            </w:r>
            <w:r>
              <w:rPr>
                <w:b w:val="0"/>
              </w:rPr>
              <w:t xml:space="preserve">спортивно-массовых мероприятий от общего числа жителей округа до 76% в 2026 году; увеличение доли обучающихся, систематически </w:t>
            </w:r>
            <w:r>
              <w:rPr>
                <w:b w:val="0"/>
              </w:rPr>
              <w:lastRenderedPageBreak/>
              <w:t>занимающихся физической культурой и спортом, в общей численности обучающихся до 99% в 2026 году.</w:t>
            </w:r>
          </w:p>
          <w:p w:rsidR="00046FD6" w:rsidRDefault="00046FD6">
            <w:pPr>
              <w:widowControl w:val="0"/>
              <w:snapToGrid w:val="0"/>
              <w:jc w:val="both"/>
              <w:rPr>
                <w:b w:val="0"/>
              </w:rPr>
            </w:pPr>
          </w:p>
        </w:tc>
      </w:tr>
    </w:tbl>
    <w:p w:rsidR="00046FD6" w:rsidRDefault="008019E8">
      <w:pPr>
        <w:widowControl w:val="0"/>
        <w:ind w:firstLine="709"/>
        <w:jc w:val="center"/>
        <w:rPr>
          <w:b w:val="0"/>
        </w:rPr>
      </w:pPr>
      <w:r>
        <w:rPr>
          <w:b w:val="0"/>
        </w:rPr>
        <w:lastRenderedPageBreak/>
        <w:t>Характеристика основных меропри</w:t>
      </w:r>
      <w:r>
        <w:rPr>
          <w:b w:val="0"/>
        </w:rPr>
        <w:t>ятий Подпрограммы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Основными мероприятиями Подпрограммы являются:</w:t>
      </w:r>
    </w:p>
    <w:p w:rsidR="00046FD6" w:rsidRDefault="008019E8">
      <w:pPr>
        <w:widowControl w:val="0"/>
        <w:ind w:firstLine="709"/>
        <w:jc w:val="both"/>
        <w:rPr>
          <w:b w:val="0"/>
        </w:rPr>
      </w:pPr>
      <w:r>
        <w:rPr>
          <w:b w:val="0"/>
          <w:color w:val="000000"/>
        </w:rPr>
        <w:t xml:space="preserve">1. </w:t>
      </w:r>
      <w:r>
        <w:rPr>
          <w:b w:val="0"/>
        </w:rPr>
        <w:t xml:space="preserve">Спортивно-массовые мероприятия. 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В рамках данного основного мероприятия планируется реализация следующих мер: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изучение возможностей и создание условий для вовлечения лиц пожилого возраста </w:t>
      </w:r>
      <w:r>
        <w:rPr>
          <w:b w:val="0"/>
          <w:color w:val="000000"/>
        </w:rPr>
        <w:t>и инвалидов в регулярные занятия физической культурой.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В целях организации физической культуры по месту жительства предусматривается: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проведение мониторинга по выявлению интересов и потребностей различных групп жителей округа в сфере физической культуры и </w:t>
      </w:r>
      <w:r>
        <w:rPr>
          <w:b w:val="0"/>
          <w:color w:val="000000"/>
        </w:rPr>
        <w:t>спорта;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организация и проведение окружных спортивных мероприятий для всех слоев населения.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В рамках данного основного мероприятия планируется разработка системы повышения квалификации физкультурных кадров.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Предусматриваются меры, направленные на </w:t>
      </w:r>
      <w:r>
        <w:rPr>
          <w:b w:val="0"/>
          <w:color w:val="000000"/>
        </w:rPr>
        <w:t xml:space="preserve">организацию работы по обмену опытом в проведении физкультурно-спортивных и оздоровительных мероприятий, поощрение (премирование) физкультурных, в том числе общественных, кадров за высокие показатели в спорте и вклад в развитие физической культуры и спорта </w:t>
      </w:r>
      <w:r>
        <w:rPr>
          <w:b w:val="0"/>
          <w:color w:val="000000"/>
        </w:rPr>
        <w:t>в Андроповском муниципальном округе Ставропольского края, а так же команд коллективов физической культуры организаций и предприятий – победителей ежегодных спартакиад, представление их к наградам.</w:t>
      </w:r>
    </w:p>
    <w:p w:rsidR="00046FD6" w:rsidRDefault="008019E8">
      <w:pPr>
        <w:widowControl w:val="0"/>
        <w:ind w:firstLine="709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</w:t>
      </w:r>
      <w:r>
        <w:rPr>
          <w:b w:val="0"/>
        </w:rPr>
        <w:t>ероприятия Подпрограммы является:</w:t>
      </w:r>
    </w:p>
    <w:p w:rsidR="00046FD6" w:rsidRDefault="008019E8">
      <w:pPr>
        <w:widowControl w:val="0"/>
        <w:ind w:firstLine="709"/>
        <w:jc w:val="both"/>
        <w:rPr>
          <w:b w:val="0"/>
        </w:rPr>
      </w:pPr>
      <w:r>
        <w:rPr>
          <w:b w:val="0"/>
        </w:rPr>
        <w:t>увеличение доли участников физкультурно-оздоровительных и спортивно-массовых мероприятий от общего числа жителей района до 76% в 2026 году;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увеличение доли обучающихся, систематически занимающихся физической культурой и сп</w:t>
      </w:r>
      <w:r>
        <w:rPr>
          <w:b w:val="0"/>
          <w:bCs w:val="0"/>
        </w:rPr>
        <w:t>ортом, в общей численности обучающихся до 99% в 2026 году;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улучшение качества проведения физкультурно-оздоровительных и спортивно-массовых мероприятий; 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развитие и укрепление кадрового потенциала учреждений спортивной направленности Андроповского муниципал</w:t>
      </w:r>
      <w:r>
        <w:rPr>
          <w:b w:val="0"/>
          <w:color w:val="000000"/>
        </w:rPr>
        <w:t xml:space="preserve">ьного округа </w:t>
      </w:r>
      <w:r>
        <w:rPr>
          <w:b w:val="0"/>
        </w:rPr>
        <w:t>Ставропольского края</w:t>
      </w:r>
      <w:r>
        <w:rPr>
          <w:b w:val="0"/>
          <w:color w:val="000000"/>
        </w:rPr>
        <w:t xml:space="preserve">. 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2. Развитие инфраструктуры физической культуры и спорта.</w:t>
      </w:r>
    </w:p>
    <w:p w:rsidR="00046FD6" w:rsidRDefault="008019E8">
      <w:pPr>
        <w:widowControl w:val="0"/>
        <w:ind w:firstLine="708"/>
        <w:jc w:val="both"/>
      </w:pPr>
      <w:r>
        <w:rPr>
          <w:color w:val="000000"/>
        </w:rPr>
        <w:t>Для реализации данного основного мероприятия планируется капитальный ремонт объекта «Спортивное ядро с трибунами на 3000 мест в парке с. Курсавка»; 357070, Ставроп</w:t>
      </w:r>
      <w:r>
        <w:rPr>
          <w:color w:val="000000"/>
        </w:rPr>
        <w:t xml:space="preserve">ольский край, Андроповский район, с. Курсавка, ул. Спортивная, 8», приобретение инвентаря, оборудования и снаряжения для групп, занимающихся спортивным </w:t>
      </w:r>
      <w:r>
        <w:rPr>
          <w:color w:val="000000"/>
        </w:rPr>
        <w:lastRenderedPageBreak/>
        <w:t>туризмом, спортивных секций учреждений дополнительного образования спортивной направленности, обеспечени</w:t>
      </w:r>
      <w:r>
        <w:rPr>
          <w:color w:val="000000"/>
        </w:rPr>
        <w:t>е спортивным снаряжением и экипировкой команд и отдельных спортсменов, участвующих в окружных, межрайонных, краевых, региональных и Российских соревнованиях. Ежегодно планируется приобретение оборудования для детской спортивной площадки.</w:t>
      </w:r>
    </w:p>
    <w:p w:rsidR="00046FD6" w:rsidRDefault="008019E8">
      <w:pPr>
        <w:widowControl w:val="0"/>
        <w:ind w:firstLine="709"/>
        <w:jc w:val="both"/>
        <w:rPr>
          <w:rFonts w:ascii="Tempora LGC Uni" w:hAnsi="Tempora LGC Uni"/>
        </w:rPr>
      </w:pPr>
      <w:r>
        <w:rPr>
          <w:rFonts w:ascii="Tempora LGC Uni" w:hAnsi="Tempora LGC Uni"/>
          <w:color w:val="000000"/>
        </w:rPr>
        <w:t>(в редакции постан</w:t>
      </w:r>
      <w:r>
        <w:rPr>
          <w:rFonts w:ascii="Tempora LGC Uni" w:hAnsi="Tempora LGC Uni"/>
          <w:color w:val="000000"/>
        </w:rPr>
        <w:t>овления от 27.12.2024г. № 931)</w:t>
      </w:r>
    </w:p>
    <w:p w:rsidR="00046FD6" w:rsidRDefault="008019E8">
      <w:pPr>
        <w:widowControl w:val="0"/>
        <w:ind w:firstLine="709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мероприятия Подпрограммы является: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развитие и укрепление материальной базы учебных заведений и учреждений спортивной направленности и повышение эффективной </w:t>
      </w:r>
      <w:r>
        <w:rPr>
          <w:b w:val="0"/>
          <w:color w:val="000000"/>
        </w:rPr>
        <w:t>эксплуатации спортивных сооружений, расположенных в населенных пунктах округа;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</w:rPr>
        <w:t>о</w:t>
      </w:r>
      <w:r>
        <w:rPr>
          <w:b w:val="0"/>
          <w:color w:val="000000"/>
        </w:rPr>
        <w:t>беспечение доступности спортивных сооружений для занятий физической культурой и спортом; приобщение всех слоев населения к систематическим занятиям физической культурой и спорт</w:t>
      </w:r>
      <w:r>
        <w:rPr>
          <w:b w:val="0"/>
          <w:color w:val="000000"/>
        </w:rPr>
        <w:t>ом.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>
        <w:rPr>
          <w:b w:val="0"/>
          <w:bCs w:val="0"/>
        </w:rPr>
        <w:t xml:space="preserve"> в таблице 1 приложения 4.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Перечень </w:t>
      </w:r>
      <w:r>
        <w:rPr>
          <w:b w:val="0"/>
        </w:rPr>
        <w:t>основных мероприятий</w:t>
      </w:r>
      <w:r>
        <w:rPr>
          <w:b w:val="0"/>
          <w:bCs w:val="0"/>
        </w:rPr>
        <w:t xml:space="preserve"> Подпрограммы Программы приведен в таблице 2 приложения 4.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Объемы и источники </w:t>
      </w:r>
      <w:r>
        <w:rPr>
          <w:b w:val="0"/>
        </w:rPr>
        <w:t>финансов</w:t>
      </w:r>
      <w:r>
        <w:rPr>
          <w:b w:val="0"/>
        </w:rPr>
        <w:t xml:space="preserve">ого обеспечения Подпрограммы Программы </w:t>
      </w:r>
      <w:r>
        <w:rPr>
          <w:b w:val="0"/>
          <w:bCs w:val="0"/>
        </w:rPr>
        <w:t>приведены в таблице 3 приложения 4.</w:t>
      </w:r>
    </w:p>
    <w:p w:rsidR="00046FD6" w:rsidRDefault="00046FD6">
      <w:pPr>
        <w:widowControl w:val="0"/>
        <w:ind w:firstLine="709"/>
        <w:jc w:val="both"/>
        <w:rPr>
          <w:b w:val="0"/>
          <w:bCs w:val="0"/>
        </w:rPr>
      </w:pPr>
    </w:p>
    <w:p w:rsidR="00046FD6" w:rsidRDefault="00046FD6">
      <w:pPr>
        <w:widowControl w:val="0"/>
        <w:ind w:firstLine="709"/>
        <w:jc w:val="both"/>
        <w:rPr>
          <w:b w:val="0"/>
          <w:bCs w:val="0"/>
        </w:rPr>
      </w:pPr>
    </w:p>
    <w:p w:rsidR="00046FD6" w:rsidRDefault="00046FD6">
      <w:pPr>
        <w:widowControl w:val="0"/>
        <w:ind w:firstLine="709"/>
        <w:jc w:val="both"/>
        <w:rPr>
          <w:b w:val="0"/>
          <w:bCs w:val="0"/>
        </w:rPr>
      </w:pP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br w:type="page"/>
      </w:r>
    </w:p>
    <w:p w:rsidR="00046FD6" w:rsidRDefault="008019E8">
      <w:pPr>
        <w:widowControl w:val="0"/>
        <w:spacing w:line="240" w:lineRule="exact"/>
        <w:ind w:left="3969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Приложение 2</w:t>
      </w:r>
    </w:p>
    <w:p w:rsidR="00046FD6" w:rsidRDefault="00046FD6">
      <w:pPr>
        <w:widowControl w:val="0"/>
        <w:spacing w:line="240" w:lineRule="exact"/>
        <w:ind w:left="3969"/>
        <w:jc w:val="center"/>
        <w:rPr>
          <w:b w:val="0"/>
          <w:bCs w:val="0"/>
        </w:rPr>
      </w:pPr>
    </w:p>
    <w:p w:rsidR="00046FD6" w:rsidRDefault="008019E8">
      <w:pPr>
        <w:widowControl w:val="0"/>
        <w:spacing w:line="240" w:lineRule="exact"/>
        <w:ind w:left="3969"/>
        <w:jc w:val="center"/>
        <w:rPr>
          <w:b w:val="0"/>
        </w:rPr>
      </w:pPr>
      <w:r>
        <w:rPr>
          <w:b w:val="0"/>
        </w:rPr>
        <w:t>к муниципальной программе</w:t>
      </w:r>
    </w:p>
    <w:p w:rsidR="00046FD6" w:rsidRDefault="008019E8">
      <w:pPr>
        <w:widowControl w:val="0"/>
        <w:spacing w:line="240" w:lineRule="exact"/>
        <w:ind w:left="3969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</w:t>
      </w:r>
    </w:p>
    <w:p w:rsidR="00046FD6" w:rsidRDefault="008019E8">
      <w:pPr>
        <w:widowControl w:val="0"/>
        <w:spacing w:line="240" w:lineRule="exact"/>
        <w:ind w:left="3969"/>
        <w:jc w:val="center"/>
        <w:rPr>
          <w:b w:val="0"/>
        </w:rPr>
      </w:pPr>
      <w:r>
        <w:rPr>
          <w:b w:val="0"/>
        </w:rPr>
        <w:t xml:space="preserve">Ставропольского края «Формирование </w:t>
      </w:r>
    </w:p>
    <w:p w:rsidR="00046FD6" w:rsidRDefault="008019E8">
      <w:pPr>
        <w:widowControl w:val="0"/>
        <w:spacing w:line="240" w:lineRule="exact"/>
        <w:ind w:left="3969"/>
        <w:jc w:val="center"/>
        <w:rPr>
          <w:b w:val="0"/>
        </w:rPr>
      </w:pPr>
      <w:r>
        <w:rPr>
          <w:b w:val="0"/>
        </w:rPr>
        <w:t xml:space="preserve">здорового образа жизни населения, </w:t>
      </w:r>
    </w:p>
    <w:p w:rsidR="00046FD6" w:rsidRDefault="008019E8">
      <w:pPr>
        <w:widowControl w:val="0"/>
        <w:spacing w:line="240" w:lineRule="exact"/>
        <w:ind w:left="3969"/>
        <w:jc w:val="center"/>
        <w:rPr>
          <w:b w:val="0"/>
          <w:bCs w:val="0"/>
        </w:rPr>
      </w:pPr>
      <w:r>
        <w:rPr>
          <w:b w:val="0"/>
        </w:rPr>
        <w:t xml:space="preserve">реализация молодежной </w:t>
      </w:r>
      <w:r>
        <w:rPr>
          <w:b w:val="0"/>
        </w:rPr>
        <w:t>политики»</w:t>
      </w: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</w:p>
    <w:p w:rsidR="00046FD6" w:rsidRDefault="00046FD6">
      <w:pPr>
        <w:widowControl w:val="0"/>
        <w:spacing w:line="280" w:lineRule="exact"/>
        <w:jc w:val="center"/>
        <w:rPr>
          <w:b w:val="0"/>
          <w:bCs w:val="0"/>
        </w:rPr>
      </w:pPr>
    </w:p>
    <w:p w:rsidR="00046FD6" w:rsidRDefault="008019E8">
      <w:pPr>
        <w:widowControl w:val="0"/>
        <w:spacing w:line="280" w:lineRule="exact"/>
        <w:jc w:val="center"/>
        <w:rPr>
          <w:b w:val="0"/>
          <w:bCs w:val="0"/>
        </w:rPr>
      </w:pPr>
      <w:r>
        <w:rPr>
          <w:b w:val="0"/>
          <w:bCs w:val="0"/>
        </w:rPr>
        <w:t>ПОДПРОГРАММА</w:t>
      </w:r>
    </w:p>
    <w:p w:rsidR="00046FD6" w:rsidRDefault="00046FD6">
      <w:pPr>
        <w:widowControl w:val="0"/>
        <w:spacing w:line="280" w:lineRule="exact"/>
        <w:jc w:val="center"/>
        <w:rPr>
          <w:b w:val="0"/>
          <w:bCs w:val="0"/>
        </w:rPr>
      </w:pPr>
    </w:p>
    <w:p w:rsidR="00046FD6" w:rsidRDefault="008019E8">
      <w:pPr>
        <w:widowControl w:val="0"/>
        <w:spacing w:line="240" w:lineRule="exact"/>
        <w:jc w:val="center"/>
        <w:rPr>
          <w:b w:val="0"/>
        </w:rPr>
      </w:pPr>
      <w:r>
        <w:rPr>
          <w:b w:val="0"/>
          <w:color w:val="000000"/>
        </w:rPr>
        <w:t xml:space="preserve">«Молодежь» </w:t>
      </w:r>
      <w:r>
        <w:rPr>
          <w:b w:val="0"/>
        </w:rPr>
        <w:t xml:space="preserve">муниципальной программы Андроповского муниципального района Ставропольского края «Формирование здорового образа жизни </w:t>
      </w:r>
    </w:p>
    <w:p w:rsidR="00046FD6" w:rsidRDefault="008019E8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</w:rPr>
        <w:t>населения, реализация молодежной политики»</w:t>
      </w: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</w:p>
    <w:p w:rsidR="00046FD6" w:rsidRDefault="008019E8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>ПАСПОРТ</w:t>
      </w:r>
    </w:p>
    <w:p w:rsidR="00046FD6" w:rsidRDefault="008019E8">
      <w:pPr>
        <w:widowControl w:val="0"/>
        <w:spacing w:line="240" w:lineRule="exact"/>
        <w:jc w:val="center"/>
        <w:rPr>
          <w:b w:val="0"/>
        </w:rPr>
      </w:pPr>
      <w:r>
        <w:rPr>
          <w:b w:val="0"/>
          <w:color w:val="000000"/>
        </w:rPr>
        <w:t xml:space="preserve">«Молодежь» </w:t>
      </w:r>
      <w:r>
        <w:rPr>
          <w:b w:val="0"/>
        </w:rPr>
        <w:t>муниципальной программы Андроповског</w:t>
      </w:r>
      <w:r>
        <w:rPr>
          <w:b w:val="0"/>
        </w:rPr>
        <w:t xml:space="preserve">о муниципального округа Ставропольского края «Формирование здорового образа жизни </w:t>
      </w:r>
    </w:p>
    <w:p w:rsidR="00046FD6" w:rsidRDefault="008019E8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</w:rPr>
        <w:t>населения, реализация молодежной политики»</w:t>
      </w: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3068"/>
        <w:gridCol w:w="6502"/>
      </w:tblGrid>
      <w:tr w:rsidR="00046FD6">
        <w:tc>
          <w:tcPr>
            <w:tcW w:w="3068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Наименование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Подпрограммы</w:t>
            </w:r>
          </w:p>
        </w:tc>
        <w:tc>
          <w:tcPr>
            <w:tcW w:w="6501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подпрограмма </w:t>
            </w:r>
            <w:r>
              <w:rPr>
                <w:b w:val="0"/>
                <w:color w:val="000000"/>
              </w:rPr>
              <w:t xml:space="preserve">«Молодежь» </w:t>
            </w:r>
            <w:r>
              <w:rPr>
                <w:b w:val="0"/>
              </w:rPr>
              <w:t>муниципальной программы Андроповского муниципального округа Ставропольского кра</w:t>
            </w:r>
            <w:r>
              <w:rPr>
                <w:b w:val="0"/>
              </w:rPr>
              <w:t xml:space="preserve">я «Формирование здорового образа жизни населения, реализация молодежной политики» </w:t>
            </w:r>
            <w:r>
              <w:rPr>
                <w:b w:val="0"/>
                <w:bCs w:val="0"/>
              </w:rPr>
              <w:t>(далее соответственно – Подпрограмма, Программа)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046FD6">
        <w:tc>
          <w:tcPr>
            <w:tcW w:w="3068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Ответственный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исполнитель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Подпрограммы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501" w:type="dxa"/>
          </w:tcPr>
          <w:p w:rsidR="00046FD6" w:rsidRDefault="008019E8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 (отдел по вопросам социальной сферы, делам молодежи и спорта)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046FD6">
        <w:tc>
          <w:tcPr>
            <w:tcW w:w="3068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Соисполнители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Подпрограммы</w:t>
            </w:r>
          </w:p>
        </w:tc>
        <w:tc>
          <w:tcPr>
            <w:tcW w:w="6501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отсутствуют</w:t>
            </w:r>
          </w:p>
        </w:tc>
      </w:tr>
      <w:tr w:rsidR="00046FD6">
        <w:tc>
          <w:tcPr>
            <w:tcW w:w="3068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Участники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Подпрограммы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501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МБУ АМО СК «Центр молодежных проектов»</w:t>
            </w:r>
          </w:p>
        </w:tc>
      </w:tr>
      <w:tr w:rsidR="00046FD6">
        <w:tc>
          <w:tcPr>
            <w:tcW w:w="3068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Задачи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Подпрограммы</w:t>
            </w:r>
          </w:p>
        </w:tc>
        <w:tc>
          <w:tcPr>
            <w:tcW w:w="6501" w:type="dxa"/>
          </w:tcPr>
          <w:p w:rsidR="00046FD6" w:rsidRDefault="008019E8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вовлечение молодежи в социальную практику, повышение качества проводимых мероприятий, развитие активности молодежи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046FD6">
        <w:tc>
          <w:tcPr>
            <w:tcW w:w="3068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Показатели </w:t>
            </w:r>
            <w:r>
              <w:rPr>
                <w:b w:val="0"/>
                <w:bCs w:val="0"/>
              </w:rPr>
              <w:t>решения задач Подпрограммы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  <w:p w:rsidR="00046FD6" w:rsidRDefault="008019E8">
            <w:pPr>
              <w:widowControl w:val="0"/>
              <w:jc w:val="both"/>
            </w:pPr>
            <w:r>
              <w:t>(в редакции постановления от 12.04.2024г. №237)</w:t>
            </w:r>
          </w:p>
          <w:p w:rsidR="00046FD6" w:rsidRDefault="00046FD6">
            <w:pPr>
              <w:widowControl w:val="0"/>
              <w:jc w:val="both"/>
            </w:pPr>
          </w:p>
        </w:tc>
        <w:tc>
          <w:tcPr>
            <w:tcW w:w="6501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color w:val="000000"/>
              </w:rPr>
              <w:t xml:space="preserve">доля молодежи, удовлетворенной качеством проведенных мероприятий с молодежью, от общего </w:t>
            </w:r>
            <w:r>
              <w:rPr>
                <w:b w:val="0"/>
                <w:color w:val="000000"/>
              </w:rPr>
              <w:t>числа молодежи округа</w:t>
            </w:r>
          </w:p>
          <w:p w:rsidR="00046FD6" w:rsidRDefault="008019E8">
            <w:pPr>
              <w:widowControl w:val="0"/>
              <w:jc w:val="both"/>
              <w:rPr>
                <w:rFonts w:ascii="Tempora LGC Uni" w:hAnsi="Tempora LGC Uni"/>
                <w:color w:val="000000"/>
              </w:rPr>
            </w:pPr>
            <w:r>
              <w:rPr>
                <w:rFonts w:ascii="Tempora LGC Uni" w:hAnsi="Tempora LGC Uni"/>
                <w:color w:val="000000"/>
              </w:rPr>
              <w:t xml:space="preserve">Доля молодежи, задействованной в добровольческом (волонтерском) </w:t>
            </w:r>
            <w:r>
              <w:rPr>
                <w:rFonts w:ascii="Tempora LGC Uni" w:hAnsi="Tempora LGC Uni"/>
                <w:color w:val="000000"/>
              </w:rPr>
              <w:t>движении, в общей численности молодежи</w:t>
            </w:r>
          </w:p>
        </w:tc>
      </w:tr>
      <w:tr w:rsidR="00046FD6">
        <w:tc>
          <w:tcPr>
            <w:tcW w:w="3068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Сроки реализации </w:t>
            </w:r>
            <w:r>
              <w:rPr>
                <w:b w:val="0"/>
                <w:bCs w:val="0"/>
              </w:rPr>
              <w:lastRenderedPageBreak/>
              <w:t>Подпрограммы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501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2021-2026 годы</w:t>
            </w:r>
          </w:p>
        </w:tc>
      </w:tr>
      <w:tr w:rsidR="00046FD6">
        <w:tc>
          <w:tcPr>
            <w:tcW w:w="3068" w:type="dxa"/>
          </w:tcPr>
          <w:p w:rsidR="00046FD6" w:rsidRDefault="008019E8">
            <w:pPr>
              <w:widowControl w:val="0"/>
              <w:jc w:val="both"/>
              <w:rPr>
                <w:bCs w:val="0"/>
              </w:rPr>
            </w:pPr>
            <w:r>
              <w:rPr>
                <w:bCs w:val="0"/>
              </w:rPr>
              <w:lastRenderedPageBreak/>
              <w:t>Объемы и источники финансового обеспечения Подпрограммы</w:t>
            </w:r>
          </w:p>
          <w:p w:rsidR="00046FD6" w:rsidRDefault="00046FD6">
            <w:pPr>
              <w:widowControl w:val="0"/>
              <w:jc w:val="both"/>
              <w:rPr>
                <w:bCs w:val="0"/>
              </w:rPr>
            </w:pPr>
          </w:p>
          <w:p w:rsidR="00046FD6" w:rsidRDefault="008019E8">
            <w:pPr>
              <w:widowControl w:val="0"/>
              <w:spacing w:line="240" w:lineRule="exact"/>
              <w:jc w:val="both"/>
              <w:rPr>
                <w:bCs w:val="0"/>
              </w:rPr>
            </w:pPr>
            <w:r>
              <w:t>(в редакции постановления от 27.12.2024 № 931)</w:t>
            </w:r>
          </w:p>
        </w:tc>
        <w:tc>
          <w:tcPr>
            <w:tcW w:w="6501" w:type="dxa"/>
          </w:tcPr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объем финансового обеспечения Подпрограммы составит 11 448,00 тыс</w:t>
            </w:r>
            <w:r>
              <w:t>. рублей, в том числе по источникам финансового обеспечения: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бюджет муниципального округа – 11 430,00 тыс. рублей, в том числе по годам: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2021 год – 1 446,36 тыс. рублей;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2022 год – 1 933,65 тыс. рублей;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2023 год – 2 129,21 тыс. рублей;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 xml:space="preserve">2024 год – 2 038,84 </w:t>
            </w:r>
            <w:r>
              <w:t>тыс. рублей;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2025 год – 1 940,97 тыс. рублей;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2026 год – 1 940,97 тыс. рублей;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в том числе за счет межбюджетных трансфертов - 0,00 тыс. рублей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в том числе по годам: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2021 год – 0,00 тыс. рублей;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2022 год – 0,00 тыс. рублей;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2023 год – 0,00 тыс. рублей;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2024</w:t>
            </w:r>
            <w:r>
              <w:t xml:space="preserve"> год – 0,00 тыс. рублей;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2025 год – 0,00 тыс. рублей;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2026 год – 0,00 тыс. рублей;</w:t>
            </w:r>
          </w:p>
          <w:p w:rsidR="00046FD6" w:rsidRDefault="00046FD6">
            <w:pPr>
              <w:widowControl w:val="0"/>
              <w:tabs>
                <w:tab w:val="left" w:pos="601"/>
              </w:tabs>
              <w:jc w:val="both"/>
            </w:pP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внебюджетные средства и иные источники – 18,00 тыс. рублей, в том числе по годам: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2021 год – 3,00 тыс. рублей;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2022 год – 3,00 тыс. рублей;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2023 год – 3,00 тыс. рублей;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202</w:t>
            </w:r>
            <w:r>
              <w:t>4 год – 3,00 тыс. рублей;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2025 год – 3,00 тыс. рублей;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2026 год – 3,00 тыс. рублей;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 xml:space="preserve">средства участников Подпрограммы – 0,00 тыс. рублей, 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в том числе по годам: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2021 год – 0,00 тыс. рублей;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2022 год – 0,00 тыс. рублей;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2023 год – 0,00 тыс. рублей;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 xml:space="preserve">2024 год </w:t>
            </w:r>
            <w:r>
              <w:t>– 0,00 тыс. рублей;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t>2025 год – 0,00 тыс. рублей;</w:t>
            </w:r>
          </w:p>
          <w:p w:rsidR="00046FD6" w:rsidRDefault="008019E8">
            <w:pPr>
              <w:widowControl w:val="0"/>
              <w:tabs>
                <w:tab w:val="left" w:pos="601"/>
              </w:tabs>
              <w:jc w:val="both"/>
            </w:pPr>
            <w:r>
              <w:rPr>
                <w:bCs w:val="0"/>
              </w:rPr>
              <w:t>2026 год – 0,00 тыс. рублей.</w:t>
            </w:r>
          </w:p>
        </w:tc>
      </w:tr>
      <w:tr w:rsidR="00046FD6">
        <w:tc>
          <w:tcPr>
            <w:tcW w:w="3068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Ожидаемые конечные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результаты реализации Подпрограммы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501" w:type="dxa"/>
          </w:tcPr>
          <w:p w:rsidR="00046FD6" w:rsidRDefault="008019E8">
            <w:pPr>
              <w:widowControl w:val="0"/>
              <w:snapToGrid w:val="0"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 xml:space="preserve">увеличение доли молодежи, удовлетворенной качеством проведенных мероприятий с молодежью, не менее 86% от общего числа молодежи </w:t>
            </w:r>
            <w:r>
              <w:rPr>
                <w:b w:val="0"/>
              </w:rPr>
              <w:t>округа</w:t>
            </w:r>
            <w:r>
              <w:rPr>
                <w:b w:val="0"/>
                <w:color w:val="000000"/>
              </w:rPr>
              <w:t xml:space="preserve"> в </w:t>
            </w:r>
            <w:r>
              <w:rPr>
                <w:b w:val="0"/>
              </w:rPr>
              <w:t>2026 году;</w:t>
            </w:r>
          </w:p>
          <w:p w:rsidR="00046FD6" w:rsidRDefault="008019E8">
            <w:pPr>
              <w:widowControl w:val="0"/>
              <w:snapToGrid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увеличение доли, задействованной в </w:t>
            </w:r>
            <w:r>
              <w:rPr>
                <w:b w:val="0"/>
                <w:color w:val="000000"/>
              </w:rPr>
              <w:lastRenderedPageBreak/>
              <w:t>добровольческом (волонтерском) движении, в общей численности молодежи до 1</w:t>
            </w:r>
            <w:r>
              <w:rPr>
                <w:b w:val="0"/>
                <w:color w:val="000000"/>
              </w:rPr>
              <w:t>7,5% в 2026 году</w:t>
            </w:r>
          </w:p>
        </w:tc>
      </w:tr>
    </w:tbl>
    <w:p w:rsidR="00046FD6" w:rsidRDefault="008019E8">
      <w:pPr>
        <w:widowControl w:val="0"/>
        <w:ind w:firstLine="709"/>
        <w:jc w:val="center"/>
        <w:rPr>
          <w:b w:val="0"/>
        </w:rPr>
      </w:pPr>
      <w:r>
        <w:rPr>
          <w:b w:val="0"/>
        </w:rPr>
        <w:lastRenderedPageBreak/>
        <w:t>Характеристика основных мероприятий Подпрограммы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К основным мероприятиям, планируемым в ходе реализации подпрограммы относятся: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1. Организация и проведение окружных молодежных мероприятий, участие в краевых, региональных и Всероссийских м</w:t>
      </w:r>
      <w:r>
        <w:rPr>
          <w:b w:val="0"/>
          <w:color w:val="000000"/>
        </w:rPr>
        <w:t xml:space="preserve">ероприятиях. 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В рамках данного основного мероприятия планируется реализация следующих мер: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Организация и проведение семинаров, слетов и конкурсов среди молодежных и детских общественных объединений, проведение мероприятий, направленных на развитие инноваци</w:t>
      </w:r>
      <w:r>
        <w:rPr>
          <w:b w:val="0"/>
          <w:color w:val="000000"/>
        </w:rPr>
        <w:t>онной деятельности молодежи. Организация и проведение ежегодных конкурсов профессионального мастерства и чествование молодых специалистов;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Организация и проведение мероприятий по патриотическому воспитанию молодежи, допризывной подготовки молодежи к службе</w:t>
      </w:r>
      <w:r>
        <w:rPr>
          <w:b w:val="0"/>
          <w:color w:val="000000"/>
        </w:rPr>
        <w:t xml:space="preserve"> в рядах Вооруженных Сил Российской Федерации и защите Отечества, по воспитанию толерантности, миролюбия и по противодействию экстремизму среди несовершеннолетних и молодежи, поддержка на конкурсной основе деятельности военно-патриотических, военно-историч</w:t>
      </w:r>
      <w:r>
        <w:rPr>
          <w:b w:val="0"/>
          <w:color w:val="000000"/>
        </w:rPr>
        <w:t>еских, военно-спортивных клубов для молодежи и поисковых объединений;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Организация оздоровительных компаний для молодежи (экскурсионные поездки, туры и т.п.). Создание наиболее востребованных в молодежной среде форм организации досуга: конкурсов, выставок, </w:t>
      </w:r>
      <w:r>
        <w:rPr>
          <w:b w:val="0"/>
          <w:color w:val="000000"/>
        </w:rPr>
        <w:t>фестивалей, концертов и т.п.;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Организация участия представителей округа в краевых, региональных, Российских и международных форумах, фестивалях, праздниках, слетах и других молодежных мероприятиях;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Организация и проведение конкурса на присуждение Молодежно</w:t>
      </w:r>
      <w:r>
        <w:rPr>
          <w:b w:val="0"/>
          <w:color w:val="000000"/>
        </w:rPr>
        <w:t>й премии Андроповского муниципального округа Ставропольского края;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Организация и проведение конкурса на присуждение стипендии главы Андроповского муниципального округа Ставропольского края.</w:t>
      </w:r>
    </w:p>
    <w:p w:rsidR="00046FD6" w:rsidRDefault="008019E8">
      <w:pPr>
        <w:widowControl w:val="0"/>
        <w:snapToGrid w:val="0"/>
        <w:ind w:firstLine="709"/>
        <w:jc w:val="both"/>
        <w:rPr>
          <w:b w:val="0"/>
          <w:color w:val="000000"/>
        </w:rPr>
      </w:pPr>
      <w:r>
        <w:rPr>
          <w:b w:val="0"/>
        </w:rPr>
        <w:t xml:space="preserve">Непосредственным результатом реализации данного основного мероприятия Подпрограммы станет </w:t>
      </w:r>
      <w:r>
        <w:rPr>
          <w:b w:val="0"/>
          <w:color w:val="000000"/>
        </w:rPr>
        <w:t xml:space="preserve">увеличение доли молодежи, удовлетворенной качеством проведенных мероприятий с молодежью, не менее 86% от общего числа молодежи </w:t>
      </w:r>
      <w:r>
        <w:rPr>
          <w:b w:val="0"/>
        </w:rPr>
        <w:t xml:space="preserve">округа и поощрение наиболее активной и </w:t>
      </w:r>
      <w:r>
        <w:rPr>
          <w:b w:val="0"/>
        </w:rPr>
        <w:t>талантливой молодежи Андроповского муниципального округа Ставропольского края.</w:t>
      </w:r>
    </w:p>
    <w:p w:rsidR="00046FD6" w:rsidRDefault="008019E8">
      <w:pPr>
        <w:widowControl w:val="0"/>
        <w:ind w:firstLine="709"/>
        <w:jc w:val="both"/>
      </w:pPr>
      <w:r>
        <w:rPr>
          <w:b w:val="0"/>
          <w:color w:val="000000"/>
        </w:rPr>
        <w:t>2. Организация деятельности учреждения по социально - досуговой работе с молодежью по месту жительства</w:t>
      </w:r>
      <w:r>
        <w:t>.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bCs w:val="0"/>
        </w:rPr>
        <w:t xml:space="preserve">В рамках данного основного мероприятия планируется финансирование </w:t>
      </w:r>
      <w:r>
        <w:rPr>
          <w:b w:val="0"/>
          <w:color w:val="000000"/>
        </w:rPr>
        <w:t>расходо</w:t>
      </w:r>
      <w:r>
        <w:rPr>
          <w:b w:val="0"/>
          <w:color w:val="000000"/>
        </w:rPr>
        <w:t>в на обеспечение деятельности (оказание услуг) муниципальных учреждений.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</w:rPr>
        <w:t xml:space="preserve">Непосредственным результатом реализации данного основного мероприятия Подпрограммы станет увеличение доли молодежи, </w:t>
      </w:r>
      <w:r>
        <w:rPr>
          <w:b w:val="0"/>
        </w:rPr>
        <w:lastRenderedPageBreak/>
        <w:t xml:space="preserve">задействованной в добровольческом (волонтерском) движении, в общей </w:t>
      </w:r>
      <w:r>
        <w:rPr>
          <w:b w:val="0"/>
        </w:rPr>
        <w:t>численности молодежи к 2026 году до 17,5%.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>
        <w:rPr>
          <w:b w:val="0"/>
          <w:bCs w:val="0"/>
        </w:rPr>
        <w:t xml:space="preserve"> в таблице 1 приложения 4.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Перечень </w:t>
      </w:r>
      <w:r>
        <w:rPr>
          <w:b w:val="0"/>
        </w:rPr>
        <w:t>основных мероприятий</w:t>
      </w:r>
      <w:r>
        <w:rPr>
          <w:b w:val="0"/>
          <w:bCs w:val="0"/>
        </w:rPr>
        <w:t xml:space="preserve"> Подпрограммы Программы приведен в таблице 2 пр</w:t>
      </w:r>
      <w:r>
        <w:rPr>
          <w:b w:val="0"/>
          <w:bCs w:val="0"/>
        </w:rPr>
        <w:t>иложения 4.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Объемы и источники </w:t>
      </w:r>
      <w:r>
        <w:rPr>
          <w:b w:val="0"/>
        </w:rPr>
        <w:t xml:space="preserve">финансового обеспечения Подпрограммы Программы </w:t>
      </w:r>
      <w:r>
        <w:rPr>
          <w:b w:val="0"/>
          <w:bCs w:val="0"/>
        </w:rPr>
        <w:t>приведены в таблице 3 приложения 4.</w:t>
      </w:r>
      <w:r>
        <w:br w:type="page"/>
      </w:r>
    </w:p>
    <w:p w:rsidR="00046FD6" w:rsidRDefault="008019E8">
      <w:pPr>
        <w:widowControl w:val="0"/>
        <w:spacing w:line="240" w:lineRule="exact"/>
        <w:ind w:left="3540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Приложение 3</w:t>
      </w:r>
    </w:p>
    <w:p w:rsidR="00046FD6" w:rsidRDefault="00046FD6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046FD6" w:rsidRDefault="008019E8">
      <w:pPr>
        <w:widowControl w:val="0"/>
        <w:spacing w:line="240" w:lineRule="exact"/>
        <w:ind w:left="3540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:rsidR="00046FD6" w:rsidRDefault="008019E8">
      <w:pPr>
        <w:widowControl w:val="0"/>
        <w:spacing w:line="240" w:lineRule="exact"/>
        <w:ind w:left="3540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Ставропольского края «Формирование </w:t>
      </w:r>
    </w:p>
    <w:p w:rsidR="00046FD6" w:rsidRDefault="008019E8">
      <w:pPr>
        <w:widowControl w:val="0"/>
        <w:spacing w:line="240" w:lineRule="exact"/>
        <w:ind w:left="3540"/>
        <w:jc w:val="center"/>
        <w:rPr>
          <w:b w:val="0"/>
          <w:bCs w:val="0"/>
        </w:rPr>
      </w:pPr>
      <w:r>
        <w:rPr>
          <w:b w:val="0"/>
        </w:rPr>
        <w:t>здорового образа жизни насел</w:t>
      </w:r>
      <w:r>
        <w:rPr>
          <w:b w:val="0"/>
        </w:rPr>
        <w:t>ения, реализация молодежной политики»</w:t>
      </w: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</w:p>
    <w:p w:rsidR="00046FD6" w:rsidRDefault="008019E8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>ПОДПРОГРАММА</w:t>
      </w: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</w:p>
    <w:p w:rsidR="00046FD6" w:rsidRDefault="008019E8">
      <w:pPr>
        <w:widowControl w:val="0"/>
        <w:spacing w:line="240" w:lineRule="exact"/>
        <w:jc w:val="center"/>
        <w:rPr>
          <w:b w:val="0"/>
        </w:rPr>
      </w:pPr>
      <w:r>
        <w:rPr>
          <w:b w:val="0"/>
          <w:bCs w:val="0"/>
          <w:color w:val="000000"/>
        </w:rPr>
        <w:t xml:space="preserve">«Профилактика безнадзорности и правонарушений несовершеннолетних, наркомании и противодействие незаконному обороту наркотиков» </w:t>
      </w:r>
      <w:r>
        <w:rPr>
          <w:b w:val="0"/>
        </w:rPr>
        <w:t>муниципальной программы Андроповского муниципального округа Ставропольского</w:t>
      </w:r>
      <w:r>
        <w:rPr>
          <w:b w:val="0"/>
        </w:rPr>
        <w:t xml:space="preserve"> края «Формирование здорового образа жизни населения, реализация молодежной политики»</w:t>
      </w: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</w:p>
    <w:p w:rsidR="00046FD6" w:rsidRDefault="008019E8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>ПАСПОРТ</w:t>
      </w: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</w:p>
    <w:p w:rsidR="00046FD6" w:rsidRDefault="008019E8">
      <w:pPr>
        <w:widowControl w:val="0"/>
        <w:spacing w:line="260" w:lineRule="exact"/>
        <w:jc w:val="center"/>
        <w:rPr>
          <w:b w:val="0"/>
          <w:bCs w:val="0"/>
        </w:rPr>
      </w:pPr>
      <w:r>
        <w:rPr>
          <w:b w:val="0"/>
          <w:bCs w:val="0"/>
        </w:rPr>
        <w:t xml:space="preserve">подпрограммы </w:t>
      </w:r>
      <w:r>
        <w:rPr>
          <w:b w:val="0"/>
          <w:bCs w:val="0"/>
          <w:color w:val="000000"/>
        </w:rPr>
        <w:t xml:space="preserve">«Профилактика безнадзорности и правонарушений несовершеннолетних, наркомании и противодействие незаконному обороту наркотиков» </w:t>
      </w:r>
      <w:r>
        <w:rPr>
          <w:b w:val="0"/>
        </w:rPr>
        <w:t>муниципальной програ</w:t>
      </w:r>
      <w:r>
        <w:rPr>
          <w:b w:val="0"/>
        </w:rPr>
        <w:t>ммы Андроповского муниципального округа Ставропольского края «Формирование здорового образа жизни населения, реализация молодежной политики»</w:t>
      </w:r>
    </w:p>
    <w:p w:rsidR="00046FD6" w:rsidRDefault="00046FD6">
      <w:pPr>
        <w:spacing w:line="228" w:lineRule="auto"/>
        <w:ind w:firstLine="709"/>
        <w:jc w:val="center"/>
        <w:rPr>
          <w:b w:val="0"/>
          <w:bCs w:val="0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2860"/>
        <w:gridCol w:w="6710"/>
      </w:tblGrid>
      <w:tr w:rsidR="00046FD6">
        <w:tc>
          <w:tcPr>
            <w:tcW w:w="2860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Наименование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Подпрограммы</w:t>
            </w:r>
          </w:p>
        </w:tc>
        <w:tc>
          <w:tcPr>
            <w:tcW w:w="6709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подпрограмма </w:t>
            </w:r>
            <w:r>
              <w:rPr>
                <w:b w:val="0"/>
                <w:bCs w:val="0"/>
                <w:color w:val="000000"/>
              </w:rPr>
              <w:t xml:space="preserve">«Профилактика безнадзорности и правонарушений несовершеннолетних, наркомании и противодействие незаконному обороту наркотиков» </w:t>
            </w:r>
            <w:r>
              <w:rPr>
                <w:b w:val="0"/>
              </w:rPr>
              <w:t xml:space="preserve">муниципальной программы Андроповского муниципального округа Ставропольского края «Формирование здорового образа жизни населения, </w:t>
            </w:r>
            <w:r>
              <w:rPr>
                <w:b w:val="0"/>
              </w:rPr>
              <w:t>реализация молодежной политики»</w:t>
            </w:r>
            <w:r>
              <w:rPr>
                <w:b w:val="0"/>
                <w:bCs w:val="0"/>
              </w:rPr>
              <w:t xml:space="preserve"> (далее соответственно – Подпрограмма, Программа)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046FD6">
        <w:tc>
          <w:tcPr>
            <w:tcW w:w="2860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Ответственный исполнитель Подпрограммы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09" w:type="dxa"/>
          </w:tcPr>
          <w:p w:rsidR="00046FD6" w:rsidRDefault="008019E8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 (отдел по вопросам социальной сферы, делам молодежи и спорта)</w:t>
            </w:r>
          </w:p>
          <w:p w:rsidR="00046FD6" w:rsidRDefault="00046FD6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046FD6">
        <w:tc>
          <w:tcPr>
            <w:tcW w:w="2860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Соисполнители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Подпрограммы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09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Отдел образования администр</w:t>
            </w:r>
            <w:r>
              <w:rPr>
                <w:b w:val="0"/>
                <w:bCs w:val="0"/>
              </w:rPr>
              <w:t>ации</w:t>
            </w:r>
          </w:p>
        </w:tc>
      </w:tr>
      <w:tr w:rsidR="00046FD6">
        <w:tc>
          <w:tcPr>
            <w:tcW w:w="2860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Участники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Подпрограммы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09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МБУ АМОСК «Центр молодежных проектов»</w:t>
            </w:r>
          </w:p>
        </w:tc>
      </w:tr>
      <w:tr w:rsidR="00046FD6">
        <w:tc>
          <w:tcPr>
            <w:tcW w:w="2860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Задачи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Подпрограммы</w:t>
            </w:r>
          </w:p>
        </w:tc>
        <w:tc>
          <w:tcPr>
            <w:tcW w:w="6709" w:type="dxa"/>
          </w:tcPr>
          <w:p w:rsidR="00046FD6" w:rsidRDefault="008019E8">
            <w:pPr>
              <w:widowControl w:val="0"/>
              <w:shd w:val="clear" w:color="auto" w:fill="FFFFFF"/>
              <w:snapToGrid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реализация мер по предупреждению безнадзорности и правонарушений среди несовершеннолетних путем повышения активности всех служб системы профилактики для социальной </w:t>
            </w:r>
            <w:r>
              <w:rPr>
                <w:b w:val="0"/>
                <w:color w:val="000000"/>
              </w:rPr>
              <w:t>реабилитации и интеграции в обществе семей и детей, находящихся в социально опасном положении.</w:t>
            </w:r>
          </w:p>
          <w:p w:rsidR="00046FD6" w:rsidRDefault="00046FD6">
            <w:pPr>
              <w:widowControl w:val="0"/>
              <w:shd w:val="clear" w:color="auto" w:fill="FFFFFF"/>
              <w:snapToGrid w:val="0"/>
              <w:jc w:val="both"/>
              <w:rPr>
                <w:b w:val="0"/>
                <w:color w:val="000000"/>
              </w:rPr>
            </w:pPr>
          </w:p>
        </w:tc>
      </w:tr>
      <w:tr w:rsidR="00046FD6">
        <w:tc>
          <w:tcPr>
            <w:tcW w:w="2860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Показатели решения задач Подпрограммы</w:t>
            </w:r>
          </w:p>
          <w:p w:rsidR="00046FD6" w:rsidRDefault="00046FD6">
            <w:pPr>
              <w:rPr>
                <w:b w:val="0"/>
              </w:rPr>
            </w:pPr>
          </w:p>
        </w:tc>
        <w:tc>
          <w:tcPr>
            <w:tcW w:w="6709" w:type="dxa"/>
          </w:tcPr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доля несовершеннолетних, состоящих на различных видах учета, а так же находящихся в трудной жизненной ситуации, участвов</w:t>
            </w:r>
            <w:r>
              <w:rPr>
                <w:b w:val="0"/>
              </w:rPr>
              <w:t>авших в экскурсионных поездках в т.ч. при организации летнего отдыха от общей численности несовершеннолетних, состоящих на различных видах учета, а так же находящихся в трудной жизненной ситуации;</w:t>
            </w:r>
          </w:p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доля обучающихся общеобразовательных организаций </w:t>
            </w:r>
            <w:r>
              <w:rPr>
                <w:b w:val="0"/>
                <w:bCs w:val="0"/>
              </w:rPr>
              <w:t>в возрасте</w:t>
            </w:r>
            <w:r>
              <w:rPr>
                <w:b w:val="0"/>
                <w:bCs w:val="0"/>
              </w:rPr>
              <w:t xml:space="preserve"> 13-18 лет,</w:t>
            </w:r>
            <w:r>
              <w:rPr>
                <w:b w:val="0"/>
              </w:rPr>
              <w:t xml:space="preserve"> прошедших социально-психологическое тестирование с целью раннего выявления незаконного потребления наркотических средств и психотропных веществ.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046FD6">
        <w:tc>
          <w:tcPr>
            <w:tcW w:w="2860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Сроки реализации Подпрограммы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09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 год</w:t>
            </w:r>
          </w:p>
        </w:tc>
      </w:tr>
      <w:tr w:rsidR="00046FD6">
        <w:tc>
          <w:tcPr>
            <w:tcW w:w="2860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Объемы и источники финансового обеспечения Подпрограммы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09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объем финансового обеспечения Подпрограммы составит 115,18 тыс. рублей, в том числе по источникам финансового обеспечения: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бюджет муниципального округа – 115,18 тыс. рублей, в том числе по годам:</w:t>
            </w:r>
          </w:p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2021 год – 115,18 тыс. рублей;</w:t>
            </w:r>
          </w:p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2022 год – 0,00 тыс. рублей;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2023 год – 0,00 тыс. рублей;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2024 год – 0,00 тыс. рублей;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2025 год – 0,00 тыс. рублей;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2026 год – 0,00 тыс. рублей;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в том числе за счет межбюджетных трансфертов – 20,18 тыс. рублей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в том числе по годам: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2021 год – 20,18 тыс. рублей;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2022 год – 0,00 тыс. </w:t>
            </w:r>
            <w:r>
              <w:rPr>
                <w:b w:val="0"/>
              </w:rPr>
              <w:t>рублей;</w:t>
            </w:r>
          </w:p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2023 год – 0,00 тыс. рублей;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2024 год – 0,00 тыс. рублей;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2025 год – 0,00  тыс. рублей;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2026 год – 0,00 тыс. рублей;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средства участников Подпрограммы – 0,00 тыс. рублей, в том числе по годам: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2021 год – 0,00 тыс. рублей;</w:t>
            </w:r>
          </w:p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2022 год – 0,00 тыс. рублей</w:t>
            </w:r>
            <w:r>
              <w:rPr>
                <w:b w:val="0"/>
              </w:rPr>
              <w:t>;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2023 год – 0,00 тыс. рублей;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2024 год – 0,00 тыс. рублей;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2025 год – 0,00 тыс. рублей;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2026 год – 0,00 тыс. рублей;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lastRenderedPageBreak/>
              <w:t>внебюджетные средства и иные источники –0,00 тыс. рублей, в том числе по годам:</w:t>
            </w:r>
          </w:p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2021 год – 00,00 тыс. рублей;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2022 год – 0,00 тыс. рублей;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2023 год – 0,00 тыс. рублей;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2024 год – 0,00 тыс. рублей;</w:t>
            </w:r>
          </w:p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2025 год – 0,00 тыс. рублей;</w:t>
            </w:r>
          </w:p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 – 0,00 тыс. рублей.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046FD6">
        <w:tc>
          <w:tcPr>
            <w:tcW w:w="2860" w:type="dxa"/>
          </w:tcPr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Ожидаемые конечные результаты реализации Подпрограммы</w:t>
            </w:r>
          </w:p>
          <w:p w:rsidR="00046FD6" w:rsidRDefault="00046FD6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709" w:type="dxa"/>
          </w:tcPr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увеличение доли несовершеннолетних, состоящих на различных видах учета, а так же </w:t>
            </w:r>
            <w:r>
              <w:rPr>
                <w:b w:val="0"/>
              </w:rPr>
              <w:t>находящихся в трудной жизненной ситуации, участвовавших в экскурсионных поездках в т.ч. при организации летнего отдыха до 50% от общей численности несовершеннолетних, состоящих на различных видах учета, а так же находящихся в трудной жизненной ситуации в 2</w:t>
            </w:r>
            <w:r>
              <w:rPr>
                <w:b w:val="0"/>
              </w:rPr>
              <w:t>021 году;</w:t>
            </w:r>
          </w:p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доля обучающихся общеобразовательных организаций,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общего числа обучающихся не ниже 95% в 2021 году</w:t>
            </w:r>
            <w:r>
              <w:rPr>
                <w:b w:val="0"/>
              </w:rPr>
              <w:t>.</w:t>
            </w:r>
          </w:p>
        </w:tc>
      </w:tr>
    </w:tbl>
    <w:p w:rsidR="00046FD6" w:rsidRDefault="00046FD6">
      <w:pPr>
        <w:spacing w:line="228" w:lineRule="auto"/>
        <w:rPr>
          <w:b w:val="0"/>
        </w:rPr>
      </w:pPr>
    </w:p>
    <w:p w:rsidR="00046FD6" w:rsidRDefault="008019E8">
      <w:pPr>
        <w:ind w:firstLine="709"/>
        <w:jc w:val="center"/>
        <w:rPr>
          <w:b w:val="0"/>
        </w:rPr>
      </w:pPr>
      <w:r>
        <w:rPr>
          <w:b w:val="0"/>
        </w:rPr>
        <w:t>Характеристика основных мероприятий Подпрограммы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К основным мероприятиям, планируемым в ходе реализации подпрограммы относятся: </w:t>
      </w:r>
    </w:p>
    <w:p w:rsidR="00046FD6" w:rsidRDefault="008019E8">
      <w:pPr>
        <w:widowControl w:val="0"/>
        <w:numPr>
          <w:ilvl w:val="0"/>
          <w:numId w:val="2"/>
        </w:numPr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Профилактика правонарушений и преступлений среди несовершеннолетних и молодежи.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В рамках данного основного мероприятия </w:t>
      </w:r>
      <w:r>
        <w:rPr>
          <w:b w:val="0"/>
          <w:bCs w:val="0"/>
        </w:rPr>
        <w:t>планируется реализация следующих мер:</w:t>
      </w:r>
    </w:p>
    <w:p w:rsidR="00046FD6" w:rsidRDefault="008019E8">
      <w:pPr>
        <w:widowControl w:val="0"/>
        <w:ind w:firstLine="709"/>
        <w:jc w:val="both"/>
        <w:rPr>
          <w:b w:val="0"/>
        </w:rPr>
      </w:pPr>
      <w:r>
        <w:rPr>
          <w:b w:val="0"/>
          <w:color w:val="000000"/>
        </w:rPr>
        <w:t xml:space="preserve">приобретение путевок в загородный лагерь </w:t>
      </w:r>
      <w:r>
        <w:rPr>
          <w:b w:val="0"/>
        </w:rPr>
        <w:t>для оказания услуг по организации отдыха детей в период школьных каникул;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организация экскурсионных поездок для несовершеннолетних и молодежи, склонных к совершению правонарушен</w:t>
      </w:r>
      <w:r>
        <w:rPr>
          <w:b w:val="0"/>
          <w:color w:val="000000"/>
        </w:rPr>
        <w:t>ий и преступлений, а также несовершеннолетних, состоящих на всех видах учета и находящихся в трудной жизненной ситуации;</w:t>
      </w:r>
    </w:p>
    <w:p w:rsidR="00046FD6" w:rsidRDefault="008019E8">
      <w:pPr>
        <w:widowControl w:val="0"/>
        <w:ind w:firstLine="709"/>
        <w:jc w:val="both"/>
        <w:rPr>
          <w:b w:val="0"/>
        </w:rPr>
      </w:pPr>
      <w:r>
        <w:rPr>
          <w:b w:val="0"/>
          <w:color w:val="000000"/>
        </w:rPr>
        <w:t xml:space="preserve">организация и проведение конкурса «Школа без правонарушений», </w:t>
      </w:r>
      <w:r>
        <w:rPr>
          <w:b w:val="0"/>
        </w:rPr>
        <w:t xml:space="preserve">награждение победителей. </w:t>
      </w:r>
    </w:p>
    <w:p w:rsidR="00046FD6" w:rsidRDefault="008019E8">
      <w:pPr>
        <w:widowControl w:val="0"/>
        <w:ind w:firstLine="709"/>
        <w:jc w:val="both"/>
        <w:rPr>
          <w:b w:val="0"/>
        </w:rPr>
      </w:pPr>
      <w:r>
        <w:rPr>
          <w:b w:val="0"/>
        </w:rPr>
        <w:t>Непосредственными результатами реализации данно</w:t>
      </w:r>
      <w:r>
        <w:rPr>
          <w:b w:val="0"/>
        </w:rPr>
        <w:t xml:space="preserve">го основного мероприятия Подпрограммы в 2021 году стали: </w:t>
      </w:r>
    </w:p>
    <w:p w:rsidR="00046FD6" w:rsidRDefault="008019E8">
      <w:pPr>
        <w:widowControl w:val="0"/>
        <w:ind w:firstLine="709"/>
        <w:jc w:val="both"/>
        <w:rPr>
          <w:b w:val="0"/>
        </w:rPr>
      </w:pPr>
      <w:r>
        <w:rPr>
          <w:b w:val="0"/>
        </w:rPr>
        <w:t>увеличение доли несовершеннолетних, состоящих на различных видах учета, а так же находящихся в трудной жизненной ситуации, участвовавших в экскурсионных поездках в т.ч. при организации летнего отдых</w:t>
      </w:r>
      <w:r>
        <w:rPr>
          <w:b w:val="0"/>
        </w:rPr>
        <w:t xml:space="preserve">а до 50% от общей численности несовершеннолетних, состоящих на различных видах </w:t>
      </w:r>
      <w:r>
        <w:rPr>
          <w:b w:val="0"/>
        </w:rPr>
        <w:lastRenderedPageBreak/>
        <w:t>учета, а так же находящихся в трудной жизненной ситуации;</w:t>
      </w:r>
    </w:p>
    <w:p w:rsidR="00046FD6" w:rsidRDefault="008019E8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обеспечение доли обучающихся общеобразовательных организаций </w:t>
      </w:r>
      <w:r>
        <w:rPr>
          <w:b w:val="0"/>
          <w:bCs w:val="0"/>
        </w:rPr>
        <w:t>в возрасте 13-18 лет,</w:t>
      </w:r>
      <w:r>
        <w:rPr>
          <w:b w:val="0"/>
        </w:rPr>
        <w:t xml:space="preserve"> прошедших социально-психологическое </w:t>
      </w:r>
      <w:r>
        <w:rPr>
          <w:b w:val="0"/>
        </w:rPr>
        <w:t>тестирование с целью раннего вы-явления незаконного потребления наркотических средств и психотропных веществ, от общего числа обучающихся не ниже 95%.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2. Обеспечение деятельности комиссий по делам несовершеннолетних и защите их прав.</w:t>
      </w:r>
    </w:p>
    <w:p w:rsidR="00046FD6" w:rsidRDefault="008019E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Подпрограмма реализова</w:t>
      </w:r>
      <w:r>
        <w:rPr>
          <w:b w:val="0"/>
          <w:color w:val="000000"/>
        </w:rPr>
        <w:t>на в 2021 году.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>
        <w:rPr>
          <w:b w:val="0"/>
          <w:bCs w:val="0"/>
        </w:rPr>
        <w:t xml:space="preserve"> в таблице 1 приложения 4.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Перечень </w:t>
      </w:r>
      <w:r>
        <w:rPr>
          <w:b w:val="0"/>
        </w:rPr>
        <w:t>основных мероприятий</w:t>
      </w:r>
      <w:r>
        <w:rPr>
          <w:b w:val="0"/>
          <w:bCs w:val="0"/>
        </w:rPr>
        <w:t xml:space="preserve"> Подпрограммы Программы приведен в таблице 2 приложения 4.</w:t>
      </w:r>
    </w:p>
    <w:p w:rsidR="00046FD6" w:rsidRDefault="008019E8">
      <w:pPr>
        <w:widowControl w:val="0"/>
        <w:ind w:firstLine="709"/>
        <w:jc w:val="both"/>
        <w:rPr>
          <w:b w:val="0"/>
          <w:bCs w:val="0"/>
        </w:rPr>
        <w:sectPr w:rsidR="00046FD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567" w:bottom="1134" w:left="1985" w:header="709" w:footer="709" w:gutter="0"/>
          <w:pgNumType w:start="1"/>
          <w:cols w:space="720"/>
          <w:formProt w:val="0"/>
          <w:titlePg/>
          <w:docGrid w:linePitch="382"/>
        </w:sectPr>
      </w:pPr>
      <w:r>
        <w:rPr>
          <w:b w:val="0"/>
          <w:bCs w:val="0"/>
        </w:rPr>
        <w:t xml:space="preserve">Объемы и источники </w:t>
      </w:r>
      <w:r>
        <w:rPr>
          <w:b w:val="0"/>
        </w:rPr>
        <w:t xml:space="preserve">финансового обеспечения Подпрограммы Программы </w:t>
      </w:r>
      <w:r>
        <w:rPr>
          <w:b w:val="0"/>
          <w:bCs w:val="0"/>
        </w:rPr>
        <w:t>приведены в таблице 3 приложения 4.</w:t>
      </w:r>
    </w:p>
    <w:p w:rsidR="00046FD6" w:rsidRDefault="008019E8">
      <w:pPr>
        <w:widowControl w:val="0"/>
        <w:spacing w:line="240" w:lineRule="exact"/>
        <w:ind w:left="8505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Приложение 4</w:t>
      </w:r>
    </w:p>
    <w:p w:rsidR="00046FD6" w:rsidRDefault="00046FD6">
      <w:pPr>
        <w:widowControl w:val="0"/>
        <w:spacing w:line="240" w:lineRule="exact"/>
        <w:ind w:left="8505"/>
        <w:jc w:val="center"/>
        <w:rPr>
          <w:b w:val="0"/>
          <w:bCs w:val="0"/>
        </w:rPr>
      </w:pPr>
    </w:p>
    <w:p w:rsidR="00046FD6" w:rsidRDefault="008019E8">
      <w:pPr>
        <w:widowControl w:val="0"/>
        <w:spacing w:line="240" w:lineRule="exact"/>
        <w:ind w:left="8505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:rsidR="00046FD6" w:rsidRDefault="008019E8">
      <w:pPr>
        <w:widowControl w:val="0"/>
        <w:spacing w:line="240" w:lineRule="exact"/>
        <w:ind w:left="8505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</w:t>
      </w:r>
    </w:p>
    <w:p w:rsidR="00046FD6" w:rsidRDefault="008019E8">
      <w:pPr>
        <w:widowControl w:val="0"/>
        <w:spacing w:line="240" w:lineRule="exact"/>
        <w:ind w:left="8505"/>
        <w:jc w:val="center"/>
        <w:rPr>
          <w:b w:val="0"/>
        </w:rPr>
      </w:pPr>
      <w:r>
        <w:rPr>
          <w:b w:val="0"/>
        </w:rPr>
        <w:t>Ставропольского края «Формирование здорового об</w:t>
      </w:r>
      <w:r>
        <w:rPr>
          <w:b w:val="0"/>
        </w:rPr>
        <w:t xml:space="preserve">раза жизни населения, реализация молодежной политики» </w:t>
      </w:r>
    </w:p>
    <w:p w:rsidR="00046FD6" w:rsidRDefault="00046FD6">
      <w:pPr>
        <w:widowControl w:val="0"/>
        <w:spacing w:line="240" w:lineRule="exact"/>
        <w:ind w:left="8505"/>
        <w:jc w:val="center"/>
        <w:rPr>
          <w:b w:val="0"/>
        </w:rPr>
      </w:pPr>
    </w:p>
    <w:p w:rsidR="00046FD6" w:rsidRDefault="00046FD6">
      <w:pPr>
        <w:widowControl w:val="0"/>
        <w:spacing w:line="240" w:lineRule="exact"/>
        <w:rPr>
          <w:b w:val="0"/>
          <w:bCs w:val="0"/>
        </w:rPr>
      </w:pPr>
    </w:p>
    <w:p w:rsidR="00046FD6" w:rsidRDefault="008019E8">
      <w:pPr>
        <w:widowControl w:val="0"/>
        <w:spacing w:line="240" w:lineRule="exact"/>
        <w:jc w:val="right"/>
        <w:rPr>
          <w:b w:val="0"/>
          <w:bCs w:val="0"/>
        </w:rPr>
      </w:pPr>
      <w:r>
        <w:rPr>
          <w:b w:val="0"/>
          <w:bCs w:val="0"/>
        </w:rPr>
        <w:t>Таблица 1</w:t>
      </w: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</w:p>
    <w:p w:rsidR="00046FD6" w:rsidRDefault="008019E8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>СВЕДЕНИЯ</w:t>
      </w: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</w:p>
    <w:p w:rsidR="00046FD6" w:rsidRDefault="008019E8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>об индикаторах достижения целей Программы и показателях решения задач муниципальной программы Андроповского муниципального округа Ставропольского края «Формирование здорового обр</w:t>
      </w:r>
      <w:r>
        <w:rPr>
          <w:b w:val="0"/>
          <w:bCs w:val="0"/>
        </w:rPr>
        <w:t xml:space="preserve">аза жизни </w:t>
      </w:r>
    </w:p>
    <w:p w:rsidR="00046FD6" w:rsidRDefault="008019E8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>населения, реализация молодежной политики»</w:t>
      </w: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  <w:bookmarkStart w:id="1" w:name="P388"/>
      <w:bookmarkEnd w:id="1"/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595"/>
        <w:gridCol w:w="6354"/>
        <w:gridCol w:w="1240"/>
        <w:gridCol w:w="903"/>
        <w:gridCol w:w="885"/>
        <w:gridCol w:w="883"/>
        <w:gridCol w:w="884"/>
        <w:gridCol w:w="883"/>
        <w:gridCol w:w="883"/>
        <w:gridCol w:w="883"/>
        <w:gridCol w:w="883"/>
      </w:tblGrid>
      <w:tr w:rsidR="00046FD6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№п/п</w:t>
            </w:r>
          </w:p>
        </w:tc>
        <w:tc>
          <w:tcPr>
            <w:tcW w:w="6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Единица измерения</w:t>
            </w:r>
          </w:p>
        </w:tc>
        <w:tc>
          <w:tcPr>
            <w:tcW w:w="7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Значение индикатора достижения цели Программы и показателя решения задачи </w:t>
            </w:r>
            <w:r>
              <w:rPr>
                <w:b w:val="0"/>
                <w:bCs w:val="0"/>
              </w:rPr>
              <w:t>подпрограммы Программы по годам</w:t>
            </w:r>
          </w:p>
        </w:tc>
      </w:tr>
      <w:tr w:rsidR="00046FD6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046FD6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6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046FD6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046FD6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2019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2020 год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 год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2022 год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2023 год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2024 год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2025 год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2026 год</w:t>
            </w:r>
          </w:p>
        </w:tc>
      </w:tr>
    </w:tbl>
    <w:p w:rsidR="00046FD6" w:rsidRDefault="00046FD6">
      <w:pPr>
        <w:jc w:val="center"/>
        <w:rPr>
          <w:b w:val="0"/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595"/>
        <w:gridCol w:w="6354"/>
        <w:gridCol w:w="1240"/>
        <w:gridCol w:w="851"/>
        <w:gridCol w:w="35"/>
        <w:gridCol w:w="780"/>
        <w:gridCol w:w="106"/>
        <w:gridCol w:w="798"/>
        <w:gridCol w:w="88"/>
        <w:gridCol w:w="816"/>
        <w:gridCol w:w="70"/>
        <w:gridCol w:w="833"/>
        <w:gridCol w:w="53"/>
        <w:gridCol w:w="850"/>
        <w:gridCol w:w="36"/>
        <w:gridCol w:w="868"/>
        <w:gridCol w:w="18"/>
        <w:gridCol w:w="885"/>
      </w:tblGrid>
      <w:tr w:rsidR="00046FD6">
        <w:trPr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11</w:t>
            </w:r>
          </w:p>
        </w:tc>
      </w:tr>
      <w:tr w:rsidR="00046FD6">
        <w:tc>
          <w:tcPr>
            <w:tcW w:w="15274" w:type="dxa"/>
            <w:gridSpan w:val="18"/>
            <w:tcBorders>
              <w:top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</w:rPr>
              <w:t xml:space="preserve">Цель 1 Программы: </w:t>
            </w:r>
            <w:r>
              <w:rPr>
                <w:b w:val="0"/>
                <w:bCs w:val="0"/>
              </w:rPr>
              <w:t xml:space="preserve">Создание благоприятных условий для интенсивного развития физической культуры и массового спорта в </w:t>
            </w:r>
            <w:r>
              <w:rPr>
                <w:b w:val="0"/>
                <w:bCs w:val="0"/>
              </w:rPr>
              <w:t>Андроповском муниципальном округе</w:t>
            </w:r>
          </w:p>
          <w:p w:rsidR="00046FD6" w:rsidRDefault="00046FD6">
            <w:pPr>
              <w:widowControl w:val="0"/>
              <w:jc w:val="center"/>
              <w:rPr>
                <w:b w:val="0"/>
              </w:rPr>
            </w:pPr>
          </w:p>
        </w:tc>
      </w:tr>
      <w:tr w:rsidR="00046FD6">
        <w:tc>
          <w:tcPr>
            <w:tcW w:w="594" w:type="dxa"/>
          </w:tcPr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6353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доля жителей регулярно занимающихся физической культурой и спортом </w:t>
            </w:r>
            <w:r>
              <w:rPr>
                <w:b w:val="0"/>
              </w:rPr>
              <w:t>в возрастной категории 3 – 79 лет</w:t>
            </w:r>
          </w:p>
        </w:tc>
        <w:tc>
          <w:tcPr>
            <w:tcW w:w="1240" w:type="dxa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%</w:t>
            </w:r>
          </w:p>
        </w:tc>
        <w:tc>
          <w:tcPr>
            <w:tcW w:w="851" w:type="dxa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47,9</w:t>
            </w:r>
          </w:p>
        </w:tc>
        <w:tc>
          <w:tcPr>
            <w:tcW w:w="815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50,8</w:t>
            </w:r>
          </w:p>
        </w:tc>
        <w:tc>
          <w:tcPr>
            <w:tcW w:w="904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52,8</w:t>
            </w:r>
          </w:p>
        </w:tc>
        <w:tc>
          <w:tcPr>
            <w:tcW w:w="904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53,6</w:t>
            </w:r>
          </w:p>
        </w:tc>
        <w:tc>
          <w:tcPr>
            <w:tcW w:w="903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54,4</w:t>
            </w:r>
          </w:p>
        </w:tc>
        <w:tc>
          <w:tcPr>
            <w:tcW w:w="903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55,0</w:t>
            </w:r>
          </w:p>
        </w:tc>
        <w:tc>
          <w:tcPr>
            <w:tcW w:w="904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57,4</w:t>
            </w:r>
          </w:p>
        </w:tc>
        <w:tc>
          <w:tcPr>
            <w:tcW w:w="903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59,2</w:t>
            </w:r>
          </w:p>
        </w:tc>
      </w:tr>
      <w:tr w:rsidR="00046FD6">
        <w:tc>
          <w:tcPr>
            <w:tcW w:w="15274" w:type="dxa"/>
            <w:gridSpan w:val="18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 xml:space="preserve">Подпрограмма 1 «Создание условий для развития физической культуры и </w:t>
            </w:r>
            <w:r>
              <w:rPr>
                <w:b w:val="0"/>
                <w:bCs w:val="0"/>
              </w:rPr>
              <w:t>массового спорта »</w:t>
            </w:r>
          </w:p>
          <w:p w:rsidR="00046FD6" w:rsidRDefault="00046FD6">
            <w:pPr>
              <w:widowControl w:val="0"/>
              <w:jc w:val="center"/>
              <w:rPr>
                <w:b w:val="0"/>
              </w:rPr>
            </w:pPr>
          </w:p>
        </w:tc>
      </w:tr>
      <w:tr w:rsidR="00046FD6">
        <w:tc>
          <w:tcPr>
            <w:tcW w:w="15274" w:type="dxa"/>
            <w:gridSpan w:val="18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</w:rPr>
              <w:lastRenderedPageBreak/>
              <w:t>Задача подпрограммы 1 Программы</w:t>
            </w:r>
            <w:r>
              <w:rPr>
                <w:b w:val="0"/>
                <w:bCs w:val="0"/>
              </w:rPr>
              <w:t>: Приобщение всех слоев населения к систематическим занятиям физической культурой и спортом</w:t>
            </w:r>
          </w:p>
          <w:p w:rsidR="00046FD6" w:rsidRDefault="00046FD6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  <w:tr w:rsidR="00046FD6">
        <w:tc>
          <w:tcPr>
            <w:tcW w:w="594" w:type="dxa"/>
          </w:tcPr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6353" w:type="dxa"/>
          </w:tcPr>
          <w:p w:rsidR="00046FD6" w:rsidRDefault="008019E8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доля участников физкультурно-оздоровительных и спортивно-массовых мероприятий от общего числа жителей округ</w:t>
            </w:r>
            <w:r>
              <w:rPr>
                <w:b w:val="0"/>
                <w:bCs w:val="0"/>
              </w:rPr>
              <w:t>а</w:t>
            </w:r>
          </w:p>
          <w:p w:rsidR="00046FD6" w:rsidRDefault="00046FD6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%</w:t>
            </w:r>
          </w:p>
          <w:p w:rsidR="00046FD6" w:rsidRDefault="00046FD6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851" w:type="dxa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73</w:t>
            </w:r>
          </w:p>
        </w:tc>
        <w:tc>
          <w:tcPr>
            <w:tcW w:w="815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74</w:t>
            </w:r>
          </w:p>
        </w:tc>
        <w:tc>
          <w:tcPr>
            <w:tcW w:w="904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74</w:t>
            </w:r>
          </w:p>
        </w:tc>
        <w:tc>
          <w:tcPr>
            <w:tcW w:w="904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75</w:t>
            </w:r>
          </w:p>
        </w:tc>
        <w:tc>
          <w:tcPr>
            <w:tcW w:w="903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75</w:t>
            </w:r>
          </w:p>
        </w:tc>
        <w:tc>
          <w:tcPr>
            <w:tcW w:w="903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76</w:t>
            </w:r>
          </w:p>
        </w:tc>
        <w:tc>
          <w:tcPr>
            <w:tcW w:w="904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76</w:t>
            </w:r>
          </w:p>
        </w:tc>
        <w:tc>
          <w:tcPr>
            <w:tcW w:w="903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76</w:t>
            </w:r>
          </w:p>
        </w:tc>
      </w:tr>
      <w:tr w:rsidR="00046FD6">
        <w:tc>
          <w:tcPr>
            <w:tcW w:w="594" w:type="dxa"/>
          </w:tcPr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6353" w:type="dxa"/>
          </w:tcPr>
          <w:p w:rsidR="00046FD6" w:rsidRDefault="008019E8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  <w:p w:rsidR="00046FD6" w:rsidRDefault="00046FD6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%</w:t>
            </w:r>
          </w:p>
        </w:tc>
        <w:tc>
          <w:tcPr>
            <w:tcW w:w="851" w:type="dxa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89,9</w:t>
            </w:r>
          </w:p>
        </w:tc>
        <w:tc>
          <w:tcPr>
            <w:tcW w:w="815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97,7</w:t>
            </w:r>
          </w:p>
        </w:tc>
        <w:tc>
          <w:tcPr>
            <w:tcW w:w="904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98,2</w:t>
            </w:r>
          </w:p>
        </w:tc>
        <w:tc>
          <w:tcPr>
            <w:tcW w:w="904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98,3</w:t>
            </w:r>
          </w:p>
        </w:tc>
        <w:tc>
          <w:tcPr>
            <w:tcW w:w="903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98,4</w:t>
            </w:r>
          </w:p>
        </w:tc>
        <w:tc>
          <w:tcPr>
            <w:tcW w:w="903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98,6</w:t>
            </w:r>
          </w:p>
        </w:tc>
        <w:tc>
          <w:tcPr>
            <w:tcW w:w="904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98,8</w:t>
            </w:r>
          </w:p>
        </w:tc>
        <w:tc>
          <w:tcPr>
            <w:tcW w:w="903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99,0</w:t>
            </w:r>
          </w:p>
        </w:tc>
      </w:tr>
      <w:tr w:rsidR="00046FD6">
        <w:tc>
          <w:tcPr>
            <w:tcW w:w="15274" w:type="dxa"/>
            <w:gridSpan w:val="18"/>
          </w:tcPr>
          <w:p w:rsidR="00046FD6" w:rsidRDefault="00046FD6">
            <w:pPr>
              <w:widowControl w:val="0"/>
              <w:jc w:val="center"/>
              <w:rPr>
                <w:b w:val="0"/>
              </w:rPr>
            </w:pPr>
          </w:p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Цель 2 Программы: Создание благоприятных условий для проявления и </w:t>
            </w:r>
            <w:r>
              <w:rPr>
                <w:b w:val="0"/>
                <w:bCs w:val="0"/>
              </w:rPr>
              <w:t>развития инновационного потенциала молодых граждан, проживающих в Андроповском муниципальном округе</w:t>
            </w:r>
          </w:p>
          <w:p w:rsidR="00046FD6" w:rsidRDefault="00046FD6">
            <w:pPr>
              <w:widowControl w:val="0"/>
              <w:jc w:val="center"/>
              <w:rPr>
                <w:b w:val="0"/>
              </w:rPr>
            </w:pPr>
          </w:p>
        </w:tc>
      </w:tr>
      <w:tr w:rsidR="00046FD6">
        <w:tc>
          <w:tcPr>
            <w:tcW w:w="594" w:type="dxa"/>
          </w:tcPr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6353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количество мероприятий, проводимых в рамках реализации молодежной политики в Андроповском муниципальном округе</w:t>
            </w:r>
          </w:p>
        </w:tc>
        <w:tc>
          <w:tcPr>
            <w:tcW w:w="1240" w:type="dxa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ед.</w:t>
            </w:r>
          </w:p>
        </w:tc>
        <w:tc>
          <w:tcPr>
            <w:tcW w:w="851" w:type="dxa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150</w:t>
            </w:r>
          </w:p>
        </w:tc>
        <w:tc>
          <w:tcPr>
            <w:tcW w:w="815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155</w:t>
            </w:r>
          </w:p>
        </w:tc>
        <w:tc>
          <w:tcPr>
            <w:tcW w:w="904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155</w:t>
            </w:r>
          </w:p>
        </w:tc>
        <w:tc>
          <w:tcPr>
            <w:tcW w:w="904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160</w:t>
            </w:r>
          </w:p>
        </w:tc>
        <w:tc>
          <w:tcPr>
            <w:tcW w:w="903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160</w:t>
            </w:r>
          </w:p>
        </w:tc>
        <w:tc>
          <w:tcPr>
            <w:tcW w:w="903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165</w:t>
            </w:r>
          </w:p>
        </w:tc>
        <w:tc>
          <w:tcPr>
            <w:tcW w:w="904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165</w:t>
            </w:r>
          </w:p>
        </w:tc>
        <w:tc>
          <w:tcPr>
            <w:tcW w:w="903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170</w:t>
            </w:r>
          </w:p>
        </w:tc>
      </w:tr>
      <w:tr w:rsidR="00046FD6">
        <w:tc>
          <w:tcPr>
            <w:tcW w:w="15274" w:type="dxa"/>
            <w:gridSpan w:val="18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Подпрограмма 2 «Молодежь»</w:t>
            </w:r>
          </w:p>
          <w:p w:rsidR="00046FD6" w:rsidRDefault="00046FD6">
            <w:pPr>
              <w:widowControl w:val="0"/>
              <w:jc w:val="center"/>
              <w:rPr>
                <w:b w:val="0"/>
              </w:rPr>
            </w:pPr>
          </w:p>
        </w:tc>
      </w:tr>
      <w:tr w:rsidR="00046FD6">
        <w:tc>
          <w:tcPr>
            <w:tcW w:w="15274" w:type="dxa"/>
            <w:gridSpan w:val="18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Задача подпрограммы 2 Программы: Вовлечение молодежи в социальную практику, повышение качества проводимых мероприятий, развитие активности молодежи</w:t>
            </w:r>
          </w:p>
        </w:tc>
      </w:tr>
      <w:tr w:rsidR="00046FD6">
        <w:tc>
          <w:tcPr>
            <w:tcW w:w="594" w:type="dxa"/>
          </w:tcPr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6353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доля молодежи, удовлетворенной качеством проведенных мероприятий с молодежью</w:t>
            </w:r>
            <w:r>
              <w:rPr>
                <w:b w:val="0"/>
                <w:bCs w:val="0"/>
              </w:rPr>
              <w:t>, от общего числа молодежи округа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%</w:t>
            </w:r>
          </w:p>
        </w:tc>
        <w:tc>
          <w:tcPr>
            <w:tcW w:w="851" w:type="dxa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  <w:bCs w:val="0"/>
              </w:rPr>
              <w:t>84</w:t>
            </w:r>
          </w:p>
        </w:tc>
        <w:tc>
          <w:tcPr>
            <w:tcW w:w="815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84</w:t>
            </w:r>
          </w:p>
        </w:tc>
        <w:tc>
          <w:tcPr>
            <w:tcW w:w="904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</w:t>
            </w:r>
          </w:p>
        </w:tc>
        <w:tc>
          <w:tcPr>
            <w:tcW w:w="903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</w:t>
            </w:r>
          </w:p>
        </w:tc>
        <w:tc>
          <w:tcPr>
            <w:tcW w:w="903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86</w:t>
            </w:r>
          </w:p>
        </w:tc>
        <w:tc>
          <w:tcPr>
            <w:tcW w:w="903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86</w:t>
            </w:r>
          </w:p>
        </w:tc>
      </w:tr>
      <w:tr w:rsidR="00046FD6">
        <w:tc>
          <w:tcPr>
            <w:tcW w:w="594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6.</w:t>
            </w:r>
          </w:p>
        </w:tc>
        <w:tc>
          <w:tcPr>
            <w:tcW w:w="6353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доля молодежи, задействованной в добровольческом (волонтерском) движении, в общей численности молодежи</w:t>
            </w:r>
          </w:p>
        </w:tc>
        <w:tc>
          <w:tcPr>
            <w:tcW w:w="1240" w:type="dxa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%</w:t>
            </w:r>
          </w:p>
        </w:tc>
        <w:tc>
          <w:tcPr>
            <w:tcW w:w="851" w:type="dxa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15,0</w:t>
            </w:r>
          </w:p>
        </w:tc>
        <w:tc>
          <w:tcPr>
            <w:tcW w:w="815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15,0</w:t>
            </w:r>
          </w:p>
        </w:tc>
        <w:tc>
          <w:tcPr>
            <w:tcW w:w="904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15,0</w:t>
            </w:r>
          </w:p>
        </w:tc>
        <w:tc>
          <w:tcPr>
            <w:tcW w:w="904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15,5</w:t>
            </w:r>
          </w:p>
        </w:tc>
        <w:tc>
          <w:tcPr>
            <w:tcW w:w="903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16,0</w:t>
            </w:r>
          </w:p>
        </w:tc>
        <w:tc>
          <w:tcPr>
            <w:tcW w:w="903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16,5</w:t>
            </w:r>
          </w:p>
        </w:tc>
        <w:tc>
          <w:tcPr>
            <w:tcW w:w="904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17,0</w:t>
            </w:r>
          </w:p>
        </w:tc>
        <w:tc>
          <w:tcPr>
            <w:tcW w:w="903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17,5</w:t>
            </w:r>
          </w:p>
        </w:tc>
      </w:tr>
      <w:tr w:rsidR="00046FD6">
        <w:tc>
          <w:tcPr>
            <w:tcW w:w="15274" w:type="dxa"/>
            <w:gridSpan w:val="18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</w:rPr>
              <w:t xml:space="preserve">Цель 3 Программы: Повышение эффективности </w:t>
            </w:r>
            <w:r>
              <w:rPr>
                <w:b w:val="0"/>
              </w:rPr>
              <w:t>профилактики безнадзорности и правонарушений несовершеннолетних, улучшение координации деятельности различных структур, осуществляющих профилактическую работу с детьми и подростками девиантного поведения</w:t>
            </w:r>
          </w:p>
          <w:p w:rsidR="00046FD6" w:rsidRDefault="00046FD6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  <w:tr w:rsidR="00046FD6">
        <w:tc>
          <w:tcPr>
            <w:tcW w:w="15274" w:type="dxa"/>
            <w:gridSpan w:val="18"/>
          </w:tcPr>
          <w:tbl>
            <w:tblPr>
              <w:tblW w:w="15276" w:type="dxa"/>
              <w:tblLayout w:type="fixed"/>
              <w:tblLook w:val="00A0" w:firstRow="1" w:lastRow="0" w:firstColumn="1" w:lastColumn="0" w:noHBand="0" w:noVBand="0"/>
            </w:tblPr>
            <w:tblGrid>
              <w:gridCol w:w="595"/>
              <w:gridCol w:w="6354"/>
              <w:gridCol w:w="1240"/>
              <w:gridCol w:w="851"/>
              <w:gridCol w:w="815"/>
              <w:gridCol w:w="904"/>
              <w:gridCol w:w="904"/>
              <w:gridCol w:w="903"/>
              <w:gridCol w:w="903"/>
              <w:gridCol w:w="904"/>
              <w:gridCol w:w="903"/>
            </w:tblGrid>
            <w:tr w:rsidR="00046FD6">
              <w:tc>
                <w:tcPr>
                  <w:tcW w:w="594" w:type="dxa"/>
                </w:tcPr>
                <w:p w:rsidR="00046FD6" w:rsidRDefault="008019E8">
                  <w:pPr>
                    <w:widowControl w:val="0"/>
                    <w:jc w:val="both"/>
                    <w:rPr>
                      <w:b w:val="0"/>
                      <w:color w:val="0070C0"/>
                    </w:rPr>
                  </w:pPr>
                  <w:r>
                    <w:rPr>
                      <w:b w:val="0"/>
                    </w:rPr>
                    <w:t>7.</w:t>
                  </w:r>
                </w:p>
              </w:tc>
              <w:tc>
                <w:tcPr>
                  <w:tcW w:w="6353" w:type="dxa"/>
                </w:tcPr>
                <w:p w:rsidR="00046FD6" w:rsidRDefault="008019E8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>
                    <w:rPr>
                      <w:b w:val="0"/>
                    </w:rPr>
                    <w:t>количество мероприятий, направленных на профила</w:t>
                  </w:r>
                  <w:r>
                    <w:rPr>
                      <w:b w:val="0"/>
                    </w:rPr>
                    <w:t>ктику безнадзорности и правонарушений несовершеннолетних, в т.ч. антинаркотической направленности</w:t>
                  </w:r>
                </w:p>
                <w:p w:rsidR="00046FD6" w:rsidRDefault="00046FD6">
                  <w:pPr>
                    <w:widowControl w:val="0"/>
                    <w:jc w:val="both"/>
                    <w:rPr>
                      <w:b w:val="0"/>
                      <w:bCs w:val="0"/>
                      <w:iCs/>
                    </w:rPr>
                  </w:pPr>
                </w:p>
              </w:tc>
              <w:tc>
                <w:tcPr>
                  <w:tcW w:w="1240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ед.</w:t>
                  </w:r>
                </w:p>
              </w:tc>
              <w:tc>
                <w:tcPr>
                  <w:tcW w:w="851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34</w:t>
                  </w:r>
                </w:p>
              </w:tc>
              <w:tc>
                <w:tcPr>
                  <w:tcW w:w="815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34</w:t>
                  </w:r>
                </w:p>
              </w:tc>
              <w:tc>
                <w:tcPr>
                  <w:tcW w:w="904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35</w:t>
                  </w:r>
                </w:p>
              </w:tc>
              <w:tc>
                <w:tcPr>
                  <w:tcW w:w="904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-</w:t>
                  </w:r>
                </w:p>
              </w:tc>
            </w:tr>
            <w:tr w:rsidR="00046FD6">
              <w:tc>
                <w:tcPr>
                  <w:tcW w:w="15274" w:type="dxa"/>
                  <w:gridSpan w:val="11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Подпрограмма 3 «Профилактика безнадзорности и правонарушений несовершеннолетних, наркомании и противодействие незаконному обороту </w:t>
                  </w:r>
                  <w:r>
                    <w:rPr>
                      <w:b w:val="0"/>
                    </w:rPr>
                    <w:t>наркотиков»</w:t>
                  </w:r>
                </w:p>
                <w:p w:rsidR="00046FD6" w:rsidRDefault="00046FD6">
                  <w:pPr>
                    <w:widowControl w:val="0"/>
                    <w:jc w:val="center"/>
                    <w:rPr>
                      <w:b w:val="0"/>
                    </w:rPr>
                  </w:pPr>
                </w:p>
              </w:tc>
            </w:tr>
            <w:tr w:rsidR="00046FD6">
              <w:tc>
                <w:tcPr>
                  <w:tcW w:w="15274" w:type="dxa"/>
                  <w:gridSpan w:val="11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</w:rPr>
                    <w:t xml:space="preserve">Задача  подпрограммы 3 Программы: реализация мер по предупреждению безнадзорности и правонарушений среди несовершеннолетних, путем повышения активности всех служб системы профилактики для социальной реабилитации и интеграции в обществе семей </w:t>
                  </w:r>
                  <w:r>
                    <w:rPr>
                      <w:b w:val="0"/>
                    </w:rPr>
                    <w:t>и детей, находящихся в социально опасном положении</w:t>
                  </w:r>
                </w:p>
                <w:p w:rsidR="00046FD6" w:rsidRDefault="00046FD6">
                  <w:pPr>
                    <w:widowControl w:val="0"/>
                    <w:jc w:val="center"/>
                    <w:rPr>
                      <w:b w:val="0"/>
                    </w:rPr>
                  </w:pPr>
                </w:p>
              </w:tc>
            </w:tr>
            <w:tr w:rsidR="00046FD6">
              <w:tc>
                <w:tcPr>
                  <w:tcW w:w="594" w:type="dxa"/>
                </w:tcPr>
                <w:p w:rsidR="00046FD6" w:rsidRDefault="008019E8">
                  <w:pPr>
                    <w:widowControl w:val="0"/>
                    <w:jc w:val="both"/>
                    <w:rPr>
                      <w:b w:val="0"/>
                      <w:color w:val="0070C0"/>
                    </w:rPr>
                  </w:pPr>
                  <w:r>
                    <w:rPr>
                      <w:b w:val="0"/>
                    </w:rPr>
                    <w:t>8.</w:t>
                  </w:r>
                </w:p>
              </w:tc>
              <w:tc>
                <w:tcPr>
                  <w:tcW w:w="6353" w:type="dxa"/>
                </w:tcPr>
                <w:p w:rsidR="00046FD6" w:rsidRDefault="008019E8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>
                    <w:rPr>
                      <w:b w:val="0"/>
                    </w:rPr>
                    <w:t xml:space="preserve">доля несовершеннолетних, состоящих на различных видах учета, а так же находящихся в трудной жизненной ситуации, участвовавших в экскурсионных поездках в т.ч. при организации летнего отдыха от общей </w:t>
                  </w:r>
                  <w:r>
                    <w:rPr>
                      <w:b w:val="0"/>
                    </w:rPr>
                    <w:t xml:space="preserve">численности несовершеннолетних, состоящих на различных видах учета, а так же находящихся в трудной </w:t>
                  </w:r>
                  <w:r>
                    <w:rPr>
                      <w:b w:val="0"/>
                    </w:rPr>
                    <w:lastRenderedPageBreak/>
                    <w:t>жизненной ситуации</w:t>
                  </w:r>
                </w:p>
                <w:p w:rsidR="00046FD6" w:rsidRDefault="00046FD6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1240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lastRenderedPageBreak/>
                    <w:t>%</w:t>
                  </w:r>
                </w:p>
              </w:tc>
              <w:tc>
                <w:tcPr>
                  <w:tcW w:w="851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43</w:t>
                  </w:r>
                </w:p>
              </w:tc>
              <w:tc>
                <w:tcPr>
                  <w:tcW w:w="815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45</w:t>
                  </w:r>
                </w:p>
              </w:tc>
              <w:tc>
                <w:tcPr>
                  <w:tcW w:w="904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50</w:t>
                  </w:r>
                </w:p>
              </w:tc>
              <w:tc>
                <w:tcPr>
                  <w:tcW w:w="904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-</w:t>
                  </w:r>
                </w:p>
              </w:tc>
            </w:tr>
            <w:tr w:rsidR="00046FD6">
              <w:tc>
                <w:tcPr>
                  <w:tcW w:w="594" w:type="dxa"/>
                </w:tcPr>
                <w:p w:rsidR="00046FD6" w:rsidRDefault="008019E8">
                  <w:pPr>
                    <w:widowControl w:val="0"/>
                    <w:jc w:val="both"/>
                    <w:rPr>
                      <w:b w:val="0"/>
                      <w:bCs w:val="0"/>
                      <w:color w:val="0070C0"/>
                    </w:rPr>
                  </w:pPr>
                  <w:r>
                    <w:rPr>
                      <w:b w:val="0"/>
                    </w:rPr>
                    <w:lastRenderedPageBreak/>
                    <w:t>9.</w:t>
                  </w:r>
                </w:p>
              </w:tc>
              <w:tc>
                <w:tcPr>
                  <w:tcW w:w="6353" w:type="dxa"/>
                </w:tcPr>
                <w:p w:rsidR="00046FD6" w:rsidRDefault="008019E8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>
                    <w:rPr>
                      <w:b w:val="0"/>
                    </w:rPr>
                    <w:t xml:space="preserve">доля обучающихся общеобразовательных организаций </w:t>
                  </w:r>
                  <w:r>
                    <w:rPr>
                      <w:b w:val="0"/>
                      <w:bCs w:val="0"/>
                    </w:rPr>
                    <w:t>в возрасте 13-18 лет,</w:t>
                  </w:r>
                  <w:r>
                    <w:rPr>
                      <w:b w:val="0"/>
                    </w:rPr>
                    <w:t xml:space="preserve"> прошедших социально-психологическое тестирование с целью раннего выявления незаконного потребления наркотических средств и психотропных веществ</w:t>
                  </w:r>
                </w:p>
              </w:tc>
              <w:tc>
                <w:tcPr>
                  <w:tcW w:w="1240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</w:rPr>
                    <w:t>%</w:t>
                  </w:r>
                </w:p>
              </w:tc>
              <w:tc>
                <w:tcPr>
                  <w:tcW w:w="851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</w:rPr>
                    <w:t>-</w:t>
                  </w:r>
                </w:p>
              </w:tc>
              <w:tc>
                <w:tcPr>
                  <w:tcW w:w="815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</w:rPr>
                    <w:t>не ниже 95</w:t>
                  </w:r>
                </w:p>
              </w:tc>
              <w:tc>
                <w:tcPr>
                  <w:tcW w:w="904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046FD6" w:rsidRDefault="008019E8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-</w:t>
                  </w:r>
                </w:p>
              </w:tc>
            </w:tr>
          </w:tbl>
          <w:p w:rsidR="00046FD6" w:rsidRDefault="00046FD6">
            <w:pPr>
              <w:spacing w:line="228" w:lineRule="auto"/>
              <w:ind w:firstLine="709"/>
              <w:jc w:val="right"/>
              <w:rPr>
                <w:b w:val="0"/>
                <w:bCs w:val="0"/>
                <w:color w:val="0070C0"/>
              </w:rPr>
            </w:pPr>
          </w:p>
          <w:p w:rsidR="00046FD6" w:rsidRDefault="00046FD6">
            <w:pPr>
              <w:spacing w:line="228" w:lineRule="auto"/>
              <w:ind w:firstLine="709"/>
              <w:jc w:val="right"/>
              <w:rPr>
                <w:bCs w:val="0"/>
              </w:rPr>
            </w:pPr>
          </w:p>
          <w:p w:rsidR="00046FD6" w:rsidRDefault="00046FD6">
            <w:pPr>
              <w:widowControl w:val="0"/>
              <w:jc w:val="center"/>
              <w:rPr>
                <w:b w:val="0"/>
              </w:rPr>
            </w:pPr>
          </w:p>
        </w:tc>
      </w:tr>
    </w:tbl>
    <w:p w:rsidR="00046FD6" w:rsidRDefault="008019E8">
      <w:pPr>
        <w:spacing w:line="228" w:lineRule="auto"/>
        <w:rPr>
          <w:b w:val="0"/>
          <w:bCs w:val="0"/>
        </w:rPr>
      </w:pPr>
      <w:r>
        <w:lastRenderedPageBreak/>
        <w:br w:type="page"/>
      </w:r>
    </w:p>
    <w:p w:rsidR="00046FD6" w:rsidRDefault="008019E8">
      <w:pPr>
        <w:spacing w:line="228" w:lineRule="auto"/>
        <w:ind w:firstLine="709"/>
        <w:jc w:val="right"/>
        <w:rPr>
          <w:b w:val="0"/>
          <w:bCs w:val="0"/>
        </w:rPr>
      </w:pPr>
      <w:r>
        <w:rPr>
          <w:b w:val="0"/>
          <w:bCs w:val="0"/>
        </w:rPr>
        <w:lastRenderedPageBreak/>
        <w:t>Таблица 2</w:t>
      </w:r>
    </w:p>
    <w:p w:rsidR="00046FD6" w:rsidRDefault="00046FD6">
      <w:pPr>
        <w:spacing w:line="228" w:lineRule="auto"/>
        <w:ind w:firstLine="709"/>
        <w:jc w:val="right"/>
        <w:rPr>
          <w:b w:val="0"/>
          <w:bCs w:val="0"/>
        </w:rPr>
      </w:pPr>
    </w:p>
    <w:p w:rsidR="00046FD6" w:rsidRDefault="008019E8">
      <w:pPr>
        <w:widowControl w:val="0"/>
        <w:spacing w:line="240" w:lineRule="exact"/>
        <w:jc w:val="center"/>
        <w:rPr>
          <w:b w:val="0"/>
          <w:bCs w:val="0"/>
        </w:rPr>
      </w:pPr>
      <w:bookmarkStart w:id="2" w:name="P400"/>
      <w:bookmarkEnd w:id="2"/>
      <w:r>
        <w:rPr>
          <w:b w:val="0"/>
          <w:bCs w:val="0"/>
        </w:rPr>
        <w:t>ПЕРЕЧЕНЬ</w:t>
      </w: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</w:p>
    <w:p w:rsidR="00046FD6" w:rsidRDefault="008019E8">
      <w:pPr>
        <w:widowControl w:val="0"/>
        <w:spacing w:line="240" w:lineRule="exact"/>
        <w:jc w:val="center"/>
        <w:rPr>
          <w:b w:val="0"/>
        </w:rPr>
      </w:pPr>
      <w:r>
        <w:rPr>
          <w:b w:val="0"/>
          <w:bCs w:val="0"/>
        </w:rPr>
        <w:t xml:space="preserve">основных мероприятий подпрограмм </w:t>
      </w:r>
      <w:r>
        <w:rPr>
          <w:b w:val="0"/>
        </w:rPr>
        <w:t xml:space="preserve">муниципальной программы Андроповского муниципального округа </w:t>
      </w:r>
    </w:p>
    <w:p w:rsidR="00046FD6" w:rsidRDefault="008019E8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</w:rPr>
        <w:t>Ставропольского края «Формирование здорового образа жизни населения, реализация молодежной политики»</w:t>
      </w:r>
      <w:r>
        <w:rPr>
          <w:b w:val="0"/>
          <w:bCs w:val="0"/>
        </w:rPr>
        <w:t xml:space="preserve"> </w:t>
      </w:r>
    </w:p>
    <w:p w:rsidR="00046FD6" w:rsidRDefault="008019E8">
      <w:pPr>
        <w:widowControl w:val="0"/>
        <w:spacing w:line="240" w:lineRule="exact"/>
        <w:jc w:val="center"/>
      </w:pPr>
      <w:r>
        <w:rPr>
          <w:b w:val="0"/>
          <w:bCs w:val="0"/>
        </w:rPr>
        <w:t>(далее - Программа)</w:t>
      </w:r>
      <w:r>
        <w:t xml:space="preserve"> </w:t>
      </w:r>
    </w:p>
    <w:p w:rsidR="00046FD6" w:rsidRDefault="00046FD6">
      <w:pPr>
        <w:widowControl w:val="0"/>
        <w:spacing w:line="240" w:lineRule="exact"/>
        <w:jc w:val="center"/>
        <w:rPr>
          <w:bCs w:val="0"/>
        </w:rPr>
      </w:pPr>
    </w:p>
    <w:tbl>
      <w:tblPr>
        <w:tblW w:w="15314" w:type="dxa"/>
        <w:tblLayout w:type="fixed"/>
        <w:tblLook w:val="00A0" w:firstRow="1" w:lastRow="0" w:firstColumn="1" w:lastColumn="0" w:noHBand="0" w:noVBand="0"/>
      </w:tblPr>
      <w:tblGrid>
        <w:gridCol w:w="1143"/>
        <w:gridCol w:w="3825"/>
        <w:gridCol w:w="1844"/>
        <w:gridCol w:w="2550"/>
        <w:gridCol w:w="1416"/>
        <w:gridCol w:w="1419"/>
        <w:gridCol w:w="3117"/>
      </w:tblGrid>
      <w:tr w:rsidR="00046FD6"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 п/п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Наименование подпрограммы Программы, основного мероприятия подпро</w:t>
            </w:r>
            <w:r>
              <w:rPr>
                <w:b w:val="0"/>
                <w:bCs w:val="0"/>
              </w:rPr>
              <w:t>граммы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Тип основного мероприятия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Срок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046FD6"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046FD6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046FD6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046FD6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046FD6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начала</w:t>
            </w:r>
            <w:r>
              <w:rPr>
                <w:b w:val="0"/>
                <w:bCs w:val="0"/>
              </w:rPr>
              <w:t xml:space="preserve"> реализации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окончания реализации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046FD6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</w:tbl>
    <w:p w:rsidR="00046FD6" w:rsidRDefault="00046FD6">
      <w:pPr>
        <w:rPr>
          <w:b w:val="0"/>
          <w:sz w:val="4"/>
          <w:szCs w:val="4"/>
        </w:rPr>
      </w:pPr>
    </w:p>
    <w:tbl>
      <w:tblPr>
        <w:tblW w:w="15315" w:type="dxa"/>
        <w:tblLayout w:type="fixed"/>
        <w:tblLook w:val="00A0" w:firstRow="1" w:lastRow="0" w:firstColumn="1" w:lastColumn="0" w:noHBand="0" w:noVBand="0"/>
      </w:tblPr>
      <w:tblGrid>
        <w:gridCol w:w="1143"/>
        <w:gridCol w:w="3827"/>
        <w:gridCol w:w="1843"/>
        <w:gridCol w:w="2550"/>
        <w:gridCol w:w="1416"/>
        <w:gridCol w:w="1418"/>
        <w:gridCol w:w="3118"/>
      </w:tblGrid>
      <w:tr w:rsidR="00046FD6">
        <w:trPr>
          <w:tblHeader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7</w:t>
            </w:r>
          </w:p>
        </w:tc>
      </w:tr>
      <w:tr w:rsidR="00046FD6">
        <w:tc>
          <w:tcPr>
            <w:tcW w:w="1142" w:type="dxa"/>
            <w:tcBorders>
              <w:top w:val="single" w:sz="4" w:space="0" w:color="000000"/>
            </w:tcBorders>
          </w:tcPr>
          <w:p w:rsidR="00046FD6" w:rsidRDefault="00046FD6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2" w:type="dxa"/>
            <w:gridSpan w:val="6"/>
            <w:tcBorders>
              <w:top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Цель 1 Программы: Создание благоприятных условий для интенсивного развития физической культуры</w:t>
            </w:r>
          </w:p>
          <w:p w:rsidR="00046FD6" w:rsidRDefault="008019E8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и массового спорта в Андроповском муниципальном округе </w:t>
            </w:r>
            <w:r>
              <w:rPr>
                <w:b w:val="0"/>
              </w:rPr>
              <w:t>Ставропольского края</w:t>
            </w:r>
          </w:p>
        </w:tc>
      </w:tr>
      <w:tr w:rsidR="00046FD6">
        <w:tc>
          <w:tcPr>
            <w:tcW w:w="1142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1.</w:t>
            </w:r>
          </w:p>
        </w:tc>
        <w:tc>
          <w:tcPr>
            <w:tcW w:w="14172" w:type="dxa"/>
            <w:gridSpan w:val="6"/>
          </w:tcPr>
          <w:p w:rsidR="00046FD6" w:rsidRDefault="008019E8">
            <w:pPr>
              <w:widowControl w:val="0"/>
              <w:jc w:val="center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Подпрограмма 1 «Создание </w:t>
            </w:r>
            <w:r>
              <w:rPr>
                <w:b w:val="0"/>
                <w:bCs w:val="0"/>
                <w:lang w:eastAsia="en-US"/>
              </w:rPr>
              <w:t>условий для развития физической культуры и массового спорта»</w:t>
            </w:r>
          </w:p>
          <w:p w:rsidR="00046FD6" w:rsidRDefault="00046FD6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046FD6">
        <w:tc>
          <w:tcPr>
            <w:tcW w:w="1142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1.1.</w:t>
            </w:r>
          </w:p>
        </w:tc>
        <w:tc>
          <w:tcPr>
            <w:tcW w:w="14172" w:type="dxa"/>
            <w:gridSpan w:val="6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Задача подпрограммы 1 Программы: Приобщение всех слоев населения к систематическим занятиям физической культурой и спортом</w:t>
            </w:r>
          </w:p>
          <w:p w:rsidR="00046FD6" w:rsidRDefault="00046FD6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</w:p>
        </w:tc>
      </w:tr>
      <w:tr w:rsidR="00046FD6">
        <w:tc>
          <w:tcPr>
            <w:tcW w:w="1142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1.1.1.</w:t>
            </w:r>
          </w:p>
        </w:tc>
        <w:tc>
          <w:tcPr>
            <w:tcW w:w="3827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Спортивно-массовые мероприятия</w:t>
            </w:r>
          </w:p>
        </w:tc>
        <w:tc>
          <w:tcPr>
            <w:tcW w:w="1843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выполнение функций </w:t>
            </w:r>
            <w:r>
              <w:rPr>
                <w:b w:val="0"/>
                <w:bCs w:val="0"/>
                <w:lang w:eastAsia="en-US"/>
              </w:rPr>
              <w:t xml:space="preserve">органами местного </w:t>
            </w:r>
            <w:r>
              <w:rPr>
                <w:b w:val="0"/>
                <w:bCs w:val="0"/>
                <w:lang w:eastAsia="en-US"/>
              </w:rPr>
              <w:lastRenderedPageBreak/>
              <w:t>самоуправления</w:t>
            </w:r>
          </w:p>
        </w:tc>
        <w:tc>
          <w:tcPr>
            <w:tcW w:w="2550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lastRenderedPageBreak/>
              <w:t>администрация (отдел молодежи)</w:t>
            </w:r>
          </w:p>
          <w:p w:rsidR="00046FD6" w:rsidRDefault="00046FD6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6" w:type="dxa"/>
          </w:tcPr>
          <w:p w:rsidR="00046FD6" w:rsidRDefault="008019E8">
            <w:pPr>
              <w:widowControl w:val="0"/>
              <w:jc w:val="center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2021</w:t>
            </w:r>
          </w:p>
        </w:tc>
        <w:tc>
          <w:tcPr>
            <w:tcW w:w="1418" w:type="dxa"/>
          </w:tcPr>
          <w:p w:rsidR="00046FD6" w:rsidRDefault="008019E8">
            <w:pPr>
              <w:widowControl w:val="0"/>
              <w:jc w:val="center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2026</w:t>
            </w:r>
          </w:p>
        </w:tc>
        <w:tc>
          <w:tcPr>
            <w:tcW w:w="3118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целевые индикаторы и показатели, указанные в пунктах 1, 2, 3 таблицы 1 приложения </w:t>
            </w:r>
            <w:r>
              <w:rPr>
                <w:b w:val="0"/>
                <w:bCs w:val="0"/>
                <w:lang w:eastAsia="en-US"/>
              </w:rPr>
              <w:lastRenderedPageBreak/>
              <w:t>4 к Программе</w:t>
            </w:r>
          </w:p>
          <w:p w:rsidR="00046FD6" w:rsidRDefault="00046FD6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046FD6">
        <w:tc>
          <w:tcPr>
            <w:tcW w:w="1142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lastRenderedPageBreak/>
              <w:t>1.1.2.</w:t>
            </w:r>
          </w:p>
        </w:tc>
        <w:tc>
          <w:tcPr>
            <w:tcW w:w="3827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Развитие инфраструктуры физической культуры и спорта</w:t>
            </w:r>
          </w:p>
        </w:tc>
        <w:tc>
          <w:tcPr>
            <w:tcW w:w="1843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выполнение функций </w:t>
            </w:r>
            <w:r>
              <w:rPr>
                <w:b w:val="0"/>
                <w:bCs w:val="0"/>
                <w:lang w:eastAsia="en-US"/>
              </w:rPr>
              <w:t>органами местного самоуправления</w:t>
            </w:r>
          </w:p>
        </w:tc>
        <w:tc>
          <w:tcPr>
            <w:tcW w:w="2550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администрация (отдел молодежи)</w:t>
            </w:r>
          </w:p>
        </w:tc>
        <w:tc>
          <w:tcPr>
            <w:tcW w:w="1416" w:type="dxa"/>
          </w:tcPr>
          <w:p w:rsidR="00046FD6" w:rsidRDefault="008019E8">
            <w:pPr>
              <w:widowControl w:val="0"/>
              <w:jc w:val="center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2021</w:t>
            </w:r>
          </w:p>
        </w:tc>
        <w:tc>
          <w:tcPr>
            <w:tcW w:w="1418" w:type="dxa"/>
          </w:tcPr>
          <w:p w:rsidR="00046FD6" w:rsidRDefault="008019E8">
            <w:pPr>
              <w:widowControl w:val="0"/>
              <w:jc w:val="center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2026</w:t>
            </w:r>
          </w:p>
        </w:tc>
        <w:tc>
          <w:tcPr>
            <w:tcW w:w="3118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целевые индикаторы и показатели, указанные в пунктах 1, 2, 3 таблицы 1 приложения 4 к Программе</w:t>
            </w:r>
          </w:p>
          <w:p w:rsidR="00046FD6" w:rsidRDefault="00046FD6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046FD6">
        <w:tc>
          <w:tcPr>
            <w:tcW w:w="1142" w:type="dxa"/>
          </w:tcPr>
          <w:p w:rsidR="00046FD6" w:rsidRDefault="00046FD6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2" w:type="dxa"/>
            <w:gridSpan w:val="6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Цель 2 Программы: Создание благоприятных условий для проявления и развития инноваци</w:t>
            </w:r>
            <w:r>
              <w:rPr>
                <w:b w:val="0"/>
                <w:bCs w:val="0"/>
                <w:lang w:eastAsia="en-US"/>
              </w:rPr>
              <w:t>онного потенциала молодых граждан, проживающих в Андроповском муниципальном округе</w:t>
            </w:r>
            <w:r>
              <w:rPr>
                <w:b w:val="0"/>
              </w:rPr>
              <w:t xml:space="preserve"> Ставропольского края</w:t>
            </w:r>
          </w:p>
          <w:p w:rsidR="00046FD6" w:rsidRDefault="00046FD6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046FD6">
        <w:tc>
          <w:tcPr>
            <w:tcW w:w="1142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2.</w:t>
            </w:r>
          </w:p>
        </w:tc>
        <w:tc>
          <w:tcPr>
            <w:tcW w:w="14172" w:type="dxa"/>
            <w:gridSpan w:val="6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Подпрограмма 2 «Молодежь»</w:t>
            </w:r>
          </w:p>
          <w:p w:rsidR="00046FD6" w:rsidRDefault="00046FD6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046FD6">
        <w:tc>
          <w:tcPr>
            <w:tcW w:w="1142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2.1.</w:t>
            </w:r>
          </w:p>
        </w:tc>
        <w:tc>
          <w:tcPr>
            <w:tcW w:w="14172" w:type="dxa"/>
            <w:gridSpan w:val="6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Задача 1 подпрограммы 2 Программы: Вовлечение молодежи в социальную практику, повышение качества</w:t>
            </w:r>
          </w:p>
          <w:p w:rsidR="00046FD6" w:rsidRDefault="008019E8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проводимых </w:t>
            </w:r>
            <w:r>
              <w:rPr>
                <w:b w:val="0"/>
                <w:bCs w:val="0"/>
                <w:lang w:eastAsia="en-US"/>
              </w:rPr>
              <w:t>мероприятий, развитие активности молодежи</w:t>
            </w:r>
          </w:p>
          <w:p w:rsidR="00046FD6" w:rsidRDefault="00046FD6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046FD6">
        <w:tc>
          <w:tcPr>
            <w:tcW w:w="1142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2.1.1.</w:t>
            </w:r>
          </w:p>
        </w:tc>
        <w:tc>
          <w:tcPr>
            <w:tcW w:w="3827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Организация и проведение окружных молодежных мероприятий, участие в краевых, региональных и Всероссийских мероприятиях</w:t>
            </w:r>
          </w:p>
        </w:tc>
        <w:tc>
          <w:tcPr>
            <w:tcW w:w="1843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2550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администрация (отдел молодежи)</w:t>
            </w:r>
          </w:p>
          <w:p w:rsidR="00046FD6" w:rsidRDefault="00046FD6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6" w:type="dxa"/>
          </w:tcPr>
          <w:p w:rsidR="00046FD6" w:rsidRDefault="008019E8">
            <w:pPr>
              <w:widowControl w:val="0"/>
              <w:jc w:val="center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20</w:t>
            </w:r>
            <w:r>
              <w:rPr>
                <w:b w:val="0"/>
                <w:bCs w:val="0"/>
                <w:lang w:eastAsia="en-US"/>
              </w:rPr>
              <w:t>21</w:t>
            </w:r>
          </w:p>
        </w:tc>
        <w:tc>
          <w:tcPr>
            <w:tcW w:w="1418" w:type="dxa"/>
          </w:tcPr>
          <w:p w:rsidR="00046FD6" w:rsidRDefault="008019E8">
            <w:pPr>
              <w:widowControl w:val="0"/>
              <w:jc w:val="center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2026</w:t>
            </w:r>
          </w:p>
        </w:tc>
        <w:tc>
          <w:tcPr>
            <w:tcW w:w="3118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целевые индикаторы и показатели, указанные в пунктах 4, 5, 6 таблицы 1 приложения 4 к Программе</w:t>
            </w:r>
          </w:p>
          <w:p w:rsidR="00046FD6" w:rsidRDefault="00046FD6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046FD6">
        <w:tc>
          <w:tcPr>
            <w:tcW w:w="1142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2.1.2.</w:t>
            </w:r>
          </w:p>
        </w:tc>
        <w:tc>
          <w:tcPr>
            <w:tcW w:w="3827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Организация деятельности учреждения по социально - досуговой работе с молодежью по месту </w:t>
            </w:r>
            <w:r>
              <w:rPr>
                <w:b w:val="0"/>
                <w:bCs w:val="0"/>
                <w:lang w:eastAsia="en-US"/>
              </w:rPr>
              <w:lastRenderedPageBreak/>
              <w:t>жительства</w:t>
            </w:r>
          </w:p>
        </w:tc>
        <w:tc>
          <w:tcPr>
            <w:tcW w:w="1843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lastRenderedPageBreak/>
              <w:t xml:space="preserve">выполнение функций органами местного </w:t>
            </w:r>
            <w:r>
              <w:rPr>
                <w:b w:val="0"/>
                <w:bCs w:val="0"/>
                <w:lang w:eastAsia="en-US"/>
              </w:rPr>
              <w:lastRenderedPageBreak/>
              <w:t>самоуправления</w:t>
            </w:r>
          </w:p>
        </w:tc>
        <w:tc>
          <w:tcPr>
            <w:tcW w:w="2550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lastRenderedPageBreak/>
              <w:t>администрация (отдел молодежи)</w:t>
            </w:r>
          </w:p>
          <w:p w:rsidR="00046FD6" w:rsidRDefault="00046FD6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6" w:type="dxa"/>
          </w:tcPr>
          <w:p w:rsidR="00046FD6" w:rsidRDefault="008019E8">
            <w:pPr>
              <w:widowControl w:val="0"/>
              <w:jc w:val="center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2021</w:t>
            </w:r>
          </w:p>
        </w:tc>
        <w:tc>
          <w:tcPr>
            <w:tcW w:w="1418" w:type="dxa"/>
          </w:tcPr>
          <w:p w:rsidR="00046FD6" w:rsidRDefault="008019E8">
            <w:pPr>
              <w:widowControl w:val="0"/>
              <w:jc w:val="center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2026</w:t>
            </w:r>
          </w:p>
        </w:tc>
        <w:tc>
          <w:tcPr>
            <w:tcW w:w="3118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целевые индикаторы и показатели, указанные в пунктах 4, 5, 6 таблицы 1 приложения </w:t>
            </w:r>
            <w:r>
              <w:rPr>
                <w:b w:val="0"/>
                <w:bCs w:val="0"/>
                <w:lang w:eastAsia="en-US"/>
              </w:rPr>
              <w:lastRenderedPageBreak/>
              <w:t>4 к Программе</w:t>
            </w:r>
          </w:p>
          <w:p w:rsidR="00046FD6" w:rsidRDefault="00046FD6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046FD6">
        <w:tc>
          <w:tcPr>
            <w:tcW w:w="1142" w:type="dxa"/>
          </w:tcPr>
          <w:p w:rsidR="00046FD6" w:rsidRDefault="00046FD6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</w:p>
        </w:tc>
        <w:tc>
          <w:tcPr>
            <w:tcW w:w="14172" w:type="dxa"/>
            <w:gridSpan w:val="6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Цель 3 Программы: Повышение эффективности профилактики безнадзорности и правонарушений несовершеннол</w:t>
            </w:r>
            <w:r>
              <w:rPr>
                <w:b w:val="0"/>
                <w:bCs w:val="0"/>
                <w:lang w:eastAsia="en-US"/>
              </w:rPr>
              <w:t>етних, улучшение координации деятельности различных структур, осуществляющих профилактическую работу с детьми и подростками девиантного поведения</w:t>
            </w:r>
          </w:p>
        </w:tc>
      </w:tr>
      <w:tr w:rsidR="00046FD6">
        <w:tc>
          <w:tcPr>
            <w:tcW w:w="1142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3.</w:t>
            </w:r>
          </w:p>
        </w:tc>
        <w:tc>
          <w:tcPr>
            <w:tcW w:w="14172" w:type="dxa"/>
            <w:gridSpan w:val="6"/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Подпрограмма «Профилактика безнадзорности и правонарушений несовершеннолетних, наркомании и </w:t>
            </w:r>
            <w:r>
              <w:rPr>
                <w:b w:val="0"/>
                <w:lang w:eastAsia="en-US"/>
              </w:rPr>
              <w:t>противодействие незаконному обороту наркотиков»</w:t>
            </w:r>
          </w:p>
        </w:tc>
      </w:tr>
      <w:tr w:rsidR="00046FD6">
        <w:tc>
          <w:tcPr>
            <w:tcW w:w="1142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3.1.</w:t>
            </w:r>
          </w:p>
        </w:tc>
        <w:tc>
          <w:tcPr>
            <w:tcW w:w="14172" w:type="dxa"/>
            <w:gridSpan w:val="6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lang w:eastAsia="en-US"/>
              </w:rPr>
              <w:t>Задача 1 Подпрограммы 3 Программы: Реализация мер по предупреждению безнадзорности и правонарушений среди несовершеннолетних путем повышения активности всех служб профилактики для социальной реабилитаци</w:t>
            </w:r>
            <w:r>
              <w:rPr>
                <w:b w:val="0"/>
                <w:lang w:eastAsia="en-US"/>
              </w:rPr>
              <w:t>и и интеграции в обществе семей и детей, находящихся в социально опасном положении</w:t>
            </w:r>
          </w:p>
        </w:tc>
      </w:tr>
      <w:tr w:rsidR="00046FD6">
        <w:tc>
          <w:tcPr>
            <w:tcW w:w="1142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3.1.1.</w:t>
            </w:r>
          </w:p>
        </w:tc>
        <w:tc>
          <w:tcPr>
            <w:tcW w:w="3827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Профилактика правонарушений и преступлений среди несовершеннолетних и молодежи</w:t>
            </w:r>
          </w:p>
        </w:tc>
        <w:tc>
          <w:tcPr>
            <w:tcW w:w="1843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2550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lang w:eastAsia="en-US"/>
              </w:rPr>
              <w:t>администрация (отдел молодежи)</w:t>
            </w:r>
          </w:p>
        </w:tc>
        <w:tc>
          <w:tcPr>
            <w:tcW w:w="1416" w:type="dxa"/>
          </w:tcPr>
          <w:p w:rsidR="00046FD6" w:rsidRDefault="008019E8">
            <w:pPr>
              <w:widowControl w:val="0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202</w:t>
            </w:r>
            <w:r>
              <w:rPr>
                <w:b w:val="0"/>
                <w:lang w:eastAsia="en-US"/>
              </w:rPr>
              <w:t>1</w:t>
            </w:r>
          </w:p>
        </w:tc>
        <w:tc>
          <w:tcPr>
            <w:tcW w:w="1418" w:type="dxa"/>
          </w:tcPr>
          <w:p w:rsidR="00046FD6" w:rsidRDefault="008019E8">
            <w:pPr>
              <w:widowControl w:val="0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2021</w:t>
            </w:r>
          </w:p>
        </w:tc>
        <w:tc>
          <w:tcPr>
            <w:tcW w:w="3118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lang w:eastAsia="en-US"/>
              </w:rPr>
              <w:t>целевые индикаторы и показатели, указанные в пунктах 7, 8, 9 таблицы 1 приложения 4 к Программе</w:t>
            </w:r>
          </w:p>
          <w:p w:rsidR="00046FD6" w:rsidRDefault="00046FD6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</w:p>
        </w:tc>
      </w:tr>
      <w:tr w:rsidR="00046FD6">
        <w:tc>
          <w:tcPr>
            <w:tcW w:w="1142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3.1.2.</w:t>
            </w:r>
          </w:p>
        </w:tc>
        <w:tc>
          <w:tcPr>
            <w:tcW w:w="3827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w="1843" w:type="dxa"/>
          </w:tcPr>
          <w:p w:rsidR="00046FD6" w:rsidRDefault="008019E8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2550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lang w:eastAsia="en-US"/>
              </w:rPr>
              <w:t>администрация</w:t>
            </w:r>
            <w:r>
              <w:rPr>
                <w:b w:val="0"/>
                <w:lang w:eastAsia="en-US"/>
              </w:rPr>
              <w:t xml:space="preserve"> (отдел молодежи)</w:t>
            </w:r>
          </w:p>
        </w:tc>
        <w:tc>
          <w:tcPr>
            <w:tcW w:w="1416" w:type="dxa"/>
          </w:tcPr>
          <w:p w:rsidR="00046FD6" w:rsidRDefault="008019E8">
            <w:pPr>
              <w:widowControl w:val="0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2021</w:t>
            </w:r>
          </w:p>
        </w:tc>
        <w:tc>
          <w:tcPr>
            <w:tcW w:w="1418" w:type="dxa"/>
          </w:tcPr>
          <w:p w:rsidR="00046FD6" w:rsidRDefault="008019E8">
            <w:pPr>
              <w:widowControl w:val="0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2021</w:t>
            </w:r>
          </w:p>
        </w:tc>
        <w:tc>
          <w:tcPr>
            <w:tcW w:w="3118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lang w:eastAsia="en-US"/>
              </w:rPr>
              <w:t>целевые индикаторы и показатели, указанные в пунктах 7, 8, 9 таблицы 1 приложения 4 к Программе</w:t>
            </w:r>
          </w:p>
        </w:tc>
      </w:tr>
    </w:tbl>
    <w:p w:rsidR="00046FD6" w:rsidRDefault="008019E8">
      <w:pPr>
        <w:spacing w:line="228" w:lineRule="auto"/>
        <w:ind w:firstLine="709"/>
        <w:jc w:val="right"/>
        <w:rPr>
          <w:b w:val="0"/>
          <w:bCs w:val="0"/>
          <w:color w:val="00B050"/>
        </w:rPr>
      </w:pPr>
      <w:r>
        <w:br w:type="page"/>
      </w:r>
    </w:p>
    <w:p w:rsidR="00046FD6" w:rsidRDefault="008019E8">
      <w:pPr>
        <w:spacing w:line="228" w:lineRule="auto"/>
        <w:ind w:firstLine="709"/>
        <w:jc w:val="right"/>
        <w:rPr>
          <w:b w:val="0"/>
          <w:bCs w:val="0"/>
        </w:rPr>
      </w:pPr>
      <w:r>
        <w:rPr>
          <w:b w:val="0"/>
          <w:bCs w:val="0"/>
        </w:rPr>
        <w:lastRenderedPageBreak/>
        <w:t>Таблица 3</w:t>
      </w:r>
    </w:p>
    <w:p w:rsidR="00046FD6" w:rsidRDefault="00046FD6">
      <w:pPr>
        <w:spacing w:line="228" w:lineRule="auto"/>
        <w:ind w:firstLine="709"/>
        <w:jc w:val="right"/>
        <w:rPr>
          <w:b w:val="0"/>
          <w:bCs w:val="0"/>
        </w:rPr>
      </w:pPr>
    </w:p>
    <w:p w:rsidR="00046FD6" w:rsidRDefault="008019E8">
      <w:pPr>
        <w:widowControl w:val="0"/>
        <w:spacing w:line="240" w:lineRule="exact"/>
        <w:jc w:val="center"/>
        <w:rPr>
          <w:b w:val="0"/>
          <w:bCs w:val="0"/>
        </w:rPr>
      </w:pPr>
      <w:bookmarkStart w:id="3" w:name="P530"/>
      <w:bookmarkEnd w:id="3"/>
      <w:r>
        <w:rPr>
          <w:b w:val="0"/>
          <w:bCs w:val="0"/>
        </w:rPr>
        <w:t>ОБЪЕМЫ И ИСТОЧНИКИ</w:t>
      </w:r>
    </w:p>
    <w:p w:rsidR="00046FD6" w:rsidRDefault="00046FD6">
      <w:pPr>
        <w:widowControl w:val="0"/>
        <w:spacing w:line="240" w:lineRule="exact"/>
        <w:jc w:val="center"/>
        <w:rPr>
          <w:b w:val="0"/>
          <w:bCs w:val="0"/>
        </w:rPr>
      </w:pPr>
    </w:p>
    <w:p w:rsidR="00046FD6" w:rsidRDefault="008019E8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 xml:space="preserve">финансового обеспечения </w:t>
      </w:r>
      <w:r>
        <w:rPr>
          <w:b w:val="0"/>
        </w:rPr>
        <w:t>муниципальной программы Андроповского муниципального округа Ставропольског</w:t>
      </w:r>
      <w:r>
        <w:rPr>
          <w:b w:val="0"/>
        </w:rPr>
        <w:t>о края «Формирование здорового образа жизни населения, реализация молодежной политики»</w:t>
      </w:r>
      <w:r>
        <w:rPr>
          <w:b w:val="0"/>
          <w:bCs w:val="0"/>
        </w:rPr>
        <w:t xml:space="preserve"> (далее - Программа)</w:t>
      </w:r>
    </w:p>
    <w:p w:rsidR="00046FD6" w:rsidRDefault="008019E8">
      <w:pPr>
        <w:widowControl w:val="0"/>
        <w:spacing w:line="240" w:lineRule="exact"/>
        <w:jc w:val="center"/>
        <w:rPr>
          <w:bCs w:val="0"/>
        </w:rPr>
      </w:pPr>
      <w:r>
        <w:rPr>
          <w:bCs w:val="0"/>
        </w:rPr>
        <w:t>(в редакции постановления от 27.12.2024 №931)</w:t>
      </w:r>
    </w:p>
    <w:p w:rsidR="00046FD6" w:rsidRDefault="00046FD6">
      <w:pPr>
        <w:widowControl w:val="0"/>
        <w:spacing w:line="240" w:lineRule="exact"/>
        <w:jc w:val="center"/>
        <w:rPr>
          <w:bCs w:val="0"/>
        </w:rPr>
      </w:pPr>
    </w:p>
    <w:tbl>
      <w:tblPr>
        <w:tblW w:w="15000" w:type="dxa"/>
        <w:tblLayout w:type="fixed"/>
        <w:tblLook w:val="00A0" w:firstRow="1" w:lastRow="0" w:firstColumn="1" w:lastColumn="0" w:noHBand="0" w:noVBand="0"/>
      </w:tblPr>
      <w:tblGrid>
        <w:gridCol w:w="712"/>
        <w:gridCol w:w="1988"/>
        <w:gridCol w:w="2723"/>
        <w:gridCol w:w="1754"/>
        <w:gridCol w:w="1638"/>
        <w:gridCol w:w="1547"/>
        <w:gridCol w:w="1523"/>
        <w:gridCol w:w="1592"/>
        <w:gridCol w:w="1523"/>
      </w:tblGrid>
      <w:tr w:rsidR="00046FD6"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 п/п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Объемы финансового обеспечения</w:t>
            </w:r>
          </w:p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 годам (тыс. рублей)</w:t>
            </w:r>
          </w:p>
          <w:p w:rsidR="00046FD6" w:rsidRDefault="00046FD6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  <w:tr w:rsidR="00046FD6"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046FD6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046FD6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046FD6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 год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2022 год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2023 год</w:t>
            </w:r>
          </w:p>
          <w:p w:rsidR="00046FD6" w:rsidRDefault="00046FD6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2024 год</w:t>
            </w:r>
          </w:p>
          <w:p w:rsidR="00046FD6" w:rsidRDefault="00046FD6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2025 год</w:t>
            </w:r>
          </w:p>
          <w:p w:rsidR="00046FD6" w:rsidRDefault="00046FD6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2026 год</w:t>
            </w:r>
          </w:p>
          <w:p w:rsidR="00046FD6" w:rsidRDefault="00046FD6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</w:tbl>
    <w:p w:rsidR="00046FD6" w:rsidRDefault="00046FD6">
      <w:pPr>
        <w:rPr>
          <w:b w:val="0"/>
          <w:sz w:val="4"/>
          <w:szCs w:val="4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710"/>
        <w:gridCol w:w="1950"/>
        <w:gridCol w:w="2693"/>
        <w:gridCol w:w="1843"/>
        <w:gridCol w:w="1559"/>
        <w:gridCol w:w="1559"/>
        <w:gridCol w:w="1560"/>
        <w:gridCol w:w="1559"/>
        <w:gridCol w:w="1559"/>
      </w:tblGrid>
      <w:tr w:rsidR="00046FD6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</w:pPr>
            <w:r>
              <w:t>9</w:t>
            </w:r>
          </w:p>
        </w:tc>
      </w:tr>
      <w:tr w:rsidR="00046FD6">
        <w:tc>
          <w:tcPr>
            <w:tcW w:w="710" w:type="dxa"/>
          </w:tcPr>
          <w:p w:rsidR="00046FD6" w:rsidRDefault="008019E8">
            <w:pPr>
              <w:widowControl w:val="0"/>
              <w:jc w:val="both"/>
            </w:pPr>
            <w:r>
              <w:t>1.</w:t>
            </w:r>
          </w:p>
        </w:tc>
        <w:tc>
          <w:tcPr>
            <w:tcW w:w="1950" w:type="dxa"/>
          </w:tcPr>
          <w:p w:rsidR="00046FD6" w:rsidRDefault="008019E8">
            <w:pPr>
              <w:widowControl w:val="0"/>
              <w:jc w:val="both"/>
            </w:pPr>
            <w:r>
              <w:t xml:space="preserve">Программа «Формирование здорового образа жизни населения, </w:t>
            </w:r>
            <w:r>
              <w:lastRenderedPageBreak/>
              <w:t>реализация молодежной политики»</w:t>
            </w: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lastRenderedPageBreak/>
              <w:t>Всего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jc w:val="center"/>
            </w:pPr>
            <w:r>
              <w:t>5 095,54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2 491,65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2 687,21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jc w:val="center"/>
            </w:pPr>
            <w:r>
              <w:t>2 596,84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2 498,97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2 498,97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 xml:space="preserve">средства бюджета Андроповского муниципального округа </w:t>
            </w:r>
            <w:r>
              <w:t>Ставропольского края (далее - бюджет округа), в т.ч. предусмотренные: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jc w:val="center"/>
            </w:pPr>
            <w:r>
              <w:t>5 092,54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2 488,65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2 684,21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jc w:val="center"/>
            </w:pPr>
            <w:r>
              <w:t>2 593,84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2 495,97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2 495,97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 xml:space="preserve">администрации </w:t>
            </w:r>
            <w:r>
              <w:rPr>
                <w:rFonts w:eastAsia="Calibri"/>
                <w:lang w:eastAsia="en-US"/>
              </w:rPr>
              <w:t>Андроповского муниципального округа Ставропольского края</w:t>
            </w:r>
            <w:r>
              <w:t xml:space="preserve"> (отдел по вопросам социальной сферы, делам молодежи, физической культуры и спорта администрации </w:t>
            </w:r>
            <w:r>
              <w:rPr>
                <w:rFonts w:eastAsia="Calibri"/>
                <w:lang w:eastAsia="en-US"/>
              </w:rPr>
              <w:t xml:space="preserve">Андроповского муниципального </w:t>
            </w:r>
            <w:r>
              <w:rPr>
                <w:rFonts w:eastAsia="Calibri"/>
                <w:lang w:eastAsia="en-US"/>
              </w:rPr>
              <w:lastRenderedPageBreak/>
              <w:t>округа Ставропольского края</w:t>
            </w:r>
            <w:r>
              <w:t>) (далее - администрация (отдел молодежи)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jc w:val="center"/>
            </w:pPr>
            <w:r>
              <w:lastRenderedPageBreak/>
              <w:t>3 857,78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766,60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766,60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jc w:val="center"/>
            </w:pPr>
            <w:r>
              <w:t>766,60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766,60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766,60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 xml:space="preserve">в том числе за счет межбюджетных трансфертов, 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2 847,38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предусмотренных администрации (отделу молодежи)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2 847,38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 xml:space="preserve">выпадающие доходы бюджета округа в результате применения мер муниципального </w:t>
            </w:r>
            <w:r>
              <w:t>регулирования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внебюджетные средства и иные источники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 xml:space="preserve">средства участников Программы (юридических лиц) </w:t>
            </w:r>
          </w:p>
          <w:p w:rsidR="00046FD6" w:rsidRDefault="008019E8">
            <w:pPr>
              <w:widowControl w:val="0"/>
              <w:jc w:val="both"/>
            </w:pPr>
            <w:r>
              <w:t xml:space="preserve">Муниципальное </w:t>
            </w:r>
            <w:r>
              <w:lastRenderedPageBreak/>
              <w:t xml:space="preserve">бюджетное учреждение Андроповского муниципального округа Ставропольского </w:t>
            </w:r>
            <w:r>
              <w:t>края «Центр молодежных проектов» (далее - МБУАМОСК «Центр молодежных проектов»)</w:t>
            </w:r>
          </w:p>
          <w:p w:rsidR="00046FD6" w:rsidRDefault="00046FD6">
            <w:pPr>
              <w:widowControl w:val="0"/>
              <w:jc w:val="both"/>
            </w:pPr>
          </w:p>
        </w:tc>
        <w:tc>
          <w:tcPr>
            <w:tcW w:w="1843" w:type="dxa"/>
            <w:vAlign w:val="center"/>
          </w:tcPr>
          <w:p w:rsidR="00046FD6" w:rsidRDefault="008019E8">
            <w:pPr>
              <w:jc w:val="center"/>
            </w:pPr>
            <w:r>
              <w:lastRenderedPageBreak/>
              <w:t>1 234,76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1 722,05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1 258,71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jc w:val="center"/>
            </w:pPr>
            <w:r>
              <w:t>1 827,24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1 729,37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1 729,37</w:t>
            </w:r>
          </w:p>
        </w:tc>
      </w:tr>
      <w:tr w:rsidR="00046FD6">
        <w:tc>
          <w:tcPr>
            <w:tcW w:w="710" w:type="dxa"/>
          </w:tcPr>
          <w:p w:rsidR="00046FD6" w:rsidRDefault="008019E8">
            <w:pPr>
              <w:widowControl w:val="0"/>
              <w:jc w:val="both"/>
            </w:pPr>
            <w:r>
              <w:lastRenderedPageBreak/>
              <w:t>2.</w:t>
            </w:r>
          </w:p>
        </w:tc>
        <w:tc>
          <w:tcPr>
            <w:tcW w:w="1950" w:type="dxa"/>
          </w:tcPr>
          <w:p w:rsidR="00046FD6" w:rsidRDefault="008019E8">
            <w:pPr>
              <w:widowControl w:val="0"/>
              <w:jc w:val="both"/>
            </w:pPr>
            <w:r>
              <w:t>Подпрограмма «Создание условий для развития физической культуры и массового спорта»</w:t>
            </w:r>
          </w:p>
          <w:p w:rsidR="00046FD6" w:rsidRDefault="00046FD6">
            <w:pPr>
              <w:widowControl w:val="0"/>
              <w:jc w:val="both"/>
            </w:pPr>
          </w:p>
        </w:tc>
        <w:tc>
          <w:tcPr>
            <w:tcW w:w="2693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3 531,00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555,00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555,00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jc w:val="center"/>
            </w:pPr>
            <w:r>
              <w:t>555,00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555,00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555,00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средства бюджета, в т.ч. предусмотренные: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3 531,00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555,00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555,00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jc w:val="center"/>
            </w:pPr>
            <w:r>
              <w:t>555,00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555,00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555,00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администрации (отделу молодежи)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3 531,00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555,00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555,00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555,00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555,00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555,00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 том числе за счет межбюджетных трансфертов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2 827,20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администрации (отделу молодежи)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2 827,20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выпадающие доходы бюджета округа в результате применения мер муниципального регулирования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внебюджетные средства и иные источники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 xml:space="preserve">средства участников Программы (юридических лиц) 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14992" w:type="dxa"/>
            <w:gridSpan w:val="9"/>
          </w:tcPr>
          <w:p w:rsidR="00046FD6" w:rsidRDefault="008019E8">
            <w:pPr>
              <w:widowControl w:val="0"/>
              <w:jc w:val="both"/>
            </w:pPr>
            <w:r>
              <w:t>в том числе следующие основные мероприятия:</w:t>
            </w:r>
          </w:p>
        </w:tc>
      </w:tr>
      <w:tr w:rsidR="00046FD6">
        <w:tc>
          <w:tcPr>
            <w:tcW w:w="710" w:type="dxa"/>
          </w:tcPr>
          <w:p w:rsidR="00046FD6" w:rsidRDefault="008019E8">
            <w:pPr>
              <w:widowControl w:val="0"/>
              <w:jc w:val="both"/>
            </w:pPr>
            <w:r>
              <w:t>2.1.</w:t>
            </w:r>
          </w:p>
        </w:tc>
        <w:tc>
          <w:tcPr>
            <w:tcW w:w="1950" w:type="dxa"/>
          </w:tcPr>
          <w:p w:rsidR="00046FD6" w:rsidRDefault="008019E8">
            <w:pPr>
              <w:widowControl w:val="0"/>
              <w:jc w:val="both"/>
            </w:pPr>
            <w:r>
              <w:t>Основное мероприятие «Спортивно-массовые мероприятия»</w:t>
            </w:r>
          </w:p>
        </w:tc>
        <w:tc>
          <w:tcPr>
            <w:tcW w:w="2693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360,00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360,00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360,00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360,00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360,00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360,00</w:t>
            </w:r>
          </w:p>
        </w:tc>
      </w:tr>
      <w:tr w:rsidR="00046FD6">
        <w:trPr>
          <w:trHeight w:val="87"/>
        </w:trPr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средства бюджета, в т.ч. предусмотренные: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360,00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360,00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360,00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360,00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360,00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360,00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администрации (отделу молодежи)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360,00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360,00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360,00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360,00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360,00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360,00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 том числе за счет межбюджетных трансфертов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 xml:space="preserve">выпадающие </w:t>
            </w:r>
            <w:r>
              <w:t>доходы бюджета округа в результате применения мер муниципального регулирования,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внебюджетные средства и иные источники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 xml:space="preserve">средства участников Программы (юридических лиц) 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8019E8">
            <w:pPr>
              <w:widowControl w:val="0"/>
              <w:jc w:val="both"/>
            </w:pPr>
            <w:r>
              <w:t>2.2.</w:t>
            </w:r>
          </w:p>
        </w:tc>
        <w:tc>
          <w:tcPr>
            <w:tcW w:w="1950" w:type="dxa"/>
          </w:tcPr>
          <w:p w:rsidR="00046FD6" w:rsidRDefault="008019E8">
            <w:pPr>
              <w:widowControl w:val="0"/>
              <w:jc w:val="both"/>
            </w:pPr>
            <w:r>
              <w:t>Основное мероприятие «Развитие инфраструктуры физической культуры и спорта»</w:t>
            </w:r>
          </w:p>
        </w:tc>
        <w:tc>
          <w:tcPr>
            <w:tcW w:w="2693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3 171,00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195,00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195,00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jc w:val="center"/>
            </w:pPr>
            <w:r>
              <w:t>195,00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195,00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195,00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средства бюджета, в т.ч. предусмотренные: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3 171,00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195,00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195,00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195,00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195,00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195,00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 xml:space="preserve">администрации (отделу </w:t>
            </w:r>
            <w:r>
              <w:t>молодежи)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3 171,00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195,00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195,00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195,00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195,00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195,00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 том числе за счет межбюджетных трансфертов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2 827,20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предусмотренные администрации (отделу молодежи)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2 827,20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выпадающие доходы бюджета округа</w:t>
            </w:r>
            <w:r>
              <w:t xml:space="preserve"> в результате применения мер муниципального регулирования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внебюджетные средства и иные источники</w:t>
            </w:r>
          </w:p>
          <w:p w:rsidR="00046FD6" w:rsidRDefault="00046FD6">
            <w:pPr>
              <w:widowControl w:val="0"/>
              <w:jc w:val="both"/>
            </w:pP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 xml:space="preserve">средства участников Программы (юридических лиц) </w:t>
            </w:r>
          </w:p>
          <w:p w:rsidR="00046FD6" w:rsidRDefault="00046FD6">
            <w:pPr>
              <w:widowControl w:val="0"/>
              <w:jc w:val="both"/>
            </w:pP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8019E8">
            <w:pPr>
              <w:widowControl w:val="0"/>
              <w:jc w:val="both"/>
            </w:pPr>
            <w:r>
              <w:t>3.</w:t>
            </w:r>
          </w:p>
        </w:tc>
        <w:tc>
          <w:tcPr>
            <w:tcW w:w="1950" w:type="dxa"/>
          </w:tcPr>
          <w:p w:rsidR="00046FD6" w:rsidRDefault="008019E8">
            <w:pPr>
              <w:widowControl w:val="0"/>
              <w:jc w:val="both"/>
            </w:pPr>
            <w:r>
              <w:t>Подпрограмма «Молодежь»</w:t>
            </w:r>
          </w:p>
          <w:p w:rsidR="00046FD6" w:rsidRDefault="00046FD6">
            <w:pPr>
              <w:widowControl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Всего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1 449,36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1 936,65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2132,21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jc w:val="center"/>
            </w:pPr>
            <w:r>
              <w:t>2 041,84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1 943,97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1 943,97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средства бюджета, в т.ч. предусмотренные: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1 446,36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1 933,65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2 129,21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jc w:val="center"/>
            </w:pPr>
            <w:r>
              <w:t>2 038,84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1 940,97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1 940,97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администрации (отделу молодежи)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211,60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211,60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211,60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211,60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211,60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211,60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 том числе за счет межбюджетных трансфертов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внебюджетные средства и иные источники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 xml:space="preserve">средства участников Программы (юридических лиц) </w:t>
            </w:r>
          </w:p>
          <w:p w:rsidR="00046FD6" w:rsidRDefault="008019E8">
            <w:pPr>
              <w:widowControl w:val="0"/>
              <w:jc w:val="both"/>
            </w:pPr>
            <w:r>
              <w:t>МБУАМОСК «Центр молодежных проектов»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jc w:val="center"/>
            </w:pPr>
            <w:r>
              <w:t>1 237,76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1 722,05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1 258,71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jc w:val="center"/>
            </w:pPr>
            <w:r>
              <w:t>1 827,24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1 729,37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1 729,37</w:t>
            </w:r>
          </w:p>
        </w:tc>
      </w:tr>
      <w:tr w:rsidR="00046FD6">
        <w:tc>
          <w:tcPr>
            <w:tcW w:w="14992" w:type="dxa"/>
            <w:gridSpan w:val="9"/>
          </w:tcPr>
          <w:p w:rsidR="00046FD6" w:rsidRDefault="008019E8">
            <w:pPr>
              <w:jc w:val="both"/>
            </w:pPr>
            <w:r>
              <w:t>в том числе следующие основные мероприятия:</w:t>
            </w:r>
          </w:p>
        </w:tc>
      </w:tr>
      <w:tr w:rsidR="00046FD6">
        <w:tc>
          <w:tcPr>
            <w:tcW w:w="710" w:type="dxa"/>
          </w:tcPr>
          <w:p w:rsidR="00046FD6" w:rsidRDefault="008019E8">
            <w:pPr>
              <w:widowControl w:val="0"/>
              <w:jc w:val="both"/>
            </w:pPr>
            <w:r>
              <w:t>3.1.</w:t>
            </w:r>
          </w:p>
        </w:tc>
        <w:tc>
          <w:tcPr>
            <w:tcW w:w="1950" w:type="dxa"/>
          </w:tcPr>
          <w:p w:rsidR="00046FD6" w:rsidRDefault="008019E8">
            <w:pPr>
              <w:widowControl w:val="0"/>
              <w:jc w:val="both"/>
            </w:pPr>
            <w:r>
              <w:t xml:space="preserve">Основное мероприятие «Организация и </w:t>
            </w:r>
            <w:r>
              <w:t>проведение окружных молодежных мероприятий, участие в краевых, региональных и Всероссийских мероприятиях»</w:t>
            </w:r>
          </w:p>
          <w:p w:rsidR="00046FD6" w:rsidRDefault="00046FD6">
            <w:pPr>
              <w:widowControl w:val="0"/>
              <w:jc w:val="both"/>
            </w:pPr>
          </w:p>
        </w:tc>
        <w:tc>
          <w:tcPr>
            <w:tcW w:w="2693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211,60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211,60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211,60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211,60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211,60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211,60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средства бюджета,</w:t>
            </w:r>
          </w:p>
          <w:p w:rsidR="00046FD6" w:rsidRDefault="008019E8">
            <w:pPr>
              <w:widowControl w:val="0"/>
              <w:jc w:val="both"/>
            </w:pPr>
            <w:r>
              <w:t>в т.ч. предусмотренные: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211,60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211,60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211,60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211,60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211,60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211,60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 xml:space="preserve">администрации </w:t>
            </w:r>
            <w:r>
              <w:t>(отделу молодежи)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211,60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211,60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211,60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211,60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211,60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211,60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 том числе за счет межбюджетных трансфертов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выпадающие доходы бюджета округа в результате применения мер муниципального регулирования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внебюджетные средства и иные источники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 xml:space="preserve">средства участников Программы (юридических лиц) </w:t>
            </w:r>
          </w:p>
          <w:p w:rsidR="00046FD6" w:rsidRDefault="00046FD6">
            <w:pPr>
              <w:widowControl w:val="0"/>
              <w:jc w:val="both"/>
            </w:pP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8019E8">
            <w:pPr>
              <w:widowControl w:val="0"/>
              <w:jc w:val="both"/>
            </w:pPr>
            <w:r>
              <w:t>3.2.</w:t>
            </w:r>
          </w:p>
        </w:tc>
        <w:tc>
          <w:tcPr>
            <w:tcW w:w="1950" w:type="dxa"/>
          </w:tcPr>
          <w:p w:rsidR="00046FD6" w:rsidRDefault="008019E8">
            <w:pPr>
              <w:widowControl w:val="0"/>
              <w:jc w:val="both"/>
            </w:pPr>
            <w:r>
              <w:t xml:space="preserve">Основное мероприятие «Организация деятельности учреждения по социально - досуговой работе </w:t>
            </w:r>
            <w:r>
              <w:t>с молодежью по месту жительства»</w:t>
            </w:r>
          </w:p>
        </w:tc>
        <w:tc>
          <w:tcPr>
            <w:tcW w:w="2693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843" w:type="dxa"/>
            <w:vAlign w:val="center"/>
          </w:tcPr>
          <w:p w:rsidR="00046FD6" w:rsidRDefault="008019E8">
            <w:pPr>
              <w:jc w:val="center"/>
            </w:pPr>
            <w:r>
              <w:t>1 237,76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1 725,05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1920,61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jc w:val="center"/>
            </w:pPr>
            <w:r>
              <w:t>1 830,24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1 732,37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1 732,37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средства бюджета,</w:t>
            </w:r>
          </w:p>
          <w:p w:rsidR="00046FD6" w:rsidRDefault="008019E8">
            <w:pPr>
              <w:widowControl w:val="0"/>
              <w:jc w:val="both"/>
            </w:pPr>
            <w:r>
              <w:t>в т.ч. предусмотренные:</w:t>
            </w:r>
          </w:p>
          <w:p w:rsidR="00046FD6" w:rsidRDefault="00046FD6">
            <w:pPr>
              <w:widowControl w:val="0"/>
              <w:jc w:val="both"/>
            </w:pPr>
          </w:p>
        </w:tc>
        <w:tc>
          <w:tcPr>
            <w:tcW w:w="1843" w:type="dxa"/>
            <w:vAlign w:val="center"/>
          </w:tcPr>
          <w:p w:rsidR="00046FD6" w:rsidRDefault="008019E8">
            <w:pPr>
              <w:jc w:val="center"/>
            </w:pPr>
            <w:r>
              <w:t>1 234,76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1 722,05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1 917,61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jc w:val="center"/>
            </w:pPr>
            <w:r>
              <w:t>1 827,24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1 729,37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1 729,37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администрации (отделу молодежи)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</w:t>
            </w:r>
            <w:r>
              <w:t xml:space="preserve"> том числе за счет межбюджетных трансфертов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выпадающие доходы бюджета округа в результате применения мер муниципального регулирования</w:t>
            </w:r>
          </w:p>
          <w:p w:rsidR="00046FD6" w:rsidRDefault="00046FD6">
            <w:pPr>
              <w:widowControl w:val="0"/>
              <w:jc w:val="both"/>
            </w:pP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внебюджетные средства и иные источники</w:t>
            </w:r>
          </w:p>
          <w:p w:rsidR="00046FD6" w:rsidRDefault="00046FD6">
            <w:pPr>
              <w:widowControl w:val="0"/>
              <w:jc w:val="both"/>
            </w:pP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3,00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 xml:space="preserve">средства участников Программы (юридических лиц) </w:t>
            </w:r>
          </w:p>
          <w:p w:rsidR="00046FD6" w:rsidRDefault="008019E8">
            <w:pPr>
              <w:widowControl w:val="0"/>
              <w:jc w:val="both"/>
            </w:pPr>
            <w:r>
              <w:t>МБУ АМОСК «Центр молодежных проектов»</w:t>
            </w:r>
          </w:p>
          <w:p w:rsidR="00046FD6" w:rsidRDefault="00046FD6">
            <w:pPr>
              <w:widowControl w:val="0"/>
              <w:jc w:val="both"/>
            </w:pPr>
          </w:p>
        </w:tc>
        <w:tc>
          <w:tcPr>
            <w:tcW w:w="1843" w:type="dxa"/>
            <w:vAlign w:val="center"/>
          </w:tcPr>
          <w:p w:rsidR="00046FD6" w:rsidRDefault="008019E8">
            <w:pPr>
              <w:jc w:val="center"/>
            </w:pPr>
            <w:r>
              <w:t>1 234,76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1 722,05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1917,61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jc w:val="center"/>
            </w:pPr>
            <w:r>
              <w:t>1 827,24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1 729,37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jc w:val="center"/>
            </w:pPr>
            <w:r>
              <w:t>1 729,37</w:t>
            </w:r>
          </w:p>
        </w:tc>
      </w:tr>
      <w:tr w:rsidR="00046FD6">
        <w:tc>
          <w:tcPr>
            <w:tcW w:w="710" w:type="dxa"/>
          </w:tcPr>
          <w:p w:rsidR="00046FD6" w:rsidRDefault="008019E8">
            <w:pPr>
              <w:widowControl w:val="0"/>
              <w:jc w:val="both"/>
            </w:pPr>
            <w:r>
              <w:t>4.</w:t>
            </w:r>
          </w:p>
        </w:tc>
        <w:tc>
          <w:tcPr>
            <w:tcW w:w="1950" w:type="dxa"/>
          </w:tcPr>
          <w:p w:rsidR="00046FD6" w:rsidRDefault="008019E8">
            <w:pPr>
              <w:widowControl w:val="0"/>
              <w:jc w:val="both"/>
            </w:pPr>
            <w:r>
              <w:t xml:space="preserve">Подпрограмма «Профилактика безнадзорности и правонарушений несовершеннолетних, наркомании и </w:t>
            </w:r>
            <w:r>
              <w:t>противодействие незаконному обороту наркотиков»</w:t>
            </w:r>
          </w:p>
        </w:tc>
        <w:tc>
          <w:tcPr>
            <w:tcW w:w="2693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115,18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средства бюджета,</w:t>
            </w:r>
          </w:p>
          <w:p w:rsidR="00046FD6" w:rsidRDefault="008019E8">
            <w:pPr>
              <w:widowControl w:val="0"/>
              <w:jc w:val="both"/>
            </w:pPr>
            <w:r>
              <w:t>в т.ч. предусмотренные: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115,18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администрации (отделу молодежи)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115,18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 xml:space="preserve">в том числе за счет межбюджетных трансфертов, 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20,18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предусмотренных администрации (отделу молодежи)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20,18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выпадающие доходы бюджета округа в результате применения мер муниципального регулирования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внебюджетные средства и иные источники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 xml:space="preserve">средства участников Программы (юридических лиц) 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14992" w:type="dxa"/>
            <w:gridSpan w:val="9"/>
          </w:tcPr>
          <w:p w:rsidR="00046FD6" w:rsidRDefault="008019E8">
            <w:pPr>
              <w:widowControl w:val="0"/>
              <w:jc w:val="both"/>
            </w:pPr>
            <w:r>
              <w:t>в том числе следующие основные мероприятия:</w:t>
            </w:r>
          </w:p>
        </w:tc>
      </w:tr>
      <w:tr w:rsidR="00046FD6">
        <w:tc>
          <w:tcPr>
            <w:tcW w:w="710" w:type="dxa"/>
          </w:tcPr>
          <w:p w:rsidR="00046FD6" w:rsidRDefault="008019E8">
            <w:pPr>
              <w:widowControl w:val="0"/>
              <w:jc w:val="both"/>
            </w:pPr>
            <w:r>
              <w:t>4.1.</w:t>
            </w:r>
          </w:p>
        </w:tc>
        <w:tc>
          <w:tcPr>
            <w:tcW w:w="1950" w:type="dxa"/>
          </w:tcPr>
          <w:p w:rsidR="00046FD6" w:rsidRDefault="008019E8">
            <w:pPr>
              <w:widowControl w:val="0"/>
              <w:jc w:val="both"/>
            </w:pPr>
            <w:r>
              <w:t xml:space="preserve">Основное мероприятие </w:t>
            </w:r>
            <w:r>
              <w:t>«Профилактика правонарушений и преступлений среди несовершеннолетних и молодежи»</w:t>
            </w:r>
          </w:p>
        </w:tc>
        <w:tc>
          <w:tcPr>
            <w:tcW w:w="2693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95,00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средства бюджета,</w:t>
            </w:r>
          </w:p>
          <w:p w:rsidR="00046FD6" w:rsidRDefault="008019E8">
            <w:pPr>
              <w:widowControl w:val="0"/>
              <w:jc w:val="both"/>
            </w:pPr>
            <w:r>
              <w:t>в т.ч. предусмотренные: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95,00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администрации (отделу молодежи)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95,00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 том числе за счет межбюджетных трансфертов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выпадающие доходы бюджета округа в результате применения мер муниципального регулирования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внебюджетные средства и иные источники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 xml:space="preserve">средства участников Программы (юридических лиц) </w:t>
            </w:r>
          </w:p>
          <w:p w:rsidR="00046FD6" w:rsidRDefault="00046FD6">
            <w:pPr>
              <w:widowControl w:val="0"/>
              <w:jc w:val="both"/>
            </w:pP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8019E8">
            <w:pPr>
              <w:widowControl w:val="0"/>
              <w:jc w:val="both"/>
            </w:pPr>
            <w:r>
              <w:t>4.2.</w:t>
            </w:r>
          </w:p>
        </w:tc>
        <w:tc>
          <w:tcPr>
            <w:tcW w:w="1950" w:type="dxa"/>
          </w:tcPr>
          <w:p w:rsidR="00046FD6" w:rsidRDefault="008019E8">
            <w:pPr>
              <w:widowControl w:val="0"/>
              <w:jc w:val="both"/>
            </w:pPr>
            <w: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2693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843" w:type="dxa"/>
            <w:vAlign w:val="center"/>
          </w:tcPr>
          <w:p w:rsidR="00046FD6" w:rsidRDefault="008019E8">
            <w:pPr>
              <w:jc w:val="center"/>
            </w:pPr>
            <w:r>
              <w:t>20,18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 xml:space="preserve">средства </w:t>
            </w:r>
            <w:r>
              <w:t>бюджета,</w:t>
            </w:r>
          </w:p>
          <w:p w:rsidR="00046FD6" w:rsidRDefault="008019E8">
            <w:pPr>
              <w:widowControl w:val="0"/>
              <w:jc w:val="both"/>
            </w:pPr>
            <w:r>
              <w:t>в т.ч. предусмотренные: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jc w:val="center"/>
            </w:pPr>
            <w:r>
              <w:t>20,18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администрации (отделу молодежи)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jc w:val="center"/>
            </w:pPr>
            <w:r>
              <w:t>20,18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 xml:space="preserve">в том числе за счет межбюджетных трансфертов, 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jc w:val="center"/>
            </w:pPr>
            <w:r>
              <w:t>20,18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 xml:space="preserve">предусмотренные администрации (отделу </w:t>
            </w:r>
            <w:r>
              <w:t>молодежи)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jc w:val="center"/>
            </w:pPr>
            <w:r>
              <w:t>20,18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>внебюджетные средства и иные источники</w:t>
            </w: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  <w:tr w:rsidR="00046FD6">
        <w:tc>
          <w:tcPr>
            <w:tcW w:w="71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1950" w:type="dxa"/>
          </w:tcPr>
          <w:p w:rsidR="00046FD6" w:rsidRDefault="00046FD6">
            <w:pPr>
              <w:widowControl w:val="0"/>
              <w:snapToGrid w:val="0"/>
              <w:jc w:val="both"/>
            </w:pPr>
          </w:p>
        </w:tc>
        <w:tc>
          <w:tcPr>
            <w:tcW w:w="2693" w:type="dxa"/>
          </w:tcPr>
          <w:p w:rsidR="00046FD6" w:rsidRDefault="008019E8">
            <w:pPr>
              <w:widowControl w:val="0"/>
              <w:jc w:val="both"/>
            </w:pPr>
            <w:r>
              <w:t xml:space="preserve">средства участников Программы (юридических лиц) </w:t>
            </w:r>
          </w:p>
          <w:p w:rsidR="00046FD6" w:rsidRDefault="00046FD6">
            <w:pPr>
              <w:widowControl w:val="0"/>
              <w:jc w:val="both"/>
            </w:pPr>
          </w:p>
        </w:tc>
        <w:tc>
          <w:tcPr>
            <w:tcW w:w="1843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046FD6" w:rsidRDefault="008019E8">
            <w:pPr>
              <w:widowControl w:val="0"/>
              <w:jc w:val="center"/>
            </w:pPr>
            <w:r>
              <w:t>0,00</w:t>
            </w:r>
          </w:p>
        </w:tc>
      </w:tr>
    </w:tbl>
    <w:p w:rsidR="00046FD6" w:rsidRDefault="008019E8">
      <w:pPr>
        <w:widowControl w:val="0"/>
        <w:rPr>
          <w:b w:val="0"/>
          <w:color w:val="00B050"/>
        </w:rPr>
      </w:pPr>
      <w:r>
        <w:br w:type="page"/>
      </w:r>
    </w:p>
    <w:p w:rsidR="00046FD6" w:rsidRDefault="008019E8">
      <w:pPr>
        <w:widowControl w:val="0"/>
        <w:jc w:val="right"/>
        <w:rPr>
          <w:b w:val="0"/>
        </w:rPr>
      </w:pPr>
      <w:r>
        <w:rPr>
          <w:b w:val="0"/>
        </w:rPr>
        <w:t>Таблица 4</w:t>
      </w:r>
    </w:p>
    <w:p w:rsidR="00046FD6" w:rsidRDefault="00046FD6">
      <w:pPr>
        <w:widowControl w:val="0"/>
        <w:spacing w:line="240" w:lineRule="exact"/>
        <w:rPr>
          <w:b w:val="0"/>
        </w:rPr>
      </w:pPr>
    </w:p>
    <w:p w:rsidR="00046FD6" w:rsidRDefault="008019E8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СВЕДЕНИЯ </w:t>
      </w:r>
    </w:p>
    <w:p w:rsidR="00046FD6" w:rsidRDefault="00046FD6">
      <w:pPr>
        <w:widowControl w:val="0"/>
        <w:spacing w:line="240" w:lineRule="exact"/>
        <w:jc w:val="center"/>
        <w:rPr>
          <w:b w:val="0"/>
        </w:rPr>
      </w:pPr>
    </w:p>
    <w:p w:rsidR="00046FD6" w:rsidRDefault="008019E8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о весовых коэффициентах, присвоенных целям Программы </w:t>
      </w:r>
    </w:p>
    <w:p w:rsidR="00046FD6" w:rsidRDefault="008019E8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задачам подпрограмм Программы </w:t>
      </w:r>
    </w:p>
    <w:p w:rsidR="00046FD6" w:rsidRDefault="00046FD6">
      <w:pPr>
        <w:widowControl w:val="0"/>
        <w:spacing w:line="240" w:lineRule="exact"/>
        <w:jc w:val="center"/>
        <w:rPr>
          <w:b w:val="0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56"/>
        <w:gridCol w:w="1252"/>
      </w:tblGrid>
      <w:tr w:rsidR="00046FD6">
        <w:trPr>
          <w:trHeight w:val="123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7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Цели Программы и</w:t>
            </w:r>
          </w:p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задачи подпрограмм Программы</w:t>
            </w:r>
          </w:p>
        </w:tc>
        <w:tc>
          <w:tcPr>
            <w:tcW w:w="7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Значения </w:t>
            </w:r>
            <w:r>
              <w:rPr>
                <w:b w:val="0"/>
              </w:rPr>
              <w:t>весовых коэффициентов, присвоенных целям</w:t>
            </w:r>
          </w:p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Программы и задачам подпрограмм Программы по годам</w:t>
            </w:r>
          </w:p>
        </w:tc>
      </w:tr>
      <w:tr w:rsidR="00046FD6">
        <w:trPr>
          <w:trHeight w:val="30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D6" w:rsidRDefault="00046FD6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7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D6" w:rsidRDefault="00046FD6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2025 год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2026 год</w:t>
            </w:r>
          </w:p>
        </w:tc>
      </w:tr>
    </w:tbl>
    <w:p w:rsidR="00046FD6" w:rsidRDefault="00046FD6">
      <w:pPr>
        <w:rPr>
          <w:b w:val="0"/>
          <w:sz w:val="5"/>
          <w:szCs w:val="5"/>
        </w:rPr>
      </w:pPr>
    </w:p>
    <w:p w:rsidR="00046FD6" w:rsidRDefault="00046FD6">
      <w:pPr>
        <w:widowControl w:val="0"/>
        <w:spacing w:line="240" w:lineRule="exact"/>
        <w:rPr>
          <w:b w:val="0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33"/>
        <w:gridCol w:w="23"/>
        <w:gridCol w:w="1252"/>
      </w:tblGrid>
      <w:tr w:rsidR="00046FD6">
        <w:trPr>
          <w:trHeight w:val="137"/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046FD6">
        <w:tc>
          <w:tcPr>
            <w:tcW w:w="595" w:type="dxa"/>
            <w:tcBorders>
              <w:top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7122" w:type="dxa"/>
            <w:tcBorders>
              <w:top w:val="single" w:sz="4" w:space="0" w:color="000000"/>
            </w:tcBorders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Цель 1 Программы: </w:t>
            </w:r>
            <w:r>
              <w:rPr>
                <w:b w:val="0"/>
                <w:bCs w:val="0"/>
              </w:rPr>
              <w:t xml:space="preserve">Создание благоприятных условий для интенсивного развития </w:t>
            </w:r>
            <w:r>
              <w:rPr>
                <w:b w:val="0"/>
                <w:bCs w:val="0"/>
              </w:rPr>
              <w:t>физической культуры и массового спорта в Андроповском муниципальном округе</w:t>
            </w:r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</w:rPr>
              <w:t>Ставропольского края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046FD6" w:rsidRDefault="008019E8">
            <w:pPr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046FD6" w:rsidRDefault="008019E8">
            <w:pPr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046FD6" w:rsidRDefault="008019E8">
            <w:pPr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046FD6" w:rsidRDefault="008019E8">
            <w:pPr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046FD6" w:rsidRDefault="008019E8">
            <w:pPr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</w:tr>
      <w:tr w:rsidR="00046FD6">
        <w:tc>
          <w:tcPr>
            <w:tcW w:w="595" w:type="dxa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1.1</w:t>
            </w:r>
          </w:p>
        </w:tc>
        <w:tc>
          <w:tcPr>
            <w:tcW w:w="7122" w:type="dxa"/>
          </w:tcPr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  <w:bCs w:val="0"/>
                <w:szCs w:val="20"/>
              </w:rPr>
              <w:t>Задача 1 подпрограммы 1 Программы: Приобщение всех слоев населения к систематическим занятиям физической культурой и спортом</w:t>
            </w:r>
          </w:p>
        </w:tc>
        <w:tc>
          <w:tcPr>
            <w:tcW w:w="1276" w:type="dxa"/>
          </w:tcPr>
          <w:p w:rsidR="00046FD6" w:rsidRDefault="008019E8">
            <w:pPr>
              <w:jc w:val="center"/>
              <w:rPr>
                <w:b w:val="0"/>
              </w:rPr>
            </w:pPr>
            <w:r>
              <w:rPr>
                <w:b w:val="0"/>
              </w:rPr>
              <w:t>1,0</w:t>
            </w:r>
          </w:p>
        </w:tc>
        <w:tc>
          <w:tcPr>
            <w:tcW w:w="1275" w:type="dxa"/>
          </w:tcPr>
          <w:p w:rsidR="00046FD6" w:rsidRDefault="008019E8">
            <w:pPr>
              <w:jc w:val="center"/>
            </w:pPr>
            <w:r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046FD6" w:rsidRDefault="008019E8">
            <w:pPr>
              <w:jc w:val="center"/>
            </w:pPr>
            <w:r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046FD6" w:rsidRDefault="008019E8">
            <w:pPr>
              <w:jc w:val="center"/>
            </w:pPr>
            <w:r>
              <w:rPr>
                <w:b w:val="0"/>
              </w:rPr>
              <w:t>1,0</w:t>
            </w:r>
          </w:p>
        </w:tc>
        <w:tc>
          <w:tcPr>
            <w:tcW w:w="1133" w:type="dxa"/>
          </w:tcPr>
          <w:p w:rsidR="00046FD6" w:rsidRDefault="008019E8">
            <w:pPr>
              <w:jc w:val="center"/>
            </w:pPr>
            <w:r>
              <w:rPr>
                <w:b w:val="0"/>
              </w:rPr>
              <w:t>1,0</w:t>
            </w:r>
          </w:p>
        </w:tc>
        <w:tc>
          <w:tcPr>
            <w:tcW w:w="1275" w:type="dxa"/>
            <w:gridSpan w:val="2"/>
          </w:tcPr>
          <w:p w:rsidR="00046FD6" w:rsidRDefault="008019E8">
            <w:pPr>
              <w:jc w:val="center"/>
            </w:pPr>
            <w:r>
              <w:rPr>
                <w:b w:val="0"/>
              </w:rPr>
              <w:t>1,0</w:t>
            </w:r>
          </w:p>
        </w:tc>
      </w:tr>
      <w:tr w:rsidR="00046FD6">
        <w:tc>
          <w:tcPr>
            <w:tcW w:w="595" w:type="dxa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7122" w:type="dxa"/>
          </w:tcPr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 xml:space="preserve">Цель 2 Программы: </w:t>
            </w:r>
            <w:r>
              <w:rPr>
                <w:b w:val="0"/>
              </w:rPr>
              <w:t>Создание благоприятных условий для проявления и развития инновационного потенциала молодых граждан, проживающих в Андроповском муниципальном округе Ставропольского края</w:t>
            </w:r>
          </w:p>
        </w:tc>
        <w:tc>
          <w:tcPr>
            <w:tcW w:w="1276" w:type="dxa"/>
          </w:tcPr>
          <w:p w:rsidR="00046FD6" w:rsidRDefault="008019E8">
            <w:pPr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275" w:type="dxa"/>
          </w:tcPr>
          <w:p w:rsidR="00046FD6" w:rsidRDefault="008019E8">
            <w:pPr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046FD6" w:rsidRDefault="008019E8">
            <w:pPr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046FD6" w:rsidRDefault="008019E8">
            <w:pPr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133" w:type="dxa"/>
          </w:tcPr>
          <w:p w:rsidR="00046FD6" w:rsidRDefault="008019E8">
            <w:pPr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275" w:type="dxa"/>
            <w:gridSpan w:val="2"/>
          </w:tcPr>
          <w:p w:rsidR="00046FD6" w:rsidRDefault="008019E8">
            <w:pPr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</w:tr>
      <w:tr w:rsidR="00046FD6">
        <w:tc>
          <w:tcPr>
            <w:tcW w:w="595" w:type="dxa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 2.1</w:t>
            </w:r>
          </w:p>
        </w:tc>
        <w:tc>
          <w:tcPr>
            <w:tcW w:w="7122" w:type="dxa"/>
          </w:tcPr>
          <w:p w:rsidR="00046FD6" w:rsidRDefault="008019E8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 xml:space="preserve">Задача 1 подпрограммы 2 Программы: </w:t>
            </w:r>
            <w:r>
              <w:rPr>
                <w:b w:val="0"/>
              </w:rPr>
              <w:t>Вовлечение молодежи в социальную практику, повышение качества проводимых мероприятий, развитие активности молодежи</w:t>
            </w:r>
          </w:p>
        </w:tc>
        <w:tc>
          <w:tcPr>
            <w:tcW w:w="1276" w:type="dxa"/>
          </w:tcPr>
          <w:p w:rsidR="00046FD6" w:rsidRDefault="008019E8">
            <w:pPr>
              <w:jc w:val="center"/>
            </w:pPr>
            <w:r>
              <w:rPr>
                <w:b w:val="0"/>
              </w:rPr>
              <w:t>1,0</w:t>
            </w:r>
          </w:p>
        </w:tc>
        <w:tc>
          <w:tcPr>
            <w:tcW w:w="1275" w:type="dxa"/>
          </w:tcPr>
          <w:p w:rsidR="00046FD6" w:rsidRDefault="008019E8">
            <w:pPr>
              <w:jc w:val="center"/>
            </w:pPr>
            <w:r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046FD6" w:rsidRDefault="008019E8">
            <w:pPr>
              <w:jc w:val="center"/>
            </w:pPr>
            <w:r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046FD6" w:rsidRDefault="008019E8">
            <w:pPr>
              <w:jc w:val="center"/>
            </w:pPr>
            <w:r>
              <w:rPr>
                <w:b w:val="0"/>
              </w:rPr>
              <w:t>1,0</w:t>
            </w:r>
          </w:p>
        </w:tc>
        <w:tc>
          <w:tcPr>
            <w:tcW w:w="1133" w:type="dxa"/>
          </w:tcPr>
          <w:p w:rsidR="00046FD6" w:rsidRDefault="008019E8">
            <w:pPr>
              <w:jc w:val="center"/>
            </w:pPr>
            <w:r>
              <w:rPr>
                <w:b w:val="0"/>
              </w:rPr>
              <w:t>1,0</w:t>
            </w:r>
          </w:p>
        </w:tc>
        <w:tc>
          <w:tcPr>
            <w:tcW w:w="1275" w:type="dxa"/>
            <w:gridSpan w:val="2"/>
          </w:tcPr>
          <w:p w:rsidR="00046FD6" w:rsidRDefault="008019E8">
            <w:pPr>
              <w:jc w:val="center"/>
            </w:pPr>
            <w:r>
              <w:rPr>
                <w:b w:val="0"/>
              </w:rPr>
              <w:t>1,0</w:t>
            </w:r>
          </w:p>
        </w:tc>
      </w:tr>
      <w:tr w:rsidR="00046FD6">
        <w:trPr>
          <w:trHeight w:val="739"/>
        </w:trPr>
        <w:tc>
          <w:tcPr>
            <w:tcW w:w="595" w:type="dxa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122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Цель 3 Программы: Повышение эффективности профилактики безнадзорности и </w:t>
            </w:r>
            <w:r>
              <w:rPr>
                <w:b w:val="0"/>
                <w:bCs w:val="0"/>
              </w:rPr>
              <w:t>правонарушений несовершеннолетних, улучшение координации деятельности различных структур, осуществляющих профилактическую работу с детьми и подростками девиантного поведения</w:t>
            </w:r>
          </w:p>
        </w:tc>
        <w:tc>
          <w:tcPr>
            <w:tcW w:w="1276" w:type="dxa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275" w:type="dxa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3" w:type="dxa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5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046FD6">
        <w:trPr>
          <w:trHeight w:val="739"/>
        </w:trPr>
        <w:tc>
          <w:tcPr>
            <w:tcW w:w="595" w:type="dxa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3.1</w:t>
            </w:r>
          </w:p>
        </w:tc>
        <w:tc>
          <w:tcPr>
            <w:tcW w:w="7122" w:type="dxa"/>
          </w:tcPr>
          <w:p w:rsidR="00046FD6" w:rsidRDefault="008019E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Задача 1 подпрограммы 3 Программы: Реализация мер по </w:t>
            </w:r>
            <w:r>
              <w:rPr>
                <w:b w:val="0"/>
                <w:bCs w:val="0"/>
              </w:rPr>
              <w:t>предупреждению безнадзорности и правонарушений среди несовершеннолетних путем повышения активности всех служб системы профилактики для социальной реабилитации и интеграции в обществе семей и детей, находящихся в социально опасном положении</w:t>
            </w:r>
          </w:p>
        </w:tc>
        <w:tc>
          <w:tcPr>
            <w:tcW w:w="1276" w:type="dxa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275" w:type="dxa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3" w:type="dxa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5" w:type="dxa"/>
            <w:gridSpan w:val="2"/>
          </w:tcPr>
          <w:p w:rsidR="00046FD6" w:rsidRDefault="008019E8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</w:tbl>
    <w:p w:rsidR="00046FD6" w:rsidRDefault="00046FD6">
      <w:pPr>
        <w:spacing w:line="240" w:lineRule="exact"/>
        <w:jc w:val="both"/>
        <w:rPr>
          <w:b w:val="0"/>
        </w:rPr>
      </w:pPr>
    </w:p>
    <w:p w:rsidR="00046FD6" w:rsidRDefault="00046FD6">
      <w:pPr>
        <w:spacing w:line="240" w:lineRule="exact"/>
        <w:jc w:val="both"/>
        <w:rPr>
          <w:b w:val="0"/>
        </w:rPr>
      </w:pPr>
    </w:p>
    <w:p w:rsidR="00046FD6" w:rsidRDefault="00046FD6">
      <w:pPr>
        <w:spacing w:line="240" w:lineRule="exact"/>
        <w:jc w:val="both"/>
        <w:rPr>
          <w:b w:val="0"/>
        </w:rPr>
      </w:pPr>
    </w:p>
    <w:p w:rsidR="00046FD6" w:rsidRDefault="008019E8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________________</w:t>
      </w:r>
    </w:p>
    <w:p w:rsidR="00046FD6" w:rsidRDefault="00046FD6">
      <w:pPr>
        <w:pStyle w:val="20"/>
        <w:widowControl w:val="0"/>
        <w:spacing w:after="0" w:line="240" w:lineRule="exact"/>
        <w:ind w:left="3540"/>
        <w:jc w:val="center"/>
        <w:rPr>
          <w:b w:val="0"/>
          <w:color w:val="00B050"/>
        </w:rPr>
      </w:pPr>
    </w:p>
    <w:sectPr w:rsidR="00046FD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985" w:right="1134" w:bottom="766" w:left="1134" w:header="709" w:footer="709" w:gutter="0"/>
      <w:pgNumType w:start="1"/>
      <w:cols w:space="720"/>
      <w:formProt w:val="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9E8" w:rsidRDefault="008019E8">
      <w:r>
        <w:separator/>
      </w:r>
    </w:p>
  </w:endnote>
  <w:endnote w:type="continuationSeparator" w:id="0">
    <w:p w:rsidR="008019E8" w:rsidRDefault="0080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Droid Sans">
    <w:panose1 w:val="00000000000000000000"/>
    <w:charset w:val="00"/>
    <w:family w:val="roman"/>
    <w:notTrueType/>
    <w:pitch w:val="default"/>
  </w:font>
  <w:font w:name="Tempora LGC Un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D6" w:rsidRDefault="008019E8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46FD6" w:rsidRDefault="008019E8">
                          <w:pPr>
                            <w:pStyle w:val="ae"/>
                            <w:rPr>
                              <w:rStyle w:val="ac"/>
                            </w:rPr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</w:rPr>
                            <w:t>0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-50.05pt;margin-top:.05pt;width:1.15pt;height:1.1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" stroked="f">
              <v:fill opacity="0"/>
              <v:textbox style="mso-fit-shape-to-text:t" inset="0,0,0,0">
                <w:txbxContent>
                  <w:p w:rsidR="00046FD6" w:rsidRDefault="008019E8">
                    <w:pPr>
                      <w:pStyle w:val="ae"/>
                      <w:rPr>
                        <w:rStyle w:val="ac"/>
                      </w:rPr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>
                      <w:rPr>
                        <w:rStyle w:val="ac"/>
                      </w:rPr>
                      <w:t>0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D6" w:rsidRDefault="00046FD6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D6" w:rsidRDefault="00046FD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D6" w:rsidRDefault="00046FD6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D6" w:rsidRDefault="00046FD6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D6" w:rsidRDefault="00046FD6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D6" w:rsidRDefault="00046FD6">
    <w:pPr>
      <w:pStyle w:val="ae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D6" w:rsidRDefault="00046FD6">
    <w:pPr>
      <w:pStyle w:val="ae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D6" w:rsidRDefault="00046FD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9E8" w:rsidRDefault="008019E8">
      <w:r>
        <w:separator/>
      </w:r>
    </w:p>
  </w:footnote>
  <w:footnote w:type="continuationSeparator" w:id="0">
    <w:p w:rsidR="008019E8" w:rsidRDefault="00801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D6" w:rsidRDefault="008019E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46FD6" w:rsidRDefault="008019E8">
                          <w:pPr>
                            <w:pStyle w:val="a4"/>
                            <w:rPr>
                              <w:rStyle w:val="ac"/>
                            </w:rPr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</w:rPr>
                            <w:t>0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OwyjyT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046FD6" w:rsidRDefault="008019E8">
                    <w:pPr>
                      <w:pStyle w:val="a4"/>
                      <w:rPr>
                        <w:rStyle w:val="ac"/>
                      </w:rPr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>
                      <w:rPr>
                        <w:rStyle w:val="ac"/>
                      </w:rPr>
                      <w:t>0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D6" w:rsidRDefault="00046FD6">
    <w:pPr>
      <w:pStyle w:val="a4"/>
      <w:jc w:val="center"/>
      <w:rPr>
        <w:b w:val="0"/>
      </w:rPr>
    </w:pPr>
  </w:p>
  <w:p w:rsidR="00046FD6" w:rsidRDefault="00046FD6">
    <w:pPr>
      <w:pStyle w:val="a4"/>
      <w:rPr>
        <w:b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D6" w:rsidRDefault="00046FD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D6" w:rsidRDefault="00046FD6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133456"/>
      <w:docPartObj>
        <w:docPartGallery w:val="Page Numbers (Top of Page)"/>
        <w:docPartUnique/>
      </w:docPartObj>
    </w:sdtPr>
    <w:sdtEndPr/>
    <w:sdtContent>
      <w:p w:rsidR="00046FD6" w:rsidRDefault="008019E8">
        <w:pPr>
          <w:pStyle w:val="a4"/>
          <w:jc w:val="center"/>
          <w:rPr>
            <w:b w:val="0"/>
          </w:rPr>
        </w:pPr>
        <w:r>
          <w:rPr>
            <w:b w:val="0"/>
          </w:rPr>
          <w:fldChar w:fldCharType="begin"/>
        </w:r>
        <w:r>
          <w:rPr>
            <w:b w:val="0"/>
          </w:rPr>
          <w:instrText xml:space="preserve"> PAGE </w:instrText>
        </w:r>
        <w:r>
          <w:rPr>
            <w:b w:val="0"/>
          </w:rPr>
          <w:fldChar w:fldCharType="separate"/>
        </w:r>
        <w:r w:rsidR="00737DDD">
          <w:rPr>
            <w:b w:val="0"/>
            <w:noProof/>
          </w:rPr>
          <w:t>2</w:t>
        </w:r>
        <w:r>
          <w:rPr>
            <w:b w:val="0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D6" w:rsidRDefault="00046FD6">
    <w:pPr>
      <w:pStyle w:val="a4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D6" w:rsidRDefault="00046FD6">
    <w:pPr>
      <w:pStyle w:val="a4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2563884"/>
      <w:docPartObj>
        <w:docPartGallery w:val="Page Numbers (Top of Page)"/>
        <w:docPartUnique/>
      </w:docPartObj>
    </w:sdtPr>
    <w:sdtEndPr/>
    <w:sdtContent>
      <w:p w:rsidR="00046FD6" w:rsidRDefault="008019E8">
        <w:pPr>
          <w:pStyle w:val="a4"/>
          <w:jc w:val="center"/>
          <w:rPr>
            <w:b w:val="0"/>
          </w:rPr>
        </w:pPr>
        <w:r>
          <w:rPr>
            <w:b w:val="0"/>
          </w:rPr>
          <w:fldChar w:fldCharType="begin"/>
        </w:r>
        <w:r>
          <w:rPr>
            <w:b w:val="0"/>
          </w:rPr>
          <w:instrText xml:space="preserve"> PAGE </w:instrText>
        </w:r>
        <w:r>
          <w:rPr>
            <w:b w:val="0"/>
          </w:rPr>
          <w:fldChar w:fldCharType="separate"/>
        </w:r>
        <w:r w:rsidR="00737DDD">
          <w:rPr>
            <w:b w:val="0"/>
            <w:noProof/>
          </w:rPr>
          <w:t>11</w:t>
        </w:r>
        <w:r>
          <w:rPr>
            <w:b w:val="0"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D6" w:rsidRDefault="00046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F0D17"/>
    <w:multiLevelType w:val="multilevel"/>
    <w:tmpl w:val="B9D6FF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2923CE"/>
    <w:multiLevelType w:val="multilevel"/>
    <w:tmpl w:val="C3AE870C"/>
    <w:lvl w:ilvl="0">
      <w:start w:val="6"/>
      <w:numFmt w:val="decimal"/>
      <w:lvlText w:val="%1."/>
      <w:lvlJc w:val="left"/>
      <w:pPr>
        <w:tabs>
          <w:tab w:val="num" w:pos="0"/>
        </w:tabs>
        <w:ind w:left="1744" w:hanging="1035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D6"/>
    <w:rsid w:val="00046FD6"/>
    <w:rsid w:val="00671620"/>
    <w:rsid w:val="00737DDD"/>
    <w:rsid w:val="0080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6A48F-E934-4697-972A-26FE3193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9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2B79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бычный (веб) Знак"/>
    <w:link w:val="a6"/>
    <w:qFormat/>
    <w:rsid w:val="002B7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qFormat/>
    <w:rsid w:val="002B7939"/>
    <w:rPr>
      <w:color w:val="0000FF"/>
      <w:u w:val="single"/>
    </w:rPr>
  </w:style>
  <w:style w:type="character" w:customStyle="1" w:styleId="a7">
    <w:name w:val="Основной текст Знак"/>
    <w:basedOn w:val="a0"/>
    <w:link w:val="a8"/>
    <w:qFormat/>
    <w:rsid w:val="002B7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2B79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21">
    <w:name w:val="Font Style21"/>
    <w:qFormat/>
    <w:rsid w:val="002B7939"/>
    <w:rPr>
      <w:rFonts w:ascii="Times New Roman" w:hAnsi="Times New Roman" w:cs="Times New Roman"/>
      <w:sz w:val="22"/>
      <w:szCs w:val="22"/>
    </w:rPr>
  </w:style>
  <w:style w:type="character" w:customStyle="1" w:styleId="a9">
    <w:name w:val="Основной текст_"/>
    <w:link w:val="9"/>
    <w:qFormat/>
    <w:locked/>
    <w:rsid w:val="002B7939"/>
    <w:rPr>
      <w:sz w:val="27"/>
      <w:szCs w:val="27"/>
      <w:shd w:val="clear" w:color="auto" w:fill="FFFFFF"/>
    </w:rPr>
  </w:style>
  <w:style w:type="character" w:customStyle="1" w:styleId="aa">
    <w:name w:val="Без интервала Знак"/>
    <w:link w:val="ab"/>
    <w:qFormat/>
    <w:rsid w:val="002B7939"/>
    <w:rPr>
      <w:rFonts w:ascii="Calibri" w:eastAsia="Times New Roman" w:hAnsi="Calibri" w:cs="Calibri"/>
    </w:rPr>
  </w:style>
  <w:style w:type="character" w:styleId="ac">
    <w:name w:val="page number"/>
    <w:basedOn w:val="a0"/>
    <w:rsid w:val="002B7939"/>
  </w:style>
  <w:style w:type="character" w:customStyle="1" w:styleId="ad">
    <w:name w:val="Нижний колонтитул Знак"/>
    <w:basedOn w:val="a0"/>
    <w:link w:val="ae"/>
    <w:qFormat/>
    <w:rsid w:val="002B79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Текст выноски Знак"/>
    <w:basedOn w:val="a0"/>
    <w:link w:val="af0"/>
    <w:qFormat/>
    <w:rsid w:val="002B7939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ConsNonformat">
    <w:name w:val="ConsNonformat Знак"/>
    <w:link w:val="ConsNonformat0"/>
    <w:qFormat/>
    <w:rsid w:val="002B79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a"/>
    <w:next w:val="a8"/>
    <w:qFormat/>
    <w:rsid w:val="0028662F"/>
    <w:pPr>
      <w:keepNext/>
      <w:widowControl w:val="0"/>
      <w:spacing w:before="240" w:after="120"/>
    </w:pPr>
    <w:rPr>
      <w:rFonts w:ascii="Arial" w:eastAsia="Andale Sans UI" w:hAnsi="Arial" w:cs="Tahoma"/>
      <w:b w:val="0"/>
      <w:bCs w:val="0"/>
      <w:kern w:val="2"/>
    </w:rPr>
  </w:style>
  <w:style w:type="paragraph" w:styleId="a8">
    <w:name w:val="Body Text"/>
    <w:basedOn w:val="a"/>
    <w:link w:val="a7"/>
    <w:rsid w:val="002B7939"/>
    <w:pPr>
      <w:spacing w:after="120"/>
    </w:pPr>
    <w:rPr>
      <w:b w:val="0"/>
      <w:bCs w:val="0"/>
      <w:sz w:val="24"/>
      <w:szCs w:val="24"/>
    </w:rPr>
  </w:style>
  <w:style w:type="paragraph" w:styleId="af1">
    <w:name w:val="List"/>
    <w:basedOn w:val="a8"/>
    <w:rPr>
      <w:rFonts w:cs="Droid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"/>
    </w:rPr>
  </w:style>
  <w:style w:type="paragraph" w:customStyle="1" w:styleId="af4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2B7939"/>
    <w:pPr>
      <w:tabs>
        <w:tab w:val="center" w:pos="4677"/>
        <w:tab w:val="right" w:pos="9355"/>
      </w:tabs>
    </w:pPr>
  </w:style>
  <w:style w:type="paragraph" w:styleId="a6">
    <w:name w:val="Normal (Web)"/>
    <w:basedOn w:val="a"/>
    <w:link w:val="a5"/>
    <w:qFormat/>
    <w:rsid w:val="002B7939"/>
    <w:pPr>
      <w:spacing w:beforeAutospacing="1" w:afterAutospacing="1"/>
    </w:pPr>
    <w:rPr>
      <w:b w:val="0"/>
      <w:bCs w:val="0"/>
      <w:sz w:val="24"/>
      <w:szCs w:val="24"/>
    </w:rPr>
  </w:style>
  <w:style w:type="paragraph" w:customStyle="1" w:styleId="ConsPlusNormal">
    <w:name w:val="ConsPlusNormal"/>
    <w:qFormat/>
    <w:rsid w:val="002B79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2B793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"/>
    <w:qFormat/>
    <w:rsid w:val="002B7939"/>
    <w:pPr>
      <w:spacing w:after="120" w:line="480" w:lineRule="auto"/>
    </w:pPr>
  </w:style>
  <w:style w:type="paragraph" w:customStyle="1" w:styleId="ConsNormal">
    <w:name w:val="ConsNormal"/>
    <w:qFormat/>
    <w:rsid w:val="002B7939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qFormat/>
    <w:rsid w:val="002B7939"/>
    <w:pPr>
      <w:jc w:val="both"/>
    </w:pPr>
    <w:rPr>
      <w:sz w:val="24"/>
      <w:szCs w:val="20"/>
      <w:lang w:val="en-US"/>
    </w:rPr>
  </w:style>
  <w:style w:type="paragraph" w:customStyle="1" w:styleId="Style5">
    <w:name w:val="Style5"/>
    <w:basedOn w:val="a"/>
    <w:qFormat/>
    <w:rsid w:val="002B7939"/>
    <w:pPr>
      <w:widowControl w:val="0"/>
      <w:spacing w:line="274" w:lineRule="exact"/>
      <w:jc w:val="center"/>
    </w:pPr>
    <w:rPr>
      <w:b w:val="0"/>
      <w:bCs w:val="0"/>
      <w:sz w:val="24"/>
      <w:szCs w:val="24"/>
    </w:rPr>
  </w:style>
  <w:style w:type="paragraph" w:customStyle="1" w:styleId="9">
    <w:name w:val="Основной текст9"/>
    <w:basedOn w:val="a"/>
    <w:link w:val="a9"/>
    <w:qFormat/>
    <w:rsid w:val="002B7939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a"/>
    <w:qFormat/>
    <w:rsid w:val="002B7939"/>
    <w:rPr>
      <w:rFonts w:eastAsia="Times New Roman" w:cs="Calibri"/>
    </w:rPr>
  </w:style>
  <w:style w:type="paragraph" w:styleId="ae">
    <w:name w:val="footer"/>
    <w:basedOn w:val="a"/>
    <w:link w:val="ad"/>
    <w:rsid w:val="002B7939"/>
    <w:pPr>
      <w:tabs>
        <w:tab w:val="center" w:pos="4677"/>
        <w:tab w:val="right" w:pos="9355"/>
      </w:tabs>
    </w:pPr>
  </w:style>
  <w:style w:type="paragraph" w:styleId="af0">
    <w:name w:val="Balloon Text"/>
    <w:basedOn w:val="a"/>
    <w:link w:val="af"/>
    <w:qFormat/>
    <w:rsid w:val="002B7939"/>
    <w:rPr>
      <w:rFonts w:ascii="Tahoma" w:hAnsi="Tahoma" w:cs="Tahoma"/>
      <w:sz w:val="16"/>
      <w:szCs w:val="16"/>
    </w:rPr>
  </w:style>
  <w:style w:type="paragraph" w:customStyle="1" w:styleId="ConsNonformat0">
    <w:name w:val="ConsNonformat"/>
    <w:link w:val="ConsNonformat"/>
    <w:qFormat/>
    <w:rsid w:val="002B7939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2B7939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Standard">
    <w:name w:val="Standard"/>
    <w:qFormat/>
    <w:rsid w:val="002B7939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ConsPlusCell">
    <w:name w:val="ConsPlusCell"/>
    <w:qFormat/>
    <w:rsid w:val="002B79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2B7939"/>
    <w:pPr>
      <w:ind w:left="720"/>
      <w:contextualSpacing/>
    </w:pPr>
    <w:rPr>
      <w:b w:val="0"/>
      <w:bCs w:val="0"/>
      <w:szCs w:val="20"/>
    </w:rPr>
  </w:style>
  <w:style w:type="paragraph" w:customStyle="1" w:styleId="af6">
    <w:name w:val="Содержимое врезки"/>
    <w:basedOn w:val="a"/>
    <w:qFormat/>
  </w:style>
  <w:style w:type="numbering" w:customStyle="1" w:styleId="af7">
    <w:name w:val="Без списка"/>
    <w:uiPriority w:val="99"/>
    <w:semiHidden/>
    <w:unhideWhenUsed/>
    <w:qFormat/>
  </w:style>
  <w:style w:type="numbering" w:customStyle="1" w:styleId="10">
    <w:name w:val="Нет списка1"/>
    <w:uiPriority w:val="99"/>
    <w:semiHidden/>
    <w:unhideWhenUsed/>
    <w:qFormat/>
    <w:rsid w:val="002B7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7169</Words>
  <Characters>40865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Юлия</cp:lastModifiedBy>
  <cp:revision>3</cp:revision>
  <dcterms:created xsi:type="dcterms:W3CDTF">2025-06-10T10:50:00Z</dcterms:created>
  <dcterms:modified xsi:type="dcterms:W3CDTF">2025-06-10T10:50:00Z</dcterms:modified>
  <dc:language>ru-RU</dc:language>
</cp:coreProperties>
</file>