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8C" w:rsidRPr="0060398C" w:rsidRDefault="0060398C" w:rsidP="0060398C">
      <w:pPr>
        <w:widowControl w:val="0"/>
        <w:tabs>
          <w:tab w:val="left" w:pos="7088"/>
        </w:tabs>
        <w:spacing w:after="0" w:line="240" w:lineRule="auto"/>
        <w:jc w:val="center"/>
        <w:rPr>
          <w:rFonts w:ascii="Times New Roman" w:hAnsi="Times New Roman"/>
          <w:szCs w:val="28"/>
          <w:lang w:eastAsia="ar-SA"/>
        </w:rPr>
      </w:pPr>
      <w:bookmarkStart w:id="0" w:name="_GoBack"/>
      <w:bookmarkEnd w:id="0"/>
    </w:p>
    <w:p w:rsidR="0060398C" w:rsidRPr="0060398C" w:rsidRDefault="0060398C" w:rsidP="0060398C">
      <w:pPr>
        <w:widowControl w:val="0"/>
        <w:spacing w:after="0" w:line="240" w:lineRule="auto"/>
        <w:jc w:val="right"/>
        <w:rPr>
          <w:rFonts w:ascii="Times New Roman" w:hAnsi="Times New Roman"/>
          <w:b/>
          <w:sz w:val="28"/>
          <w:szCs w:val="28"/>
          <w:lang w:eastAsia="ar-SA"/>
        </w:rPr>
      </w:pPr>
    </w:p>
    <w:p w:rsidR="0060398C" w:rsidRPr="0060398C" w:rsidRDefault="0060398C" w:rsidP="0060398C">
      <w:pPr>
        <w:widowControl w:val="0"/>
        <w:spacing w:after="0" w:line="240" w:lineRule="auto"/>
        <w:jc w:val="center"/>
        <w:rPr>
          <w:rFonts w:ascii="Times New Roman" w:hAnsi="Times New Roman"/>
          <w:b/>
          <w:sz w:val="32"/>
          <w:szCs w:val="32"/>
          <w:lang w:eastAsia="ar-SA"/>
        </w:rPr>
      </w:pPr>
      <w:proofErr w:type="gramStart"/>
      <w:r w:rsidRPr="0060398C">
        <w:rPr>
          <w:rFonts w:ascii="Times New Roman" w:hAnsi="Times New Roman"/>
          <w:b/>
          <w:sz w:val="32"/>
          <w:szCs w:val="32"/>
          <w:lang w:eastAsia="ar-SA"/>
        </w:rPr>
        <w:t>П</w:t>
      </w:r>
      <w:proofErr w:type="gramEnd"/>
      <w:r w:rsidRPr="0060398C">
        <w:rPr>
          <w:rFonts w:ascii="Times New Roman" w:hAnsi="Times New Roman"/>
          <w:b/>
          <w:sz w:val="32"/>
          <w:szCs w:val="32"/>
          <w:lang w:eastAsia="ar-SA"/>
        </w:rPr>
        <w:t xml:space="preserve"> О С Т А Н О В Л Е Н И Е</w:t>
      </w:r>
    </w:p>
    <w:p w:rsidR="0060398C" w:rsidRPr="0060398C" w:rsidRDefault="0060398C" w:rsidP="0060398C">
      <w:pPr>
        <w:widowControl w:val="0"/>
        <w:spacing w:after="0" w:line="240" w:lineRule="auto"/>
        <w:jc w:val="center"/>
        <w:rPr>
          <w:rFonts w:ascii="Times New Roman" w:hAnsi="Times New Roman"/>
          <w:szCs w:val="28"/>
          <w:lang w:eastAsia="ar-SA"/>
        </w:rPr>
      </w:pPr>
    </w:p>
    <w:p w:rsidR="0060398C" w:rsidRPr="0060398C" w:rsidRDefault="0060398C" w:rsidP="0060398C">
      <w:pPr>
        <w:widowControl w:val="0"/>
        <w:spacing w:after="0" w:line="240" w:lineRule="auto"/>
        <w:jc w:val="center"/>
        <w:rPr>
          <w:rFonts w:ascii="Times New Roman" w:hAnsi="Times New Roman"/>
          <w:sz w:val="32"/>
          <w:lang w:eastAsia="ar-SA"/>
        </w:rPr>
      </w:pPr>
      <w:r w:rsidRPr="0060398C">
        <w:rPr>
          <w:rFonts w:ascii="Times New Roman" w:hAnsi="Times New Roman"/>
          <w:sz w:val="24"/>
          <w:lang w:eastAsia="ar-SA"/>
        </w:rPr>
        <w:t>АДМИНИСТРАЦИИ АНДРОПОВСКОГО МУНИЦИПАЛЬНОГО ОКРУГА</w:t>
      </w:r>
    </w:p>
    <w:p w:rsidR="0060398C" w:rsidRPr="0060398C" w:rsidRDefault="0060398C" w:rsidP="0060398C">
      <w:pPr>
        <w:widowControl w:val="0"/>
        <w:spacing w:after="0" w:line="240" w:lineRule="auto"/>
        <w:jc w:val="center"/>
        <w:rPr>
          <w:rFonts w:ascii="Times New Roman" w:hAnsi="Times New Roman"/>
          <w:sz w:val="24"/>
          <w:lang w:eastAsia="ar-SA"/>
        </w:rPr>
      </w:pPr>
      <w:r w:rsidRPr="0060398C">
        <w:rPr>
          <w:rFonts w:ascii="Times New Roman" w:hAnsi="Times New Roman"/>
          <w:sz w:val="24"/>
          <w:lang w:eastAsia="ar-SA"/>
        </w:rPr>
        <w:t>СТАВРОПОЛЬСКОГО КРАЯ</w:t>
      </w:r>
    </w:p>
    <w:p w:rsidR="0060398C" w:rsidRPr="0060398C" w:rsidRDefault="0060398C" w:rsidP="0060398C">
      <w:pPr>
        <w:widowControl w:val="0"/>
        <w:spacing w:after="0" w:line="240" w:lineRule="auto"/>
        <w:jc w:val="center"/>
        <w:rPr>
          <w:rFonts w:ascii="Times New Roman" w:hAnsi="Times New Roman"/>
          <w:szCs w:val="28"/>
          <w:lang w:eastAsia="ar-SA"/>
        </w:rPr>
      </w:pPr>
    </w:p>
    <w:p w:rsidR="0060398C" w:rsidRPr="0060398C" w:rsidRDefault="00EE2636" w:rsidP="0060398C">
      <w:pPr>
        <w:widowControl w:val="0"/>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10 октября</w:t>
      </w:r>
      <w:r w:rsidR="0060398C" w:rsidRPr="0060398C">
        <w:rPr>
          <w:rFonts w:ascii="Times New Roman" w:hAnsi="Times New Roman"/>
          <w:color w:val="000000"/>
          <w:sz w:val="28"/>
          <w:szCs w:val="28"/>
          <w:lang w:eastAsia="ar-SA"/>
        </w:rPr>
        <w:t xml:space="preserve"> 2023 </w:t>
      </w:r>
      <w:r>
        <w:rPr>
          <w:rFonts w:ascii="Times New Roman" w:hAnsi="Times New Roman"/>
          <w:color w:val="000000"/>
          <w:sz w:val="28"/>
          <w:szCs w:val="28"/>
          <w:lang w:eastAsia="ar-SA"/>
        </w:rPr>
        <w:t xml:space="preserve">г.                           </w:t>
      </w:r>
      <w:r w:rsidR="0060398C" w:rsidRPr="0060398C">
        <w:rPr>
          <w:rFonts w:ascii="Times New Roman" w:hAnsi="Times New Roman"/>
          <w:color w:val="000000"/>
          <w:sz w:val="28"/>
          <w:szCs w:val="28"/>
          <w:lang w:eastAsia="ar-SA"/>
        </w:rPr>
        <w:t xml:space="preserve"> </w:t>
      </w:r>
      <w:proofErr w:type="gramStart"/>
      <w:r w:rsidR="0060398C" w:rsidRPr="0060398C">
        <w:rPr>
          <w:rFonts w:ascii="Times New Roman" w:hAnsi="Times New Roman"/>
          <w:color w:val="000000"/>
          <w:sz w:val="28"/>
          <w:szCs w:val="28"/>
          <w:lang w:eastAsia="ar-SA"/>
        </w:rPr>
        <w:t>с</w:t>
      </w:r>
      <w:proofErr w:type="gramEnd"/>
      <w:r w:rsidR="0060398C" w:rsidRPr="0060398C">
        <w:rPr>
          <w:rFonts w:ascii="Times New Roman" w:hAnsi="Times New Roman"/>
          <w:color w:val="000000"/>
          <w:sz w:val="28"/>
          <w:szCs w:val="28"/>
          <w:lang w:eastAsia="ar-SA"/>
        </w:rPr>
        <w:t xml:space="preserve">. Курсавка                                            № </w:t>
      </w:r>
      <w:r>
        <w:rPr>
          <w:rFonts w:ascii="Times New Roman" w:hAnsi="Times New Roman"/>
          <w:color w:val="000000"/>
          <w:sz w:val="28"/>
          <w:szCs w:val="28"/>
          <w:lang w:eastAsia="ar-SA"/>
        </w:rPr>
        <w:t>641</w:t>
      </w:r>
    </w:p>
    <w:p w:rsidR="0060398C" w:rsidRPr="0060398C" w:rsidRDefault="0060398C" w:rsidP="0060398C">
      <w:pPr>
        <w:widowControl w:val="0"/>
        <w:spacing w:after="0" w:line="240" w:lineRule="auto"/>
        <w:jc w:val="both"/>
        <w:rPr>
          <w:rFonts w:ascii="Times New Roman" w:hAnsi="Times New Roman"/>
          <w:sz w:val="28"/>
          <w:szCs w:val="28"/>
          <w:lang w:eastAsia="ar-SA"/>
        </w:rPr>
      </w:pPr>
    </w:p>
    <w:p w:rsidR="00E275B1" w:rsidRPr="009577D7" w:rsidRDefault="001963B4" w:rsidP="00753323">
      <w:pPr>
        <w:widowControl w:val="0"/>
        <w:spacing w:after="0" w:line="240" w:lineRule="exact"/>
        <w:jc w:val="both"/>
        <w:rPr>
          <w:rFonts w:ascii="Times New Roman" w:hAnsi="Times New Roman"/>
          <w:sz w:val="28"/>
          <w:szCs w:val="28"/>
        </w:rPr>
      </w:pPr>
      <w:r w:rsidRPr="009577D7">
        <w:rPr>
          <w:rFonts w:ascii="Times New Roman" w:hAnsi="Times New Roman"/>
          <w:sz w:val="28"/>
          <w:szCs w:val="28"/>
        </w:rPr>
        <w:t>О внесении изменений в муниципальную программу Андроповского мун</w:t>
      </w:r>
      <w:r w:rsidRPr="009577D7">
        <w:rPr>
          <w:rFonts w:ascii="Times New Roman" w:hAnsi="Times New Roman"/>
          <w:sz w:val="28"/>
          <w:szCs w:val="28"/>
        </w:rPr>
        <w:t>и</w:t>
      </w:r>
      <w:r w:rsidRPr="009577D7">
        <w:rPr>
          <w:rFonts w:ascii="Times New Roman" w:hAnsi="Times New Roman"/>
          <w:sz w:val="28"/>
          <w:szCs w:val="28"/>
        </w:rPr>
        <w:t xml:space="preserve">ципального округа Ставропольского края </w:t>
      </w:r>
      <w:r w:rsidR="00760974" w:rsidRPr="009577D7">
        <w:rPr>
          <w:rFonts w:ascii="Times New Roman" w:hAnsi="Times New Roman"/>
          <w:sz w:val="28"/>
          <w:szCs w:val="28"/>
        </w:rPr>
        <w:t>«</w:t>
      </w:r>
      <w:r w:rsidRPr="009577D7">
        <w:rPr>
          <w:rFonts w:ascii="Times New Roman" w:hAnsi="Times New Roman"/>
          <w:sz w:val="28"/>
          <w:szCs w:val="28"/>
        </w:rPr>
        <w:t>Управление финансами</w:t>
      </w:r>
      <w:r w:rsidR="00760974" w:rsidRPr="009577D7">
        <w:rPr>
          <w:rFonts w:ascii="Times New Roman" w:hAnsi="Times New Roman"/>
          <w:sz w:val="28"/>
          <w:szCs w:val="28"/>
        </w:rPr>
        <w:t>»</w:t>
      </w:r>
      <w:r w:rsidRPr="009577D7">
        <w:rPr>
          <w:rFonts w:ascii="Times New Roman" w:hAnsi="Times New Roman"/>
          <w:sz w:val="28"/>
          <w:szCs w:val="28"/>
        </w:rPr>
        <w:t>, утве</w:t>
      </w:r>
      <w:r w:rsidRPr="009577D7">
        <w:rPr>
          <w:rFonts w:ascii="Times New Roman" w:hAnsi="Times New Roman"/>
          <w:sz w:val="28"/>
          <w:szCs w:val="28"/>
        </w:rPr>
        <w:t>р</w:t>
      </w:r>
      <w:r w:rsidRPr="009577D7">
        <w:rPr>
          <w:rFonts w:ascii="Times New Roman" w:hAnsi="Times New Roman"/>
          <w:sz w:val="28"/>
          <w:szCs w:val="28"/>
        </w:rPr>
        <w:t>жденную постановлением администрации Андроповского муниципального округа Ставропольского края от 28 декабря 2020 г. № 49</w:t>
      </w:r>
    </w:p>
    <w:p w:rsidR="007109F8" w:rsidRDefault="007109F8" w:rsidP="00753323">
      <w:pPr>
        <w:spacing w:after="0" w:line="240" w:lineRule="auto"/>
        <w:jc w:val="both"/>
        <w:rPr>
          <w:rFonts w:ascii="Times New Roman" w:hAnsi="Times New Roman"/>
          <w:sz w:val="28"/>
          <w:szCs w:val="28"/>
        </w:rPr>
      </w:pPr>
    </w:p>
    <w:p w:rsidR="007109F8" w:rsidRDefault="007109F8" w:rsidP="00753323">
      <w:pPr>
        <w:spacing w:after="0" w:line="240" w:lineRule="auto"/>
        <w:jc w:val="both"/>
        <w:rPr>
          <w:rFonts w:ascii="Times New Roman" w:hAnsi="Times New Roman"/>
          <w:sz w:val="28"/>
          <w:szCs w:val="28"/>
        </w:rPr>
      </w:pPr>
    </w:p>
    <w:p w:rsidR="00192152" w:rsidRPr="009577D7" w:rsidRDefault="00E275B1" w:rsidP="0086554C">
      <w:pPr>
        <w:spacing w:after="0" w:line="240" w:lineRule="auto"/>
        <w:ind w:firstLine="708"/>
        <w:jc w:val="both"/>
        <w:rPr>
          <w:rFonts w:ascii="Times New Roman" w:hAnsi="Times New Roman"/>
          <w:sz w:val="28"/>
          <w:szCs w:val="28"/>
        </w:rPr>
      </w:pPr>
      <w:proofErr w:type="gramStart"/>
      <w:r w:rsidRPr="009577D7">
        <w:rPr>
          <w:rFonts w:ascii="Times New Roman" w:hAnsi="Times New Roman"/>
          <w:sz w:val="28"/>
          <w:szCs w:val="28"/>
        </w:rPr>
        <w:t>В соответствии с решени</w:t>
      </w:r>
      <w:r w:rsidR="00F62C22">
        <w:rPr>
          <w:rFonts w:ascii="Times New Roman" w:hAnsi="Times New Roman"/>
          <w:sz w:val="28"/>
          <w:szCs w:val="28"/>
        </w:rPr>
        <w:t>е</w:t>
      </w:r>
      <w:r w:rsidR="0086554C">
        <w:rPr>
          <w:rFonts w:ascii="Times New Roman" w:hAnsi="Times New Roman"/>
          <w:sz w:val="28"/>
          <w:szCs w:val="28"/>
        </w:rPr>
        <w:t>м</w:t>
      </w:r>
      <w:r w:rsidR="001963B4" w:rsidRPr="009577D7">
        <w:rPr>
          <w:rFonts w:ascii="Times New Roman" w:hAnsi="Times New Roman"/>
          <w:sz w:val="28"/>
          <w:szCs w:val="28"/>
        </w:rPr>
        <w:t xml:space="preserve"> Совета Андроповского муниципального округа Ставропольского края </w:t>
      </w:r>
      <w:r w:rsidR="00F62C22">
        <w:rPr>
          <w:rFonts w:ascii="Times New Roman" w:hAnsi="Times New Roman"/>
          <w:sz w:val="28"/>
          <w:szCs w:val="28"/>
        </w:rPr>
        <w:t xml:space="preserve">от 07 сентября 2023 г. № 38/385-1 </w:t>
      </w:r>
      <w:r w:rsidR="00B80229" w:rsidRPr="009577D7">
        <w:rPr>
          <w:rFonts w:ascii="Times New Roman" w:hAnsi="Times New Roman"/>
          <w:sz w:val="28"/>
          <w:szCs w:val="28"/>
        </w:rPr>
        <w:t>«О внесении изменений и дополнений в решение Совета Андроповского муниципального округа Ставропольского края от 15 декабря 2022 года № 29/329-1 «О бюдж</w:t>
      </w:r>
      <w:r w:rsidR="00B80229" w:rsidRPr="009577D7">
        <w:rPr>
          <w:rFonts w:ascii="Times New Roman" w:hAnsi="Times New Roman"/>
          <w:sz w:val="28"/>
          <w:szCs w:val="28"/>
        </w:rPr>
        <w:t>е</w:t>
      </w:r>
      <w:r w:rsidR="00B80229" w:rsidRPr="009577D7">
        <w:rPr>
          <w:rFonts w:ascii="Times New Roman" w:hAnsi="Times New Roman"/>
          <w:sz w:val="28"/>
          <w:szCs w:val="28"/>
        </w:rPr>
        <w:t>те Андроповского муниципального округа Ставропольского края на 2023 год и плановый период 2024 и 2025 годов»</w:t>
      </w:r>
      <w:r w:rsidR="00E00353" w:rsidRPr="009577D7">
        <w:rPr>
          <w:rFonts w:ascii="Times New Roman" w:hAnsi="Times New Roman"/>
          <w:sz w:val="28"/>
          <w:szCs w:val="28"/>
        </w:rPr>
        <w:t>,</w:t>
      </w:r>
      <w:r w:rsidR="00021EAB" w:rsidRPr="009577D7">
        <w:rPr>
          <w:rFonts w:ascii="Times New Roman" w:hAnsi="Times New Roman"/>
          <w:sz w:val="28"/>
          <w:szCs w:val="28"/>
        </w:rPr>
        <w:t xml:space="preserve"> </w:t>
      </w:r>
      <w:r w:rsidR="00116BFD" w:rsidRPr="009577D7">
        <w:rPr>
          <w:rFonts w:ascii="Times New Roman" w:hAnsi="Times New Roman"/>
          <w:sz w:val="28"/>
          <w:szCs w:val="28"/>
        </w:rPr>
        <w:t>администрация Андроповского м</w:t>
      </w:r>
      <w:r w:rsidR="00116BFD" w:rsidRPr="009577D7">
        <w:rPr>
          <w:rFonts w:ascii="Times New Roman" w:hAnsi="Times New Roman"/>
          <w:sz w:val="28"/>
          <w:szCs w:val="28"/>
        </w:rPr>
        <w:t>у</w:t>
      </w:r>
      <w:r w:rsidR="00116BFD" w:rsidRPr="009577D7">
        <w:rPr>
          <w:rFonts w:ascii="Times New Roman" w:hAnsi="Times New Roman"/>
          <w:sz w:val="28"/>
          <w:szCs w:val="28"/>
        </w:rPr>
        <w:t>ниципального округа</w:t>
      </w:r>
      <w:r w:rsidR="009451D5" w:rsidRPr="009577D7">
        <w:rPr>
          <w:rFonts w:ascii="Times New Roman" w:hAnsi="Times New Roman"/>
          <w:sz w:val="28"/>
          <w:szCs w:val="28"/>
        </w:rPr>
        <w:t xml:space="preserve"> Ставропольского края</w:t>
      </w:r>
      <w:proofErr w:type="gramEnd"/>
    </w:p>
    <w:p w:rsidR="00970CFF" w:rsidRPr="009577D7" w:rsidRDefault="00970CFF" w:rsidP="00753323">
      <w:pPr>
        <w:widowControl w:val="0"/>
        <w:spacing w:after="0" w:line="240" w:lineRule="auto"/>
        <w:ind w:firstLine="709"/>
        <w:jc w:val="both"/>
        <w:rPr>
          <w:rFonts w:ascii="Times New Roman" w:hAnsi="Times New Roman"/>
          <w:sz w:val="28"/>
          <w:szCs w:val="28"/>
        </w:rPr>
      </w:pPr>
    </w:p>
    <w:p w:rsidR="00E275B1" w:rsidRPr="009577D7" w:rsidRDefault="00E275B1" w:rsidP="00753323">
      <w:pPr>
        <w:widowControl w:val="0"/>
        <w:spacing w:after="0" w:line="240" w:lineRule="auto"/>
        <w:jc w:val="both"/>
        <w:rPr>
          <w:rFonts w:ascii="Times New Roman" w:hAnsi="Times New Roman"/>
          <w:sz w:val="28"/>
          <w:szCs w:val="28"/>
        </w:rPr>
      </w:pPr>
      <w:r w:rsidRPr="009577D7">
        <w:rPr>
          <w:rFonts w:ascii="Times New Roman" w:hAnsi="Times New Roman"/>
          <w:sz w:val="28"/>
          <w:szCs w:val="28"/>
        </w:rPr>
        <w:t>ПОСТАНОВЛЯЕТ:</w:t>
      </w:r>
    </w:p>
    <w:p w:rsidR="00F67174" w:rsidRPr="009577D7" w:rsidRDefault="00F67174" w:rsidP="00753323">
      <w:pPr>
        <w:widowControl w:val="0"/>
        <w:spacing w:after="0" w:line="240" w:lineRule="auto"/>
        <w:ind w:firstLine="709"/>
        <w:jc w:val="both"/>
        <w:rPr>
          <w:rFonts w:ascii="Times New Roman" w:hAnsi="Times New Roman"/>
          <w:sz w:val="28"/>
          <w:szCs w:val="28"/>
        </w:rPr>
      </w:pPr>
    </w:p>
    <w:p w:rsidR="00E275B1" w:rsidRPr="009577D7" w:rsidRDefault="00DD7A37" w:rsidP="00D24AF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sidR="00FA4C05" w:rsidRPr="009577D7">
        <w:rPr>
          <w:rFonts w:ascii="Times New Roman" w:hAnsi="Times New Roman"/>
          <w:sz w:val="28"/>
          <w:szCs w:val="28"/>
        </w:rPr>
        <w:t xml:space="preserve">Внести </w:t>
      </w:r>
      <w:r w:rsidR="00753323" w:rsidRPr="009577D7">
        <w:rPr>
          <w:rFonts w:ascii="Times New Roman" w:hAnsi="Times New Roman"/>
          <w:sz w:val="28"/>
          <w:szCs w:val="28"/>
        </w:rPr>
        <w:t xml:space="preserve">в </w:t>
      </w:r>
      <w:r w:rsidR="00FA4C05" w:rsidRPr="009577D7">
        <w:rPr>
          <w:rFonts w:ascii="Times New Roman" w:hAnsi="Times New Roman"/>
          <w:sz w:val="28"/>
          <w:szCs w:val="28"/>
        </w:rPr>
        <w:t>муниципальную программу Андроповского муниципальн</w:t>
      </w:r>
      <w:r w:rsidR="00FA4C05" w:rsidRPr="009577D7">
        <w:rPr>
          <w:rFonts w:ascii="Times New Roman" w:hAnsi="Times New Roman"/>
          <w:sz w:val="28"/>
          <w:szCs w:val="28"/>
        </w:rPr>
        <w:t>о</w:t>
      </w:r>
      <w:r w:rsidR="00FA4C05" w:rsidRPr="009577D7">
        <w:rPr>
          <w:rFonts w:ascii="Times New Roman" w:hAnsi="Times New Roman"/>
          <w:sz w:val="28"/>
          <w:szCs w:val="28"/>
        </w:rPr>
        <w:t>го округа Ставропольского края «Управление финансами», утвержденную постановлением администрации Андроповского муниципального округа Ставропольского края от 28 декабря 2020 г. № 49 «Об утверждении муниц</w:t>
      </w:r>
      <w:r w:rsidR="00FA4C05" w:rsidRPr="009577D7">
        <w:rPr>
          <w:rFonts w:ascii="Times New Roman" w:hAnsi="Times New Roman"/>
          <w:sz w:val="28"/>
          <w:szCs w:val="28"/>
        </w:rPr>
        <w:t>и</w:t>
      </w:r>
      <w:r w:rsidR="00FA4C05" w:rsidRPr="009577D7">
        <w:rPr>
          <w:rFonts w:ascii="Times New Roman" w:hAnsi="Times New Roman"/>
          <w:sz w:val="28"/>
          <w:szCs w:val="28"/>
        </w:rPr>
        <w:t>пальной программы Андроповского муниципального округа Ставропольск</w:t>
      </w:r>
      <w:r w:rsidR="00FA4C05" w:rsidRPr="009577D7">
        <w:rPr>
          <w:rFonts w:ascii="Times New Roman" w:hAnsi="Times New Roman"/>
          <w:sz w:val="28"/>
          <w:szCs w:val="28"/>
        </w:rPr>
        <w:t>о</w:t>
      </w:r>
      <w:r w:rsidR="00FA4C05" w:rsidRPr="009577D7">
        <w:rPr>
          <w:rFonts w:ascii="Times New Roman" w:hAnsi="Times New Roman"/>
          <w:sz w:val="28"/>
          <w:szCs w:val="28"/>
        </w:rPr>
        <w:t>го края «Управление финансами» (с изменениями, внесенными постановл</w:t>
      </w:r>
      <w:r w:rsidR="00FA4C05" w:rsidRPr="009577D7">
        <w:rPr>
          <w:rFonts w:ascii="Times New Roman" w:hAnsi="Times New Roman"/>
          <w:sz w:val="28"/>
          <w:szCs w:val="28"/>
        </w:rPr>
        <w:t>е</w:t>
      </w:r>
      <w:r w:rsidR="00FA4C05" w:rsidRPr="009577D7">
        <w:rPr>
          <w:rFonts w:ascii="Times New Roman" w:hAnsi="Times New Roman"/>
          <w:sz w:val="28"/>
          <w:szCs w:val="28"/>
        </w:rPr>
        <w:t>ниями администрации Андроповского муниципального округа Ставропол</w:t>
      </w:r>
      <w:r w:rsidR="00FA4C05" w:rsidRPr="009577D7">
        <w:rPr>
          <w:rFonts w:ascii="Times New Roman" w:hAnsi="Times New Roman"/>
          <w:sz w:val="28"/>
          <w:szCs w:val="28"/>
        </w:rPr>
        <w:t>ь</w:t>
      </w:r>
      <w:r w:rsidR="00FA4C05" w:rsidRPr="009577D7">
        <w:rPr>
          <w:rFonts w:ascii="Times New Roman" w:hAnsi="Times New Roman"/>
          <w:sz w:val="28"/>
          <w:szCs w:val="28"/>
        </w:rPr>
        <w:t>ского края от 25 июня 2021 г. № 467, от 14 января 2022 г. № 12, от 26</w:t>
      </w:r>
      <w:proofErr w:type="gramEnd"/>
      <w:r w:rsidR="00FA4C05" w:rsidRPr="009577D7">
        <w:rPr>
          <w:rFonts w:ascii="Times New Roman" w:hAnsi="Times New Roman"/>
          <w:sz w:val="28"/>
          <w:szCs w:val="28"/>
        </w:rPr>
        <w:t xml:space="preserve"> апреля 2022 г. № 304, от 28 сентября 2022 г. № 690, от 30 декабря 2022 г. № 952, от 30 декабря 2022 г. № 962</w:t>
      </w:r>
      <w:r w:rsidR="0002488B" w:rsidRPr="009577D7">
        <w:rPr>
          <w:rFonts w:ascii="Times New Roman" w:hAnsi="Times New Roman"/>
          <w:sz w:val="28"/>
          <w:szCs w:val="28"/>
        </w:rPr>
        <w:t>, от 10 мая 2023 г. № 294</w:t>
      </w:r>
      <w:r w:rsidR="00B24FD3">
        <w:rPr>
          <w:rFonts w:ascii="Times New Roman" w:hAnsi="Times New Roman"/>
          <w:sz w:val="28"/>
          <w:szCs w:val="28"/>
        </w:rPr>
        <w:t>, от 29 августа 2023 г. № 547</w:t>
      </w:r>
      <w:r w:rsidR="00FA4C05" w:rsidRPr="009577D7">
        <w:rPr>
          <w:rFonts w:ascii="Times New Roman" w:hAnsi="Times New Roman"/>
          <w:sz w:val="28"/>
          <w:szCs w:val="28"/>
        </w:rPr>
        <w:t>)</w:t>
      </w:r>
      <w:r w:rsidR="00753323" w:rsidRPr="009577D7">
        <w:rPr>
          <w:rFonts w:ascii="Times New Roman" w:hAnsi="Times New Roman"/>
          <w:sz w:val="28"/>
          <w:szCs w:val="28"/>
        </w:rPr>
        <w:t xml:space="preserve"> </w:t>
      </w:r>
      <w:r w:rsidR="00756697" w:rsidRPr="009577D7">
        <w:rPr>
          <w:rFonts w:ascii="Times New Roman" w:hAnsi="Times New Roman"/>
          <w:sz w:val="28"/>
          <w:szCs w:val="28"/>
        </w:rPr>
        <w:t xml:space="preserve">(далее – Программа) </w:t>
      </w:r>
      <w:r w:rsidR="00753323" w:rsidRPr="009577D7">
        <w:rPr>
          <w:rFonts w:ascii="Times New Roman" w:hAnsi="Times New Roman"/>
          <w:sz w:val="28"/>
          <w:szCs w:val="28"/>
        </w:rPr>
        <w:t>следующие изменения</w:t>
      </w:r>
      <w:r w:rsidR="00FA4C05" w:rsidRPr="009577D7">
        <w:rPr>
          <w:rFonts w:ascii="Times New Roman" w:hAnsi="Times New Roman"/>
          <w:sz w:val="28"/>
          <w:szCs w:val="28"/>
        </w:rPr>
        <w:t>:</w:t>
      </w:r>
    </w:p>
    <w:p w:rsidR="00B80229" w:rsidRPr="009577D7" w:rsidRDefault="00E275B1" w:rsidP="00D24AFD">
      <w:pPr>
        <w:widowControl w:val="0"/>
        <w:spacing w:after="0" w:line="240" w:lineRule="auto"/>
        <w:ind w:firstLine="709"/>
        <w:jc w:val="both"/>
        <w:rPr>
          <w:rFonts w:ascii="Times New Roman" w:hAnsi="Times New Roman"/>
          <w:sz w:val="28"/>
          <w:szCs w:val="28"/>
        </w:rPr>
      </w:pPr>
      <w:r w:rsidRPr="009577D7">
        <w:rPr>
          <w:rFonts w:ascii="Times New Roman" w:hAnsi="Times New Roman"/>
          <w:sz w:val="28"/>
          <w:szCs w:val="28"/>
        </w:rPr>
        <w:t>1.</w:t>
      </w:r>
      <w:r w:rsidR="00DD7A37">
        <w:rPr>
          <w:rFonts w:ascii="Times New Roman" w:hAnsi="Times New Roman"/>
          <w:sz w:val="28"/>
          <w:szCs w:val="28"/>
        </w:rPr>
        <w:t>1.</w:t>
      </w:r>
      <w:r w:rsidRPr="009577D7">
        <w:rPr>
          <w:rFonts w:ascii="Times New Roman" w:hAnsi="Times New Roman"/>
          <w:sz w:val="28"/>
          <w:szCs w:val="28"/>
        </w:rPr>
        <w:t xml:space="preserve"> </w:t>
      </w:r>
      <w:r w:rsidR="0065682A" w:rsidRPr="009577D7">
        <w:rPr>
          <w:rFonts w:ascii="Times New Roman" w:hAnsi="Times New Roman"/>
          <w:sz w:val="28"/>
          <w:szCs w:val="28"/>
        </w:rPr>
        <w:t>В</w:t>
      </w:r>
      <w:r w:rsidR="00B80229" w:rsidRPr="009577D7">
        <w:rPr>
          <w:rFonts w:ascii="Times New Roman" w:hAnsi="Times New Roman"/>
          <w:sz w:val="28"/>
          <w:szCs w:val="28"/>
        </w:rPr>
        <w:t xml:space="preserve"> Паспорт</w:t>
      </w:r>
      <w:r w:rsidR="0065682A" w:rsidRPr="009577D7">
        <w:rPr>
          <w:rFonts w:ascii="Times New Roman" w:hAnsi="Times New Roman"/>
          <w:sz w:val="28"/>
          <w:szCs w:val="28"/>
        </w:rPr>
        <w:t>е</w:t>
      </w:r>
      <w:r w:rsidR="00B80229" w:rsidRPr="009577D7">
        <w:rPr>
          <w:rFonts w:ascii="Times New Roman" w:hAnsi="Times New Roman"/>
          <w:sz w:val="28"/>
          <w:szCs w:val="28"/>
        </w:rPr>
        <w:t xml:space="preserve"> </w:t>
      </w:r>
      <w:r w:rsidR="00756697" w:rsidRPr="009577D7">
        <w:rPr>
          <w:rFonts w:ascii="Times New Roman" w:hAnsi="Times New Roman"/>
          <w:sz w:val="28"/>
          <w:szCs w:val="28"/>
        </w:rPr>
        <w:t>П</w:t>
      </w:r>
      <w:r w:rsidR="00B80229" w:rsidRPr="009577D7">
        <w:rPr>
          <w:rFonts w:ascii="Times New Roman" w:hAnsi="Times New Roman"/>
          <w:sz w:val="28"/>
          <w:szCs w:val="28"/>
        </w:rPr>
        <w:t>рограммы:</w:t>
      </w:r>
    </w:p>
    <w:p w:rsidR="00756697" w:rsidRPr="009577D7" w:rsidRDefault="00ED1C58" w:rsidP="00D24AFD">
      <w:pPr>
        <w:widowControl w:val="0"/>
        <w:spacing w:after="0" w:line="240" w:lineRule="auto"/>
        <w:ind w:firstLine="709"/>
        <w:jc w:val="both"/>
        <w:rPr>
          <w:rFonts w:ascii="Times New Roman" w:hAnsi="Times New Roman"/>
          <w:sz w:val="28"/>
          <w:szCs w:val="28"/>
        </w:rPr>
      </w:pPr>
      <w:r w:rsidRPr="009577D7">
        <w:rPr>
          <w:rFonts w:ascii="Times New Roman" w:hAnsi="Times New Roman"/>
          <w:sz w:val="28"/>
          <w:szCs w:val="28"/>
        </w:rPr>
        <w:t>1</w:t>
      </w:r>
      <w:r w:rsidR="00DD7A37">
        <w:rPr>
          <w:rFonts w:ascii="Times New Roman" w:hAnsi="Times New Roman"/>
          <w:sz w:val="28"/>
          <w:szCs w:val="28"/>
        </w:rPr>
        <w:t>.1.1.</w:t>
      </w:r>
      <w:r w:rsidRPr="009577D7">
        <w:rPr>
          <w:rFonts w:ascii="Times New Roman" w:hAnsi="Times New Roman"/>
          <w:sz w:val="28"/>
          <w:szCs w:val="28"/>
        </w:rPr>
        <w:t xml:space="preserve"> </w:t>
      </w:r>
      <w:r w:rsidR="00DD7A37">
        <w:rPr>
          <w:rFonts w:ascii="Times New Roman" w:hAnsi="Times New Roman"/>
          <w:sz w:val="28"/>
          <w:szCs w:val="28"/>
        </w:rPr>
        <w:t>П</w:t>
      </w:r>
      <w:r w:rsidR="00756697" w:rsidRPr="009577D7">
        <w:rPr>
          <w:rFonts w:ascii="Times New Roman" w:hAnsi="Times New Roman"/>
          <w:sz w:val="28"/>
          <w:szCs w:val="28"/>
        </w:rPr>
        <w:t xml:space="preserve">о </w:t>
      </w:r>
      <w:r w:rsidR="00734822" w:rsidRPr="009577D7">
        <w:rPr>
          <w:rFonts w:ascii="Times New Roman" w:hAnsi="Times New Roman"/>
          <w:sz w:val="28"/>
          <w:szCs w:val="28"/>
        </w:rPr>
        <w:t>строк</w:t>
      </w:r>
      <w:r w:rsidR="00756697" w:rsidRPr="009577D7">
        <w:rPr>
          <w:rFonts w:ascii="Times New Roman" w:hAnsi="Times New Roman"/>
          <w:sz w:val="28"/>
          <w:szCs w:val="28"/>
        </w:rPr>
        <w:t>е</w:t>
      </w:r>
      <w:r w:rsidR="00734822" w:rsidRPr="009577D7">
        <w:rPr>
          <w:rFonts w:ascii="Times New Roman" w:hAnsi="Times New Roman"/>
          <w:sz w:val="28"/>
          <w:szCs w:val="28"/>
        </w:rPr>
        <w:t xml:space="preserve"> «</w:t>
      </w:r>
      <w:r w:rsidR="00F67174" w:rsidRPr="009577D7">
        <w:rPr>
          <w:rFonts w:ascii="Times New Roman" w:hAnsi="Times New Roman"/>
          <w:sz w:val="28"/>
          <w:szCs w:val="28"/>
        </w:rPr>
        <w:t>Объе</w:t>
      </w:r>
      <w:r w:rsidR="00734822" w:rsidRPr="009577D7">
        <w:rPr>
          <w:rFonts w:ascii="Times New Roman" w:hAnsi="Times New Roman"/>
          <w:sz w:val="28"/>
          <w:szCs w:val="28"/>
        </w:rPr>
        <w:t>мы и источники финансового обеспечения Пр</w:t>
      </w:r>
      <w:r w:rsidR="00734822" w:rsidRPr="009577D7">
        <w:rPr>
          <w:rFonts w:ascii="Times New Roman" w:hAnsi="Times New Roman"/>
          <w:sz w:val="28"/>
          <w:szCs w:val="28"/>
        </w:rPr>
        <w:t>о</w:t>
      </w:r>
      <w:r w:rsidR="00734822" w:rsidRPr="009577D7">
        <w:rPr>
          <w:rFonts w:ascii="Times New Roman" w:hAnsi="Times New Roman"/>
          <w:sz w:val="28"/>
          <w:szCs w:val="28"/>
        </w:rPr>
        <w:t>граммы»</w:t>
      </w:r>
      <w:r w:rsidR="00756697" w:rsidRPr="009577D7">
        <w:rPr>
          <w:rFonts w:ascii="Times New Roman" w:hAnsi="Times New Roman"/>
          <w:sz w:val="28"/>
          <w:szCs w:val="28"/>
        </w:rPr>
        <w:t>:</w:t>
      </w:r>
    </w:p>
    <w:p w:rsidR="00756697" w:rsidRPr="009577D7" w:rsidRDefault="00756697" w:rsidP="00D24AFD">
      <w:pPr>
        <w:widowControl w:val="0"/>
        <w:spacing w:after="0" w:line="240" w:lineRule="auto"/>
        <w:ind w:firstLine="709"/>
        <w:jc w:val="both"/>
        <w:rPr>
          <w:rFonts w:ascii="Times New Roman" w:hAnsi="Times New Roman"/>
          <w:sz w:val="28"/>
          <w:szCs w:val="28"/>
        </w:rPr>
      </w:pPr>
      <w:r w:rsidRPr="009577D7">
        <w:rPr>
          <w:rFonts w:ascii="Times New Roman" w:hAnsi="Times New Roman"/>
          <w:sz w:val="28"/>
          <w:szCs w:val="28"/>
        </w:rPr>
        <w:t>цифры «</w:t>
      </w:r>
      <w:r w:rsidR="00AB5F61" w:rsidRPr="009577D7">
        <w:rPr>
          <w:rFonts w:ascii="Times New Roman" w:hAnsi="Times New Roman"/>
          <w:sz w:val="28"/>
          <w:szCs w:val="28"/>
        </w:rPr>
        <w:t>218 525,67</w:t>
      </w:r>
      <w:r w:rsidRPr="009577D7">
        <w:rPr>
          <w:rFonts w:ascii="Times New Roman" w:hAnsi="Times New Roman"/>
          <w:sz w:val="28"/>
          <w:szCs w:val="28"/>
        </w:rPr>
        <w:t>» заменить цифрами «</w:t>
      </w:r>
      <w:r w:rsidR="006D2AEE" w:rsidRPr="009577D7">
        <w:rPr>
          <w:rFonts w:ascii="Times New Roman" w:hAnsi="Times New Roman"/>
          <w:sz w:val="28"/>
          <w:szCs w:val="28"/>
        </w:rPr>
        <w:t>218</w:t>
      </w:r>
      <w:r w:rsidR="00AB5F61">
        <w:rPr>
          <w:rFonts w:ascii="Times New Roman" w:hAnsi="Times New Roman"/>
          <w:sz w:val="28"/>
          <w:szCs w:val="28"/>
        </w:rPr>
        <w:t> 852,69</w:t>
      </w:r>
      <w:r w:rsidRPr="009577D7">
        <w:rPr>
          <w:rFonts w:ascii="Times New Roman" w:hAnsi="Times New Roman"/>
          <w:sz w:val="28"/>
          <w:szCs w:val="28"/>
        </w:rPr>
        <w:t>»;</w:t>
      </w:r>
      <w:r w:rsidR="00734822" w:rsidRPr="009577D7">
        <w:rPr>
          <w:rFonts w:ascii="Times New Roman" w:hAnsi="Times New Roman"/>
          <w:sz w:val="28"/>
          <w:szCs w:val="28"/>
        </w:rPr>
        <w:t xml:space="preserve"> </w:t>
      </w:r>
    </w:p>
    <w:p w:rsidR="00756697" w:rsidRPr="009577D7" w:rsidRDefault="00756697" w:rsidP="00D24AFD">
      <w:pPr>
        <w:widowControl w:val="0"/>
        <w:spacing w:after="0" w:line="240" w:lineRule="auto"/>
        <w:ind w:firstLine="709"/>
        <w:jc w:val="both"/>
        <w:rPr>
          <w:rFonts w:ascii="Times New Roman" w:hAnsi="Times New Roman"/>
          <w:sz w:val="28"/>
          <w:szCs w:val="28"/>
        </w:rPr>
      </w:pPr>
      <w:r w:rsidRPr="009577D7">
        <w:rPr>
          <w:rFonts w:ascii="Times New Roman" w:hAnsi="Times New Roman"/>
          <w:sz w:val="28"/>
          <w:szCs w:val="28"/>
        </w:rPr>
        <w:t xml:space="preserve">слова «2023 год – </w:t>
      </w:r>
      <w:r w:rsidR="00AB5F61" w:rsidRPr="009577D7">
        <w:rPr>
          <w:rFonts w:ascii="Times New Roman" w:hAnsi="Times New Roman"/>
          <w:sz w:val="28"/>
          <w:szCs w:val="28"/>
        </w:rPr>
        <w:t xml:space="preserve">37 513,63 </w:t>
      </w:r>
      <w:r w:rsidRPr="009577D7">
        <w:rPr>
          <w:rFonts w:ascii="Times New Roman" w:hAnsi="Times New Roman"/>
          <w:sz w:val="28"/>
          <w:szCs w:val="28"/>
        </w:rPr>
        <w:t>тыс. рублей</w:t>
      </w:r>
      <w:proofErr w:type="gramStart"/>
      <w:r w:rsidRPr="009577D7">
        <w:rPr>
          <w:rFonts w:ascii="Times New Roman" w:hAnsi="Times New Roman"/>
          <w:sz w:val="28"/>
          <w:szCs w:val="28"/>
        </w:rPr>
        <w:t>;»</w:t>
      </w:r>
      <w:proofErr w:type="gramEnd"/>
      <w:r w:rsidRPr="009577D7">
        <w:rPr>
          <w:rFonts w:ascii="Times New Roman" w:hAnsi="Times New Roman"/>
          <w:sz w:val="28"/>
          <w:szCs w:val="28"/>
        </w:rPr>
        <w:t xml:space="preserve"> заменить словами «2023 год –</w:t>
      </w:r>
      <w:r w:rsidR="00C05B0B" w:rsidRPr="009577D7">
        <w:rPr>
          <w:rFonts w:ascii="Times New Roman" w:hAnsi="Times New Roman"/>
          <w:sz w:val="28"/>
          <w:szCs w:val="28"/>
        </w:rPr>
        <w:t xml:space="preserve"> </w:t>
      </w:r>
      <w:r w:rsidR="00D27EB4" w:rsidRPr="009577D7">
        <w:rPr>
          <w:rFonts w:ascii="Times New Roman" w:hAnsi="Times New Roman"/>
          <w:sz w:val="28"/>
          <w:szCs w:val="28"/>
        </w:rPr>
        <w:t>37</w:t>
      </w:r>
      <w:r w:rsidR="00AB5F61">
        <w:rPr>
          <w:rFonts w:ascii="Times New Roman" w:hAnsi="Times New Roman"/>
          <w:sz w:val="28"/>
          <w:szCs w:val="28"/>
        </w:rPr>
        <w:t> 840,65</w:t>
      </w:r>
      <w:r w:rsidR="00D27EB4" w:rsidRPr="009577D7">
        <w:rPr>
          <w:rFonts w:ascii="Times New Roman" w:hAnsi="Times New Roman"/>
          <w:sz w:val="28"/>
          <w:szCs w:val="28"/>
        </w:rPr>
        <w:t xml:space="preserve"> </w:t>
      </w:r>
      <w:r w:rsidRPr="009577D7">
        <w:rPr>
          <w:rFonts w:ascii="Times New Roman" w:hAnsi="Times New Roman"/>
          <w:sz w:val="28"/>
          <w:szCs w:val="28"/>
        </w:rPr>
        <w:t>тыс. рублей;»</w:t>
      </w:r>
      <w:r w:rsidR="00DD7A37">
        <w:rPr>
          <w:rFonts w:ascii="Times New Roman" w:hAnsi="Times New Roman"/>
          <w:sz w:val="28"/>
          <w:szCs w:val="28"/>
        </w:rPr>
        <w:t>.</w:t>
      </w:r>
    </w:p>
    <w:p w:rsidR="00E372BD" w:rsidRPr="009577D7" w:rsidRDefault="00DD7A37" w:rsidP="00D24AF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E372BD" w:rsidRPr="009577D7">
        <w:rPr>
          <w:rFonts w:ascii="Times New Roman" w:hAnsi="Times New Roman"/>
          <w:sz w:val="28"/>
          <w:szCs w:val="28"/>
        </w:rPr>
        <w:t>2. В Паспорте Подпрограммы «Организация централизованного уч</w:t>
      </w:r>
      <w:r w:rsidR="00E372BD" w:rsidRPr="009577D7">
        <w:rPr>
          <w:rFonts w:ascii="Times New Roman" w:hAnsi="Times New Roman"/>
          <w:sz w:val="28"/>
          <w:szCs w:val="28"/>
        </w:rPr>
        <w:t>е</w:t>
      </w:r>
      <w:r w:rsidR="00E372BD" w:rsidRPr="009577D7">
        <w:rPr>
          <w:rFonts w:ascii="Times New Roman" w:hAnsi="Times New Roman"/>
          <w:sz w:val="28"/>
          <w:szCs w:val="28"/>
        </w:rPr>
        <w:t>та» муниципальной программы Андроповского муниципального округа Ставропольского края «Управление финансами»»</w:t>
      </w:r>
      <w:r w:rsidRPr="00DD7A37">
        <w:rPr>
          <w:rFonts w:ascii="Times New Roman" w:hAnsi="Times New Roman"/>
          <w:sz w:val="28"/>
          <w:szCs w:val="28"/>
        </w:rPr>
        <w:t xml:space="preserve"> </w:t>
      </w:r>
      <w:r w:rsidRPr="009577D7">
        <w:rPr>
          <w:rFonts w:ascii="Times New Roman" w:hAnsi="Times New Roman"/>
          <w:sz w:val="28"/>
          <w:szCs w:val="28"/>
        </w:rPr>
        <w:t>в позиции «Объемы и и</w:t>
      </w:r>
      <w:r w:rsidRPr="009577D7">
        <w:rPr>
          <w:rFonts w:ascii="Times New Roman" w:hAnsi="Times New Roman"/>
          <w:sz w:val="28"/>
          <w:szCs w:val="28"/>
        </w:rPr>
        <w:t>с</w:t>
      </w:r>
      <w:r w:rsidRPr="009577D7">
        <w:rPr>
          <w:rFonts w:ascii="Times New Roman" w:hAnsi="Times New Roman"/>
          <w:sz w:val="28"/>
          <w:szCs w:val="28"/>
        </w:rPr>
        <w:t>точники финансового обеспечения подпрограммы»</w:t>
      </w:r>
      <w:r>
        <w:rPr>
          <w:rFonts w:ascii="Times New Roman" w:hAnsi="Times New Roman"/>
          <w:sz w:val="28"/>
          <w:szCs w:val="28"/>
        </w:rPr>
        <w:t>:</w:t>
      </w:r>
    </w:p>
    <w:p w:rsidR="00E372BD" w:rsidRPr="009577D7" w:rsidRDefault="00E372BD" w:rsidP="00D24AFD">
      <w:pPr>
        <w:pStyle w:val="ConsPlusCell"/>
        <w:suppressAutoHyphens w:val="0"/>
        <w:ind w:firstLine="709"/>
        <w:jc w:val="both"/>
        <w:rPr>
          <w:rFonts w:ascii="Times New Roman" w:hAnsi="Times New Roman" w:cs="Times New Roman"/>
          <w:sz w:val="28"/>
          <w:szCs w:val="28"/>
        </w:rPr>
      </w:pPr>
      <w:r w:rsidRPr="009577D7">
        <w:rPr>
          <w:rFonts w:ascii="Times New Roman" w:hAnsi="Times New Roman"/>
          <w:sz w:val="28"/>
          <w:szCs w:val="28"/>
        </w:rPr>
        <w:t>1</w:t>
      </w:r>
      <w:r w:rsidR="00DD7A37">
        <w:rPr>
          <w:rFonts w:ascii="Times New Roman" w:hAnsi="Times New Roman"/>
          <w:sz w:val="28"/>
          <w:szCs w:val="28"/>
        </w:rPr>
        <w:t>.2.1.</w:t>
      </w:r>
      <w:r w:rsidRPr="009577D7">
        <w:rPr>
          <w:rFonts w:ascii="Times New Roman" w:hAnsi="Times New Roman"/>
          <w:sz w:val="28"/>
          <w:szCs w:val="28"/>
        </w:rPr>
        <w:t xml:space="preserve"> </w:t>
      </w:r>
      <w:r w:rsidRPr="009577D7">
        <w:rPr>
          <w:rFonts w:ascii="Times New Roman" w:hAnsi="Times New Roman" w:cs="Times New Roman"/>
          <w:sz w:val="28"/>
          <w:szCs w:val="28"/>
        </w:rPr>
        <w:t xml:space="preserve">цифры </w:t>
      </w:r>
      <w:r w:rsidR="00210082" w:rsidRPr="009577D7">
        <w:rPr>
          <w:rFonts w:ascii="Times New Roman" w:hAnsi="Times New Roman" w:cs="Times New Roman"/>
          <w:sz w:val="28"/>
          <w:szCs w:val="28"/>
        </w:rPr>
        <w:t>«</w:t>
      </w:r>
      <w:r w:rsidR="00AB5F61" w:rsidRPr="009577D7">
        <w:rPr>
          <w:rFonts w:ascii="Times New Roman" w:hAnsi="Times New Roman" w:cs="Times New Roman"/>
          <w:sz w:val="28"/>
          <w:szCs w:val="28"/>
        </w:rPr>
        <w:t>144 159,90</w:t>
      </w:r>
      <w:r w:rsidR="00210082" w:rsidRPr="009577D7">
        <w:rPr>
          <w:rFonts w:ascii="Times New Roman" w:hAnsi="Times New Roman" w:cs="Times New Roman"/>
          <w:sz w:val="28"/>
          <w:szCs w:val="28"/>
        </w:rPr>
        <w:t>» заменить цифрами «144</w:t>
      </w:r>
      <w:r w:rsidR="00AB5F61">
        <w:rPr>
          <w:rFonts w:ascii="Times New Roman" w:hAnsi="Times New Roman" w:cs="Times New Roman"/>
          <w:sz w:val="28"/>
          <w:szCs w:val="28"/>
        </w:rPr>
        <w:t> 369,21</w:t>
      </w:r>
      <w:r w:rsidR="00210082" w:rsidRPr="009577D7">
        <w:rPr>
          <w:rFonts w:ascii="Times New Roman" w:hAnsi="Times New Roman" w:cs="Times New Roman"/>
          <w:sz w:val="28"/>
          <w:szCs w:val="28"/>
        </w:rPr>
        <w:t>»;</w:t>
      </w:r>
    </w:p>
    <w:p w:rsidR="00210082" w:rsidRPr="009577D7" w:rsidRDefault="00DD7A37" w:rsidP="00D24AFD">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210082" w:rsidRPr="009577D7">
        <w:rPr>
          <w:rFonts w:ascii="Times New Roman" w:hAnsi="Times New Roman" w:cs="Times New Roman"/>
          <w:sz w:val="28"/>
          <w:szCs w:val="28"/>
        </w:rPr>
        <w:t>2</w:t>
      </w:r>
      <w:r>
        <w:rPr>
          <w:rFonts w:ascii="Times New Roman" w:hAnsi="Times New Roman" w:cs="Times New Roman"/>
          <w:sz w:val="28"/>
          <w:szCs w:val="28"/>
        </w:rPr>
        <w:t>.2.</w:t>
      </w:r>
      <w:r w:rsidR="00210082" w:rsidRPr="009577D7">
        <w:rPr>
          <w:rFonts w:ascii="Times New Roman" w:hAnsi="Times New Roman" w:cs="Times New Roman"/>
          <w:sz w:val="28"/>
          <w:szCs w:val="28"/>
        </w:rPr>
        <w:t xml:space="preserve"> слова «2023 год –</w:t>
      </w:r>
      <w:r w:rsidR="00AB5F61" w:rsidRPr="009577D7">
        <w:rPr>
          <w:rFonts w:ascii="Times New Roman" w:hAnsi="Times New Roman" w:cs="Times New Roman"/>
          <w:sz w:val="28"/>
          <w:szCs w:val="28"/>
        </w:rPr>
        <w:t xml:space="preserve">24 768,52 </w:t>
      </w:r>
      <w:r w:rsidR="003103A3" w:rsidRPr="009577D7">
        <w:rPr>
          <w:rFonts w:ascii="Times New Roman" w:hAnsi="Times New Roman" w:cs="Times New Roman"/>
          <w:sz w:val="28"/>
          <w:szCs w:val="28"/>
        </w:rPr>
        <w:t>тыс. рублей</w:t>
      </w:r>
      <w:r w:rsidR="00210082" w:rsidRPr="009577D7">
        <w:rPr>
          <w:rFonts w:ascii="Times New Roman" w:hAnsi="Times New Roman" w:cs="Times New Roman"/>
          <w:sz w:val="28"/>
          <w:szCs w:val="28"/>
        </w:rPr>
        <w:t>» заменить словами «2023 год – 24</w:t>
      </w:r>
      <w:r w:rsidR="00AB5F61">
        <w:rPr>
          <w:rFonts w:ascii="Times New Roman" w:hAnsi="Times New Roman" w:cs="Times New Roman"/>
          <w:sz w:val="28"/>
          <w:szCs w:val="28"/>
        </w:rPr>
        <w:t> 977,83</w:t>
      </w:r>
      <w:r w:rsidR="00210082" w:rsidRPr="009577D7">
        <w:rPr>
          <w:rFonts w:ascii="Times New Roman" w:hAnsi="Times New Roman" w:cs="Times New Roman"/>
          <w:sz w:val="28"/>
          <w:szCs w:val="28"/>
        </w:rPr>
        <w:t xml:space="preserve"> тыс. рублей».</w:t>
      </w:r>
    </w:p>
    <w:p w:rsidR="00083511" w:rsidRPr="009577D7" w:rsidRDefault="00DD7A37" w:rsidP="00D24AF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BD2B6D" w:rsidRPr="009577D7">
        <w:rPr>
          <w:rFonts w:ascii="Times New Roman" w:hAnsi="Times New Roman"/>
          <w:sz w:val="28"/>
          <w:szCs w:val="28"/>
        </w:rPr>
        <w:t>3</w:t>
      </w:r>
      <w:r w:rsidR="00002B79" w:rsidRPr="009577D7">
        <w:rPr>
          <w:rFonts w:ascii="Times New Roman" w:hAnsi="Times New Roman"/>
          <w:sz w:val="28"/>
          <w:szCs w:val="28"/>
        </w:rPr>
        <w:t xml:space="preserve">. </w:t>
      </w:r>
      <w:r w:rsidR="001A439E" w:rsidRPr="009577D7">
        <w:rPr>
          <w:rFonts w:ascii="Times New Roman" w:hAnsi="Times New Roman"/>
          <w:sz w:val="28"/>
          <w:szCs w:val="28"/>
        </w:rPr>
        <w:t>Приложение</w:t>
      </w:r>
      <w:r w:rsidR="00F92822" w:rsidRPr="009577D7">
        <w:rPr>
          <w:rFonts w:ascii="Times New Roman" w:hAnsi="Times New Roman"/>
          <w:sz w:val="28"/>
          <w:szCs w:val="28"/>
        </w:rPr>
        <w:t xml:space="preserve"> 6 </w:t>
      </w:r>
      <w:r w:rsidR="001A439E" w:rsidRPr="009577D7">
        <w:rPr>
          <w:rFonts w:ascii="Times New Roman" w:hAnsi="Times New Roman"/>
          <w:sz w:val="28"/>
          <w:szCs w:val="28"/>
        </w:rPr>
        <w:t xml:space="preserve">к Программе </w:t>
      </w:r>
      <w:r w:rsidR="00F92822" w:rsidRPr="009577D7">
        <w:rPr>
          <w:rFonts w:ascii="Times New Roman" w:hAnsi="Times New Roman"/>
          <w:sz w:val="28"/>
          <w:szCs w:val="28"/>
        </w:rPr>
        <w:t>«</w:t>
      </w:r>
      <w:r w:rsidR="00002B79" w:rsidRPr="009577D7">
        <w:rPr>
          <w:rFonts w:ascii="Times New Roman" w:hAnsi="Times New Roman"/>
          <w:sz w:val="28"/>
          <w:szCs w:val="28"/>
        </w:rPr>
        <w:t>Объем</w:t>
      </w:r>
      <w:r w:rsidR="00F92822" w:rsidRPr="009577D7">
        <w:rPr>
          <w:rFonts w:ascii="Times New Roman" w:hAnsi="Times New Roman"/>
          <w:sz w:val="28"/>
          <w:szCs w:val="28"/>
        </w:rPr>
        <w:t>ы</w:t>
      </w:r>
      <w:r w:rsidR="00002B79" w:rsidRPr="009577D7">
        <w:rPr>
          <w:rFonts w:ascii="Times New Roman" w:hAnsi="Times New Roman"/>
          <w:sz w:val="28"/>
          <w:szCs w:val="28"/>
        </w:rPr>
        <w:t xml:space="preserve"> и источник</w:t>
      </w:r>
      <w:r w:rsidR="00F92822" w:rsidRPr="009577D7">
        <w:rPr>
          <w:rFonts w:ascii="Times New Roman" w:hAnsi="Times New Roman"/>
          <w:sz w:val="28"/>
          <w:szCs w:val="28"/>
        </w:rPr>
        <w:t>и</w:t>
      </w:r>
      <w:r w:rsidR="00002B79" w:rsidRPr="009577D7">
        <w:rPr>
          <w:rFonts w:ascii="Times New Roman" w:hAnsi="Times New Roman"/>
          <w:sz w:val="28"/>
          <w:szCs w:val="28"/>
        </w:rPr>
        <w:t xml:space="preserve"> </w:t>
      </w:r>
      <w:r w:rsidR="00002B79" w:rsidRPr="009577D7">
        <w:rPr>
          <w:rFonts w:ascii="Times New Roman" w:hAnsi="Times New Roman"/>
          <w:bCs/>
          <w:sz w:val="28"/>
          <w:szCs w:val="28"/>
        </w:rPr>
        <w:t xml:space="preserve">финансового обеспечения </w:t>
      </w:r>
      <w:r w:rsidR="00002B79" w:rsidRPr="009577D7">
        <w:rPr>
          <w:rFonts w:ascii="Times New Roman" w:hAnsi="Times New Roman"/>
          <w:sz w:val="28"/>
          <w:szCs w:val="28"/>
        </w:rPr>
        <w:t>муниципальной программы Андроповского муниципального округа Ставропольского края «Управление финансами»</w:t>
      </w:r>
      <w:r w:rsidR="001A439E" w:rsidRPr="009577D7">
        <w:rPr>
          <w:rFonts w:ascii="Times New Roman" w:hAnsi="Times New Roman"/>
          <w:sz w:val="28"/>
          <w:szCs w:val="28"/>
        </w:rPr>
        <w:t xml:space="preserve"> </w:t>
      </w:r>
      <w:r>
        <w:rPr>
          <w:rFonts w:ascii="Times New Roman" w:hAnsi="Times New Roman"/>
          <w:sz w:val="28"/>
          <w:szCs w:val="28"/>
        </w:rPr>
        <w:t xml:space="preserve">(далее – Программа) </w:t>
      </w:r>
      <w:r w:rsidR="001A439E" w:rsidRPr="009577D7">
        <w:rPr>
          <w:rFonts w:ascii="Times New Roman" w:hAnsi="Times New Roman"/>
          <w:sz w:val="28"/>
          <w:szCs w:val="28"/>
        </w:rPr>
        <w:t xml:space="preserve">изложить в </w:t>
      </w:r>
      <w:r w:rsidR="00961215" w:rsidRPr="009577D7">
        <w:rPr>
          <w:rFonts w:ascii="Times New Roman" w:hAnsi="Times New Roman"/>
          <w:sz w:val="28"/>
          <w:szCs w:val="28"/>
        </w:rPr>
        <w:t>прилагаемой</w:t>
      </w:r>
      <w:r w:rsidR="00184F89" w:rsidRPr="009577D7">
        <w:rPr>
          <w:rFonts w:ascii="Times New Roman" w:hAnsi="Times New Roman"/>
          <w:sz w:val="28"/>
          <w:szCs w:val="28"/>
        </w:rPr>
        <w:t xml:space="preserve"> </w:t>
      </w:r>
      <w:r w:rsidR="001A439E" w:rsidRPr="009577D7">
        <w:rPr>
          <w:rFonts w:ascii="Times New Roman" w:hAnsi="Times New Roman"/>
          <w:sz w:val="28"/>
          <w:szCs w:val="28"/>
        </w:rPr>
        <w:t>редакции</w:t>
      </w:r>
      <w:r w:rsidR="00254993" w:rsidRPr="009577D7">
        <w:rPr>
          <w:rFonts w:ascii="Times New Roman" w:hAnsi="Times New Roman"/>
          <w:sz w:val="28"/>
          <w:szCs w:val="28"/>
        </w:rPr>
        <w:t>.</w:t>
      </w:r>
    </w:p>
    <w:p w:rsidR="00AB5F61" w:rsidRDefault="00AB5F61" w:rsidP="00D24AFD">
      <w:pPr>
        <w:pStyle w:val="ConsPlusTitle"/>
        <w:ind w:firstLine="709"/>
        <w:jc w:val="both"/>
        <w:rPr>
          <w:rFonts w:ascii="Times New Roman" w:hAnsi="Times New Roman"/>
          <w:b w:val="0"/>
          <w:sz w:val="28"/>
          <w:szCs w:val="28"/>
        </w:rPr>
      </w:pPr>
    </w:p>
    <w:p w:rsidR="00254993" w:rsidRPr="009577D7" w:rsidRDefault="00DD7A37" w:rsidP="00D24AFD">
      <w:pPr>
        <w:pStyle w:val="ConsPlusTitle"/>
        <w:ind w:firstLine="709"/>
        <w:jc w:val="both"/>
        <w:rPr>
          <w:rFonts w:ascii="Times New Roman" w:hAnsi="Times New Roman"/>
          <w:b w:val="0"/>
          <w:sz w:val="28"/>
          <w:szCs w:val="28"/>
        </w:rPr>
      </w:pPr>
      <w:r>
        <w:rPr>
          <w:rFonts w:ascii="Times New Roman" w:hAnsi="Times New Roman"/>
          <w:b w:val="0"/>
          <w:sz w:val="28"/>
          <w:szCs w:val="28"/>
        </w:rPr>
        <w:t>2</w:t>
      </w:r>
      <w:r w:rsidR="00254993" w:rsidRPr="009577D7">
        <w:rPr>
          <w:rFonts w:ascii="Times New Roman" w:hAnsi="Times New Roman"/>
          <w:b w:val="0"/>
          <w:sz w:val="28"/>
          <w:szCs w:val="28"/>
        </w:rPr>
        <w:t>. Настоящее постановление подлежит размещению на официальном сайте администрации Андроповского муниципального округа Ставропол</w:t>
      </w:r>
      <w:r w:rsidR="00254993" w:rsidRPr="009577D7">
        <w:rPr>
          <w:rFonts w:ascii="Times New Roman" w:hAnsi="Times New Roman"/>
          <w:b w:val="0"/>
          <w:sz w:val="28"/>
          <w:szCs w:val="28"/>
        </w:rPr>
        <w:t>ь</w:t>
      </w:r>
      <w:r w:rsidR="00254993" w:rsidRPr="009577D7">
        <w:rPr>
          <w:rFonts w:ascii="Times New Roman" w:hAnsi="Times New Roman"/>
          <w:b w:val="0"/>
          <w:sz w:val="28"/>
          <w:szCs w:val="28"/>
        </w:rPr>
        <w:t>ского края в информационно-телекоммуникационной сети «Интернет».</w:t>
      </w:r>
    </w:p>
    <w:p w:rsidR="00AB5F61" w:rsidRDefault="00AB5F61" w:rsidP="00D24AFD">
      <w:pPr>
        <w:pStyle w:val="ConsPlusTitle"/>
        <w:ind w:firstLine="709"/>
        <w:jc w:val="both"/>
        <w:rPr>
          <w:rFonts w:ascii="Times New Roman" w:hAnsi="Times New Roman" w:cs="Times New Roman"/>
          <w:b w:val="0"/>
          <w:sz w:val="28"/>
          <w:szCs w:val="28"/>
        </w:rPr>
      </w:pPr>
    </w:p>
    <w:p w:rsidR="00254993" w:rsidRPr="009577D7" w:rsidRDefault="00DD7A37" w:rsidP="00D24AF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254993" w:rsidRPr="009577D7">
        <w:rPr>
          <w:rFonts w:ascii="Times New Roman" w:hAnsi="Times New Roman" w:cs="Times New Roman"/>
          <w:b w:val="0"/>
          <w:sz w:val="28"/>
          <w:szCs w:val="28"/>
        </w:rPr>
        <w:t xml:space="preserve">. </w:t>
      </w:r>
      <w:proofErr w:type="gramStart"/>
      <w:r w:rsidR="00254993" w:rsidRPr="009577D7">
        <w:rPr>
          <w:rFonts w:ascii="Times New Roman" w:hAnsi="Times New Roman" w:cs="Times New Roman"/>
          <w:b w:val="0"/>
          <w:sz w:val="28"/>
          <w:szCs w:val="28"/>
        </w:rPr>
        <w:t>Контроль за</w:t>
      </w:r>
      <w:proofErr w:type="gramEnd"/>
      <w:r w:rsidR="00254993" w:rsidRPr="009577D7">
        <w:rPr>
          <w:rFonts w:ascii="Times New Roman" w:hAnsi="Times New Roman" w:cs="Times New Roman"/>
          <w:b w:val="0"/>
          <w:sz w:val="28"/>
          <w:szCs w:val="28"/>
        </w:rPr>
        <w:t xml:space="preserve"> выполнением настоящего постановления оставляю за собой.</w:t>
      </w:r>
    </w:p>
    <w:p w:rsidR="00AB5F61" w:rsidRDefault="00AB5F61" w:rsidP="00402E98">
      <w:pPr>
        <w:pStyle w:val="ConsPlusTitle"/>
        <w:ind w:firstLine="709"/>
        <w:jc w:val="both"/>
        <w:rPr>
          <w:rFonts w:ascii="Times New Roman" w:hAnsi="Times New Roman" w:cs="Times New Roman"/>
          <w:b w:val="0"/>
          <w:sz w:val="28"/>
          <w:szCs w:val="28"/>
        </w:rPr>
      </w:pPr>
    </w:p>
    <w:p w:rsidR="00254993" w:rsidRPr="009577D7" w:rsidRDefault="00DD7A37" w:rsidP="00402E98">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254993" w:rsidRPr="009577D7">
        <w:rPr>
          <w:rFonts w:ascii="Times New Roman" w:hAnsi="Times New Roman" w:cs="Times New Roman"/>
          <w:b w:val="0"/>
          <w:sz w:val="28"/>
          <w:szCs w:val="28"/>
        </w:rPr>
        <w:t xml:space="preserve">. Настоящее постановление вступает в силу </w:t>
      </w:r>
      <w:r w:rsidR="0060398C">
        <w:rPr>
          <w:rFonts w:ascii="Times New Roman" w:hAnsi="Times New Roman" w:cs="Times New Roman"/>
          <w:b w:val="0"/>
          <w:sz w:val="28"/>
          <w:szCs w:val="28"/>
        </w:rPr>
        <w:t>после</w:t>
      </w:r>
      <w:r w:rsidR="00254993" w:rsidRPr="009577D7">
        <w:rPr>
          <w:rFonts w:ascii="Times New Roman" w:hAnsi="Times New Roman" w:cs="Times New Roman"/>
          <w:b w:val="0"/>
          <w:sz w:val="28"/>
          <w:szCs w:val="28"/>
        </w:rPr>
        <w:t xml:space="preserve"> его официального обнародования.</w:t>
      </w:r>
    </w:p>
    <w:p w:rsidR="00254993" w:rsidRPr="009577D7" w:rsidRDefault="00254993" w:rsidP="00402E98">
      <w:pPr>
        <w:pStyle w:val="ConsPlusTitle"/>
        <w:spacing w:line="240" w:lineRule="exact"/>
        <w:ind w:firstLine="709"/>
        <w:jc w:val="both"/>
        <w:rPr>
          <w:rFonts w:ascii="Times New Roman" w:hAnsi="Times New Roman" w:cs="Times New Roman"/>
          <w:b w:val="0"/>
          <w:sz w:val="28"/>
          <w:szCs w:val="28"/>
        </w:rPr>
      </w:pPr>
    </w:p>
    <w:p w:rsidR="00254993" w:rsidRPr="009577D7" w:rsidRDefault="00254993" w:rsidP="00402E98">
      <w:pPr>
        <w:pStyle w:val="ConsPlusTitle"/>
        <w:spacing w:line="240" w:lineRule="exact"/>
        <w:ind w:firstLine="709"/>
        <w:jc w:val="both"/>
        <w:rPr>
          <w:rFonts w:ascii="Times New Roman" w:hAnsi="Times New Roman" w:cs="Times New Roman"/>
          <w:b w:val="0"/>
          <w:sz w:val="28"/>
          <w:szCs w:val="28"/>
        </w:rPr>
      </w:pPr>
    </w:p>
    <w:p w:rsidR="00254993" w:rsidRPr="009577D7" w:rsidRDefault="00254993" w:rsidP="00402E98">
      <w:pPr>
        <w:pStyle w:val="ConsPlusTitle"/>
        <w:spacing w:line="240" w:lineRule="exact"/>
        <w:ind w:firstLine="709"/>
        <w:jc w:val="both"/>
        <w:rPr>
          <w:rFonts w:ascii="Times New Roman" w:hAnsi="Times New Roman" w:cs="Times New Roman"/>
          <w:b w:val="0"/>
          <w:sz w:val="28"/>
          <w:szCs w:val="28"/>
        </w:rPr>
      </w:pPr>
    </w:p>
    <w:p w:rsidR="00254993" w:rsidRPr="009577D7" w:rsidRDefault="00254993" w:rsidP="00402E98">
      <w:pPr>
        <w:tabs>
          <w:tab w:val="left" w:pos="900"/>
        </w:tabs>
        <w:spacing w:after="0" w:line="240" w:lineRule="exact"/>
        <w:jc w:val="both"/>
        <w:rPr>
          <w:rFonts w:ascii="Times New Roman" w:hAnsi="Times New Roman"/>
          <w:sz w:val="28"/>
          <w:szCs w:val="28"/>
        </w:rPr>
      </w:pPr>
      <w:r w:rsidRPr="009577D7">
        <w:rPr>
          <w:rFonts w:ascii="Times New Roman" w:hAnsi="Times New Roman"/>
          <w:sz w:val="28"/>
          <w:szCs w:val="28"/>
        </w:rPr>
        <w:t>Глава</w:t>
      </w:r>
    </w:p>
    <w:p w:rsidR="00254993" w:rsidRPr="009577D7" w:rsidRDefault="00254993" w:rsidP="00402E98">
      <w:pPr>
        <w:tabs>
          <w:tab w:val="left" w:pos="900"/>
        </w:tabs>
        <w:spacing w:after="0" w:line="240" w:lineRule="exact"/>
        <w:jc w:val="both"/>
        <w:rPr>
          <w:rFonts w:ascii="Times New Roman" w:hAnsi="Times New Roman"/>
          <w:sz w:val="28"/>
          <w:szCs w:val="28"/>
        </w:rPr>
      </w:pPr>
      <w:r w:rsidRPr="009577D7">
        <w:rPr>
          <w:rFonts w:ascii="Times New Roman" w:hAnsi="Times New Roman"/>
          <w:sz w:val="28"/>
          <w:szCs w:val="28"/>
        </w:rPr>
        <w:t>Андроповского муниципального округа</w:t>
      </w:r>
    </w:p>
    <w:p w:rsidR="00254993" w:rsidRPr="009577D7" w:rsidRDefault="00254993" w:rsidP="00402E98">
      <w:pPr>
        <w:pStyle w:val="ConsPlusTitle"/>
        <w:widowControl/>
        <w:spacing w:line="240" w:lineRule="exact"/>
        <w:jc w:val="both"/>
        <w:rPr>
          <w:rFonts w:ascii="Times New Roman" w:hAnsi="Times New Roman" w:cs="Times New Roman"/>
          <w:b w:val="0"/>
          <w:sz w:val="28"/>
          <w:szCs w:val="28"/>
        </w:rPr>
      </w:pPr>
      <w:r w:rsidRPr="009577D7">
        <w:rPr>
          <w:rFonts w:ascii="Times New Roman" w:hAnsi="Times New Roman" w:cs="Times New Roman"/>
          <w:b w:val="0"/>
          <w:sz w:val="28"/>
          <w:szCs w:val="28"/>
        </w:rPr>
        <w:t xml:space="preserve">Ставропольского края                                                                   Н.А. </w:t>
      </w:r>
      <w:proofErr w:type="spellStart"/>
      <w:r w:rsidRPr="009577D7">
        <w:rPr>
          <w:rFonts w:ascii="Times New Roman" w:hAnsi="Times New Roman" w:cs="Times New Roman"/>
          <w:b w:val="0"/>
          <w:sz w:val="28"/>
          <w:szCs w:val="28"/>
        </w:rPr>
        <w:t>Бобрышева</w:t>
      </w:r>
      <w:proofErr w:type="spellEnd"/>
    </w:p>
    <w:p w:rsidR="00254993" w:rsidRPr="0060398C" w:rsidRDefault="00254993" w:rsidP="0060398C">
      <w:pPr>
        <w:pStyle w:val="ConsPlusTitle"/>
        <w:spacing w:line="240" w:lineRule="exact"/>
        <w:rPr>
          <w:rFonts w:ascii="Times New Roman" w:hAnsi="Times New Roman" w:cs="Times New Roman"/>
          <w:b w:val="0"/>
          <w:bCs w:val="0"/>
          <w:sz w:val="28"/>
          <w:szCs w:val="28"/>
        </w:rPr>
      </w:pPr>
    </w:p>
    <w:p w:rsidR="0060398C" w:rsidRPr="0060398C" w:rsidRDefault="0060398C" w:rsidP="0060398C">
      <w:pPr>
        <w:pStyle w:val="ConsPlusTitle"/>
        <w:spacing w:line="240" w:lineRule="exact"/>
        <w:jc w:val="center"/>
        <w:rPr>
          <w:rFonts w:ascii="Times New Roman" w:hAnsi="Times New Roman" w:cs="Times New Roman"/>
          <w:b w:val="0"/>
          <w:sz w:val="28"/>
          <w:szCs w:val="28"/>
        </w:rPr>
      </w:pPr>
    </w:p>
    <w:p w:rsidR="00C4431E" w:rsidRPr="009577D7" w:rsidRDefault="00C4431E" w:rsidP="00BC0A14">
      <w:pPr>
        <w:spacing w:after="0" w:line="240" w:lineRule="auto"/>
        <w:rPr>
          <w:rFonts w:ascii="Times New Roman" w:hAnsi="Times New Roman"/>
          <w:sz w:val="28"/>
          <w:szCs w:val="28"/>
        </w:rPr>
        <w:sectPr w:rsidR="00C4431E" w:rsidRPr="009577D7" w:rsidSect="00210082">
          <w:headerReference w:type="even" r:id="rId9"/>
          <w:headerReference w:type="default" r:id="rId10"/>
          <w:pgSz w:w="11906" w:h="16838"/>
          <w:pgMar w:top="1134" w:right="567" w:bottom="1134" w:left="1985" w:header="709" w:footer="709" w:gutter="0"/>
          <w:pgNumType w:start="1"/>
          <w:cols w:space="708"/>
          <w:titlePg/>
          <w:docGrid w:linePitch="360"/>
        </w:sectPr>
      </w:pPr>
    </w:p>
    <w:p w:rsidR="00C4431E" w:rsidRPr="009577D7" w:rsidRDefault="00BC0A14" w:rsidP="00EB6D94">
      <w:pPr>
        <w:widowControl w:val="0"/>
        <w:spacing w:after="0" w:line="240" w:lineRule="exact"/>
        <w:ind w:left="9204"/>
        <w:jc w:val="center"/>
        <w:rPr>
          <w:rFonts w:ascii="Times New Roman" w:hAnsi="Times New Roman"/>
          <w:sz w:val="28"/>
          <w:szCs w:val="28"/>
        </w:rPr>
      </w:pPr>
      <w:r>
        <w:rPr>
          <w:rFonts w:ascii="Times New Roman" w:hAnsi="Times New Roman"/>
          <w:sz w:val="28"/>
          <w:szCs w:val="28"/>
        </w:rPr>
        <w:lastRenderedPageBreak/>
        <w:t>«</w:t>
      </w:r>
      <w:r w:rsidR="00C4431E" w:rsidRPr="009577D7">
        <w:rPr>
          <w:rFonts w:ascii="Times New Roman" w:hAnsi="Times New Roman"/>
          <w:sz w:val="28"/>
          <w:szCs w:val="28"/>
        </w:rPr>
        <w:t>Приложение 6</w:t>
      </w:r>
    </w:p>
    <w:p w:rsidR="00C4431E" w:rsidRPr="009577D7" w:rsidRDefault="00C4431E" w:rsidP="00EB6D94">
      <w:pPr>
        <w:widowControl w:val="0"/>
        <w:spacing w:after="0" w:line="240" w:lineRule="exact"/>
        <w:ind w:left="9204"/>
        <w:jc w:val="center"/>
        <w:rPr>
          <w:rFonts w:ascii="Times New Roman" w:hAnsi="Times New Roman"/>
          <w:sz w:val="28"/>
          <w:szCs w:val="28"/>
        </w:rPr>
      </w:pPr>
    </w:p>
    <w:p w:rsidR="00C4431E" w:rsidRPr="009577D7" w:rsidRDefault="00C4431E" w:rsidP="00EB6D94">
      <w:pPr>
        <w:widowControl w:val="0"/>
        <w:spacing w:after="0" w:line="240" w:lineRule="exact"/>
        <w:ind w:left="9204"/>
        <w:jc w:val="center"/>
        <w:rPr>
          <w:rFonts w:ascii="Times New Roman" w:hAnsi="Times New Roman"/>
          <w:sz w:val="28"/>
          <w:szCs w:val="28"/>
        </w:rPr>
      </w:pPr>
      <w:r w:rsidRPr="009577D7">
        <w:rPr>
          <w:rFonts w:ascii="Times New Roman" w:hAnsi="Times New Roman"/>
          <w:sz w:val="28"/>
          <w:szCs w:val="28"/>
        </w:rPr>
        <w:t xml:space="preserve">к муниципальной программе </w:t>
      </w:r>
    </w:p>
    <w:p w:rsidR="00C4431E" w:rsidRPr="009577D7" w:rsidRDefault="00C4431E" w:rsidP="00EB6D94">
      <w:pPr>
        <w:widowControl w:val="0"/>
        <w:spacing w:after="0" w:line="240" w:lineRule="exact"/>
        <w:ind w:left="9204"/>
        <w:jc w:val="center"/>
        <w:rPr>
          <w:rFonts w:ascii="Times New Roman" w:hAnsi="Times New Roman"/>
          <w:sz w:val="28"/>
          <w:szCs w:val="28"/>
        </w:rPr>
      </w:pPr>
      <w:r w:rsidRPr="009577D7">
        <w:rPr>
          <w:rFonts w:ascii="Times New Roman" w:hAnsi="Times New Roman"/>
          <w:sz w:val="28"/>
          <w:szCs w:val="28"/>
        </w:rPr>
        <w:t>Андроповского муниципального округа</w:t>
      </w:r>
    </w:p>
    <w:p w:rsidR="00C4431E" w:rsidRPr="009577D7" w:rsidRDefault="00C4431E" w:rsidP="00EB6D94">
      <w:pPr>
        <w:widowControl w:val="0"/>
        <w:spacing w:after="0" w:line="240" w:lineRule="exact"/>
        <w:ind w:left="9204"/>
        <w:jc w:val="center"/>
        <w:rPr>
          <w:rFonts w:ascii="Times New Roman" w:hAnsi="Times New Roman"/>
          <w:sz w:val="28"/>
          <w:szCs w:val="28"/>
        </w:rPr>
      </w:pPr>
      <w:r w:rsidRPr="009577D7">
        <w:rPr>
          <w:rFonts w:ascii="Times New Roman" w:hAnsi="Times New Roman"/>
          <w:sz w:val="28"/>
          <w:szCs w:val="28"/>
        </w:rPr>
        <w:t xml:space="preserve">Ставропольского края </w:t>
      </w:r>
    </w:p>
    <w:p w:rsidR="00C4431E" w:rsidRPr="009577D7" w:rsidRDefault="00C4431E" w:rsidP="00EB6D94">
      <w:pPr>
        <w:widowControl w:val="0"/>
        <w:spacing w:after="0" w:line="240" w:lineRule="exact"/>
        <w:ind w:left="9204"/>
        <w:jc w:val="center"/>
        <w:rPr>
          <w:rFonts w:ascii="Times New Roman" w:hAnsi="Times New Roman"/>
          <w:sz w:val="28"/>
          <w:szCs w:val="28"/>
        </w:rPr>
      </w:pPr>
      <w:r w:rsidRPr="009577D7">
        <w:rPr>
          <w:rFonts w:ascii="Times New Roman" w:hAnsi="Times New Roman"/>
          <w:sz w:val="28"/>
          <w:szCs w:val="28"/>
        </w:rPr>
        <w:t>«Управление финансами»</w:t>
      </w:r>
    </w:p>
    <w:p w:rsidR="00C4431E" w:rsidRPr="009577D7" w:rsidRDefault="00C4431E" w:rsidP="00EB6D94">
      <w:pPr>
        <w:widowControl w:val="0"/>
        <w:spacing w:after="0" w:line="240" w:lineRule="exact"/>
        <w:jc w:val="center"/>
        <w:rPr>
          <w:rFonts w:ascii="Times New Roman" w:hAnsi="Times New Roman"/>
          <w:bCs/>
          <w:sz w:val="28"/>
          <w:szCs w:val="28"/>
        </w:rPr>
      </w:pPr>
    </w:p>
    <w:p w:rsidR="00C4431E" w:rsidRPr="009577D7" w:rsidRDefault="00C4431E" w:rsidP="00EB6D94">
      <w:pPr>
        <w:widowControl w:val="0"/>
        <w:spacing w:after="0" w:line="240" w:lineRule="exact"/>
        <w:jc w:val="center"/>
        <w:rPr>
          <w:rFonts w:ascii="Times New Roman" w:hAnsi="Times New Roman"/>
          <w:bCs/>
          <w:sz w:val="28"/>
          <w:szCs w:val="28"/>
        </w:rPr>
      </w:pPr>
    </w:p>
    <w:p w:rsidR="00C4431E" w:rsidRPr="009577D7" w:rsidRDefault="00C4431E" w:rsidP="00EB6D94">
      <w:pPr>
        <w:widowControl w:val="0"/>
        <w:spacing w:after="0" w:line="240" w:lineRule="exact"/>
        <w:jc w:val="center"/>
        <w:rPr>
          <w:rFonts w:ascii="Times New Roman" w:hAnsi="Times New Roman"/>
          <w:bCs/>
          <w:sz w:val="28"/>
          <w:szCs w:val="28"/>
        </w:rPr>
      </w:pPr>
      <w:bookmarkStart w:id="1" w:name="P530"/>
      <w:bookmarkEnd w:id="1"/>
      <w:r w:rsidRPr="009577D7">
        <w:rPr>
          <w:rFonts w:ascii="Times New Roman" w:hAnsi="Times New Roman"/>
          <w:bCs/>
          <w:sz w:val="28"/>
          <w:szCs w:val="28"/>
        </w:rPr>
        <w:t>ОБЪЕМЫ И ИСТОЧНИКИ</w:t>
      </w:r>
    </w:p>
    <w:p w:rsidR="00C4431E" w:rsidRPr="009577D7" w:rsidRDefault="00C4431E" w:rsidP="00EB6D94">
      <w:pPr>
        <w:widowControl w:val="0"/>
        <w:spacing w:after="0" w:line="240" w:lineRule="exact"/>
        <w:jc w:val="center"/>
        <w:rPr>
          <w:rFonts w:ascii="Times New Roman" w:hAnsi="Times New Roman"/>
          <w:bCs/>
          <w:sz w:val="28"/>
          <w:szCs w:val="28"/>
        </w:rPr>
      </w:pPr>
    </w:p>
    <w:p w:rsidR="00C4431E" w:rsidRPr="009577D7" w:rsidRDefault="00C4431E" w:rsidP="00EB6D94">
      <w:pPr>
        <w:widowControl w:val="0"/>
        <w:spacing w:after="0" w:line="240" w:lineRule="exact"/>
        <w:jc w:val="center"/>
        <w:rPr>
          <w:rFonts w:ascii="Times New Roman" w:hAnsi="Times New Roman"/>
          <w:bCs/>
          <w:sz w:val="28"/>
          <w:szCs w:val="28"/>
        </w:rPr>
      </w:pPr>
      <w:r w:rsidRPr="009577D7">
        <w:rPr>
          <w:rFonts w:ascii="Times New Roman" w:hAnsi="Times New Roman"/>
          <w:bCs/>
          <w:sz w:val="28"/>
          <w:szCs w:val="28"/>
        </w:rPr>
        <w:t xml:space="preserve">финансового обеспечения </w:t>
      </w:r>
      <w:r w:rsidRPr="009577D7">
        <w:rPr>
          <w:rFonts w:ascii="Times New Roman" w:hAnsi="Times New Roman"/>
          <w:sz w:val="28"/>
          <w:szCs w:val="28"/>
        </w:rPr>
        <w:t>муниципальной программы Андроповского муниципального округа Ставропольского края «Управление финансами»</w:t>
      </w:r>
      <w:r w:rsidRPr="009577D7">
        <w:rPr>
          <w:rFonts w:ascii="Times New Roman" w:hAnsi="Times New Roman"/>
          <w:bCs/>
          <w:sz w:val="28"/>
          <w:szCs w:val="28"/>
        </w:rPr>
        <w:t xml:space="preserve"> (далее - Программа)</w:t>
      </w:r>
    </w:p>
    <w:p w:rsidR="00C4431E" w:rsidRPr="009577D7" w:rsidRDefault="00C4431E" w:rsidP="00C4431E">
      <w:pPr>
        <w:widowControl w:val="0"/>
        <w:spacing w:after="0" w:line="240" w:lineRule="exact"/>
        <w:jc w:val="center"/>
        <w:rPr>
          <w:rFonts w:ascii="Times New Roman" w:hAnsi="Times New Roman"/>
          <w:bCs/>
          <w:sz w:val="28"/>
          <w:szCs w:val="28"/>
        </w:rPr>
      </w:pPr>
    </w:p>
    <w:tbl>
      <w:tblPr>
        <w:tblW w:w="15183" w:type="dxa"/>
        <w:tblInd w:w="93" w:type="dxa"/>
        <w:tblLook w:val="04A0" w:firstRow="1" w:lastRow="0" w:firstColumn="1" w:lastColumn="0" w:noHBand="0" w:noVBand="1"/>
      </w:tblPr>
      <w:tblGrid>
        <w:gridCol w:w="594"/>
        <w:gridCol w:w="2540"/>
        <w:gridCol w:w="3544"/>
        <w:gridCol w:w="1417"/>
        <w:gridCol w:w="1418"/>
        <w:gridCol w:w="1417"/>
        <w:gridCol w:w="1418"/>
        <w:gridCol w:w="1417"/>
        <w:gridCol w:w="1418"/>
      </w:tblGrid>
      <w:tr w:rsidR="009577D7" w:rsidRPr="009577D7" w:rsidTr="00AB5F61">
        <w:trPr>
          <w:trHeight w:val="743"/>
          <w:tblHeader/>
        </w:trPr>
        <w:tc>
          <w:tcPr>
            <w:tcW w:w="594" w:type="dxa"/>
            <w:vMerge w:val="restart"/>
            <w:tcBorders>
              <w:top w:val="single" w:sz="4" w:space="0" w:color="auto"/>
              <w:left w:val="single" w:sz="4" w:space="0" w:color="auto"/>
              <w:bottom w:val="single" w:sz="4" w:space="0" w:color="auto"/>
              <w:right w:val="single" w:sz="4" w:space="0" w:color="auto"/>
            </w:tcBorders>
            <w:vAlign w:val="bottom"/>
            <w:hideMark/>
          </w:tcPr>
          <w:p w:rsidR="008B17CF" w:rsidRPr="009577D7" w:rsidRDefault="008B17CF" w:rsidP="0060398C">
            <w:pPr>
              <w:widowControl w:val="0"/>
              <w:spacing w:after="0" w:line="240" w:lineRule="auto"/>
              <w:jc w:val="center"/>
              <w:rPr>
                <w:rFonts w:ascii="Times New Roman" w:hAnsi="Times New Roman"/>
                <w:sz w:val="28"/>
                <w:szCs w:val="28"/>
              </w:rPr>
            </w:pPr>
            <w:r w:rsidRPr="009577D7">
              <w:rPr>
                <w:rFonts w:ascii="Times New Roman" w:hAnsi="Times New Roman"/>
                <w:sz w:val="28"/>
                <w:szCs w:val="28"/>
              </w:rPr>
              <w:t xml:space="preserve">№ </w:t>
            </w:r>
            <w:proofErr w:type="gramStart"/>
            <w:r w:rsidRPr="009577D7">
              <w:rPr>
                <w:rFonts w:ascii="Times New Roman" w:hAnsi="Times New Roman"/>
                <w:sz w:val="28"/>
                <w:szCs w:val="28"/>
              </w:rPr>
              <w:t>п</w:t>
            </w:r>
            <w:proofErr w:type="gramEnd"/>
            <w:r w:rsidRPr="009577D7">
              <w:rPr>
                <w:rFonts w:ascii="Times New Roman" w:hAnsi="Times New Roman"/>
                <w:sz w:val="28"/>
                <w:szCs w:val="28"/>
              </w:rPr>
              <w:t>/п</w:t>
            </w:r>
          </w:p>
        </w:tc>
        <w:tc>
          <w:tcPr>
            <w:tcW w:w="2540" w:type="dxa"/>
            <w:vMerge w:val="restart"/>
            <w:tcBorders>
              <w:top w:val="single" w:sz="4" w:space="0" w:color="auto"/>
              <w:left w:val="single" w:sz="4" w:space="0" w:color="auto"/>
              <w:bottom w:val="single" w:sz="4" w:space="0" w:color="auto"/>
              <w:right w:val="single" w:sz="4" w:space="0" w:color="auto"/>
            </w:tcBorders>
            <w:vAlign w:val="bottom"/>
            <w:hideMark/>
          </w:tcPr>
          <w:p w:rsidR="008B17CF" w:rsidRPr="009577D7" w:rsidRDefault="008B17CF" w:rsidP="0060398C">
            <w:pPr>
              <w:widowControl w:val="0"/>
              <w:spacing w:after="0" w:line="240" w:lineRule="auto"/>
              <w:jc w:val="center"/>
              <w:rPr>
                <w:rFonts w:ascii="Times New Roman" w:hAnsi="Times New Roman"/>
                <w:sz w:val="28"/>
                <w:szCs w:val="28"/>
              </w:rPr>
            </w:pPr>
            <w:r w:rsidRPr="009577D7">
              <w:rPr>
                <w:rFonts w:ascii="Times New Roman" w:hAnsi="Times New Roman"/>
                <w:sz w:val="28"/>
                <w:szCs w:val="28"/>
              </w:rPr>
              <w:t>Наименование Программы, по</w:t>
            </w:r>
            <w:r w:rsidRPr="009577D7">
              <w:rPr>
                <w:rFonts w:ascii="Times New Roman" w:hAnsi="Times New Roman"/>
                <w:sz w:val="28"/>
                <w:szCs w:val="28"/>
              </w:rPr>
              <w:t>д</w:t>
            </w:r>
            <w:r w:rsidRPr="009577D7">
              <w:rPr>
                <w:rFonts w:ascii="Times New Roman" w:hAnsi="Times New Roman"/>
                <w:sz w:val="28"/>
                <w:szCs w:val="28"/>
              </w:rPr>
              <w:t>программы Пр</w:t>
            </w:r>
            <w:r w:rsidRPr="009577D7">
              <w:rPr>
                <w:rFonts w:ascii="Times New Roman" w:hAnsi="Times New Roman"/>
                <w:sz w:val="28"/>
                <w:szCs w:val="28"/>
              </w:rPr>
              <w:t>о</w:t>
            </w:r>
            <w:r w:rsidRPr="009577D7">
              <w:rPr>
                <w:rFonts w:ascii="Times New Roman" w:hAnsi="Times New Roman"/>
                <w:sz w:val="28"/>
                <w:szCs w:val="28"/>
              </w:rPr>
              <w:t>граммы, основного мероприятия по</w:t>
            </w:r>
            <w:r w:rsidRPr="009577D7">
              <w:rPr>
                <w:rFonts w:ascii="Times New Roman" w:hAnsi="Times New Roman"/>
                <w:sz w:val="28"/>
                <w:szCs w:val="28"/>
              </w:rPr>
              <w:t>д</w:t>
            </w:r>
            <w:r w:rsidRPr="009577D7">
              <w:rPr>
                <w:rFonts w:ascii="Times New Roman" w:hAnsi="Times New Roman"/>
                <w:sz w:val="28"/>
                <w:szCs w:val="28"/>
              </w:rPr>
              <w:t>программы Пр</w:t>
            </w:r>
            <w:r w:rsidRPr="009577D7">
              <w:rPr>
                <w:rFonts w:ascii="Times New Roman" w:hAnsi="Times New Roman"/>
                <w:sz w:val="28"/>
                <w:szCs w:val="28"/>
              </w:rPr>
              <w:t>о</w:t>
            </w:r>
            <w:r w:rsidRPr="009577D7">
              <w:rPr>
                <w:rFonts w:ascii="Times New Roman" w:hAnsi="Times New Roman"/>
                <w:sz w:val="28"/>
                <w:szCs w:val="28"/>
              </w:rPr>
              <w:t>граммы</w:t>
            </w:r>
          </w:p>
        </w:tc>
        <w:tc>
          <w:tcPr>
            <w:tcW w:w="3544" w:type="dxa"/>
            <w:vMerge w:val="restart"/>
            <w:tcBorders>
              <w:top w:val="single" w:sz="4" w:space="0" w:color="auto"/>
              <w:left w:val="single" w:sz="4" w:space="0" w:color="auto"/>
              <w:bottom w:val="single" w:sz="4" w:space="0" w:color="auto"/>
              <w:right w:val="single" w:sz="4" w:space="0" w:color="auto"/>
            </w:tcBorders>
            <w:vAlign w:val="bottom"/>
            <w:hideMark/>
          </w:tcPr>
          <w:p w:rsidR="008B17CF" w:rsidRPr="009577D7" w:rsidRDefault="008B17CF" w:rsidP="0060398C">
            <w:pPr>
              <w:widowControl w:val="0"/>
              <w:spacing w:after="0" w:line="240" w:lineRule="auto"/>
              <w:jc w:val="center"/>
              <w:rPr>
                <w:rFonts w:ascii="Times New Roman" w:hAnsi="Times New Roman"/>
                <w:sz w:val="28"/>
                <w:szCs w:val="28"/>
              </w:rPr>
            </w:pPr>
            <w:r w:rsidRPr="009577D7">
              <w:rPr>
                <w:rFonts w:ascii="Times New Roman" w:hAnsi="Times New Roman"/>
                <w:sz w:val="28"/>
                <w:szCs w:val="28"/>
              </w:rPr>
              <w:t>Источники финансового обеспечения по отве</w:t>
            </w:r>
            <w:r w:rsidRPr="009577D7">
              <w:rPr>
                <w:rFonts w:ascii="Times New Roman" w:hAnsi="Times New Roman"/>
                <w:sz w:val="28"/>
                <w:szCs w:val="28"/>
              </w:rPr>
              <w:t>т</w:t>
            </w:r>
            <w:r w:rsidRPr="009577D7">
              <w:rPr>
                <w:rFonts w:ascii="Times New Roman" w:hAnsi="Times New Roman"/>
                <w:sz w:val="28"/>
                <w:szCs w:val="28"/>
              </w:rPr>
              <w:t>ственному исполнителю, соисполнителю програ</w:t>
            </w:r>
            <w:r w:rsidRPr="009577D7">
              <w:rPr>
                <w:rFonts w:ascii="Times New Roman" w:hAnsi="Times New Roman"/>
                <w:sz w:val="28"/>
                <w:szCs w:val="28"/>
              </w:rPr>
              <w:t>м</w:t>
            </w:r>
            <w:r w:rsidRPr="009577D7">
              <w:rPr>
                <w:rFonts w:ascii="Times New Roman" w:hAnsi="Times New Roman"/>
                <w:sz w:val="28"/>
                <w:szCs w:val="28"/>
              </w:rPr>
              <w:t>мы, подпрограммы пр</w:t>
            </w:r>
            <w:r w:rsidRPr="009577D7">
              <w:rPr>
                <w:rFonts w:ascii="Times New Roman" w:hAnsi="Times New Roman"/>
                <w:sz w:val="28"/>
                <w:szCs w:val="28"/>
              </w:rPr>
              <w:t>о</w:t>
            </w:r>
            <w:r w:rsidRPr="009577D7">
              <w:rPr>
                <w:rFonts w:ascii="Times New Roman" w:hAnsi="Times New Roman"/>
                <w:sz w:val="28"/>
                <w:szCs w:val="28"/>
              </w:rPr>
              <w:t>граммы, основному мер</w:t>
            </w:r>
            <w:r w:rsidRPr="009577D7">
              <w:rPr>
                <w:rFonts w:ascii="Times New Roman" w:hAnsi="Times New Roman"/>
                <w:sz w:val="28"/>
                <w:szCs w:val="28"/>
              </w:rPr>
              <w:t>о</w:t>
            </w:r>
            <w:r w:rsidRPr="009577D7">
              <w:rPr>
                <w:rFonts w:ascii="Times New Roman" w:hAnsi="Times New Roman"/>
                <w:sz w:val="28"/>
                <w:szCs w:val="28"/>
              </w:rPr>
              <w:t>приятию подпрограммы программы</w:t>
            </w:r>
          </w:p>
        </w:tc>
        <w:tc>
          <w:tcPr>
            <w:tcW w:w="8505" w:type="dxa"/>
            <w:gridSpan w:val="6"/>
            <w:tcBorders>
              <w:top w:val="single" w:sz="4" w:space="0" w:color="auto"/>
              <w:left w:val="nil"/>
              <w:bottom w:val="single" w:sz="4" w:space="0" w:color="auto"/>
              <w:right w:val="single" w:sz="4" w:space="0" w:color="auto"/>
            </w:tcBorders>
            <w:noWrap/>
            <w:vAlign w:val="bottom"/>
          </w:tcPr>
          <w:p w:rsidR="008B17CF" w:rsidRPr="009577D7" w:rsidRDefault="008B17CF" w:rsidP="0060398C">
            <w:pPr>
              <w:widowControl w:val="0"/>
              <w:spacing w:after="0" w:line="240" w:lineRule="auto"/>
              <w:jc w:val="center"/>
              <w:rPr>
                <w:rFonts w:ascii="Times New Roman" w:hAnsi="Times New Roman"/>
                <w:sz w:val="28"/>
                <w:szCs w:val="28"/>
              </w:rPr>
            </w:pPr>
            <w:r w:rsidRPr="009577D7">
              <w:rPr>
                <w:rFonts w:ascii="Times New Roman" w:hAnsi="Times New Roman"/>
                <w:sz w:val="28"/>
                <w:szCs w:val="28"/>
              </w:rPr>
              <w:t>Объемы финансового обеспечения по годам (тыс. рублей)</w:t>
            </w:r>
          </w:p>
          <w:p w:rsidR="008B17CF" w:rsidRPr="009577D7" w:rsidRDefault="008B17CF" w:rsidP="0060398C">
            <w:pPr>
              <w:widowControl w:val="0"/>
              <w:spacing w:after="0" w:line="240" w:lineRule="auto"/>
              <w:rPr>
                <w:rFonts w:ascii="Times New Roman" w:hAnsi="Times New Roman"/>
                <w:sz w:val="28"/>
                <w:szCs w:val="28"/>
              </w:rPr>
            </w:pPr>
          </w:p>
        </w:tc>
      </w:tr>
      <w:tr w:rsidR="008B17CF" w:rsidRPr="009577D7" w:rsidTr="00AB5F61">
        <w:trPr>
          <w:trHeight w:val="4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7CF" w:rsidRPr="009577D7" w:rsidRDefault="008B17CF" w:rsidP="0060398C">
            <w:pPr>
              <w:widowControl w:val="0"/>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7CF" w:rsidRPr="009577D7" w:rsidRDefault="008B17CF" w:rsidP="0060398C">
            <w:pPr>
              <w:widowControl w:val="0"/>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7CF" w:rsidRPr="009577D7" w:rsidRDefault="008B17CF" w:rsidP="0060398C">
            <w:pPr>
              <w:widowControl w:val="0"/>
              <w:spacing w:after="0" w:line="240" w:lineRule="auto"/>
              <w:rPr>
                <w:rFonts w:ascii="Times New Roman" w:hAnsi="Times New Roman"/>
                <w:sz w:val="28"/>
                <w:szCs w:val="28"/>
              </w:rPr>
            </w:pPr>
          </w:p>
        </w:tc>
        <w:tc>
          <w:tcPr>
            <w:tcW w:w="1417" w:type="dxa"/>
            <w:tcBorders>
              <w:top w:val="nil"/>
              <w:left w:val="nil"/>
              <w:bottom w:val="single" w:sz="4" w:space="0" w:color="auto"/>
              <w:right w:val="single" w:sz="4" w:space="0" w:color="auto"/>
            </w:tcBorders>
            <w:noWrap/>
            <w:vAlign w:val="bottom"/>
            <w:hideMark/>
          </w:tcPr>
          <w:p w:rsidR="008B17CF" w:rsidRPr="009577D7" w:rsidRDefault="008B17CF" w:rsidP="0060398C">
            <w:pPr>
              <w:widowControl w:val="0"/>
              <w:spacing w:after="0" w:line="240" w:lineRule="auto"/>
              <w:jc w:val="center"/>
              <w:rPr>
                <w:rFonts w:ascii="Times New Roman" w:hAnsi="Times New Roman"/>
                <w:sz w:val="28"/>
                <w:szCs w:val="28"/>
              </w:rPr>
            </w:pPr>
            <w:r w:rsidRPr="009577D7">
              <w:rPr>
                <w:rFonts w:ascii="Times New Roman" w:hAnsi="Times New Roman"/>
                <w:sz w:val="28"/>
                <w:szCs w:val="28"/>
              </w:rPr>
              <w:t>2021 год</w:t>
            </w:r>
          </w:p>
        </w:tc>
        <w:tc>
          <w:tcPr>
            <w:tcW w:w="1418" w:type="dxa"/>
            <w:tcBorders>
              <w:top w:val="nil"/>
              <w:left w:val="nil"/>
              <w:bottom w:val="single" w:sz="4" w:space="0" w:color="auto"/>
              <w:right w:val="single" w:sz="4" w:space="0" w:color="auto"/>
            </w:tcBorders>
            <w:noWrap/>
            <w:vAlign w:val="bottom"/>
            <w:hideMark/>
          </w:tcPr>
          <w:p w:rsidR="008B17CF" w:rsidRPr="009577D7" w:rsidRDefault="008B17CF" w:rsidP="0060398C">
            <w:pPr>
              <w:widowControl w:val="0"/>
              <w:spacing w:after="0" w:line="240" w:lineRule="auto"/>
              <w:jc w:val="center"/>
              <w:rPr>
                <w:rFonts w:ascii="Times New Roman" w:hAnsi="Times New Roman"/>
                <w:sz w:val="28"/>
                <w:szCs w:val="28"/>
              </w:rPr>
            </w:pPr>
            <w:r w:rsidRPr="009577D7">
              <w:rPr>
                <w:rFonts w:ascii="Times New Roman" w:hAnsi="Times New Roman"/>
                <w:sz w:val="28"/>
                <w:szCs w:val="28"/>
              </w:rPr>
              <w:t>2022 год</w:t>
            </w:r>
          </w:p>
        </w:tc>
        <w:tc>
          <w:tcPr>
            <w:tcW w:w="1417" w:type="dxa"/>
            <w:tcBorders>
              <w:top w:val="nil"/>
              <w:left w:val="nil"/>
              <w:bottom w:val="single" w:sz="4" w:space="0" w:color="auto"/>
              <w:right w:val="single" w:sz="4" w:space="0" w:color="auto"/>
            </w:tcBorders>
            <w:noWrap/>
            <w:vAlign w:val="bottom"/>
            <w:hideMark/>
          </w:tcPr>
          <w:p w:rsidR="008B17CF" w:rsidRPr="009577D7" w:rsidRDefault="008B17CF" w:rsidP="0060398C">
            <w:pPr>
              <w:widowControl w:val="0"/>
              <w:spacing w:after="0" w:line="240" w:lineRule="auto"/>
              <w:jc w:val="center"/>
              <w:rPr>
                <w:rFonts w:ascii="Times New Roman" w:hAnsi="Times New Roman"/>
                <w:sz w:val="28"/>
                <w:szCs w:val="28"/>
              </w:rPr>
            </w:pPr>
            <w:r w:rsidRPr="009577D7">
              <w:rPr>
                <w:rFonts w:ascii="Times New Roman" w:hAnsi="Times New Roman"/>
                <w:sz w:val="28"/>
                <w:szCs w:val="28"/>
              </w:rPr>
              <w:t>2023 год</w:t>
            </w:r>
          </w:p>
        </w:tc>
        <w:tc>
          <w:tcPr>
            <w:tcW w:w="1418" w:type="dxa"/>
            <w:tcBorders>
              <w:top w:val="nil"/>
              <w:left w:val="nil"/>
              <w:bottom w:val="single" w:sz="4" w:space="0" w:color="auto"/>
              <w:right w:val="single" w:sz="4" w:space="0" w:color="auto"/>
            </w:tcBorders>
            <w:noWrap/>
            <w:vAlign w:val="bottom"/>
            <w:hideMark/>
          </w:tcPr>
          <w:p w:rsidR="008B17CF" w:rsidRPr="009577D7" w:rsidRDefault="008B17CF" w:rsidP="0060398C">
            <w:pPr>
              <w:widowControl w:val="0"/>
              <w:spacing w:after="0" w:line="240" w:lineRule="auto"/>
              <w:jc w:val="center"/>
              <w:rPr>
                <w:rFonts w:ascii="Times New Roman" w:hAnsi="Times New Roman"/>
                <w:sz w:val="28"/>
                <w:szCs w:val="28"/>
              </w:rPr>
            </w:pPr>
            <w:r w:rsidRPr="009577D7">
              <w:rPr>
                <w:rFonts w:ascii="Times New Roman" w:hAnsi="Times New Roman"/>
                <w:sz w:val="28"/>
                <w:szCs w:val="28"/>
              </w:rPr>
              <w:t>2024 год</w:t>
            </w:r>
          </w:p>
        </w:tc>
        <w:tc>
          <w:tcPr>
            <w:tcW w:w="1417" w:type="dxa"/>
            <w:tcBorders>
              <w:top w:val="nil"/>
              <w:left w:val="nil"/>
              <w:bottom w:val="single" w:sz="4" w:space="0" w:color="auto"/>
              <w:right w:val="single" w:sz="4" w:space="0" w:color="auto"/>
            </w:tcBorders>
            <w:noWrap/>
            <w:vAlign w:val="bottom"/>
            <w:hideMark/>
          </w:tcPr>
          <w:p w:rsidR="008B17CF" w:rsidRPr="009577D7" w:rsidRDefault="008B17CF" w:rsidP="0060398C">
            <w:pPr>
              <w:widowControl w:val="0"/>
              <w:spacing w:after="0" w:line="240" w:lineRule="auto"/>
              <w:jc w:val="center"/>
              <w:rPr>
                <w:rFonts w:ascii="Times New Roman" w:hAnsi="Times New Roman"/>
                <w:sz w:val="28"/>
                <w:szCs w:val="28"/>
              </w:rPr>
            </w:pPr>
            <w:r w:rsidRPr="009577D7">
              <w:rPr>
                <w:rFonts w:ascii="Times New Roman" w:hAnsi="Times New Roman"/>
                <w:sz w:val="28"/>
                <w:szCs w:val="28"/>
              </w:rPr>
              <w:t>2025 год</w:t>
            </w:r>
          </w:p>
        </w:tc>
        <w:tc>
          <w:tcPr>
            <w:tcW w:w="1418" w:type="dxa"/>
            <w:tcBorders>
              <w:top w:val="nil"/>
              <w:left w:val="nil"/>
              <w:bottom w:val="single" w:sz="4" w:space="0" w:color="auto"/>
              <w:right w:val="single" w:sz="4" w:space="0" w:color="auto"/>
            </w:tcBorders>
            <w:noWrap/>
            <w:vAlign w:val="bottom"/>
            <w:hideMark/>
          </w:tcPr>
          <w:p w:rsidR="008B17CF" w:rsidRPr="009577D7" w:rsidRDefault="008B17CF" w:rsidP="0060398C">
            <w:pPr>
              <w:widowControl w:val="0"/>
              <w:spacing w:after="0" w:line="240" w:lineRule="auto"/>
              <w:jc w:val="center"/>
              <w:rPr>
                <w:rFonts w:ascii="Times New Roman" w:hAnsi="Times New Roman"/>
                <w:sz w:val="28"/>
                <w:szCs w:val="28"/>
              </w:rPr>
            </w:pPr>
            <w:r w:rsidRPr="009577D7">
              <w:rPr>
                <w:rFonts w:ascii="Times New Roman" w:hAnsi="Times New Roman"/>
                <w:sz w:val="28"/>
                <w:szCs w:val="28"/>
              </w:rPr>
              <w:t>2026 год</w:t>
            </w:r>
          </w:p>
        </w:tc>
      </w:tr>
    </w:tbl>
    <w:p w:rsidR="008B17CF" w:rsidRPr="009577D7" w:rsidRDefault="008B17CF" w:rsidP="008B17CF">
      <w:pPr>
        <w:spacing w:before="20" w:after="0" w:line="20" w:lineRule="exact"/>
        <w:rPr>
          <w:rFonts w:ascii="Times New Roman" w:hAnsi="Times New Roman"/>
          <w:sz w:val="28"/>
          <w:szCs w:val="28"/>
        </w:rPr>
      </w:pPr>
    </w:p>
    <w:tbl>
      <w:tblPr>
        <w:tblW w:w="15195" w:type="dxa"/>
        <w:tblInd w:w="93" w:type="dxa"/>
        <w:tblLook w:val="04A0" w:firstRow="1" w:lastRow="0" w:firstColumn="1" w:lastColumn="0" w:noHBand="0" w:noVBand="1"/>
      </w:tblPr>
      <w:tblGrid>
        <w:gridCol w:w="637"/>
        <w:gridCol w:w="2520"/>
        <w:gridCol w:w="3516"/>
        <w:gridCol w:w="1418"/>
        <w:gridCol w:w="1419"/>
        <w:gridCol w:w="1418"/>
        <w:gridCol w:w="1419"/>
        <w:gridCol w:w="1418"/>
        <w:gridCol w:w="1430"/>
      </w:tblGrid>
      <w:tr w:rsidR="0060398C" w:rsidRPr="0060398C" w:rsidTr="0060398C">
        <w:trPr>
          <w:trHeight w:val="63"/>
          <w:tblHeader/>
        </w:trPr>
        <w:tc>
          <w:tcPr>
            <w:tcW w:w="0" w:type="auto"/>
            <w:tcBorders>
              <w:top w:val="single" w:sz="4" w:space="0" w:color="auto"/>
              <w:left w:val="single" w:sz="4" w:space="0" w:color="auto"/>
              <w:bottom w:val="single" w:sz="4" w:space="0" w:color="auto"/>
              <w:right w:val="single" w:sz="4" w:space="0" w:color="auto"/>
            </w:tcBorders>
            <w:vAlign w:val="center"/>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noWrap/>
            <w:vAlign w:val="bottom"/>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4</w:t>
            </w:r>
          </w:p>
        </w:tc>
        <w:tc>
          <w:tcPr>
            <w:tcW w:w="1419" w:type="dxa"/>
            <w:tcBorders>
              <w:top w:val="single" w:sz="4" w:space="0" w:color="auto"/>
              <w:left w:val="single" w:sz="4" w:space="0" w:color="auto"/>
              <w:bottom w:val="single" w:sz="4" w:space="0" w:color="auto"/>
              <w:right w:val="single" w:sz="4" w:space="0" w:color="auto"/>
            </w:tcBorders>
            <w:noWrap/>
            <w:vAlign w:val="bottom"/>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noWrap/>
            <w:vAlign w:val="bottom"/>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6</w:t>
            </w:r>
          </w:p>
        </w:tc>
        <w:tc>
          <w:tcPr>
            <w:tcW w:w="1419" w:type="dxa"/>
            <w:tcBorders>
              <w:top w:val="single" w:sz="4" w:space="0" w:color="auto"/>
              <w:left w:val="single" w:sz="4" w:space="0" w:color="auto"/>
              <w:bottom w:val="single" w:sz="4" w:space="0" w:color="auto"/>
              <w:right w:val="single" w:sz="4" w:space="0" w:color="auto"/>
            </w:tcBorders>
            <w:noWrap/>
            <w:vAlign w:val="bottom"/>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noWrap/>
            <w:vAlign w:val="bottom"/>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noWrap/>
            <w:vAlign w:val="bottom"/>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w:t>
            </w:r>
          </w:p>
        </w:tc>
      </w:tr>
      <w:tr w:rsidR="0060398C" w:rsidRPr="0060398C" w:rsidTr="0060398C">
        <w:trPr>
          <w:trHeight w:val="224"/>
        </w:trPr>
        <w:tc>
          <w:tcPr>
            <w:tcW w:w="637" w:type="dxa"/>
            <w:tcBorders>
              <w:top w:val="single" w:sz="4" w:space="0" w:color="auto"/>
            </w:tcBorders>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1.</w:t>
            </w:r>
          </w:p>
        </w:tc>
        <w:tc>
          <w:tcPr>
            <w:tcW w:w="2520" w:type="dxa"/>
            <w:tcBorders>
              <w:top w:val="single" w:sz="4" w:space="0" w:color="auto"/>
            </w:tcBorders>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Программа, всего 218</w:t>
            </w:r>
            <w:r w:rsidR="00AB5F61" w:rsidRPr="0060398C">
              <w:rPr>
                <w:rFonts w:ascii="Times New Roman" w:hAnsi="Times New Roman"/>
                <w:sz w:val="28"/>
                <w:szCs w:val="28"/>
              </w:rPr>
              <w:t> 852,69</w:t>
            </w:r>
            <w:r w:rsidRPr="0060398C">
              <w:rPr>
                <w:rFonts w:ascii="Times New Roman" w:hAnsi="Times New Roman"/>
                <w:b/>
                <w:sz w:val="28"/>
                <w:szCs w:val="28"/>
              </w:rPr>
              <w:t xml:space="preserve"> </w:t>
            </w:r>
            <w:r w:rsidRPr="0060398C">
              <w:rPr>
                <w:rFonts w:ascii="Times New Roman" w:hAnsi="Times New Roman"/>
                <w:sz w:val="28"/>
                <w:szCs w:val="28"/>
              </w:rPr>
              <w:t>тыс. рублей</w:t>
            </w:r>
          </w:p>
        </w:tc>
        <w:tc>
          <w:tcPr>
            <w:tcW w:w="3516" w:type="dxa"/>
            <w:tcBorders>
              <w:top w:val="single" w:sz="4" w:space="0" w:color="auto"/>
            </w:tcBorders>
          </w:tcPr>
          <w:p w:rsidR="008B17CF" w:rsidRPr="0060398C" w:rsidRDefault="008B17CF" w:rsidP="0060398C">
            <w:pPr>
              <w:widowControl w:val="0"/>
              <w:spacing w:after="0" w:line="240" w:lineRule="auto"/>
              <w:rPr>
                <w:rFonts w:ascii="Times New Roman" w:hAnsi="Times New Roman"/>
                <w:sz w:val="28"/>
                <w:szCs w:val="28"/>
              </w:rPr>
            </w:pPr>
          </w:p>
        </w:tc>
        <w:tc>
          <w:tcPr>
            <w:tcW w:w="1418" w:type="dxa"/>
            <w:tcBorders>
              <w:top w:val="single" w:sz="4" w:space="0" w:color="auto"/>
            </w:tcBorders>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32 162,46</w:t>
            </w:r>
          </w:p>
        </w:tc>
        <w:tc>
          <w:tcPr>
            <w:tcW w:w="1419" w:type="dxa"/>
            <w:tcBorders>
              <w:top w:val="single" w:sz="4" w:space="0" w:color="auto"/>
            </w:tcBorders>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36 770,96</w:t>
            </w:r>
          </w:p>
        </w:tc>
        <w:tc>
          <w:tcPr>
            <w:tcW w:w="1418" w:type="dxa"/>
            <w:tcBorders>
              <w:top w:val="single" w:sz="4" w:space="0" w:color="auto"/>
            </w:tcBorders>
            <w:hideMark/>
          </w:tcPr>
          <w:p w:rsidR="008B17CF" w:rsidRPr="0060398C" w:rsidRDefault="00AB5F61"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37 840,65</w:t>
            </w:r>
          </w:p>
        </w:tc>
        <w:tc>
          <w:tcPr>
            <w:tcW w:w="1419" w:type="dxa"/>
            <w:tcBorders>
              <w:top w:val="single" w:sz="4" w:space="0" w:color="auto"/>
            </w:tcBorders>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37 359,54</w:t>
            </w:r>
          </w:p>
        </w:tc>
        <w:tc>
          <w:tcPr>
            <w:tcW w:w="1418" w:type="dxa"/>
            <w:tcBorders>
              <w:top w:val="single" w:sz="4" w:space="0" w:color="auto"/>
            </w:tcBorders>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37 359,54</w:t>
            </w:r>
          </w:p>
        </w:tc>
        <w:tc>
          <w:tcPr>
            <w:tcW w:w="1430" w:type="dxa"/>
            <w:tcBorders>
              <w:top w:val="single" w:sz="4" w:space="0" w:color="auto"/>
            </w:tcBorders>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37 359,54</w:t>
            </w:r>
          </w:p>
        </w:tc>
      </w:tr>
      <w:tr w:rsidR="0060398C" w:rsidRPr="0060398C" w:rsidTr="0060398C">
        <w:trPr>
          <w:trHeight w:val="129"/>
        </w:trPr>
        <w:tc>
          <w:tcPr>
            <w:tcW w:w="637" w:type="dxa"/>
          </w:tcPr>
          <w:p w:rsidR="008B17CF" w:rsidRPr="0060398C" w:rsidRDefault="008B17CF" w:rsidP="0060398C">
            <w:pPr>
              <w:widowControl w:val="0"/>
              <w:spacing w:after="0" w:line="240" w:lineRule="auto"/>
              <w:rPr>
                <w:rFonts w:ascii="Times New Roman" w:hAnsi="Times New Roman"/>
                <w:sz w:val="28"/>
                <w:szCs w:val="28"/>
              </w:rPr>
            </w:pPr>
          </w:p>
        </w:tc>
        <w:tc>
          <w:tcPr>
            <w:tcW w:w="2520" w:type="dxa"/>
          </w:tcPr>
          <w:p w:rsidR="008B17CF" w:rsidRPr="0060398C" w:rsidRDefault="008B17CF" w:rsidP="0060398C">
            <w:pPr>
              <w:widowControl w:val="0"/>
              <w:spacing w:after="0" w:line="240" w:lineRule="auto"/>
              <w:rPr>
                <w:rFonts w:ascii="Times New Roman"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бюджета Андр</w:t>
            </w:r>
            <w:r w:rsidRPr="0060398C">
              <w:rPr>
                <w:rFonts w:ascii="Times New Roman" w:hAnsi="Times New Roman"/>
                <w:sz w:val="28"/>
                <w:szCs w:val="28"/>
              </w:rPr>
              <w:t>о</w:t>
            </w:r>
            <w:r w:rsidRPr="0060398C">
              <w:rPr>
                <w:rFonts w:ascii="Times New Roman" w:hAnsi="Times New Roman"/>
                <w:sz w:val="28"/>
                <w:szCs w:val="28"/>
              </w:rPr>
              <w:t>повского муниципального округа, в том числе пред</w:t>
            </w:r>
            <w:r w:rsidRPr="0060398C">
              <w:rPr>
                <w:rFonts w:ascii="Times New Roman" w:hAnsi="Times New Roman"/>
                <w:sz w:val="28"/>
                <w:szCs w:val="28"/>
              </w:rPr>
              <w:t>у</w:t>
            </w:r>
            <w:r w:rsidRPr="0060398C">
              <w:rPr>
                <w:rFonts w:ascii="Times New Roman" w:hAnsi="Times New Roman"/>
                <w:sz w:val="28"/>
                <w:szCs w:val="28"/>
              </w:rPr>
              <w:t>смотренные:</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32 162,46</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36 770,96</w:t>
            </w:r>
          </w:p>
        </w:tc>
        <w:tc>
          <w:tcPr>
            <w:tcW w:w="1418" w:type="dxa"/>
            <w:hideMark/>
          </w:tcPr>
          <w:p w:rsidR="008B17CF" w:rsidRPr="0060398C" w:rsidRDefault="00AB5F61"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37 840,65</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37 359,54</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37 359,54</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37 359,54</w:t>
            </w:r>
          </w:p>
        </w:tc>
      </w:tr>
      <w:tr w:rsidR="0060398C" w:rsidRPr="0060398C" w:rsidTr="0060398C">
        <w:trPr>
          <w:trHeight w:val="35"/>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430FF2"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Финансовое управление</w:t>
            </w:r>
            <w:r w:rsidR="00430FF2" w:rsidRPr="0060398C">
              <w:rPr>
                <w:rFonts w:ascii="Times New Roman" w:hAnsi="Times New Roman"/>
                <w:sz w:val="28"/>
                <w:szCs w:val="28"/>
              </w:rPr>
              <w:t xml:space="preserve"> </w:t>
            </w:r>
            <w:r w:rsidR="0099297D" w:rsidRPr="0060398C">
              <w:rPr>
                <w:rFonts w:ascii="Times New Roman" w:hAnsi="Times New Roman"/>
                <w:sz w:val="28"/>
                <w:szCs w:val="28"/>
              </w:rPr>
              <w:t>а</w:t>
            </w:r>
            <w:r w:rsidR="00430FF2" w:rsidRPr="0060398C">
              <w:rPr>
                <w:rFonts w:ascii="Times New Roman" w:hAnsi="Times New Roman"/>
                <w:sz w:val="28"/>
                <w:szCs w:val="28"/>
              </w:rPr>
              <w:t>дминистрации Андропо</w:t>
            </w:r>
            <w:r w:rsidR="00430FF2" w:rsidRPr="0060398C">
              <w:rPr>
                <w:rFonts w:ascii="Times New Roman" w:hAnsi="Times New Roman"/>
                <w:sz w:val="28"/>
                <w:szCs w:val="28"/>
              </w:rPr>
              <w:t>в</w:t>
            </w:r>
            <w:r w:rsidR="00430FF2" w:rsidRPr="0060398C">
              <w:rPr>
                <w:rFonts w:ascii="Times New Roman" w:hAnsi="Times New Roman"/>
                <w:sz w:val="28"/>
                <w:szCs w:val="28"/>
              </w:rPr>
              <w:t xml:space="preserve">ского муниципального </w:t>
            </w:r>
            <w:r w:rsidR="00430FF2" w:rsidRPr="0060398C">
              <w:rPr>
                <w:rFonts w:ascii="Times New Roman" w:hAnsi="Times New Roman"/>
                <w:sz w:val="28"/>
                <w:szCs w:val="28"/>
              </w:rPr>
              <w:lastRenderedPageBreak/>
              <w:t>округа Ставропольского края</w:t>
            </w:r>
            <w:r w:rsidR="0099297D" w:rsidRPr="0060398C">
              <w:rPr>
                <w:rFonts w:ascii="Times New Roman" w:hAnsi="Times New Roman"/>
                <w:sz w:val="28"/>
                <w:szCs w:val="28"/>
              </w:rPr>
              <w:t xml:space="preserve"> (далее – Финансовое управление)</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lastRenderedPageBreak/>
              <w:t>11 334,11</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12 215,11</w:t>
            </w:r>
          </w:p>
        </w:tc>
        <w:tc>
          <w:tcPr>
            <w:tcW w:w="1418" w:type="dxa"/>
            <w:hideMark/>
          </w:tcPr>
          <w:p w:rsidR="008B17CF" w:rsidRPr="0060398C" w:rsidRDefault="00AB5F61"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12 862,82</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r>
      <w:tr w:rsidR="0060398C" w:rsidRPr="0060398C" w:rsidTr="0060398C">
        <w:trPr>
          <w:trHeight w:val="219"/>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Муниципальное казённое учреждение «Учетный центр Андроповского м</w:t>
            </w:r>
            <w:r w:rsidRPr="0060398C">
              <w:rPr>
                <w:rFonts w:ascii="Times New Roman" w:hAnsi="Times New Roman"/>
                <w:sz w:val="28"/>
                <w:szCs w:val="28"/>
              </w:rPr>
              <w:t>у</w:t>
            </w:r>
            <w:r w:rsidRPr="0060398C">
              <w:rPr>
                <w:rFonts w:ascii="Times New Roman" w:hAnsi="Times New Roman"/>
                <w:sz w:val="28"/>
                <w:szCs w:val="28"/>
              </w:rPr>
              <w:t>ниципального округа Ставропольского края» (далее - МКУ «Учетный центр»)</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20 828,35</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24 555,85</w:t>
            </w:r>
          </w:p>
        </w:tc>
        <w:tc>
          <w:tcPr>
            <w:tcW w:w="1418" w:type="dxa"/>
            <w:hideMark/>
          </w:tcPr>
          <w:p w:rsidR="008B17CF" w:rsidRPr="0060398C" w:rsidRDefault="00AB5F61"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24 977,83</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r>
      <w:tr w:rsidR="0060398C" w:rsidRPr="0060398C" w:rsidTr="0060398C">
        <w:trPr>
          <w:trHeight w:val="35"/>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 том числе за счет ме</w:t>
            </w:r>
            <w:r w:rsidRPr="0060398C">
              <w:rPr>
                <w:rFonts w:ascii="Times New Roman" w:hAnsi="Times New Roman"/>
                <w:sz w:val="28"/>
                <w:szCs w:val="28"/>
              </w:rPr>
              <w:t>ж</w:t>
            </w:r>
            <w:r w:rsidRPr="0060398C">
              <w:rPr>
                <w:rFonts w:ascii="Times New Roman" w:hAnsi="Times New Roman"/>
                <w:sz w:val="28"/>
                <w:szCs w:val="28"/>
              </w:rPr>
              <w:t xml:space="preserve">бюджетных трансфертов, </w:t>
            </w:r>
            <w:proofErr w:type="gramStart"/>
            <w:r w:rsidRPr="0060398C">
              <w:rPr>
                <w:rFonts w:ascii="Times New Roman" w:hAnsi="Times New Roman"/>
                <w:sz w:val="28"/>
                <w:szCs w:val="28"/>
              </w:rPr>
              <w:t>предусмотренные</w:t>
            </w:r>
            <w:proofErr w:type="gramEnd"/>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546"/>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выпадающие доходы бю</w:t>
            </w:r>
            <w:r w:rsidRPr="0060398C">
              <w:rPr>
                <w:rFonts w:ascii="Times New Roman" w:hAnsi="Times New Roman"/>
                <w:sz w:val="28"/>
                <w:szCs w:val="28"/>
              </w:rPr>
              <w:t>д</w:t>
            </w:r>
            <w:r w:rsidRPr="0060398C">
              <w:rPr>
                <w:rFonts w:ascii="Times New Roman" w:hAnsi="Times New Roman"/>
                <w:sz w:val="28"/>
                <w:szCs w:val="28"/>
              </w:rPr>
              <w:t>жета округа в результате применения мер муниц</w:t>
            </w:r>
            <w:r w:rsidRPr="0060398C">
              <w:rPr>
                <w:rFonts w:ascii="Times New Roman" w:hAnsi="Times New Roman"/>
                <w:sz w:val="28"/>
                <w:szCs w:val="28"/>
              </w:rPr>
              <w:t>и</w:t>
            </w:r>
            <w:r w:rsidRPr="0060398C">
              <w:rPr>
                <w:rFonts w:ascii="Times New Roman" w:hAnsi="Times New Roman"/>
                <w:sz w:val="28"/>
                <w:szCs w:val="28"/>
              </w:rPr>
              <w:t>пального регулирования</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30"/>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внебюджетные средства и иные источники</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375"/>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участников Пр</w:t>
            </w:r>
            <w:r w:rsidRPr="0060398C">
              <w:rPr>
                <w:rFonts w:ascii="Times New Roman" w:hAnsi="Times New Roman"/>
                <w:sz w:val="28"/>
                <w:szCs w:val="28"/>
              </w:rPr>
              <w:t>о</w:t>
            </w:r>
            <w:r w:rsidRPr="0060398C">
              <w:rPr>
                <w:rFonts w:ascii="Times New Roman" w:hAnsi="Times New Roman"/>
                <w:sz w:val="28"/>
                <w:szCs w:val="28"/>
              </w:rPr>
              <w:t>граммы (юридических лиц)</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2.</w:t>
            </w:r>
          </w:p>
        </w:tc>
        <w:tc>
          <w:tcPr>
            <w:tcW w:w="2520"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Подпрограмма «Повышение устойчивости бюджетной сист</w:t>
            </w:r>
            <w:r w:rsidRPr="0060398C">
              <w:rPr>
                <w:rFonts w:ascii="Times New Roman" w:hAnsi="Times New Roman"/>
                <w:sz w:val="28"/>
                <w:szCs w:val="28"/>
              </w:rPr>
              <w:t>е</w:t>
            </w:r>
            <w:r w:rsidRPr="0060398C">
              <w:rPr>
                <w:rFonts w:ascii="Times New Roman" w:hAnsi="Times New Roman"/>
                <w:sz w:val="28"/>
                <w:szCs w:val="28"/>
              </w:rPr>
              <w:t>мы», всего – 0,00 тыс. рублей</w:t>
            </w:r>
          </w:p>
        </w:tc>
        <w:tc>
          <w:tcPr>
            <w:tcW w:w="3516"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бюджета Андр</w:t>
            </w:r>
            <w:r w:rsidRPr="0060398C">
              <w:rPr>
                <w:rFonts w:ascii="Times New Roman" w:hAnsi="Times New Roman"/>
                <w:sz w:val="28"/>
                <w:szCs w:val="28"/>
              </w:rPr>
              <w:t>о</w:t>
            </w:r>
            <w:r w:rsidRPr="0060398C">
              <w:rPr>
                <w:rFonts w:ascii="Times New Roman" w:hAnsi="Times New Roman"/>
                <w:sz w:val="28"/>
                <w:szCs w:val="28"/>
              </w:rPr>
              <w:t>повского муниципального округа, в том числе пред</w:t>
            </w:r>
            <w:r w:rsidRPr="0060398C">
              <w:rPr>
                <w:rFonts w:ascii="Times New Roman" w:hAnsi="Times New Roman"/>
                <w:sz w:val="28"/>
                <w:szCs w:val="28"/>
              </w:rPr>
              <w:t>у</w:t>
            </w:r>
            <w:r w:rsidRPr="0060398C">
              <w:rPr>
                <w:rFonts w:ascii="Times New Roman" w:hAnsi="Times New Roman"/>
                <w:sz w:val="28"/>
                <w:szCs w:val="28"/>
              </w:rPr>
              <w:t>смотренные:</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r>
      <w:tr w:rsidR="0060398C" w:rsidRPr="0060398C" w:rsidTr="0060398C">
        <w:trPr>
          <w:trHeight w:val="268"/>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Финансово</w:t>
            </w:r>
            <w:r w:rsidR="0099297D" w:rsidRPr="0060398C">
              <w:rPr>
                <w:rFonts w:ascii="Times New Roman" w:hAnsi="Times New Roman"/>
                <w:sz w:val="28"/>
                <w:szCs w:val="28"/>
              </w:rPr>
              <w:t>е</w:t>
            </w:r>
            <w:r w:rsidRPr="0060398C">
              <w:rPr>
                <w:rFonts w:ascii="Times New Roman" w:hAnsi="Times New Roman"/>
                <w:sz w:val="28"/>
                <w:szCs w:val="28"/>
              </w:rPr>
              <w:t xml:space="preserve"> управлени</w:t>
            </w:r>
            <w:r w:rsidR="0099297D" w:rsidRPr="0060398C">
              <w:rPr>
                <w:rFonts w:ascii="Times New Roman" w:hAnsi="Times New Roman"/>
                <w:sz w:val="28"/>
                <w:szCs w:val="28"/>
              </w:rPr>
              <w:t>е</w:t>
            </w:r>
          </w:p>
        </w:tc>
        <w:tc>
          <w:tcPr>
            <w:tcW w:w="1418"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9"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9"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30"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r>
      <w:tr w:rsidR="0060398C" w:rsidRPr="0060398C" w:rsidTr="0060398C">
        <w:trPr>
          <w:trHeight w:val="569"/>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 том числе за счет ме</w:t>
            </w:r>
            <w:r w:rsidRPr="0060398C">
              <w:rPr>
                <w:rFonts w:ascii="Times New Roman" w:hAnsi="Times New Roman"/>
                <w:sz w:val="28"/>
                <w:szCs w:val="28"/>
              </w:rPr>
              <w:t>ж</w:t>
            </w:r>
            <w:r w:rsidRPr="0060398C">
              <w:rPr>
                <w:rFonts w:ascii="Times New Roman" w:hAnsi="Times New Roman"/>
                <w:sz w:val="28"/>
                <w:szCs w:val="28"/>
              </w:rPr>
              <w:t xml:space="preserve">бюджетных трансфертов, </w:t>
            </w:r>
            <w:proofErr w:type="gramStart"/>
            <w:r w:rsidRPr="0060398C">
              <w:rPr>
                <w:rFonts w:ascii="Times New Roman" w:hAnsi="Times New Roman"/>
                <w:sz w:val="28"/>
                <w:szCs w:val="28"/>
              </w:rPr>
              <w:t>предусмотренные</w:t>
            </w:r>
            <w:proofErr w:type="gramEnd"/>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219"/>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выпадающие доходы бю</w:t>
            </w:r>
            <w:r w:rsidRPr="0060398C">
              <w:rPr>
                <w:rFonts w:ascii="Times New Roman" w:hAnsi="Times New Roman"/>
                <w:sz w:val="28"/>
                <w:szCs w:val="28"/>
              </w:rPr>
              <w:t>д</w:t>
            </w:r>
            <w:r w:rsidRPr="0060398C">
              <w:rPr>
                <w:rFonts w:ascii="Times New Roman" w:hAnsi="Times New Roman"/>
                <w:sz w:val="28"/>
                <w:szCs w:val="28"/>
              </w:rPr>
              <w:t>жета округа в результате применения мер муниц</w:t>
            </w:r>
            <w:r w:rsidRPr="0060398C">
              <w:rPr>
                <w:rFonts w:ascii="Times New Roman" w:hAnsi="Times New Roman"/>
                <w:sz w:val="28"/>
                <w:szCs w:val="28"/>
              </w:rPr>
              <w:t>и</w:t>
            </w:r>
            <w:r w:rsidRPr="0060398C">
              <w:rPr>
                <w:rFonts w:ascii="Times New Roman" w:hAnsi="Times New Roman"/>
                <w:sz w:val="28"/>
                <w:szCs w:val="28"/>
              </w:rPr>
              <w:t>пального регулирования</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345"/>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внебюджетные средства и иные источники</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146"/>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участников Пр</w:t>
            </w:r>
            <w:r w:rsidRPr="0060398C">
              <w:rPr>
                <w:rFonts w:ascii="Times New Roman" w:hAnsi="Times New Roman"/>
                <w:sz w:val="28"/>
                <w:szCs w:val="28"/>
              </w:rPr>
              <w:t>о</w:t>
            </w:r>
            <w:r w:rsidRPr="0060398C">
              <w:rPr>
                <w:rFonts w:ascii="Times New Roman" w:hAnsi="Times New Roman"/>
                <w:sz w:val="28"/>
                <w:szCs w:val="28"/>
              </w:rPr>
              <w:t>граммы (юридических лиц)</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 том числе сл</w:t>
            </w:r>
            <w:r w:rsidRPr="0060398C">
              <w:rPr>
                <w:rFonts w:ascii="Times New Roman" w:hAnsi="Times New Roman"/>
                <w:sz w:val="28"/>
                <w:szCs w:val="28"/>
              </w:rPr>
              <w:t>е</w:t>
            </w:r>
            <w:r w:rsidRPr="0060398C">
              <w:rPr>
                <w:rFonts w:ascii="Times New Roman" w:hAnsi="Times New Roman"/>
                <w:sz w:val="28"/>
                <w:szCs w:val="28"/>
              </w:rPr>
              <w:t>дующие основные мероприятия:</w:t>
            </w:r>
          </w:p>
        </w:tc>
        <w:tc>
          <w:tcPr>
            <w:tcW w:w="3516"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9"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9"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30"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r>
      <w:tr w:rsidR="0060398C" w:rsidRPr="0060398C" w:rsidTr="0060398C">
        <w:trPr>
          <w:trHeight w:val="617"/>
        </w:trPr>
        <w:tc>
          <w:tcPr>
            <w:tcW w:w="637"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2.1.</w:t>
            </w:r>
          </w:p>
        </w:tc>
        <w:tc>
          <w:tcPr>
            <w:tcW w:w="2520"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Основное мер</w:t>
            </w:r>
            <w:r w:rsidRPr="0060398C">
              <w:rPr>
                <w:rFonts w:ascii="Times New Roman" w:hAnsi="Times New Roman"/>
                <w:sz w:val="28"/>
                <w:szCs w:val="28"/>
              </w:rPr>
              <w:t>о</w:t>
            </w:r>
            <w:r w:rsidRPr="0060398C">
              <w:rPr>
                <w:rFonts w:ascii="Times New Roman" w:hAnsi="Times New Roman"/>
                <w:sz w:val="28"/>
                <w:szCs w:val="28"/>
              </w:rPr>
              <w:t>приятие «Норм</w:t>
            </w:r>
            <w:r w:rsidRPr="0060398C">
              <w:rPr>
                <w:rFonts w:ascii="Times New Roman" w:hAnsi="Times New Roman"/>
                <w:sz w:val="28"/>
                <w:szCs w:val="28"/>
              </w:rPr>
              <w:t>а</w:t>
            </w:r>
            <w:r w:rsidRPr="0060398C">
              <w:rPr>
                <w:rFonts w:ascii="Times New Roman" w:hAnsi="Times New Roman"/>
                <w:sz w:val="28"/>
                <w:szCs w:val="28"/>
              </w:rPr>
              <w:t>тивное правовое регулирование и организационно-методическое обеспечение бю</w:t>
            </w:r>
            <w:r w:rsidRPr="0060398C">
              <w:rPr>
                <w:rFonts w:ascii="Times New Roman" w:hAnsi="Times New Roman"/>
                <w:sz w:val="28"/>
                <w:szCs w:val="28"/>
              </w:rPr>
              <w:t>д</w:t>
            </w:r>
            <w:r w:rsidRPr="0060398C">
              <w:rPr>
                <w:rFonts w:ascii="Times New Roman" w:hAnsi="Times New Roman"/>
                <w:sz w:val="28"/>
                <w:szCs w:val="28"/>
              </w:rPr>
              <w:t xml:space="preserve">жетного процесса, </w:t>
            </w:r>
            <w:r w:rsidRPr="0060398C">
              <w:rPr>
                <w:rFonts w:ascii="Times New Roman" w:hAnsi="Times New Roman"/>
                <w:sz w:val="28"/>
                <w:szCs w:val="28"/>
              </w:rPr>
              <w:lastRenderedPageBreak/>
              <w:t>исполнение бю</w:t>
            </w:r>
            <w:r w:rsidRPr="0060398C">
              <w:rPr>
                <w:rFonts w:ascii="Times New Roman" w:hAnsi="Times New Roman"/>
                <w:sz w:val="28"/>
                <w:szCs w:val="28"/>
              </w:rPr>
              <w:t>д</w:t>
            </w:r>
            <w:r w:rsidRPr="0060398C">
              <w:rPr>
                <w:rFonts w:ascii="Times New Roman" w:hAnsi="Times New Roman"/>
                <w:sz w:val="28"/>
                <w:szCs w:val="28"/>
              </w:rPr>
              <w:t>жета Андропо</w:t>
            </w:r>
            <w:r w:rsidRPr="0060398C">
              <w:rPr>
                <w:rFonts w:ascii="Times New Roman" w:hAnsi="Times New Roman"/>
                <w:sz w:val="28"/>
                <w:szCs w:val="28"/>
              </w:rPr>
              <w:t>в</w:t>
            </w:r>
            <w:r w:rsidRPr="0060398C">
              <w:rPr>
                <w:rFonts w:ascii="Times New Roman" w:hAnsi="Times New Roman"/>
                <w:sz w:val="28"/>
                <w:szCs w:val="28"/>
              </w:rPr>
              <w:t>ского муниц</w:t>
            </w:r>
            <w:r w:rsidRPr="0060398C">
              <w:rPr>
                <w:rFonts w:ascii="Times New Roman" w:hAnsi="Times New Roman"/>
                <w:sz w:val="28"/>
                <w:szCs w:val="28"/>
              </w:rPr>
              <w:t>и</w:t>
            </w:r>
            <w:r w:rsidRPr="0060398C">
              <w:rPr>
                <w:rFonts w:ascii="Times New Roman" w:hAnsi="Times New Roman"/>
                <w:sz w:val="28"/>
                <w:szCs w:val="28"/>
              </w:rPr>
              <w:t>пального округа Ставропольского края», всего – 0,00 тыс. рублей</w:t>
            </w:r>
          </w:p>
        </w:tc>
        <w:tc>
          <w:tcPr>
            <w:tcW w:w="3516"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r>
      <w:tr w:rsidR="0060398C" w:rsidRPr="0060398C" w:rsidTr="0060398C">
        <w:trPr>
          <w:trHeight w:val="793"/>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бюджета Андр</w:t>
            </w:r>
            <w:r w:rsidRPr="0060398C">
              <w:rPr>
                <w:rFonts w:ascii="Times New Roman" w:hAnsi="Times New Roman"/>
                <w:sz w:val="28"/>
                <w:szCs w:val="28"/>
              </w:rPr>
              <w:t>о</w:t>
            </w:r>
            <w:r w:rsidRPr="0060398C">
              <w:rPr>
                <w:rFonts w:ascii="Times New Roman" w:hAnsi="Times New Roman"/>
                <w:sz w:val="28"/>
                <w:szCs w:val="28"/>
              </w:rPr>
              <w:t>повского муниципального округа, в т. ч. предусмо</w:t>
            </w:r>
            <w:r w:rsidRPr="0060398C">
              <w:rPr>
                <w:rFonts w:ascii="Times New Roman" w:hAnsi="Times New Roman"/>
                <w:sz w:val="28"/>
                <w:szCs w:val="28"/>
              </w:rPr>
              <w:t>т</w:t>
            </w:r>
            <w:r w:rsidRPr="0060398C">
              <w:rPr>
                <w:rFonts w:ascii="Times New Roman" w:hAnsi="Times New Roman"/>
                <w:sz w:val="28"/>
                <w:szCs w:val="28"/>
              </w:rPr>
              <w:t>ренные:</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0,00</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выпадающие доходы бю</w:t>
            </w:r>
            <w:r w:rsidRPr="0060398C">
              <w:rPr>
                <w:rFonts w:ascii="Times New Roman" w:hAnsi="Times New Roman"/>
                <w:sz w:val="28"/>
                <w:szCs w:val="28"/>
              </w:rPr>
              <w:t>д</w:t>
            </w:r>
            <w:r w:rsidRPr="0060398C">
              <w:rPr>
                <w:rFonts w:ascii="Times New Roman" w:hAnsi="Times New Roman"/>
                <w:sz w:val="28"/>
                <w:szCs w:val="28"/>
              </w:rPr>
              <w:t>жета округа в результате применения мер муниц</w:t>
            </w:r>
            <w:r w:rsidRPr="0060398C">
              <w:rPr>
                <w:rFonts w:ascii="Times New Roman" w:hAnsi="Times New Roman"/>
                <w:sz w:val="28"/>
                <w:szCs w:val="28"/>
              </w:rPr>
              <w:t>и</w:t>
            </w:r>
            <w:r w:rsidRPr="0060398C">
              <w:rPr>
                <w:rFonts w:ascii="Times New Roman" w:hAnsi="Times New Roman"/>
                <w:sz w:val="28"/>
                <w:szCs w:val="28"/>
              </w:rPr>
              <w:t>пального регулирования</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3"/>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внебюджетные средства и иные источники</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365"/>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участников Пр</w:t>
            </w:r>
            <w:r w:rsidRPr="0060398C">
              <w:rPr>
                <w:rFonts w:ascii="Times New Roman" w:hAnsi="Times New Roman"/>
                <w:sz w:val="28"/>
                <w:szCs w:val="28"/>
              </w:rPr>
              <w:t>о</w:t>
            </w:r>
            <w:r w:rsidRPr="0060398C">
              <w:rPr>
                <w:rFonts w:ascii="Times New Roman" w:hAnsi="Times New Roman"/>
                <w:sz w:val="28"/>
                <w:szCs w:val="28"/>
              </w:rPr>
              <w:t>граммы (юридических лиц)</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2.2.</w:t>
            </w:r>
          </w:p>
        </w:tc>
        <w:tc>
          <w:tcPr>
            <w:tcW w:w="2520"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Основное мер</w:t>
            </w:r>
            <w:r w:rsidRPr="0060398C">
              <w:rPr>
                <w:rFonts w:ascii="Times New Roman" w:hAnsi="Times New Roman"/>
                <w:sz w:val="28"/>
                <w:szCs w:val="28"/>
              </w:rPr>
              <w:t>о</w:t>
            </w:r>
            <w:r w:rsidRPr="0060398C">
              <w:rPr>
                <w:rFonts w:ascii="Times New Roman" w:hAnsi="Times New Roman"/>
                <w:sz w:val="28"/>
                <w:szCs w:val="28"/>
              </w:rPr>
              <w:t>приятие «Мотив</w:t>
            </w:r>
            <w:r w:rsidRPr="0060398C">
              <w:rPr>
                <w:rFonts w:ascii="Times New Roman" w:hAnsi="Times New Roman"/>
                <w:sz w:val="28"/>
                <w:szCs w:val="28"/>
              </w:rPr>
              <w:t>а</w:t>
            </w:r>
            <w:r w:rsidRPr="0060398C">
              <w:rPr>
                <w:rFonts w:ascii="Times New Roman" w:hAnsi="Times New Roman"/>
                <w:sz w:val="28"/>
                <w:szCs w:val="28"/>
              </w:rPr>
              <w:t>ция главных ра</w:t>
            </w:r>
            <w:r w:rsidRPr="0060398C">
              <w:rPr>
                <w:rFonts w:ascii="Times New Roman" w:hAnsi="Times New Roman"/>
                <w:sz w:val="28"/>
                <w:szCs w:val="28"/>
              </w:rPr>
              <w:t>с</w:t>
            </w:r>
            <w:r w:rsidRPr="0060398C">
              <w:rPr>
                <w:rFonts w:ascii="Times New Roman" w:hAnsi="Times New Roman"/>
                <w:sz w:val="28"/>
                <w:szCs w:val="28"/>
              </w:rPr>
              <w:t>порядителей средств бюджета муниципального округа к повыш</w:t>
            </w:r>
            <w:r w:rsidRPr="0060398C">
              <w:rPr>
                <w:rFonts w:ascii="Times New Roman" w:hAnsi="Times New Roman"/>
                <w:sz w:val="28"/>
                <w:szCs w:val="28"/>
              </w:rPr>
              <w:t>е</w:t>
            </w:r>
            <w:r w:rsidRPr="0060398C">
              <w:rPr>
                <w:rFonts w:ascii="Times New Roman" w:hAnsi="Times New Roman"/>
                <w:sz w:val="28"/>
                <w:szCs w:val="28"/>
              </w:rPr>
              <w:t>нию качества ф</w:t>
            </w:r>
            <w:r w:rsidRPr="0060398C">
              <w:rPr>
                <w:rFonts w:ascii="Times New Roman" w:hAnsi="Times New Roman"/>
                <w:sz w:val="28"/>
                <w:szCs w:val="28"/>
              </w:rPr>
              <w:t>и</w:t>
            </w:r>
            <w:r w:rsidRPr="0060398C">
              <w:rPr>
                <w:rFonts w:ascii="Times New Roman" w:hAnsi="Times New Roman"/>
                <w:sz w:val="28"/>
                <w:szCs w:val="28"/>
              </w:rPr>
              <w:lastRenderedPageBreak/>
              <w:t>нансового м</w:t>
            </w:r>
            <w:r w:rsidRPr="0060398C">
              <w:rPr>
                <w:rFonts w:ascii="Times New Roman" w:hAnsi="Times New Roman"/>
                <w:sz w:val="28"/>
                <w:szCs w:val="28"/>
              </w:rPr>
              <w:t>е</w:t>
            </w:r>
            <w:r w:rsidRPr="0060398C">
              <w:rPr>
                <w:rFonts w:ascii="Times New Roman" w:hAnsi="Times New Roman"/>
                <w:sz w:val="28"/>
                <w:szCs w:val="28"/>
              </w:rPr>
              <w:t>неджмента», всего – 0,00 тыс. рублей</w:t>
            </w:r>
          </w:p>
        </w:tc>
        <w:tc>
          <w:tcPr>
            <w:tcW w:w="3516"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792"/>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бюджета Андр</w:t>
            </w:r>
            <w:r w:rsidRPr="0060398C">
              <w:rPr>
                <w:rFonts w:ascii="Times New Roman" w:hAnsi="Times New Roman"/>
                <w:sz w:val="28"/>
                <w:szCs w:val="28"/>
              </w:rPr>
              <w:t>о</w:t>
            </w:r>
            <w:r w:rsidRPr="0060398C">
              <w:rPr>
                <w:rFonts w:ascii="Times New Roman" w:hAnsi="Times New Roman"/>
                <w:sz w:val="28"/>
                <w:szCs w:val="28"/>
              </w:rPr>
              <w:t>повского муниципального округа, в т. ч. предусмо</w:t>
            </w:r>
            <w:r w:rsidRPr="0060398C">
              <w:rPr>
                <w:rFonts w:ascii="Times New Roman" w:hAnsi="Times New Roman"/>
                <w:sz w:val="28"/>
                <w:szCs w:val="28"/>
              </w:rPr>
              <w:t>т</w:t>
            </w:r>
            <w:r w:rsidRPr="0060398C">
              <w:rPr>
                <w:rFonts w:ascii="Times New Roman" w:hAnsi="Times New Roman"/>
                <w:sz w:val="28"/>
                <w:szCs w:val="28"/>
              </w:rPr>
              <w:t>ренные:</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 том числе за счет ме</w:t>
            </w:r>
            <w:r w:rsidRPr="0060398C">
              <w:rPr>
                <w:rFonts w:ascii="Times New Roman" w:hAnsi="Times New Roman"/>
                <w:sz w:val="28"/>
                <w:szCs w:val="28"/>
              </w:rPr>
              <w:t>ж</w:t>
            </w:r>
            <w:r w:rsidRPr="0060398C">
              <w:rPr>
                <w:rFonts w:ascii="Times New Roman" w:hAnsi="Times New Roman"/>
                <w:sz w:val="28"/>
                <w:szCs w:val="28"/>
              </w:rPr>
              <w:t xml:space="preserve">бюджетных трансфертов, </w:t>
            </w:r>
            <w:proofErr w:type="gramStart"/>
            <w:r w:rsidRPr="0060398C">
              <w:rPr>
                <w:rFonts w:ascii="Times New Roman" w:hAnsi="Times New Roman"/>
                <w:sz w:val="28"/>
                <w:szCs w:val="28"/>
              </w:rPr>
              <w:t>предусмотренные</w:t>
            </w:r>
            <w:proofErr w:type="gramEnd"/>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218"/>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выпадающие доходы бю</w:t>
            </w:r>
            <w:r w:rsidRPr="0060398C">
              <w:rPr>
                <w:rFonts w:ascii="Times New Roman" w:hAnsi="Times New Roman"/>
                <w:sz w:val="28"/>
                <w:szCs w:val="28"/>
              </w:rPr>
              <w:t>д</w:t>
            </w:r>
            <w:r w:rsidRPr="0060398C">
              <w:rPr>
                <w:rFonts w:ascii="Times New Roman" w:hAnsi="Times New Roman"/>
                <w:sz w:val="28"/>
                <w:szCs w:val="28"/>
              </w:rPr>
              <w:t>жета округа в результате применения мер муниц</w:t>
            </w:r>
            <w:r w:rsidRPr="0060398C">
              <w:rPr>
                <w:rFonts w:ascii="Times New Roman" w:hAnsi="Times New Roman"/>
                <w:sz w:val="28"/>
                <w:szCs w:val="28"/>
              </w:rPr>
              <w:t>и</w:t>
            </w:r>
            <w:r w:rsidRPr="0060398C">
              <w:rPr>
                <w:rFonts w:ascii="Times New Roman" w:hAnsi="Times New Roman"/>
                <w:sz w:val="28"/>
                <w:szCs w:val="28"/>
              </w:rPr>
              <w:t>пального регулирования</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20"/>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внебюджетные средства и иные источники</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участников Пр</w:t>
            </w:r>
            <w:r w:rsidRPr="0060398C">
              <w:rPr>
                <w:rFonts w:ascii="Times New Roman" w:hAnsi="Times New Roman"/>
                <w:sz w:val="28"/>
                <w:szCs w:val="28"/>
              </w:rPr>
              <w:t>о</w:t>
            </w:r>
            <w:r w:rsidRPr="0060398C">
              <w:rPr>
                <w:rFonts w:ascii="Times New Roman" w:hAnsi="Times New Roman"/>
                <w:sz w:val="28"/>
                <w:szCs w:val="28"/>
              </w:rPr>
              <w:t>граммы (юридических лиц)</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3.</w:t>
            </w:r>
          </w:p>
        </w:tc>
        <w:tc>
          <w:tcPr>
            <w:tcW w:w="2520"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Подпрограмма «Организация це</w:t>
            </w:r>
            <w:r w:rsidRPr="0060398C">
              <w:rPr>
                <w:rFonts w:ascii="Times New Roman" w:hAnsi="Times New Roman"/>
                <w:sz w:val="28"/>
                <w:szCs w:val="28"/>
              </w:rPr>
              <w:t>н</w:t>
            </w:r>
            <w:r w:rsidRPr="0060398C">
              <w:rPr>
                <w:rFonts w:ascii="Times New Roman" w:hAnsi="Times New Roman"/>
                <w:sz w:val="28"/>
                <w:szCs w:val="28"/>
              </w:rPr>
              <w:t>трализованного учета», всего - 144</w:t>
            </w:r>
            <w:r w:rsidR="00A351FF" w:rsidRPr="0060398C">
              <w:rPr>
                <w:rFonts w:ascii="Times New Roman" w:hAnsi="Times New Roman"/>
                <w:sz w:val="28"/>
                <w:szCs w:val="28"/>
              </w:rPr>
              <w:t> 369,</w:t>
            </w:r>
            <w:r w:rsidR="006553BE" w:rsidRPr="0060398C">
              <w:rPr>
                <w:rFonts w:ascii="Times New Roman" w:hAnsi="Times New Roman"/>
                <w:sz w:val="28"/>
                <w:szCs w:val="28"/>
              </w:rPr>
              <w:t>2</w:t>
            </w:r>
            <w:r w:rsidR="00A351FF" w:rsidRPr="0060398C">
              <w:rPr>
                <w:rFonts w:ascii="Times New Roman" w:hAnsi="Times New Roman"/>
                <w:sz w:val="28"/>
                <w:szCs w:val="28"/>
              </w:rPr>
              <w:t>1</w:t>
            </w:r>
            <w:r w:rsidRPr="0060398C">
              <w:rPr>
                <w:rFonts w:ascii="Times New Roman" w:hAnsi="Times New Roman"/>
                <w:sz w:val="28"/>
                <w:szCs w:val="28"/>
              </w:rPr>
              <w:t xml:space="preserve"> тыс. рублей</w:t>
            </w:r>
          </w:p>
        </w:tc>
        <w:tc>
          <w:tcPr>
            <w:tcW w:w="3516"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20 828,35</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24 555,85</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w:t>
            </w:r>
            <w:r w:rsidR="00AB5F61" w:rsidRPr="0060398C">
              <w:rPr>
                <w:rFonts w:ascii="Times New Roman" w:hAnsi="Times New Roman"/>
                <w:sz w:val="28"/>
                <w:szCs w:val="28"/>
              </w:rPr>
              <w:t> 977,83</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бюджета Андр</w:t>
            </w:r>
            <w:r w:rsidRPr="0060398C">
              <w:rPr>
                <w:rFonts w:ascii="Times New Roman" w:hAnsi="Times New Roman"/>
                <w:sz w:val="28"/>
                <w:szCs w:val="28"/>
              </w:rPr>
              <w:t>о</w:t>
            </w:r>
            <w:r w:rsidRPr="0060398C">
              <w:rPr>
                <w:rFonts w:ascii="Times New Roman" w:hAnsi="Times New Roman"/>
                <w:sz w:val="28"/>
                <w:szCs w:val="28"/>
              </w:rPr>
              <w:t>повского муниципального округа, в том числе пред</w:t>
            </w:r>
            <w:r w:rsidRPr="0060398C">
              <w:rPr>
                <w:rFonts w:ascii="Times New Roman" w:hAnsi="Times New Roman"/>
                <w:sz w:val="28"/>
                <w:szCs w:val="28"/>
              </w:rPr>
              <w:t>у</w:t>
            </w:r>
            <w:r w:rsidRPr="0060398C">
              <w:rPr>
                <w:rFonts w:ascii="Times New Roman" w:hAnsi="Times New Roman"/>
                <w:sz w:val="28"/>
                <w:szCs w:val="28"/>
              </w:rPr>
              <w:lastRenderedPageBreak/>
              <w:t>смотренные:</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lastRenderedPageBreak/>
              <w:t>20 828,35</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24 555,85</w:t>
            </w:r>
          </w:p>
        </w:tc>
        <w:tc>
          <w:tcPr>
            <w:tcW w:w="1418" w:type="dxa"/>
            <w:hideMark/>
          </w:tcPr>
          <w:p w:rsidR="008B17CF" w:rsidRPr="0060398C" w:rsidRDefault="00AB5F61"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24 977,83</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МКУ «Учетный центр»</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20 828,35</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24 555,85</w:t>
            </w:r>
          </w:p>
        </w:tc>
        <w:tc>
          <w:tcPr>
            <w:tcW w:w="1418" w:type="dxa"/>
            <w:hideMark/>
          </w:tcPr>
          <w:p w:rsidR="008B17CF" w:rsidRPr="0060398C" w:rsidRDefault="00AB5F61"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24 977,83</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24 669,06</w:t>
            </w:r>
          </w:p>
        </w:tc>
      </w:tr>
      <w:tr w:rsidR="0060398C" w:rsidRPr="0060398C" w:rsidTr="0060398C">
        <w:trPr>
          <w:trHeight w:val="241"/>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 том числе за счет ме</w:t>
            </w:r>
            <w:r w:rsidRPr="0060398C">
              <w:rPr>
                <w:rFonts w:ascii="Times New Roman" w:hAnsi="Times New Roman"/>
                <w:sz w:val="28"/>
                <w:szCs w:val="28"/>
              </w:rPr>
              <w:t>ж</w:t>
            </w:r>
            <w:r w:rsidRPr="0060398C">
              <w:rPr>
                <w:rFonts w:ascii="Times New Roman" w:hAnsi="Times New Roman"/>
                <w:sz w:val="28"/>
                <w:szCs w:val="28"/>
              </w:rPr>
              <w:t xml:space="preserve">бюджетных трансфертов, </w:t>
            </w:r>
            <w:proofErr w:type="gramStart"/>
            <w:r w:rsidRPr="0060398C">
              <w:rPr>
                <w:rFonts w:ascii="Times New Roman" w:hAnsi="Times New Roman"/>
                <w:sz w:val="28"/>
                <w:szCs w:val="28"/>
              </w:rPr>
              <w:t>предусмотренные</w:t>
            </w:r>
            <w:proofErr w:type="gramEnd"/>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22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выпадающие доходы бю</w:t>
            </w:r>
            <w:r w:rsidRPr="0060398C">
              <w:rPr>
                <w:rFonts w:ascii="Times New Roman" w:hAnsi="Times New Roman"/>
                <w:sz w:val="28"/>
                <w:szCs w:val="28"/>
              </w:rPr>
              <w:t>д</w:t>
            </w:r>
            <w:r w:rsidRPr="0060398C">
              <w:rPr>
                <w:rFonts w:ascii="Times New Roman" w:hAnsi="Times New Roman"/>
                <w:sz w:val="28"/>
                <w:szCs w:val="28"/>
              </w:rPr>
              <w:t>жета округа в результате применения мер муниц</w:t>
            </w:r>
            <w:r w:rsidRPr="0060398C">
              <w:rPr>
                <w:rFonts w:ascii="Times New Roman" w:hAnsi="Times New Roman"/>
                <w:sz w:val="28"/>
                <w:szCs w:val="28"/>
              </w:rPr>
              <w:t>и</w:t>
            </w:r>
            <w:r w:rsidRPr="0060398C">
              <w:rPr>
                <w:rFonts w:ascii="Times New Roman" w:hAnsi="Times New Roman"/>
                <w:sz w:val="28"/>
                <w:szCs w:val="28"/>
              </w:rPr>
              <w:t>пального регулирования</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08"/>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внебюджетные средства и иные источники</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325"/>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участников Пр</w:t>
            </w:r>
            <w:r w:rsidRPr="0060398C">
              <w:rPr>
                <w:rFonts w:ascii="Times New Roman" w:hAnsi="Times New Roman"/>
                <w:sz w:val="28"/>
                <w:szCs w:val="28"/>
              </w:rPr>
              <w:t>о</w:t>
            </w:r>
            <w:r w:rsidRPr="0060398C">
              <w:rPr>
                <w:rFonts w:ascii="Times New Roman" w:hAnsi="Times New Roman"/>
                <w:sz w:val="28"/>
                <w:szCs w:val="28"/>
              </w:rPr>
              <w:t>граммы (юридических лиц)</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219"/>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 том числе сл</w:t>
            </w:r>
            <w:r w:rsidRPr="0060398C">
              <w:rPr>
                <w:rFonts w:ascii="Times New Roman" w:hAnsi="Times New Roman"/>
                <w:sz w:val="28"/>
                <w:szCs w:val="28"/>
              </w:rPr>
              <w:t>е</w:t>
            </w:r>
            <w:r w:rsidRPr="0060398C">
              <w:rPr>
                <w:rFonts w:ascii="Times New Roman" w:hAnsi="Times New Roman"/>
                <w:sz w:val="28"/>
                <w:szCs w:val="28"/>
              </w:rPr>
              <w:t>дующие основные мероприятия:</w:t>
            </w:r>
          </w:p>
        </w:tc>
        <w:tc>
          <w:tcPr>
            <w:tcW w:w="3516"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9"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9"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c>
          <w:tcPr>
            <w:tcW w:w="1430" w:type="dxa"/>
            <w:hideMark/>
          </w:tcPr>
          <w:p w:rsidR="008B17CF" w:rsidRPr="0060398C" w:rsidRDefault="008B17CF" w:rsidP="0060398C">
            <w:pPr>
              <w:widowControl w:val="0"/>
              <w:spacing w:after="0" w:line="240" w:lineRule="auto"/>
              <w:jc w:val="center"/>
              <w:rPr>
                <w:rFonts w:ascii="Times New Roman" w:eastAsia="Calibri" w:hAnsi="Times New Roman"/>
                <w:sz w:val="28"/>
                <w:szCs w:val="28"/>
              </w:rPr>
            </w:pPr>
          </w:p>
        </w:tc>
      </w:tr>
      <w:tr w:rsidR="0060398C" w:rsidRPr="0060398C" w:rsidTr="0060398C">
        <w:trPr>
          <w:trHeight w:val="224"/>
        </w:trPr>
        <w:tc>
          <w:tcPr>
            <w:tcW w:w="637"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3.1.</w:t>
            </w:r>
          </w:p>
        </w:tc>
        <w:tc>
          <w:tcPr>
            <w:tcW w:w="2520"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Основное мер</w:t>
            </w:r>
            <w:r w:rsidRPr="0060398C">
              <w:rPr>
                <w:rFonts w:ascii="Times New Roman" w:hAnsi="Times New Roman"/>
                <w:sz w:val="28"/>
                <w:szCs w:val="28"/>
              </w:rPr>
              <w:t>о</w:t>
            </w:r>
            <w:r w:rsidRPr="0060398C">
              <w:rPr>
                <w:rFonts w:ascii="Times New Roman" w:hAnsi="Times New Roman"/>
                <w:sz w:val="28"/>
                <w:szCs w:val="28"/>
              </w:rPr>
              <w:t>приятие «Автом</w:t>
            </w:r>
            <w:r w:rsidRPr="0060398C">
              <w:rPr>
                <w:rFonts w:ascii="Times New Roman" w:hAnsi="Times New Roman"/>
                <w:sz w:val="28"/>
                <w:szCs w:val="28"/>
              </w:rPr>
              <w:t>а</w:t>
            </w:r>
            <w:r w:rsidRPr="0060398C">
              <w:rPr>
                <w:rFonts w:ascii="Times New Roman" w:hAnsi="Times New Roman"/>
                <w:sz w:val="28"/>
                <w:szCs w:val="28"/>
              </w:rPr>
              <w:t>тизация процесса ведения учета ф</w:t>
            </w:r>
            <w:r w:rsidRPr="0060398C">
              <w:rPr>
                <w:rFonts w:ascii="Times New Roman" w:hAnsi="Times New Roman"/>
                <w:sz w:val="28"/>
                <w:szCs w:val="28"/>
              </w:rPr>
              <w:t>и</w:t>
            </w:r>
            <w:r w:rsidRPr="0060398C">
              <w:rPr>
                <w:rFonts w:ascii="Times New Roman" w:hAnsi="Times New Roman"/>
                <w:sz w:val="28"/>
                <w:szCs w:val="28"/>
              </w:rPr>
              <w:t>нансово-хозяйственной д</w:t>
            </w:r>
            <w:r w:rsidRPr="0060398C">
              <w:rPr>
                <w:rFonts w:ascii="Times New Roman" w:hAnsi="Times New Roman"/>
                <w:sz w:val="28"/>
                <w:szCs w:val="28"/>
              </w:rPr>
              <w:t>е</w:t>
            </w:r>
            <w:r w:rsidRPr="0060398C">
              <w:rPr>
                <w:rFonts w:ascii="Times New Roman" w:hAnsi="Times New Roman"/>
                <w:sz w:val="28"/>
                <w:szCs w:val="28"/>
              </w:rPr>
              <w:t>ятельности», всего – 5 573,79 тыс. рублей</w:t>
            </w:r>
          </w:p>
        </w:tc>
        <w:tc>
          <w:tcPr>
            <w:tcW w:w="3516"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990,83</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605,20</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r>
      <w:tr w:rsidR="0060398C" w:rsidRPr="0060398C" w:rsidTr="0060398C">
        <w:trPr>
          <w:trHeight w:val="22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бюджета Андр</w:t>
            </w:r>
            <w:r w:rsidRPr="0060398C">
              <w:rPr>
                <w:rFonts w:ascii="Times New Roman" w:hAnsi="Times New Roman"/>
                <w:sz w:val="28"/>
                <w:szCs w:val="28"/>
              </w:rPr>
              <w:t>о</w:t>
            </w:r>
            <w:r w:rsidRPr="0060398C">
              <w:rPr>
                <w:rFonts w:ascii="Times New Roman" w:hAnsi="Times New Roman"/>
                <w:sz w:val="28"/>
                <w:szCs w:val="28"/>
              </w:rPr>
              <w:t xml:space="preserve">повского муниципального </w:t>
            </w:r>
            <w:r w:rsidRPr="0060398C">
              <w:rPr>
                <w:rFonts w:ascii="Times New Roman" w:hAnsi="Times New Roman"/>
                <w:sz w:val="28"/>
                <w:szCs w:val="28"/>
              </w:rPr>
              <w:lastRenderedPageBreak/>
              <w:t>округа, в том числе пред</w:t>
            </w:r>
            <w:r w:rsidRPr="0060398C">
              <w:rPr>
                <w:rFonts w:ascii="Times New Roman" w:hAnsi="Times New Roman"/>
                <w:sz w:val="28"/>
                <w:szCs w:val="28"/>
              </w:rPr>
              <w:t>у</w:t>
            </w:r>
            <w:r w:rsidRPr="0060398C">
              <w:rPr>
                <w:rFonts w:ascii="Times New Roman" w:hAnsi="Times New Roman"/>
                <w:sz w:val="28"/>
                <w:szCs w:val="28"/>
              </w:rPr>
              <w:t>смотренные:</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lastRenderedPageBreak/>
              <w:t>990,83</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605,20</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МКУ «Учетный центр»</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990,83</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605,20</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994,44</w:t>
            </w:r>
          </w:p>
        </w:tc>
      </w:tr>
      <w:tr w:rsidR="0060398C" w:rsidRPr="0060398C" w:rsidTr="0060398C">
        <w:trPr>
          <w:trHeight w:val="267"/>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 том числе за счет ме</w:t>
            </w:r>
            <w:r w:rsidRPr="0060398C">
              <w:rPr>
                <w:rFonts w:ascii="Times New Roman" w:hAnsi="Times New Roman"/>
                <w:sz w:val="28"/>
                <w:szCs w:val="28"/>
              </w:rPr>
              <w:t>ж</w:t>
            </w:r>
            <w:r w:rsidRPr="0060398C">
              <w:rPr>
                <w:rFonts w:ascii="Times New Roman" w:hAnsi="Times New Roman"/>
                <w:sz w:val="28"/>
                <w:szCs w:val="28"/>
              </w:rPr>
              <w:t xml:space="preserve">бюджетных трансфертов, </w:t>
            </w:r>
            <w:proofErr w:type="gramStart"/>
            <w:r w:rsidRPr="0060398C">
              <w:rPr>
                <w:rFonts w:ascii="Times New Roman" w:hAnsi="Times New Roman"/>
                <w:sz w:val="28"/>
                <w:szCs w:val="28"/>
              </w:rPr>
              <w:t>предусмотренные</w:t>
            </w:r>
            <w:proofErr w:type="gramEnd"/>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219"/>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выпадающие доходы бю</w:t>
            </w:r>
            <w:r w:rsidRPr="0060398C">
              <w:rPr>
                <w:rFonts w:ascii="Times New Roman" w:hAnsi="Times New Roman"/>
                <w:sz w:val="28"/>
                <w:szCs w:val="28"/>
              </w:rPr>
              <w:t>д</w:t>
            </w:r>
            <w:r w:rsidRPr="0060398C">
              <w:rPr>
                <w:rFonts w:ascii="Times New Roman" w:hAnsi="Times New Roman"/>
                <w:sz w:val="28"/>
                <w:szCs w:val="28"/>
              </w:rPr>
              <w:t>жета округа в результате применения мер муниц</w:t>
            </w:r>
            <w:r w:rsidRPr="0060398C">
              <w:rPr>
                <w:rFonts w:ascii="Times New Roman" w:hAnsi="Times New Roman"/>
                <w:sz w:val="28"/>
                <w:szCs w:val="28"/>
              </w:rPr>
              <w:t>и</w:t>
            </w:r>
            <w:r w:rsidRPr="0060398C">
              <w:rPr>
                <w:rFonts w:ascii="Times New Roman" w:hAnsi="Times New Roman"/>
                <w:sz w:val="28"/>
                <w:szCs w:val="28"/>
              </w:rPr>
              <w:t>пального регулирования,</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внебюджетные средства и иные источники</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участников Пр</w:t>
            </w:r>
            <w:r w:rsidRPr="0060398C">
              <w:rPr>
                <w:rFonts w:ascii="Times New Roman" w:hAnsi="Times New Roman"/>
                <w:sz w:val="28"/>
                <w:szCs w:val="28"/>
              </w:rPr>
              <w:t>о</w:t>
            </w:r>
            <w:r w:rsidRPr="0060398C">
              <w:rPr>
                <w:rFonts w:ascii="Times New Roman" w:hAnsi="Times New Roman"/>
                <w:sz w:val="28"/>
                <w:szCs w:val="28"/>
              </w:rPr>
              <w:t>граммы (юридических лиц)</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536"/>
        </w:trPr>
        <w:tc>
          <w:tcPr>
            <w:tcW w:w="637"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3.2.</w:t>
            </w:r>
          </w:p>
        </w:tc>
        <w:tc>
          <w:tcPr>
            <w:tcW w:w="2520"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Основное мер</w:t>
            </w:r>
            <w:r w:rsidRPr="0060398C">
              <w:rPr>
                <w:rFonts w:ascii="Times New Roman" w:hAnsi="Times New Roman"/>
                <w:sz w:val="28"/>
                <w:szCs w:val="28"/>
              </w:rPr>
              <w:t>о</w:t>
            </w:r>
            <w:r w:rsidRPr="0060398C">
              <w:rPr>
                <w:rFonts w:ascii="Times New Roman" w:hAnsi="Times New Roman"/>
                <w:sz w:val="28"/>
                <w:szCs w:val="28"/>
              </w:rPr>
              <w:t>приятие «Орган</w:t>
            </w:r>
            <w:r w:rsidRPr="0060398C">
              <w:rPr>
                <w:rFonts w:ascii="Times New Roman" w:hAnsi="Times New Roman"/>
                <w:sz w:val="28"/>
                <w:szCs w:val="28"/>
              </w:rPr>
              <w:t>и</w:t>
            </w:r>
            <w:r w:rsidRPr="0060398C">
              <w:rPr>
                <w:rFonts w:ascii="Times New Roman" w:hAnsi="Times New Roman"/>
                <w:sz w:val="28"/>
                <w:szCs w:val="28"/>
              </w:rPr>
              <w:t>зация и осущест</w:t>
            </w:r>
            <w:r w:rsidRPr="0060398C">
              <w:rPr>
                <w:rFonts w:ascii="Times New Roman" w:hAnsi="Times New Roman"/>
                <w:sz w:val="28"/>
                <w:szCs w:val="28"/>
              </w:rPr>
              <w:t>в</w:t>
            </w:r>
            <w:r w:rsidRPr="0060398C">
              <w:rPr>
                <w:rFonts w:ascii="Times New Roman" w:hAnsi="Times New Roman"/>
                <w:sz w:val="28"/>
                <w:szCs w:val="28"/>
              </w:rPr>
              <w:t>ление процессов ведения централ</w:t>
            </w:r>
            <w:r w:rsidRPr="0060398C">
              <w:rPr>
                <w:rFonts w:ascii="Times New Roman" w:hAnsi="Times New Roman"/>
                <w:sz w:val="28"/>
                <w:szCs w:val="28"/>
              </w:rPr>
              <w:t>и</w:t>
            </w:r>
            <w:r w:rsidRPr="0060398C">
              <w:rPr>
                <w:rFonts w:ascii="Times New Roman" w:hAnsi="Times New Roman"/>
                <w:sz w:val="28"/>
                <w:szCs w:val="28"/>
              </w:rPr>
              <w:t>зованного бю</w:t>
            </w:r>
            <w:r w:rsidRPr="0060398C">
              <w:rPr>
                <w:rFonts w:ascii="Times New Roman" w:hAnsi="Times New Roman"/>
                <w:sz w:val="28"/>
                <w:szCs w:val="28"/>
              </w:rPr>
              <w:t>д</w:t>
            </w:r>
            <w:r w:rsidRPr="0060398C">
              <w:rPr>
                <w:rFonts w:ascii="Times New Roman" w:hAnsi="Times New Roman"/>
                <w:sz w:val="28"/>
                <w:szCs w:val="28"/>
              </w:rPr>
              <w:t>жетного (бухга</w:t>
            </w:r>
            <w:r w:rsidRPr="0060398C">
              <w:rPr>
                <w:rFonts w:ascii="Times New Roman" w:hAnsi="Times New Roman"/>
                <w:sz w:val="28"/>
                <w:szCs w:val="28"/>
              </w:rPr>
              <w:t>л</w:t>
            </w:r>
            <w:r w:rsidRPr="0060398C">
              <w:rPr>
                <w:rFonts w:ascii="Times New Roman" w:hAnsi="Times New Roman"/>
                <w:sz w:val="28"/>
                <w:szCs w:val="28"/>
              </w:rPr>
              <w:t>терского) учета, составление о</w:t>
            </w:r>
            <w:r w:rsidRPr="0060398C">
              <w:rPr>
                <w:rFonts w:ascii="Times New Roman" w:hAnsi="Times New Roman"/>
                <w:sz w:val="28"/>
                <w:szCs w:val="28"/>
              </w:rPr>
              <w:t>т</w:t>
            </w:r>
            <w:r w:rsidRPr="0060398C">
              <w:rPr>
                <w:rFonts w:ascii="Times New Roman" w:hAnsi="Times New Roman"/>
                <w:sz w:val="28"/>
                <w:szCs w:val="28"/>
              </w:rPr>
              <w:t>четности», всего – 138</w:t>
            </w:r>
            <w:r w:rsidR="006553BE" w:rsidRPr="0060398C">
              <w:rPr>
                <w:rFonts w:ascii="Times New Roman" w:hAnsi="Times New Roman"/>
                <w:sz w:val="28"/>
                <w:szCs w:val="28"/>
              </w:rPr>
              <w:t> 795,42</w:t>
            </w:r>
            <w:r w:rsidRPr="0060398C">
              <w:rPr>
                <w:rFonts w:ascii="Times New Roman" w:hAnsi="Times New Roman"/>
                <w:sz w:val="28"/>
                <w:szCs w:val="28"/>
              </w:rPr>
              <w:t xml:space="preserve"> тыс. рублей</w:t>
            </w:r>
          </w:p>
        </w:tc>
        <w:tc>
          <w:tcPr>
            <w:tcW w:w="3516"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19 837,52</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23 950,65</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w:t>
            </w:r>
            <w:r w:rsidR="006553BE" w:rsidRPr="0060398C">
              <w:rPr>
                <w:rFonts w:ascii="Times New Roman" w:hAnsi="Times New Roman"/>
                <w:sz w:val="28"/>
                <w:szCs w:val="28"/>
              </w:rPr>
              <w:t> 983,39</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23 674,62</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23 674,62</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23 674,62</w:t>
            </w:r>
          </w:p>
        </w:tc>
      </w:tr>
      <w:tr w:rsidR="0060398C" w:rsidRPr="0060398C" w:rsidTr="0060398C">
        <w:trPr>
          <w:trHeight w:val="51"/>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бюджета Андр</w:t>
            </w:r>
            <w:r w:rsidRPr="0060398C">
              <w:rPr>
                <w:rFonts w:ascii="Times New Roman" w:hAnsi="Times New Roman"/>
                <w:sz w:val="28"/>
                <w:szCs w:val="28"/>
              </w:rPr>
              <w:t>о</w:t>
            </w:r>
            <w:r w:rsidRPr="0060398C">
              <w:rPr>
                <w:rFonts w:ascii="Times New Roman" w:hAnsi="Times New Roman"/>
                <w:sz w:val="28"/>
                <w:szCs w:val="28"/>
              </w:rPr>
              <w:lastRenderedPageBreak/>
              <w:t>повского муниципального округа, в том числе пред</w:t>
            </w:r>
            <w:r w:rsidRPr="0060398C">
              <w:rPr>
                <w:rFonts w:ascii="Times New Roman" w:hAnsi="Times New Roman"/>
                <w:sz w:val="28"/>
                <w:szCs w:val="28"/>
              </w:rPr>
              <w:t>у</w:t>
            </w:r>
            <w:r w:rsidRPr="0060398C">
              <w:rPr>
                <w:rFonts w:ascii="Times New Roman" w:hAnsi="Times New Roman"/>
                <w:sz w:val="28"/>
                <w:szCs w:val="28"/>
              </w:rPr>
              <w:t>смотренные:</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lastRenderedPageBreak/>
              <w:t>19 837,52</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23 950,65</w:t>
            </w:r>
          </w:p>
        </w:tc>
        <w:tc>
          <w:tcPr>
            <w:tcW w:w="1418" w:type="dxa"/>
            <w:hideMark/>
          </w:tcPr>
          <w:p w:rsidR="008B17CF" w:rsidRPr="0060398C" w:rsidRDefault="006553BE"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23 983,39</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23 674,62</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23 674,62</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23 674,62</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МКУ «Учетный центр»</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19 837,52</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23 950,65</w:t>
            </w:r>
          </w:p>
        </w:tc>
        <w:tc>
          <w:tcPr>
            <w:tcW w:w="1418" w:type="dxa"/>
            <w:hideMark/>
          </w:tcPr>
          <w:p w:rsidR="008B17CF" w:rsidRPr="0060398C" w:rsidRDefault="006553BE"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23 983,39</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23 674,62</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23 674,62</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23 674,62</w:t>
            </w:r>
          </w:p>
        </w:tc>
      </w:tr>
      <w:tr w:rsidR="0060398C" w:rsidRPr="0060398C" w:rsidTr="0060398C">
        <w:trPr>
          <w:trHeight w:val="155"/>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 том числе за счет ме</w:t>
            </w:r>
            <w:r w:rsidRPr="0060398C">
              <w:rPr>
                <w:rFonts w:ascii="Times New Roman" w:hAnsi="Times New Roman"/>
                <w:sz w:val="28"/>
                <w:szCs w:val="28"/>
              </w:rPr>
              <w:t>ж</w:t>
            </w:r>
            <w:r w:rsidRPr="0060398C">
              <w:rPr>
                <w:rFonts w:ascii="Times New Roman" w:hAnsi="Times New Roman"/>
                <w:sz w:val="28"/>
                <w:szCs w:val="28"/>
              </w:rPr>
              <w:t xml:space="preserve">бюджетных трансфертов, </w:t>
            </w:r>
            <w:proofErr w:type="gramStart"/>
            <w:r w:rsidRPr="0060398C">
              <w:rPr>
                <w:rFonts w:ascii="Times New Roman" w:hAnsi="Times New Roman"/>
                <w:sz w:val="28"/>
                <w:szCs w:val="28"/>
              </w:rPr>
              <w:t>предусмотренные</w:t>
            </w:r>
            <w:proofErr w:type="gramEnd"/>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выпадающие доходы бю</w:t>
            </w:r>
            <w:r w:rsidRPr="0060398C">
              <w:rPr>
                <w:rFonts w:ascii="Times New Roman" w:hAnsi="Times New Roman"/>
                <w:sz w:val="28"/>
                <w:szCs w:val="28"/>
              </w:rPr>
              <w:t>д</w:t>
            </w:r>
            <w:r w:rsidRPr="0060398C">
              <w:rPr>
                <w:rFonts w:ascii="Times New Roman" w:hAnsi="Times New Roman"/>
                <w:sz w:val="28"/>
                <w:szCs w:val="28"/>
              </w:rPr>
              <w:t>жета округа в результате применения мер муниц</w:t>
            </w:r>
            <w:r w:rsidRPr="0060398C">
              <w:rPr>
                <w:rFonts w:ascii="Times New Roman" w:hAnsi="Times New Roman"/>
                <w:sz w:val="28"/>
                <w:szCs w:val="28"/>
              </w:rPr>
              <w:t>и</w:t>
            </w:r>
            <w:r w:rsidRPr="0060398C">
              <w:rPr>
                <w:rFonts w:ascii="Times New Roman" w:hAnsi="Times New Roman"/>
                <w:sz w:val="28"/>
                <w:szCs w:val="28"/>
              </w:rPr>
              <w:t>пального регулирования</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218"/>
        </w:trPr>
        <w:tc>
          <w:tcPr>
            <w:tcW w:w="637" w:type="dxa"/>
          </w:tcPr>
          <w:p w:rsidR="008B17CF" w:rsidRPr="0060398C" w:rsidRDefault="008B17CF" w:rsidP="0060398C">
            <w:pPr>
              <w:widowControl w:val="0"/>
              <w:spacing w:after="0" w:line="240" w:lineRule="auto"/>
              <w:rPr>
                <w:rFonts w:ascii="Times New Roman" w:hAnsi="Times New Roman"/>
                <w:sz w:val="28"/>
                <w:szCs w:val="28"/>
              </w:rPr>
            </w:pPr>
          </w:p>
        </w:tc>
        <w:tc>
          <w:tcPr>
            <w:tcW w:w="2520" w:type="dxa"/>
          </w:tcPr>
          <w:p w:rsidR="008B17CF" w:rsidRPr="0060398C" w:rsidRDefault="008B17CF" w:rsidP="0060398C">
            <w:pPr>
              <w:widowControl w:val="0"/>
              <w:spacing w:after="0" w:line="240" w:lineRule="auto"/>
              <w:rPr>
                <w:rFonts w:ascii="Times New Roman"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внебюджетные средства и иные источники</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218"/>
        </w:trPr>
        <w:tc>
          <w:tcPr>
            <w:tcW w:w="637" w:type="dxa"/>
          </w:tcPr>
          <w:p w:rsidR="008B17CF" w:rsidRPr="0060398C" w:rsidRDefault="008B17CF" w:rsidP="0060398C">
            <w:pPr>
              <w:widowControl w:val="0"/>
              <w:spacing w:after="0" w:line="240" w:lineRule="auto"/>
              <w:rPr>
                <w:rFonts w:ascii="Times New Roman" w:hAnsi="Times New Roman"/>
                <w:sz w:val="28"/>
                <w:szCs w:val="28"/>
              </w:rPr>
            </w:pPr>
          </w:p>
        </w:tc>
        <w:tc>
          <w:tcPr>
            <w:tcW w:w="2520" w:type="dxa"/>
          </w:tcPr>
          <w:p w:rsidR="008B17CF" w:rsidRPr="0060398C" w:rsidRDefault="008B17CF" w:rsidP="0060398C">
            <w:pPr>
              <w:widowControl w:val="0"/>
              <w:spacing w:after="0" w:line="240" w:lineRule="auto"/>
              <w:rPr>
                <w:rFonts w:ascii="Times New Roman"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участников Пр</w:t>
            </w:r>
            <w:r w:rsidRPr="0060398C">
              <w:rPr>
                <w:rFonts w:ascii="Times New Roman" w:hAnsi="Times New Roman"/>
                <w:sz w:val="28"/>
                <w:szCs w:val="28"/>
              </w:rPr>
              <w:t>о</w:t>
            </w:r>
            <w:r w:rsidRPr="0060398C">
              <w:rPr>
                <w:rFonts w:ascii="Times New Roman" w:hAnsi="Times New Roman"/>
                <w:sz w:val="28"/>
                <w:szCs w:val="28"/>
              </w:rPr>
              <w:t>граммы (юридических лиц)</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tcPr>
          <w:p w:rsidR="008B17CF" w:rsidRPr="0060398C" w:rsidRDefault="008B17CF" w:rsidP="0060398C">
            <w:pPr>
              <w:widowControl w:val="0"/>
              <w:spacing w:after="0" w:line="240" w:lineRule="auto"/>
              <w:jc w:val="center"/>
              <w:rPr>
                <w:rFonts w:ascii="Times New Roman" w:hAnsi="Times New Roman"/>
                <w:sz w:val="28"/>
                <w:szCs w:val="28"/>
              </w:rPr>
            </w:pPr>
          </w:p>
        </w:tc>
      </w:tr>
      <w:tr w:rsidR="0060398C" w:rsidRPr="0060398C" w:rsidTr="0060398C">
        <w:trPr>
          <w:trHeight w:val="218"/>
        </w:trPr>
        <w:tc>
          <w:tcPr>
            <w:tcW w:w="637"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4.</w:t>
            </w:r>
          </w:p>
        </w:tc>
        <w:tc>
          <w:tcPr>
            <w:tcW w:w="2520"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Подпрограмма «Обеспечение ре</w:t>
            </w:r>
            <w:r w:rsidRPr="0060398C">
              <w:rPr>
                <w:rFonts w:ascii="Times New Roman" w:hAnsi="Times New Roman"/>
                <w:sz w:val="28"/>
                <w:szCs w:val="28"/>
              </w:rPr>
              <w:t>а</w:t>
            </w:r>
            <w:r w:rsidRPr="0060398C">
              <w:rPr>
                <w:rFonts w:ascii="Times New Roman" w:hAnsi="Times New Roman"/>
                <w:sz w:val="28"/>
                <w:szCs w:val="28"/>
              </w:rPr>
              <w:t>лизации програ</w:t>
            </w:r>
            <w:r w:rsidRPr="0060398C">
              <w:rPr>
                <w:rFonts w:ascii="Times New Roman" w:hAnsi="Times New Roman"/>
                <w:sz w:val="28"/>
                <w:szCs w:val="28"/>
              </w:rPr>
              <w:t>м</w:t>
            </w:r>
            <w:r w:rsidRPr="0060398C">
              <w:rPr>
                <w:rFonts w:ascii="Times New Roman" w:hAnsi="Times New Roman"/>
                <w:sz w:val="28"/>
                <w:szCs w:val="28"/>
              </w:rPr>
              <w:t xml:space="preserve">мы и </w:t>
            </w:r>
            <w:proofErr w:type="spellStart"/>
            <w:r w:rsidRPr="0060398C">
              <w:rPr>
                <w:rFonts w:ascii="Times New Roman" w:hAnsi="Times New Roman"/>
                <w:sz w:val="28"/>
                <w:szCs w:val="28"/>
              </w:rPr>
              <w:t>общепр</w:t>
            </w:r>
            <w:r w:rsidRPr="0060398C">
              <w:rPr>
                <w:rFonts w:ascii="Times New Roman" w:hAnsi="Times New Roman"/>
                <w:sz w:val="28"/>
                <w:szCs w:val="28"/>
              </w:rPr>
              <w:t>о</w:t>
            </w:r>
            <w:r w:rsidRPr="0060398C">
              <w:rPr>
                <w:rFonts w:ascii="Times New Roman" w:hAnsi="Times New Roman"/>
                <w:sz w:val="28"/>
                <w:szCs w:val="28"/>
              </w:rPr>
              <w:t>граммные</w:t>
            </w:r>
            <w:proofErr w:type="spellEnd"/>
            <w:r w:rsidRPr="0060398C">
              <w:rPr>
                <w:rFonts w:ascii="Times New Roman" w:hAnsi="Times New Roman"/>
                <w:sz w:val="28"/>
                <w:szCs w:val="28"/>
              </w:rPr>
              <w:t xml:space="preserve"> мер</w:t>
            </w:r>
            <w:r w:rsidRPr="0060398C">
              <w:rPr>
                <w:rFonts w:ascii="Times New Roman" w:hAnsi="Times New Roman"/>
                <w:sz w:val="28"/>
                <w:szCs w:val="28"/>
              </w:rPr>
              <w:t>о</w:t>
            </w:r>
            <w:r w:rsidRPr="0060398C">
              <w:rPr>
                <w:rFonts w:ascii="Times New Roman" w:hAnsi="Times New Roman"/>
                <w:sz w:val="28"/>
                <w:szCs w:val="28"/>
              </w:rPr>
              <w:t>приятия», всего –</w:t>
            </w:r>
            <w:r w:rsidR="006553BE" w:rsidRPr="0060398C">
              <w:rPr>
                <w:rFonts w:ascii="Times New Roman" w:hAnsi="Times New Roman"/>
                <w:sz w:val="28"/>
                <w:szCs w:val="28"/>
              </w:rPr>
              <w:t xml:space="preserve">74 483,48 </w:t>
            </w:r>
            <w:r w:rsidRPr="0060398C">
              <w:rPr>
                <w:rFonts w:ascii="Times New Roman" w:hAnsi="Times New Roman"/>
                <w:sz w:val="28"/>
                <w:szCs w:val="28"/>
              </w:rPr>
              <w:t>тыс. рублей</w:t>
            </w:r>
          </w:p>
        </w:tc>
        <w:tc>
          <w:tcPr>
            <w:tcW w:w="3516"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11 334,11</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12 215,11</w:t>
            </w:r>
          </w:p>
        </w:tc>
        <w:tc>
          <w:tcPr>
            <w:tcW w:w="1418" w:type="dxa"/>
            <w:hideMark/>
          </w:tcPr>
          <w:p w:rsidR="008B17CF" w:rsidRPr="0060398C" w:rsidRDefault="006553BE"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12 862,82</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бюджета Андр</w:t>
            </w:r>
            <w:r w:rsidRPr="0060398C">
              <w:rPr>
                <w:rFonts w:ascii="Times New Roman" w:hAnsi="Times New Roman"/>
                <w:sz w:val="28"/>
                <w:szCs w:val="28"/>
              </w:rPr>
              <w:t>о</w:t>
            </w:r>
            <w:r w:rsidRPr="0060398C">
              <w:rPr>
                <w:rFonts w:ascii="Times New Roman" w:hAnsi="Times New Roman"/>
                <w:sz w:val="28"/>
                <w:szCs w:val="28"/>
              </w:rPr>
              <w:t>повского муниципального округа, в том числе пред</w:t>
            </w:r>
            <w:r w:rsidRPr="0060398C">
              <w:rPr>
                <w:rFonts w:ascii="Times New Roman" w:hAnsi="Times New Roman"/>
                <w:sz w:val="28"/>
                <w:szCs w:val="28"/>
              </w:rPr>
              <w:t>у</w:t>
            </w:r>
            <w:r w:rsidRPr="0060398C">
              <w:rPr>
                <w:rFonts w:ascii="Times New Roman" w:hAnsi="Times New Roman"/>
                <w:sz w:val="28"/>
                <w:szCs w:val="28"/>
              </w:rPr>
              <w:t>смотренные:</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11 334,11</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12 215,11</w:t>
            </w:r>
          </w:p>
        </w:tc>
        <w:tc>
          <w:tcPr>
            <w:tcW w:w="1418" w:type="dxa"/>
            <w:hideMark/>
          </w:tcPr>
          <w:p w:rsidR="008B17CF" w:rsidRPr="0060398C" w:rsidRDefault="006553BE"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12 862,82</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r>
      <w:tr w:rsidR="0060398C" w:rsidRPr="0060398C" w:rsidTr="0060398C">
        <w:trPr>
          <w:trHeight w:val="376"/>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Финансовому управлению</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11 334,11</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12 215,11</w:t>
            </w:r>
          </w:p>
        </w:tc>
        <w:tc>
          <w:tcPr>
            <w:tcW w:w="1418" w:type="dxa"/>
            <w:hideMark/>
          </w:tcPr>
          <w:p w:rsidR="008B17CF" w:rsidRPr="0060398C" w:rsidRDefault="006553BE"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12 862,82</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r>
      <w:tr w:rsidR="0060398C" w:rsidRPr="0060398C" w:rsidTr="0060398C">
        <w:trPr>
          <w:trHeight w:val="140"/>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 том числе за счет ме</w:t>
            </w:r>
            <w:r w:rsidRPr="0060398C">
              <w:rPr>
                <w:rFonts w:ascii="Times New Roman" w:hAnsi="Times New Roman"/>
                <w:sz w:val="28"/>
                <w:szCs w:val="28"/>
              </w:rPr>
              <w:t>ж</w:t>
            </w:r>
            <w:r w:rsidR="00053F4C" w:rsidRPr="0060398C">
              <w:rPr>
                <w:rFonts w:ascii="Times New Roman" w:hAnsi="Times New Roman"/>
                <w:sz w:val="28"/>
                <w:szCs w:val="28"/>
              </w:rPr>
              <w:t xml:space="preserve">бюджетных трансфертов, </w:t>
            </w:r>
            <w:proofErr w:type="gramStart"/>
            <w:r w:rsidRPr="0060398C">
              <w:rPr>
                <w:rFonts w:ascii="Times New Roman" w:hAnsi="Times New Roman"/>
                <w:sz w:val="28"/>
                <w:szCs w:val="28"/>
              </w:rPr>
              <w:t>предусмотренные</w:t>
            </w:r>
            <w:proofErr w:type="gramEnd"/>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выпадающие доходы бю</w:t>
            </w:r>
            <w:r w:rsidRPr="0060398C">
              <w:rPr>
                <w:rFonts w:ascii="Times New Roman" w:hAnsi="Times New Roman"/>
                <w:sz w:val="28"/>
                <w:szCs w:val="28"/>
              </w:rPr>
              <w:t>д</w:t>
            </w:r>
            <w:r w:rsidRPr="0060398C">
              <w:rPr>
                <w:rFonts w:ascii="Times New Roman" w:hAnsi="Times New Roman"/>
                <w:sz w:val="28"/>
                <w:szCs w:val="28"/>
              </w:rPr>
              <w:t>жета округа в результате применения мер муниц</w:t>
            </w:r>
            <w:r w:rsidRPr="0060398C">
              <w:rPr>
                <w:rFonts w:ascii="Times New Roman" w:hAnsi="Times New Roman"/>
                <w:sz w:val="28"/>
                <w:szCs w:val="28"/>
              </w:rPr>
              <w:t>и</w:t>
            </w:r>
            <w:r w:rsidRPr="0060398C">
              <w:rPr>
                <w:rFonts w:ascii="Times New Roman" w:hAnsi="Times New Roman"/>
                <w:sz w:val="28"/>
                <w:szCs w:val="28"/>
              </w:rPr>
              <w:t>пального регулирования</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внебюджетные средства и иные источники</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35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участников Пр</w:t>
            </w:r>
            <w:r w:rsidRPr="0060398C">
              <w:rPr>
                <w:rFonts w:ascii="Times New Roman" w:hAnsi="Times New Roman"/>
                <w:sz w:val="28"/>
                <w:szCs w:val="28"/>
              </w:rPr>
              <w:t>о</w:t>
            </w:r>
            <w:r w:rsidRPr="0060398C">
              <w:rPr>
                <w:rFonts w:ascii="Times New Roman" w:hAnsi="Times New Roman"/>
                <w:sz w:val="28"/>
                <w:szCs w:val="28"/>
              </w:rPr>
              <w:t>граммы (юридических лиц)</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146"/>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 том числе сл</w:t>
            </w:r>
            <w:r w:rsidRPr="0060398C">
              <w:rPr>
                <w:rFonts w:ascii="Times New Roman" w:hAnsi="Times New Roman"/>
                <w:sz w:val="28"/>
                <w:szCs w:val="28"/>
              </w:rPr>
              <w:t>е</w:t>
            </w:r>
            <w:r w:rsidRPr="0060398C">
              <w:rPr>
                <w:rFonts w:ascii="Times New Roman" w:hAnsi="Times New Roman"/>
                <w:sz w:val="28"/>
                <w:szCs w:val="28"/>
              </w:rPr>
              <w:t>дующие основные мероприятия:</w:t>
            </w:r>
          </w:p>
        </w:tc>
        <w:tc>
          <w:tcPr>
            <w:tcW w:w="3516"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1418" w:type="dxa"/>
          </w:tcPr>
          <w:p w:rsidR="008B17CF" w:rsidRPr="0060398C" w:rsidRDefault="008B17CF" w:rsidP="0060398C">
            <w:pPr>
              <w:widowControl w:val="0"/>
              <w:spacing w:after="0" w:line="240" w:lineRule="auto"/>
              <w:jc w:val="center"/>
              <w:rPr>
                <w:rFonts w:ascii="Times New Roman" w:hAnsi="Times New Roman"/>
                <w:sz w:val="28"/>
                <w:szCs w:val="28"/>
              </w:rPr>
            </w:pPr>
          </w:p>
        </w:tc>
        <w:tc>
          <w:tcPr>
            <w:tcW w:w="1419" w:type="dxa"/>
          </w:tcPr>
          <w:p w:rsidR="008B17CF" w:rsidRPr="0060398C" w:rsidRDefault="008B17CF" w:rsidP="0060398C">
            <w:pPr>
              <w:widowControl w:val="0"/>
              <w:spacing w:after="0" w:line="240" w:lineRule="auto"/>
              <w:jc w:val="center"/>
              <w:rPr>
                <w:rFonts w:ascii="Times New Roman" w:hAnsi="Times New Roman"/>
                <w:sz w:val="28"/>
                <w:szCs w:val="28"/>
              </w:rPr>
            </w:pPr>
          </w:p>
        </w:tc>
        <w:tc>
          <w:tcPr>
            <w:tcW w:w="1418" w:type="dxa"/>
          </w:tcPr>
          <w:p w:rsidR="008B17CF" w:rsidRPr="0060398C" w:rsidRDefault="008B17CF" w:rsidP="0060398C">
            <w:pPr>
              <w:widowControl w:val="0"/>
              <w:spacing w:after="0" w:line="240" w:lineRule="auto"/>
              <w:jc w:val="center"/>
              <w:rPr>
                <w:rFonts w:ascii="Times New Roman" w:hAnsi="Times New Roman"/>
                <w:sz w:val="28"/>
                <w:szCs w:val="28"/>
              </w:rPr>
            </w:pPr>
          </w:p>
        </w:tc>
        <w:tc>
          <w:tcPr>
            <w:tcW w:w="1419" w:type="dxa"/>
          </w:tcPr>
          <w:p w:rsidR="008B17CF" w:rsidRPr="0060398C" w:rsidRDefault="008B17CF" w:rsidP="0060398C">
            <w:pPr>
              <w:widowControl w:val="0"/>
              <w:spacing w:after="0" w:line="240" w:lineRule="auto"/>
              <w:jc w:val="center"/>
              <w:rPr>
                <w:rFonts w:ascii="Times New Roman" w:hAnsi="Times New Roman"/>
                <w:sz w:val="28"/>
                <w:szCs w:val="28"/>
              </w:rPr>
            </w:pPr>
          </w:p>
        </w:tc>
        <w:tc>
          <w:tcPr>
            <w:tcW w:w="1418" w:type="dxa"/>
          </w:tcPr>
          <w:p w:rsidR="008B17CF" w:rsidRPr="0060398C" w:rsidRDefault="008B17CF" w:rsidP="0060398C">
            <w:pPr>
              <w:widowControl w:val="0"/>
              <w:spacing w:after="0" w:line="240" w:lineRule="auto"/>
              <w:jc w:val="center"/>
              <w:rPr>
                <w:rFonts w:ascii="Times New Roman" w:hAnsi="Times New Roman"/>
                <w:sz w:val="28"/>
                <w:szCs w:val="28"/>
              </w:rPr>
            </w:pPr>
          </w:p>
        </w:tc>
        <w:tc>
          <w:tcPr>
            <w:tcW w:w="1430" w:type="dxa"/>
          </w:tcPr>
          <w:p w:rsidR="008B17CF" w:rsidRPr="0060398C" w:rsidRDefault="008B17CF" w:rsidP="0060398C">
            <w:pPr>
              <w:widowControl w:val="0"/>
              <w:spacing w:after="0" w:line="240" w:lineRule="auto"/>
              <w:jc w:val="center"/>
              <w:rPr>
                <w:rFonts w:ascii="Times New Roman" w:hAnsi="Times New Roman"/>
                <w:sz w:val="28"/>
                <w:szCs w:val="28"/>
              </w:rPr>
            </w:pPr>
          </w:p>
        </w:tc>
      </w:tr>
      <w:tr w:rsidR="0060398C" w:rsidRPr="0060398C" w:rsidTr="0060398C">
        <w:trPr>
          <w:trHeight w:val="974"/>
        </w:trPr>
        <w:tc>
          <w:tcPr>
            <w:tcW w:w="637"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4.1.</w:t>
            </w:r>
          </w:p>
        </w:tc>
        <w:tc>
          <w:tcPr>
            <w:tcW w:w="2520"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Основное мер</w:t>
            </w:r>
            <w:r w:rsidRPr="0060398C">
              <w:rPr>
                <w:rFonts w:ascii="Times New Roman" w:hAnsi="Times New Roman"/>
                <w:sz w:val="28"/>
                <w:szCs w:val="28"/>
              </w:rPr>
              <w:t>о</w:t>
            </w:r>
            <w:r w:rsidRPr="0060398C">
              <w:rPr>
                <w:rFonts w:ascii="Times New Roman" w:hAnsi="Times New Roman"/>
                <w:sz w:val="28"/>
                <w:szCs w:val="28"/>
              </w:rPr>
              <w:t>приятие «Обесп</w:t>
            </w:r>
            <w:r w:rsidRPr="0060398C">
              <w:rPr>
                <w:rFonts w:ascii="Times New Roman" w:hAnsi="Times New Roman"/>
                <w:sz w:val="28"/>
                <w:szCs w:val="28"/>
              </w:rPr>
              <w:t>е</w:t>
            </w:r>
            <w:r w:rsidRPr="0060398C">
              <w:rPr>
                <w:rFonts w:ascii="Times New Roman" w:hAnsi="Times New Roman"/>
                <w:sz w:val="28"/>
                <w:szCs w:val="28"/>
              </w:rPr>
              <w:t>чение реализации Программы», вс</w:t>
            </w:r>
            <w:r w:rsidRPr="0060398C">
              <w:rPr>
                <w:rFonts w:ascii="Times New Roman" w:hAnsi="Times New Roman"/>
                <w:sz w:val="28"/>
                <w:szCs w:val="28"/>
              </w:rPr>
              <w:t>е</w:t>
            </w:r>
            <w:r w:rsidRPr="0060398C">
              <w:rPr>
                <w:rFonts w:ascii="Times New Roman" w:hAnsi="Times New Roman"/>
                <w:sz w:val="28"/>
                <w:szCs w:val="28"/>
              </w:rPr>
              <w:t>го – 74</w:t>
            </w:r>
            <w:r w:rsidR="006553BE" w:rsidRPr="0060398C">
              <w:rPr>
                <w:rFonts w:ascii="Times New Roman" w:hAnsi="Times New Roman"/>
                <w:sz w:val="28"/>
                <w:szCs w:val="28"/>
              </w:rPr>
              <w:t> 483,48</w:t>
            </w:r>
            <w:r w:rsidRPr="0060398C">
              <w:rPr>
                <w:rFonts w:ascii="Times New Roman" w:hAnsi="Times New Roman"/>
                <w:sz w:val="28"/>
                <w:szCs w:val="28"/>
              </w:rPr>
              <w:t xml:space="preserve"> тыс. рублей</w:t>
            </w:r>
          </w:p>
        </w:tc>
        <w:tc>
          <w:tcPr>
            <w:tcW w:w="3516"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11 334,11</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12 215,11</w:t>
            </w:r>
          </w:p>
        </w:tc>
        <w:tc>
          <w:tcPr>
            <w:tcW w:w="1418" w:type="dxa"/>
            <w:hideMark/>
          </w:tcPr>
          <w:p w:rsidR="008B17CF" w:rsidRPr="0060398C" w:rsidRDefault="006553BE"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12 862,82</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r>
      <w:tr w:rsidR="0060398C" w:rsidRPr="0060398C" w:rsidTr="0060398C">
        <w:trPr>
          <w:trHeight w:val="813"/>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бюджета Андр</w:t>
            </w:r>
            <w:r w:rsidRPr="0060398C">
              <w:rPr>
                <w:rFonts w:ascii="Times New Roman" w:hAnsi="Times New Roman"/>
                <w:sz w:val="28"/>
                <w:szCs w:val="28"/>
              </w:rPr>
              <w:t>о</w:t>
            </w:r>
            <w:r w:rsidRPr="0060398C">
              <w:rPr>
                <w:rFonts w:ascii="Times New Roman" w:hAnsi="Times New Roman"/>
                <w:sz w:val="28"/>
                <w:szCs w:val="28"/>
              </w:rPr>
              <w:t>повского муниципального округа, в том числе пред</w:t>
            </w:r>
            <w:r w:rsidRPr="0060398C">
              <w:rPr>
                <w:rFonts w:ascii="Times New Roman" w:hAnsi="Times New Roman"/>
                <w:sz w:val="28"/>
                <w:szCs w:val="28"/>
              </w:rPr>
              <w:t>у</w:t>
            </w:r>
            <w:r w:rsidRPr="0060398C">
              <w:rPr>
                <w:rFonts w:ascii="Times New Roman" w:hAnsi="Times New Roman"/>
                <w:sz w:val="28"/>
                <w:szCs w:val="28"/>
              </w:rPr>
              <w:t>смотренные:</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11 334,11</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12 215,11</w:t>
            </w:r>
          </w:p>
        </w:tc>
        <w:tc>
          <w:tcPr>
            <w:tcW w:w="1418" w:type="dxa"/>
            <w:hideMark/>
          </w:tcPr>
          <w:p w:rsidR="008B17CF" w:rsidRPr="0060398C" w:rsidRDefault="006553BE"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12 862,82</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r>
      <w:tr w:rsidR="0060398C" w:rsidRPr="0060398C" w:rsidTr="0060398C">
        <w:trPr>
          <w:trHeight w:val="63"/>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Финансовому управлению</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11 334,11</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12 215,11</w:t>
            </w:r>
          </w:p>
        </w:tc>
        <w:tc>
          <w:tcPr>
            <w:tcW w:w="1418" w:type="dxa"/>
            <w:hideMark/>
          </w:tcPr>
          <w:p w:rsidR="008B17CF" w:rsidRPr="0060398C" w:rsidRDefault="006553BE"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12 862,82</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12 690,48</w:t>
            </w:r>
          </w:p>
        </w:tc>
      </w:tr>
      <w:tr w:rsidR="0060398C" w:rsidRPr="0060398C" w:rsidTr="0060398C">
        <w:trPr>
          <w:trHeight w:val="22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 том числе за счет ме</w:t>
            </w:r>
            <w:r w:rsidRPr="0060398C">
              <w:rPr>
                <w:rFonts w:ascii="Times New Roman" w:hAnsi="Times New Roman"/>
                <w:sz w:val="28"/>
                <w:szCs w:val="28"/>
              </w:rPr>
              <w:t>ж</w:t>
            </w:r>
            <w:r w:rsidRPr="0060398C">
              <w:rPr>
                <w:rFonts w:ascii="Times New Roman" w:hAnsi="Times New Roman"/>
                <w:sz w:val="28"/>
                <w:szCs w:val="28"/>
              </w:rPr>
              <w:lastRenderedPageBreak/>
              <w:t xml:space="preserve">бюджетных трансфертов, </w:t>
            </w:r>
            <w:proofErr w:type="gramStart"/>
            <w:r w:rsidRPr="0060398C">
              <w:rPr>
                <w:rFonts w:ascii="Times New Roman" w:hAnsi="Times New Roman"/>
                <w:sz w:val="28"/>
                <w:szCs w:val="28"/>
              </w:rPr>
              <w:t>предусмотренные</w:t>
            </w:r>
            <w:proofErr w:type="gramEnd"/>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lastRenderedPageBreak/>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140"/>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выпадающие доходы бю</w:t>
            </w:r>
            <w:r w:rsidRPr="0060398C">
              <w:rPr>
                <w:rFonts w:ascii="Times New Roman" w:hAnsi="Times New Roman"/>
                <w:sz w:val="28"/>
                <w:szCs w:val="28"/>
              </w:rPr>
              <w:t>д</w:t>
            </w:r>
            <w:r w:rsidRPr="0060398C">
              <w:rPr>
                <w:rFonts w:ascii="Times New Roman" w:hAnsi="Times New Roman"/>
                <w:sz w:val="28"/>
                <w:szCs w:val="28"/>
              </w:rPr>
              <w:t>жета округа в результате применения мер муниц</w:t>
            </w:r>
            <w:r w:rsidRPr="0060398C">
              <w:rPr>
                <w:rFonts w:ascii="Times New Roman" w:hAnsi="Times New Roman"/>
                <w:sz w:val="28"/>
                <w:szCs w:val="28"/>
              </w:rPr>
              <w:t>и</w:t>
            </w:r>
            <w:r w:rsidRPr="0060398C">
              <w:rPr>
                <w:rFonts w:ascii="Times New Roman" w:hAnsi="Times New Roman"/>
                <w:sz w:val="28"/>
                <w:szCs w:val="28"/>
              </w:rPr>
              <w:t>пального регулирования</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22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внебюджетные средства и иные источники</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r>
      <w:tr w:rsidR="0060398C" w:rsidRPr="0060398C" w:rsidTr="0060398C">
        <w:trPr>
          <w:trHeight w:val="414"/>
        </w:trPr>
        <w:tc>
          <w:tcPr>
            <w:tcW w:w="637"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2520" w:type="dxa"/>
            <w:hideMark/>
          </w:tcPr>
          <w:p w:rsidR="008B17CF" w:rsidRPr="0060398C" w:rsidRDefault="008B17CF" w:rsidP="0060398C">
            <w:pPr>
              <w:widowControl w:val="0"/>
              <w:spacing w:after="0" w:line="240" w:lineRule="auto"/>
              <w:rPr>
                <w:rFonts w:ascii="Times New Roman" w:eastAsia="Calibri" w:hAnsi="Times New Roman"/>
                <w:sz w:val="28"/>
                <w:szCs w:val="28"/>
              </w:rPr>
            </w:pPr>
          </w:p>
        </w:tc>
        <w:tc>
          <w:tcPr>
            <w:tcW w:w="3516" w:type="dxa"/>
            <w:hideMark/>
          </w:tcPr>
          <w:p w:rsidR="008B17CF" w:rsidRPr="0060398C" w:rsidRDefault="008B17CF" w:rsidP="0060398C">
            <w:pPr>
              <w:widowControl w:val="0"/>
              <w:spacing w:after="0" w:line="240" w:lineRule="auto"/>
              <w:rPr>
                <w:rFonts w:ascii="Times New Roman" w:hAnsi="Times New Roman"/>
                <w:sz w:val="28"/>
                <w:szCs w:val="28"/>
              </w:rPr>
            </w:pPr>
            <w:r w:rsidRPr="0060398C">
              <w:rPr>
                <w:rFonts w:ascii="Times New Roman" w:hAnsi="Times New Roman"/>
                <w:sz w:val="28"/>
                <w:szCs w:val="28"/>
              </w:rPr>
              <w:t>средства участников Пр</w:t>
            </w:r>
            <w:r w:rsidRPr="0060398C">
              <w:rPr>
                <w:rFonts w:ascii="Times New Roman" w:hAnsi="Times New Roman"/>
                <w:sz w:val="28"/>
                <w:szCs w:val="28"/>
              </w:rPr>
              <w:t>о</w:t>
            </w:r>
            <w:r w:rsidRPr="0060398C">
              <w:rPr>
                <w:rFonts w:ascii="Times New Roman" w:hAnsi="Times New Roman"/>
                <w:sz w:val="28"/>
                <w:szCs w:val="28"/>
              </w:rPr>
              <w:t>граммы (юридических лиц)</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9"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18"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p>
        </w:tc>
        <w:tc>
          <w:tcPr>
            <w:tcW w:w="1430" w:type="dxa"/>
            <w:hideMark/>
          </w:tcPr>
          <w:p w:rsidR="008B17CF" w:rsidRPr="0060398C" w:rsidRDefault="008B17CF" w:rsidP="0060398C">
            <w:pPr>
              <w:widowControl w:val="0"/>
              <w:spacing w:after="0" w:line="240" w:lineRule="auto"/>
              <w:jc w:val="center"/>
              <w:rPr>
                <w:rFonts w:ascii="Times New Roman" w:hAnsi="Times New Roman"/>
                <w:sz w:val="28"/>
                <w:szCs w:val="28"/>
              </w:rPr>
            </w:pPr>
            <w:r w:rsidRPr="0060398C">
              <w:rPr>
                <w:rFonts w:ascii="Times New Roman" w:hAnsi="Times New Roman"/>
                <w:sz w:val="28"/>
                <w:szCs w:val="28"/>
              </w:rPr>
              <w:t>-</w:t>
            </w:r>
            <w:r w:rsidR="00BC0A14" w:rsidRPr="0060398C">
              <w:rPr>
                <w:rFonts w:ascii="Times New Roman" w:hAnsi="Times New Roman"/>
                <w:sz w:val="28"/>
                <w:szCs w:val="28"/>
              </w:rPr>
              <w:t>.».</w:t>
            </w:r>
          </w:p>
        </w:tc>
      </w:tr>
    </w:tbl>
    <w:p w:rsidR="00293C47" w:rsidRDefault="00293C47" w:rsidP="0060398C">
      <w:pPr>
        <w:spacing w:after="0" w:line="240" w:lineRule="exact"/>
        <w:jc w:val="center"/>
        <w:rPr>
          <w:rFonts w:ascii="Times New Roman" w:hAnsi="Times New Roman"/>
          <w:sz w:val="28"/>
          <w:szCs w:val="28"/>
        </w:rPr>
      </w:pPr>
    </w:p>
    <w:p w:rsidR="0060398C" w:rsidRDefault="0060398C" w:rsidP="0060398C">
      <w:pPr>
        <w:spacing w:after="0" w:line="240" w:lineRule="exact"/>
        <w:jc w:val="center"/>
        <w:rPr>
          <w:rFonts w:ascii="Times New Roman" w:hAnsi="Times New Roman"/>
          <w:sz w:val="28"/>
          <w:szCs w:val="28"/>
        </w:rPr>
      </w:pPr>
    </w:p>
    <w:p w:rsidR="0060398C" w:rsidRDefault="0060398C" w:rsidP="0060398C">
      <w:pPr>
        <w:spacing w:after="0" w:line="240" w:lineRule="exact"/>
        <w:jc w:val="center"/>
        <w:rPr>
          <w:rFonts w:ascii="Times New Roman" w:hAnsi="Times New Roman"/>
          <w:sz w:val="28"/>
          <w:szCs w:val="28"/>
        </w:rPr>
      </w:pPr>
    </w:p>
    <w:p w:rsidR="0060398C" w:rsidRDefault="0060398C" w:rsidP="0060398C">
      <w:pPr>
        <w:spacing w:after="0" w:line="240" w:lineRule="exact"/>
        <w:jc w:val="both"/>
        <w:rPr>
          <w:rFonts w:ascii="Times New Roman" w:hAnsi="Times New Roman"/>
          <w:sz w:val="28"/>
          <w:szCs w:val="28"/>
        </w:rPr>
      </w:pPr>
    </w:p>
    <w:p w:rsidR="00EE2636" w:rsidRPr="0060398C" w:rsidRDefault="00EE2636" w:rsidP="00EE2636">
      <w:pPr>
        <w:spacing w:after="0" w:line="240" w:lineRule="exact"/>
        <w:jc w:val="center"/>
        <w:rPr>
          <w:rFonts w:ascii="Times New Roman" w:hAnsi="Times New Roman"/>
          <w:sz w:val="28"/>
          <w:szCs w:val="28"/>
        </w:rPr>
      </w:pPr>
      <w:r>
        <w:rPr>
          <w:rFonts w:ascii="Times New Roman" w:hAnsi="Times New Roman"/>
          <w:sz w:val="28"/>
          <w:szCs w:val="28"/>
        </w:rPr>
        <w:t>_________________</w:t>
      </w:r>
    </w:p>
    <w:sectPr w:rsidR="00EE2636" w:rsidRPr="0060398C" w:rsidSect="00A35C7C">
      <w:pgSz w:w="16838" w:h="11906" w:orient="landscape"/>
      <w:pgMar w:top="1985"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111" w:rsidRDefault="00604111">
      <w:r>
        <w:separator/>
      </w:r>
    </w:p>
  </w:endnote>
  <w:endnote w:type="continuationSeparator" w:id="0">
    <w:p w:rsidR="00604111" w:rsidRDefault="0060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111" w:rsidRDefault="00604111">
      <w:r>
        <w:separator/>
      </w:r>
    </w:p>
  </w:footnote>
  <w:footnote w:type="continuationSeparator" w:id="0">
    <w:p w:rsidR="00604111" w:rsidRDefault="00604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F2" w:rsidRDefault="00430FF2"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0FF2" w:rsidRDefault="00430FF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F2" w:rsidRPr="00780526" w:rsidRDefault="00430FF2" w:rsidP="0060398C">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537288">
      <w:rPr>
        <w:rStyle w:val="a9"/>
        <w:rFonts w:ascii="Times New Roman" w:hAnsi="Times New Roman"/>
        <w:noProof/>
        <w:sz w:val="28"/>
        <w:szCs w:val="28"/>
      </w:rPr>
      <w:t>2</w:t>
    </w:r>
    <w:r w:rsidRPr="00780526">
      <w:rPr>
        <w:rStyle w:val="a9"/>
        <w:rFonts w:ascii="Times New Roman" w:hAnsi="Times New Roman"/>
        <w:sz w:val="28"/>
        <w:szCs w:val="28"/>
      </w:rPr>
      <w:fldChar w:fldCharType="end"/>
    </w:r>
  </w:p>
  <w:p w:rsidR="00430FF2" w:rsidRDefault="00430F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12C13"/>
    <w:multiLevelType w:val="hybridMultilevel"/>
    <w:tmpl w:val="22D6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02B79"/>
    <w:rsid w:val="00010A0F"/>
    <w:rsid w:val="00021EAB"/>
    <w:rsid w:val="00022725"/>
    <w:rsid w:val="0002488B"/>
    <w:rsid w:val="000324DE"/>
    <w:rsid w:val="000327E4"/>
    <w:rsid w:val="000342FF"/>
    <w:rsid w:val="00041343"/>
    <w:rsid w:val="000466F0"/>
    <w:rsid w:val="00051B9B"/>
    <w:rsid w:val="00052BF0"/>
    <w:rsid w:val="00053F4C"/>
    <w:rsid w:val="00060EF4"/>
    <w:rsid w:val="00064FA7"/>
    <w:rsid w:val="00067D56"/>
    <w:rsid w:val="00082ED7"/>
    <w:rsid w:val="000830B6"/>
    <w:rsid w:val="00083511"/>
    <w:rsid w:val="0008444E"/>
    <w:rsid w:val="000866BA"/>
    <w:rsid w:val="000935AF"/>
    <w:rsid w:val="00097213"/>
    <w:rsid w:val="0009782C"/>
    <w:rsid w:val="000A6904"/>
    <w:rsid w:val="000B3189"/>
    <w:rsid w:val="000B4835"/>
    <w:rsid w:val="000B5A4E"/>
    <w:rsid w:val="000C470E"/>
    <w:rsid w:val="000C4B74"/>
    <w:rsid w:val="000C5959"/>
    <w:rsid w:val="000C6390"/>
    <w:rsid w:val="000D70D8"/>
    <w:rsid w:val="000E1363"/>
    <w:rsid w:val="000E2F65"/>
    <w:rsid w:val="000E39D8"/>
    <w:rsid w:val="000F0984"/>
    <w:rsid w:val="00100256"/>
    <w:rsid w:val="00116BFD"/>
    <w:rsid w:val="00142E4C"/>
    <w:rsid w:val="00151BDE"/>
    <w:rsid w:val="001527D2"/>
    <w:rsid w:val="00154B4F"/>
    <w:rsid w:val="00155422"/>
    <w:rsid w:val="00155B57"/>
    <w:rsid w:val="00164BE3"/>
    <w:rsid w:val="00166C3C"/>
    <w:rsid w:val="00184F89"/>
    <w:rsid w:val="00192152"/>
    <w:rsid w:val="00193AA4"/>
    <w:rsid w:val="001963B4"/>
    <w:rsid w:val="00196708"/>
    <w:rsid w:val="00196CBE"/>
    <w:rsid w:val="001A14E8"/>
    <w:rsid w:val="001A2862"/>
    <w:rsid w:val="001A2CB6"/>
    <w:rsid w:val="001A439E"/>
    <w:rsid w:val="001C1AA2"/>
    <w:rsid w:val="001C5CCF"/>
    <w:rsid w:val="001D2F09"/>
    <w:rsid w:val="001D30C6"/>
    <w:rsid w:val="001D391C"/>
    <w:rsid w:val="001D49F3"/>
    <w:rsid w:val="001E7D4F"/>
    <w:rsid w:val="001F0E50"/>
    <w:rsid w:val="001F2CF2"/>
    <w:rsid w:val="002034A1"/>
    <w:rsid w:val="0020679D"/>
    <w:rsid w:val="00210082"/>
    <w:rsid w:val="0021275F"/>
    <w:rsid w:val="00221963"/>
    <w:rsid w:val="0022599B"/>
    <w:rsid w:val="00232EF8"/>
    <w:rsid w:val="00234D60"/>
    <w:rsid w:val="00236707"/>
    <w:rsid w:val="002408DE"/>
    <w:rsid w:val="00254993"/>
    <w:rsid w:val="002614F1"/>
    <w:rsid w:val="00262BAA"/>
    <w:rsid w:val="00263D9B"/>
    <w:rsid w:val="00281310"/>
    <w:rsid w:val="00281F96"/>
    <w:rsid w:val="002843D4"/>
    <w:rsid w:val="00284F13"/>
    <w:rsid w:val="00293C47"/>
    <w:rsid w:val="00296C77"/>
    <w:rsid w:val="002A1B25"/>
    <w:rsid w:val="002A4AAA"/>
    <w:rsid w:val="002A4DEC"/>
    <w:rsid w:val="002A587D"/>
    <w:rsid w:val="002C157C"/>
    <w:rsid w:val="002C53E9"/>
    <w:rsid w:val="002C7DBE"/>
    <w:rsid w:val="002F13F8"/>
    <w:rsid w:val="002F140D"/>
    <w:rsid w:val="002F1CC3"/>
    <w:rsid w:val="003027C6"/>
    <w:rsid w:val="00302B21"/>
    <w:rsid w:val="00305832"/>
    <w:rsid w:val="003103A3"/>
    <w:rsid w:val="003128A2"/>
    <w:rsid w:val="003257AF"/>
    <w:rsid w:val="0033235D"/>
    <w:rsid w:val="00335E08"/>
    <w:rsid w:val="00336F12"/>
    <w:rsid w:val="00337FE2"/>
    <w:rsid w:val="00355F71"/>
    <w:rsid w:val="0036282D"/>
    <w:rsid w:val="00364265"/>
    <w:rsid w:val="00365CD4"/>
    <w:rsid w:val="00370C62"/>
    <w:rsid w:val="00374313"/>
    <w:rsid w:val="0037603B"/>
    <w:rsid w:val="003820F2"/>
    <w:rsid w:val="00383985"/>
    <w:rsid w:val="00384982"/>
    <w:rsid w:val="0039124C"/>
    <w:rsid w:val="003919DA"/>
    <w:rsid w:val="003A7F02"/>
    <w:rsid w:val="003B739F"/>
    <w:rsid w:val="003C2DA5"/>
    <w:rsid w:val="003C3534"/>
    <w:rsid w:val="003C61E8"/>
    <w:rsid w:val="003C7FEB"/>
    <w:rsid w:val="003D286D"/>
    <w:rsid w:val="003D2C92"/>
    <w:rsid w:val="003E17E0"/>
    <w:rsid w:val="003E7678"/>
    <w:rsid w:val="003F6A62"/>
    <w:rsid w:val="003F73E0"/>
    <w:rsid w:val="00401979"/>
    <w:rsid w:val="00402B70"/>
    <w:rsid w:val="00402E98"/>
    <w:rsid w:val="00411887"/>
    <w:rsid w:val="00412746"/>
    <w:rsid w:val="004133BF"/>
    <w:rsid w:val="004156DF"/>
    <w:rsid w:val="00422992"/>
    <w:rsid w:val="0042551D"/>
    <w:rsid w:val="00430FF2"/>
    <w:rsid w:val="00432E5C"/>
    <w:rsid w:val="0044478B"/>
    <w:rsid w:val="00444A8F"/>
    <w:rsid w:val="0044641D"/>
    <w:rsid w:val="004610EC"/>
    <w:rsid w:val="004636D0"/>
    <w:rsid w:val="004672B2"/>
    <w:rsid w:val="004710C4"/>
    <w:rsid w:val="00486391"/>
    <w:rsid w:val="004A0222"/>
    <w:rsid w:val="004A3A0F"/>
    <w:rsid w:val="004A3A1B"/>
    <w:rsid w:val="004B12E0"/>
    <w:rsid w:val="004B3BE8"/>
    <w:rsid w:val="004C5813"/>
    <w:rsid w:val="004C6E5E"/>
    <w:rsid w:val="004D16FE"/>
    <w:rsid w:val="004D4419"/>
    <w:rsid w:val="004D52E6"/>
    <w:rsid w:val="004D6824"/>
    <w:rsid w:val="004D6E7F"/>
    <w:rsid w:val="004E284E"/>
    <w:rsid w:val="004E3DD2"/>
    <w:rsid w:val="004F5983"/>
    <w:rsid w:val="00505713"/>
    <w:rsid w:val="00505950"/>
    <w:rsid w:val="00506FEC"/>
    <w:rsid w:val="00507225"/>
    <w:rsid w:val="0051576A"/>
    <w:rsid w:val="00534BFD"/>
    <w:rsid w:val="005360E2"/>
    <w:rsid w:val="005363FB"/>
    <w:rsid w:val="00537288"/>
    <w:rsid w:val="00552850"/>
    <w:rsid w:val="00554FA7"/>
    <w:rsid w:val="00557C24"/>
    <w:rsid w:val="00560B6D"/>
    <w:rsid w:val="005615F5"/>
    <w:rsid w:val="00564211"/>
    <w:rsid w:val="005768C9"/>
    <w:rsid w:val="00584380"/>
    <w:rsid w:val="005A195E"/>
    <w:rsid w:val="005B48FE"/>
    <w:rsid w:val="005D2F02"/>
    <w:rsid w:val="005D3343"/>
    <w:rsid w:val="005D7BD3"/>
    <w:rsid w:val="005F4844"/>
    <w:rsid w:val="00600B7E"/>
    <w:rsid w:val="0060398C"/>
    <w:rsid w:val="00604111"/>
    <w:rsid w:val="006112DC"/>
    <w:rsid w:val="0061176A"/>
    <w:rsid w:val="00612CA7"/>
    <w:rsid w:val="006138AB"/>
    <w:rsid w:val="00626A6D"/>
    <w:rsid w:val="0063067D"/>
    <w:rsid w:val="006314E2"/>
    <w:rsid w:val="0063280F"/>
    <w:rsid w:val="0063395F"/>
    <w:rsid w:val="006463F3"/>
    <w:rsid w:val="00651002"/>
    <w:rsid w:val="0065536B"/>
    <w:rsid w:val="006553BE"/>
    <w:rsid w:val="006556CC"/>
    <w:rsid w:val="0065682A"/>
    <w:rsid w:val="00675464"/>
    <w:rsid w:val="00676F9C"/>
    <w:rsid w:val="0068523A"/>
    <w:rsid w:val="00692E22"/>
    <w:rsid w:val="006A3A68"/>
    <w:rsid w:val="006B5025"/>
    <w:rsid w:val="006B7765"/>
    <w:rsid w:val="006C3895"/>
    <w:rsid w:val="006D2AEE"/>
    <w:rsid w:val="006D5DF5"/>
    <w:rsid w:val="006E62F0"/>
    <w:rsid w:val="006F0A23"/>
    <w:rsid w:val="006F29AC"/>
    <w:rsid w:val="007055F2"/>
    <w:rsid w:val="007109F8"/>
    <w:rsid w:val="00710C39"/>
    <w:rsid w:val="007134A7"/>
    <w:rsid w:val="00726201"/>
    <w:rsid w:val="0073422F"/>
    <w:rsid w:val="00734822"/>
    <w:rsid w:val="007455F5"/>
    <w:rsid w:val="00747EDE"/>
    <w:rsid w:val="007506EB"/>
    <w:rsid w:val="0075099F"/>
    <w:rsid w:val="00753323"/>
    <w:rsid w:val="00756697"/>
    <w:rsid w:val="00757CFB"/>
    <w:rsid w:val="00760974"/>
    <w:rsid w:val="00772CF7"/>
    <w:rsid w:val="00777E49"/>
    <w:rsid w:val="00780526"/>
    <w:rsid w:val="00784C59"/>
    <w:rsid w:val="0078614E"/>
    <w:rsid w:val="007A2139"/>
    <w:rsid w:val="007A2732"/>
    <w:rsid w:val="007A5D30"/>
    <w:rsid w:val="007C20C9"/>
    <w:rsid w:val="007C3F11"/>
    <w:rsid w:val="007C5EDF"/>
    <w:rsid w:val="007C6961"/>
    <w:rsid w:val="007D22F3"/>
    <w:rsid w:val="007E5BD0"/>
    <w:rsid w:val="007F3F01"/>
    <w:rsid w:val="007F58CB"/>
    <w:rsid w:val="007F7ED9"/>
    <w:rsid w:val="008045EE"/>
    <w:rsid w:val="00817063"/>
    <w:rsid w:val="008214C1"/>
    <w:rsid w:val="008238D3"/>
    <w:rsid w:val="0083249C"/>
    <w:rsid w:val="008432AD"/>
    <w:rsid w:val="008444AC"/>
    <w:rsid w:val="008451AF"/>
    <w:rsid w:val="0084534F"/>
    <w:rsid w:val="00860584"/>
    <w:rsid w:val="008624D9"/>
    <w:rsid w:val="00863EB3"/>
    <w:rsid w:val="0086554C"/>
    <w:rsid w:val="008660DB"/>
    <w:rsid w:val="00883253"/>
    <w:rsid w:val="00883FCB"/>
    <w:rsid w:val="00884D02"/>
    <w:rsid w:val="00893855"/>
    <w:rsid w:val="00893C32"/>
    <w:rsid w:val="00893D20"/>
    <w:rsid w:val="00896B2A"/>
    <w:rsid w:val="00897294"/>
    <w:rsid w:val="008A1028"/>
    <w:rsid w:val="008A16FE"/>
    <w:rsid w:val="008A2B47"/>
    <w:rsid w:val="008B17CF"/>
    <w:rsid w:val="008B4930"/>
    <w:rsid w:val="008B625D"/>
    <w:rsid w:val="008C1A19"/>
    <w:rsid w:val="008C55FB"/>
    <w:rsid w:val="008C6EAB"/>
    <w:rsid w:val="008D09A4"/>
    <w:rsid w:val="008D0AC2"/>
    <w:rsid w:val="008D3F96"/>
    <w:rsid w:val="008D55A3"/>
    <w:rsid w:val="008E283A"/>
    <w:rsid w:val="008E3712"/>
    <w:rsid w:val="008F0418"/>
    <w:rsid w:val="008F15C9"/>
    <w:rsid w:val="008F4EB2"/>
    <w:rsid w:val="008F6F0A"/>
    <w:rsid w:val="0090061D"/>
    <w:rsid w:val="00900AD9"/>
    <w:rsid w:val="00915007"/>
    <w:rsid w:val="00926C58"/>
    <w:rsid w:val="009376E2"/>
    <w:rsid w:val="0094458D"/>
    <w:rsid w:val="009451D5"/>
    <w:rsid w:val="009470AD"/>
    <w:rsid w:val="00950403"/>
    <w:rsid w:val="009577D7"/>
    <w:rsid w:val="00960747"/>
    <w:rsid w:val="00961215"/>
    <w:rsid w:val="00961454"/>
    <w:rsid w:val="00970125"/>
    <w:rsid w:val="00970CFF"/>
    <w:rsid w:val="0097423B"/>
    <w:rsid w:val="00991BF5"/>
    <w:rsid w:val="0099297D"/>
    <w:rsid w:val="00993145"/>
    <w:rsid w:val="009A15D7"/>
    <w:rsid w:val="009A6DF4"/>
    <w:rsid w:val="009B005B"/>
    <w:rsid w:val="009B0A20"/>
    <w:rsid w:val="009B3D26"/>
    <w:rsid w:val="009B5ACE"/>
    <w:rsid w:val="009C7F86"/>
    <w:rsid w:val="009D079B"/>
    <w:rsid w:val="009D26B5"/>
    <w:rsid w:val="009F2BA0"/>
    <w:rsid w:val="00A07654"/>
    <w:rsid w:val="00A12469"/>
    <w:rsid w:val="00A27AF0"/>
    <w:rsid w:val="00A3168B"/>
    <w:rsid w:val="00A33617"/>
    <w:rsid w:val="00A351FF"/>
    <w:rsid w:val="00A35C7C"/>
    <w:rsid w:val="00A37909"/>
    <w:rsid w:val="00A41B37"/>
    <w:rsid w:val="00A61ADD"/>
    <w:rsid w:val="00A704C5"/>
    <w:rsid w:val="00A71EC4"/>
    <w:rsid w:val="00A7306F"/>
    <w:rsid w:val="00A935A4"/>
    <w:rsid w:val="00A93A3D"/>
    <w:rsid w:val="00A96EE9"/>
    <w:rsid w:val="00AA32E0"/>
    <w:rsid w:val="00AA38A7"/>
    <w:rsid w:val="00AA61D6"/>
    <w:rsid w:val="00AA6761"/>
    <w:rsid w:val="00AB5F61"/>
    <w:rsid w:val="00AD0B96"/>
    <w:rsid w:val="00AD2461"/>
    <w:rsid w:val="00AF0626"/>
    <w:rsid w:val="00B01BAF"/>
    <w:rsid w:val="00B07FA7"/>
    <w:rsid w:val="00B13E89"/>
    <w:rsid w:val="00B156A3"/>
    <w:rsid w:val="00B22AB6"/>
    <w:rsid w:val="00B24FD3"/>
    <w:rsid w:val="00B25365"/>
    <w:rsid w:val="00B25758"/>
    <w:rsid w:val="00B25CFE"/>
    <w:rsid w:val="00B36186"/>
    <w:rsid w:val="00B400C5"/>
    <w:rsid w:val="00B4266D"/>
    <w:rsid w:val="00B47C6D"/>
    <w:rsid w:val="00B51453"/>
    <w:rsid w:val="00B5690E"/>
    <w:rsid w:val="00B6259C"/>
    <w:rsid w:val="00B62B45"/>
    <w:rsid w:val="00B64991"/>
    <w:rsid w:val="00B76CDA"/>
    <w:rsid w:val="00B80229"/>
    <w:rsid w:val="00B83B64"/>
    <w:rsid w:val="00B91A9E"/>
    <w:rsid w:val="00B95579"/>
    <w:rsid w:val="00B96381"/>
    <w:rsid w:val="00BA1291"/>
    <w:rsid w:val="00BA3CA5"/>
    <w:rsid w:val="00BA6DE9"/>
    <w:rsid w:val="00BB5561"/>
    <w:rsid w:val="00BB634B"/>
    <w:rsid w:val="00BC0A14"/>
    <w:rsid w:val="00BC336D"/>
    <w:rsid w:val="00BD2B6D"/>
    <w:rsid w:val="00BD5637"/>
    <w:rsid w:val="00BD7307"/>
    <w:rsid w:val="00BE6C8A"/>
    <w:rsid w:val="00BF1747"/>
    <w:rsid w:val="00BF4EB2"/>
    <w:rsid w:val="00BF6B76"/>
    <w:rsid w:val="00C05B0B"/>
    <w:rsid w:val="00C112C9"/>
    <w:rsid w:val="00C1521D"/>
    <w:rsid w:val="00C25A8A"/>
    <w:rsid w:val="00C273DE"/>
    <w:rsid w:val="00C308D6"/>
    <w:rsid w:val="00C34320"/>
    <w:rsid w:val="00C360C9"/>
    <w:rsid w:val="00C41FEB"/>
    <w:rsid w:val="00C4431E"/>
    <w:rsid w:val="00C47B46"/>
    <w:rsid w:val="00C64BED"/>
    <w:rsid w:val="00C673A3"/>
    <w:rsid w:val="00C73AF3"/>
    <w:rsid w:val="00C87DE1"/>
    <w:rsid w:val="00C87F9B"/>
    <w:rsid w:val="00C900F3"/>
    <w:rsid w:val="00C929C3"/>
    <w:rsid w:val="00CA2427"/>
    <w:rsid w:val="00CB03B4"/>
    <w:rsid w:val="00CB7F22"/>
    <w:rsid w:val="00CC0F1C"/>
    <w:rsid w:val="00CD4272"/>
    <w:rsid w:val="00CE0E8E"/>
    <w:rsid w:val="00CE1ED4"/>
    <w:rsid w:val="00CE796F"/>
    <w:rsid w:val="00CF17F7"/>
    <w:rsid w:val="00D10AA9"/>
    <w:rsid w:val="00D14A89"/>
    <w:rsid w:val="00D14AC5"/>
    <w:rsid w:val="00D201EE"/>
    <w:rsid w:val="00D24AFD"/>
    <w:rsid w:val="00D27EB4"/>
    <w:rsid w:val="00D32CAD"/>
    <w:rsid w:val="00D37876"/>
    <w:rsid w:val="00D44D62"/>
    <w:rsid w:val="00D50409"/>
    <w:rsid w:val="00D535AC"/>
    <w:rsid w:val="00D559F7"/>
    <w:rsid w:val="00D56ECD"/>
    <w:rsid w:val="00D60425"/>
    <w:rsid w:val="00D60898"/>
    <w:rsid w:val="00D63EE6"/>
    <w:rsid w:val="00D66072"/>
    <w:rsid w:val="00D738A6"/>
    <w:rsid w:val="00D77C0D"/>
    <w:rsid w:val="00D86D19"/>
    <w:rsid w:val="00DB1CEF"/>
    <w:rsid w:val="00DB3938"/>
    <w:rsid w:val="00DB3F8C"/>
    <w:rsid w:val="00DC4773"/>
    <w:rsid w:val="00DC767D"/>
    <w:rsid w:val="00DD017D"/>
    <w:rsid w:val="00DD25D3"/>
    <w:rsid w:val="00DD4A0F"/>
    <w:rsid w:val="00DD7A37"/>
    <w:rsid w:val="00DE2C2C"/>
    <w:rsid w:val="00E00353"/>
    <w:rsid w:val="00E0748F"/>
    <w:rsid w:val="00E14DE5"/>
    <w:rsid w:val="00E154BB"/>
    <w:rsid w:val="00E166C0"/>
    <w:rsid w:val="00E265DB"/>
    <w:rsid w:val="00E275B1"/>
    <w:rsid w:val="00E372BD"/>
    <w:rsid w:val="00E42111"/>
    <w:rsid w:val="00E42252"/>
    <w:rsid w:val="00E4355B"/>
    <w:rsid w:val="00E60FE1"/>
    <w:rsid w:val="00E663C6"/>
    <w:rsid w:val="00E860C0"/>
    <w:rsid w:val="00E96CB4"/>
    <w:rsid w:val="00EB6D94"/>
    <w:rsid w:val="00EC417C"/>
    <w:rsid w:val="00EC652E"/>
    <w:rsid w:val="00ED1C58"/>
    <w:rsid w:val="00ED3A4F"/>
    <w:rsid w:val="00ED6640"/>
    <w:rsid w:val="00EE2636"/>
    <w:rsid w:val="00EF0367"/>
    <w:rsid w:val="00EF1F18"/>
    <w:rsid w:val="00EF2EF6"/>
    <w:rsid w:val="00EF3209"/>
    <w:rsid w:val="00EF3BEA"/>
    <w:rsid w:val="00EF7957"/>
    <w:rsid w:val="00F019EF"/>
    <w:rsid w:val="00F040C3"/>
    <w:rsid w:val="00F10D5A"/>
    <w:rsid w:val="00F127E6"/>
    <w:rsid w:val="00F1748B"/>
    <w:rsid w:val="00F227FA"/>
    <w:rsid w:val="00F2382C"/>
    <w:rsid w:val="00F2430D"/>
    <w:rsid w:val="00F27F31"/>
    <w:rsid w:val="00F42F03"/>
    <w:rsid w:val="00F43412"/>
    <w:rsid w:val="00F47A4C"/>
    <w:rsid w:val="00F56802"/>
    <w:rsid w:val="00F62C22"/>
    <w:rsid w:val="00F67174"/>
    <w:rsid w:val="00F74CAC"/>
    <w:rsid w:val="00F76904"/>
    <w:rsid w:val="00F778F9"/>
    <w:rsid w:val="00F81DBD"/>
    <w:rsid w:val="00F83A02"/>
    <w:rsid w:val="00F861EE"/>
    <w:rsid w:val="00F92822"/>
    <w:rsid w:val="00F96FC0"/>
    <w:rsid w:val="00FA4C05"/>
    <w:rsid w:val="00FB10D4"/>
    <w:rsid w:val="00FB1DCC"/>
    <w:rsid w:val="00FB4FD7"/>
    <w:rsid w:val="00FC1A91"/>
    <w:rsid w:val="00FC1DF3"/>
    <w:rsid w:val="00FC397E"/>
    <w:rsid w:val="00FC5936"/>
    <w:rsid w:val="00FC7986"/>
    <w:rsid w:val="00FD1A79"/>
    <w:rsid w:val="00FD29C7"/>
    <w:rsid w:val="00FF1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912">
      <w:bodyDiv w:val="1"/>
      <w:marLeft w:val="0"/>
      <w:marRight w:val="0"/>
      <w:marTop w:val="0"/>
      <w:marBottom w:val="0"/>
      <w:divBdr>
        <w:top w:val="none" w:sz="0" w:space="0" w:color="auto"/>
        <w:left w:val="none" w:sz="0" w:space="0" w:color="auto"/>
        <w:bottom w:val="none" w:sz="0" w:space="0" w:color="auto"/>
        <w:right w:val="none" w:sz="0" w:space="0" w:color="auto"/>
      </w:divBdr>
    </w:div>
    <w:div w:id="58133296">
      <w:bodyDiv w:val="1"/>
      <w:marLeft w:val="0"/>
      <w:marRight w:val="0"/>
      <w:marTop w:val="0"/>
      <w:marBottom w:val="0"/>
      <w:divBdr>
        <w:top w:val="none" w:sz="0" w:space="0" w:color="auto"/>
        <w:left w:val="none" w:sz="0" w:space="0" w:color="auto"/>
        <w:bottom w:val="none" w:sz="0" w:space="0" w:color="auto"/>
        <w:right w:val="none" w:sz="0" w:space="0" w:color="auto"/>
      </w:divBdr>
    </w:div>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4805613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210995386">
      <w:bodyDiv w:val="1"/>
      <w:marLeft w:val="0"/>
      <w:marRight w:val="0"/>
      <w:marTop w:val="0"/>
      <w:marBottom w:val="0"/>
      <w:divBdr>
        <w:top w:val="none" w:sz="0" w:space="0" w:color="auto"/>
        <w:left w:val="none" w:sz="0" w:space="0" w:color="auto"/>
        <w:bottom w:val="none" w:sz="0" w:space="0" w:color="auto"/>
        <w:right w:val="none" w:sz="0" w:space="0" w:color="auto"/>
      </w:divBdr>
    </w:div>
    <w:div w:id="1365055235">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07536243">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3DDBB-511B-417A-9AB9-0E90DE3A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Kristova</cp:lastModifiedBy>
  <cp:revision>49</cp:revision>
  <cp:lastPrinted>2023-09-20T08:26:00Z</cp:lastPrinted>
  <dcterms:created xsi:type="dcterms:W3CDTF">2023-04-07T14:57:00Z</dcterms:created>
  <dcterms:modified xsi:type="dcterms:W3CDTF">2023-10-16T11:04:00Z</dcterms:modified>
</cp:coreProperties>
</file>