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4B" w:rsidRPr="00DB5886" w:rsidRDefault="00535A4B" w:rsidP="00535A4B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bookmarkStart w:id="0" w:name="_GoBack"/>
      <w:bookmarkEnd w:id="0"/>
    </w:p>
    <w:p w:rsidR="00535A4B" w:rsidRPr="005016BF" w:rsidRDefault="00535A4B" w:rsidP="00535A4B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535A4B" w:rsidRPr="00DB5886" w:rsidRDefault="00535A4B" w:rsidP="00535A4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DB5886">
        <w:rPr>
          <w:b/>
          <w:sz w:val="32"/>
          <w:szCs w:val="32"/>
          <w:lang w:eastAsia="ar-SA"/>
        </w:rPr>
        <w:t>П О С Т А Н О В Л Е Н И Е</w:t>
      </w:r>
    </w:p>
    <w:p w:rsidR="00535A4B" w:rsidRPr="00DB5886" w:rsidRDefault="00535A4B" w:rsidP="00535A4B">
      <w:pPr>
        <w:widowControl w:val="0"/>
        <w:suppressAutoHyphens/>
        <w:jc w:val="center"/>
        <w:rPr>
          <w:szCs w:val="28"/>
          <w:lang w:eastAsia="ar-SA"/>
        </w:rPr>
      </w:pPr>
    </w:p>
    <w:p w:rsidR="00535A4B" w:rsidRPr="00DB5886" w:rsidRDefault="00535A4B" w:rsidP="00535A4B">
      <w:pPr>
        <w:widowControl w:val="0"/>
        <w:suppressAutoHyphens/>
        <w:jc w:val="center"/>
        <w:rPr>
          <w:sz w:val="32"/>
          <w:lang w:eastAsia="ar-SA"/>
        </w:rPr>
      </w:pPr>
      <w:r w:rsidRPr="00DB5886">
        <w:rPr>
          <w:lang w:eastAsia="ar-SA"/>
        </w:rPr>
        <w:t>АДМИНИСТРАЦИИ АНДРОПОВСКОГО МУНИЦИПАЛЬНОГО ОКРУГА</w:t>
      </w:r>
    </w:p>
    <w:p w:rsidR="00535A4B" w:rsidRPr="00DB5886" w:rsidRDefault="00535A4B" w:rsidP="00535A4B">
      <w:pPr>
        <w:widowControl w:val="0"/>
        <w:suppressAutoHyphens/>
        <w:jc w:val="center"/>
        <w:rPr>
          <w:lang w:eastAsia="ar-SA"/>
        </w:rPr>
      </w:pPr>
      <w:r w:rsidRPr="00DB5886">
        <w:rPr>
          <w:lang w:eastAsia="ar-SA"/>
        </w:rPr>
        <w:t>СТАВРОПОЛЬСКОГО КРАЯ</w:t>
      </w:r>
    </w:p>
    <w:p w:rsidR="00535A4B" w:rsidRPr="00DB5886" w:rsidRDefault="00535A4B" w:rsidP="00535A4B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535A4B" w:rsidRPr="005016BF" w:rsidRDefault="00102CD3" w:rsidP="00535A4B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30 декабря 2022 г.               </w:t>
      </w:r>
      <w:r w:rsidR="00535A4B" w:rsidRPr="005016BF">
        <w:rPr>
          <w:color w:val="000000"/>
          <w:sz w:val="28"/>
          <w:szCs w:val="28"/>
          <w:lang w:eastAsia="ar-SA"/>
        </w:rPr>
        <w:t xml:space="preserve">          с.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957</w:t>
      </w:r>
    </w:p>
    <w:p w:rsidR="00535A4B" w:rsidRPr="005016BF" w:rsidRDefault="00535A4B" w:rsidP="00535A4B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края» от 28 декабря 2020 г. № 50</w:t>
      </w:r>
    </w:p>
    <w:p w:rsidR="00215340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5A4B" w:rsidRPr="00981B9A" w:rsidRDefault="00535A4B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5340" w:rsidRDefault="00174C0A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74C0A">
        <w:rPr>
          <w:color w:val="000000"/>
          <w:sz w:val="28"/>
          <w:szCs w:val="28"/>
        </w:rPr>
        <w:t>В соответствии с решениями Совета Андроповского муниципального округа Ставропольского края от 12 декабря 2022 г. № 29/328-1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 администрация Андроповского муниципального округа</w:t>
      </w:r>
    </w:p>
    <w:p w:rsidR="00174C0A" w:rsidRPr="00981B9A" w:rsidRDefault="00174C0A" w:rsidP="00535A4B">
      <w:pPr>
        <w:suppressAutoHyphens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A45195" w:rsidRDefault="00215340" w:rsidP="00535A4B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 w:rsidRPr="00A45195">
        <w:rPr>
          <w:color w:val="000000"/>
          <w:sz w:val="28"/>
          <w:szCs w:val="28"/>
          <w:lang w:eastAsia="x-none"/>
        </w:rPr>
        <w:t>1.</w:t>
      </w:r>
      <w:r w:rsidR="00535A4B">
        <w:rPr>
          <w:color w:val="000000"/>
          <w:sz w:val="28"/>
          <w:szCs w:val="28"/>
          <w:lang w:eastAsia="x-none"/>
        </w:rPr>
        <w:t xml:space="preserve"> Утвердить прилагаемые</w:t>
      </w:r>
      <w:r>
        <w:rPr>
          <w:color w:val="000000"/>
          <w:sz w:val="28"/>
          <w:szCs w:val="28"/>
          <w:lang w:eastAsia="x-none"/>
        </w:rPr>
        <w:t xml:space="preserve"> изменения, которые вносятся в муниципал</w:t>
      </w:r>
      <w:r>
        <w:rPr>
          <w:color w:val="000000"/>
          <w:sz w:val="28"/>
          <w:szCs w:val="28"/>
          <w:lang w:eastAsia="x-none"/>
        </w:rPr>
        <w:t>ь</w:t>
      </w:r>
      <w:r>
        <w:rPr>
          <w:color w:val="000000"/>
          <w:sz w:val="28"/>
          <w:szCs w:val="28"/>
          <w:lang w:eastAsia="x-none"/>
        </w:rPr>
        <w:t xml:space="preserve">ную программу Андроповского муниципального округа Ставропольского края «Развитие сельского хозяйства», утвержденную </w:t>
      </w:r>
      <w:r w:rsidRPr="00981B9A">
        <w:rPr>
          <w:color w:val="000000"/>
          <w:sz w:val="28"/>
          <w:szCs w:val="28"/>
          <w:lang w:val="x-none" w:eastAsia="x-none"/>
        </w:rPr>
        <w:t xml:space="preserve">постановлением администрации Андроповского муниципального </w:t>
      </w:r>
      <w:r w:rsidRPr="00981B9A">
        <w:rPr>
          <w:color w:val="000000"/>
          <w:sz w:val="28"/>
          <w:szCs w:val="28"/>
          <w:lang w:eastAsia="x-none"/>
        </w:rPr>
        <w:t>округа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 w:rsidR="00102CD3">
        <w:rPr>
          <w:color w:val="000000"/>
          <w:sz w:val="28"/>
          <w:szCs w:val="28"/>
          <w:lang w:eastAsia="x-none"/>
        </w:rPr>
        <w:t xml:space="preserve">Ставропольского края </w:t>
      </w:r>
      <w:r w:rsidRPr="00981B9A">
        <w:rPr>
          <w:color w:val="000000"/>
          <w:sz w:val="28"/>
          <w:szCs w:val="28"/>
          <w:lang w:val="x-none" w:eastAsia="x-none"/>
        </w:rPr>
        <w:t xml:space="preserve">от </w:t>
      </w:r>
      <w:r w:rsidRPr="00981B9A">
        <w:rPr>
          <w:color w:val="000000"/>
          <w:sz w:val="28"/>
          <w:szCs w:val="28"/>
          <w:lang w:eastAsia="x-none"/>
        </w:rPr>
        <w:t>28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 w:rsidRPr="00981B9A">
        <w:rPr>
          <w:color w:val="000000"/>
          <w:sz w:val="28"/>
          <w:szCs w:val="28"/>
          <w:lang w:eastAsia="x-none"/>
        </w:rPr>
        <w:t>декабря</w:t>
      </w:r>
      <w:r w:rsidRPr="00981B9A">
        <w:rPr>
          <w:color w:val="000000"/>
          <w:sz w:val="28"/>
          <w:szCs w:val="28"/>
          <w:lang w:val="x-none" w:eastAsia="x-none"/>
        </w:rPr>
        <w:t xml:space="preserve"> 20</w:t>
      </w:r>
      <w:r w:rsidRPr="00981B9A">
        <w:rPr>
          <w:color w:val="000000"/>
          <w:sz w:val="28"/>
          <w:szCs w:val="28"/>
          <w:lang w:eastAsia="x-none"/>
        </w:rPr>
        <w:t>20</w:t>
      </w:r>
      <w:r w:rsidRPr="00981B9A">
        <w:rPr>
          <w:color w:val="000000"/>
          <w:sz w:val="28"/>
          <w:szCs w:val="28"/>
          <w:lang w:val="x-none" w:eastAsia="x-none"/>
        </w:rPr>
        <w:t xml:space="preserve"> г. № </w:t>
      </w:r>
      <w:r w:rsidRPr="00981B9A">
        <w:rPr>
          <w:color w:val="000000"/>
          <w:sz w:val="28"/>
          <w:szCs w:val="28"/>
          <w:lang w:eastAsia="x-none"/>
        </w:rPr>
        <w:t>50</w:t>
      </w:r>
      <w:r w:rsidRPr="00981B9A">
        <w:rPr>
          <w:color w:val="000000"/>
          <w:sz w:val="28"/>
          <w:szCs w:val="28"/>
          <w:lang w:val="x-none" w:eastAsia="x-none"/>
        </w:rPr>
        <w:t xml:space="preserve"> «О</w:t>
      </w:r>
      <w:r w:rsidRPr="00981B9A">
        <w:rPr>
          <w:color w:val="000000"/>
          <w:sz w:val="28"/>
          <w:szCs w:val="28"/>
          <w:lang w:eastAsia="x-none"/>
        </w:rPr>
        <w:t>б утверждении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</w:t>
      </w:r>
      <w:r w:rsidRPr="00981B9A">
        <w:rPr>
          <w:color w:val="000000"/>
          <w:sz w:val="28"/>
          <w:szCs w:val="28"/>
          <w:lang w:val="x-none" w:eastAsia="x-none"/>
        </w:rPr>
        <w:t>м</w:t>
      </w:r>
      <w:r w:rsidRPr="00981B9A">
        <w:rPr>
          <w:color w:val="000000"/>
          <w:sz w:val="28"/>
          <w:szCs w:val="28"/>
          <w:lang w:val="x-none" w:eastAsia="x-none"/>
        </w:rPr>
        <w:t>м</w:t>
      </w:r>
      <w:r w:rsidRPr="00981B9A">
        <w:rPr>
          <w:color w:val="000000"/>
          <w:sz w:val="28"/>
          <w:szCs w:val="28"/>
          <w:lang w:eastAsia="x-none"/>
        </w:rPr>
        <w:t>ы Андроповского муниципального округа Ставропольского края</w:t>
      </w:r>
      <w:r w:rsidRPr="00981B9A">
        <w:rPr>
          <w:color w:val="000000"/>
          <w:sz w:val="28"/>
          <w:szCs w:val="28"/>
          <w:lang w:val="x-none" w:eastAsia="x-none"/>
        </w:rPr>
        <w:t xml:space="preserve"> «Развитие сельского хозяйства</w:t>
      </w:r>
      <w:r w:rsidRPr="00981B9A">
        <w:rPr>
          <w:color w:val="000000"/>
          <w:sz w:val="28"/>
          <w:szCs w:val="28"/>
          <w:lang w:eastAsia="x-none"/>
        </w:rPr>
        <w:t>»</w:t>
      </w:r>
      <w:r>
        <w:rPr>
          <w:color w:val="000000"/>
          <w:sz w:val="28"/>
          <w:szCs w:val="28"/>
          <w:lang w:eastAsia="x-none"/>
        </w:rPr>
        <w:t>.</w:t>
      </w:r>
    </w:p>
    <w:p w:rsidR="00215340" w:rsidRDefault="00215340" w:rsidP="00535A4B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215340" w:rsidRPr="00A45195" w:rsidRDefault="00215340" w:rsidP="00535A4B">
      <w:pPr>
        <w:widowControl w:val="0"/>
        <w:ind w:firstLine="709"/>
        <w:jc w:val="both"/>
        <w:rPr>
          <w:bCs/>
          <w:sz w:val="28"/>
          <w:szCs w:val="28"/>
        </w:rPr>
      </w:pPr>
      <w:r w:rsidRPr="00A45195">
        <w:rPr>
          <w:sz w:val="28"/>
          <w:szCs w:val="28"/>
        </w:rPr>
        <w:t>2. Признать утратившими силу постановлени</w:t>
      </w:r>
      <w:r w:rsidR="00102CD3">
        <w:rPr>
          <w:sz w:val="28"/>
          <w:szCs w:val="28"/>
        </w:rPr>
        <w:t>е</w:t>
      </w:r>
      <w:r w:rsidRPr="00A45195">
        <w:rPr>
          <w:sz w:val="28"/>
          <w:szCs w:val="28"/>
        </w:rPr>
        <w:t xml:space="preserve"> администрации Андр</w:t>
      </w:r>
      <w:r w:rsidRPr="00A45195">
        <w:rPr>
          <w:sz w:val="28"/>
          <w:szCs w:val="28"/>
        </w:rPr>
        <w:t>о</w:t>
      </w:r>
      <w:r w:rsidRPr="00A45195">
        <w:rPr>
          <w:sz w:val="28"/>
          <w:szCs w:val="28"/>
        </w:rPr>
        <w:t>повского муниципального округа Ставропольского края от 17 октября 2022 г. № 740 «О внесении изменений в муниципальную программу Андроповского муниципального округа Ставропольского края «Развитие сельского хозя</w:t>
      </w:r>
      <w:r w:rsidRPr="00A45195">
        <w:rPr>
          <w:sz w:val="28"/>
          <w:szCs w:val="28"/>
        </w:rPr>
        <w:t>й</w:t>
      </w:r>
      <w:r w:rsidRPr="00A45195">
        <w:rPr>
          <w:sz w:val="28"/>
          <w:szCs w:val="28"/>
        </w:rPr>
        <w:t>ства», утвержденную постановлением администрации Андроповского мун</w:t>
      </w:r>
      <w:r w:rsidRPr="00A45195">
        <w:rPr>
          <w:sz w:val="28"/>
          <w:szCs w:val="28"/>
        </w:rPr>
        <w:t>и</w:t>
      </w:r>
      <w:r w:rsidRPr="00A45195">
        <w:rPr>
          <w:sz w:val="28"/>
          <w:szCs w:val="28"/>
        </w:rPr>
        <w:t>ципального округа Ставропольского края» от 28 декабря 2020 г. № 50».</w:t>
      </w:r>
    </w:p>
    <w:p w:rsidR="00215340" w:rsidRDefault="00215340" w:rsidP="00535A4B">
      <w:pPr>
        <w:widowControl w:val="0"/>
        <w:ind w:firstLine="709"/>
        <w:jc w:val="both"/>
        <w:rPr>
          <w:bCs/>
          <w:sz w:val="28"/>
          <w:szCs w:val="28"/>
        </w:rPr>
      </w:pPr>
    </w:p>
    <w:p w:rsidR="00215340" w:rsidRPr="00B83BEA" w:rsidRDefault="00535A4B" w:rsidP="00535A4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15340" w:rsidRPr="00B83BEA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Андроповского муниципального округа Ставропол</w:t>
      </w:r>
      <w:r w:rsidR="00215340" w:rsidRPr="00B83BEA">
        <w:rPr>
          <w:bCs/>
          <w:sz w:val="28"/>
          <w:szCs w:val="28"/>
        </w:rPr>
        <w:t>ь</w:t>
      </w:r>
      <w:r w:rsidR="00215340"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215340" w:rsidRDefault="00215340" w:rsidP="00535A4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535A4B" w:rsidP="00535A4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5340" w:rsidRPr="00981B9A">
        <w:rPr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– руководителя управления сельского х</w:t>
      </w:r>
      <w:r w:rsidR="00215340" w:rsidRPr="00981B9A">
        <w:rPr>
          <w:color w:val="000000"/>
          <w:sz w:val="28"/>
          <w:szCs w:val="28"/>
        </w:rPr>
        <w:t>о</w:t>
      </w:r>
      <w:r w:rsidR="00215340" w:rsidRPr="00981B9A">
        <w:rPr>
          <w:color w:val="000000"/>
          <w:sz w:val="28"/>
          <w:szCs w:val="28"/>
        </w:rPr>
        <w:t>зяйства и охраны окружающей среды администрации Андроповского мун</w:t>
      </w:r>
      <w:r w:rsidR="00215340" w:rsidRPr="00981B9A">
        <w:rPr>
          <w:color w:val="000000"/>
          <w:sz w:val="28"/>
          <w:szCs w:val="28"/>
        </w:rPr>
        <w:t>и</w:t>
      </w:r>
      <w:r w:rsidR="00215340" w:rsidRPr="00981B9A">
        <w:rPr>
          <w:color w:val="000000"/>
          <w:sz w:val="28"/>
          <w:szCs w:val="28"/>
        </w:rPr>
        <w:t>ципального округа Ставропольского края Бандилета В.Г.</w:t>
      </w:r>
    </w:p>
    <w:p w:rsidR="00215340" w:rsidRPr="00981B9A" w:rsidRDefault="00215340" w:rsidP="00535A4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535A4B" w:rsidP="00535A4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15340"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102CD3">
        <w:rPr>
          <w:color w:val="000000"/>
          <w:sz w:val="28"/>
          <w:szCs w:val="28"/>
        </w:rPr>
        <w:t>после е</w:t>
      </w:r>
      <w:r w:rsidR="00215340" w:rsidRPr="00981B9A">
        <w:rPr>
          <w:color w:val="000000"/>
          <w:sz w:val="28"/>
          <w:szCs w:val="28"/>
        </w:rPr>
        <w:t xml:space="preserve">го </w:t>
      </w:r>
      <w:r w:rsidR="00102CD3">
        <w:rPr>
          <w:color w:val="000000"/>
          <w:sz w:val="28"/>
          <w:szCs w:val="28"/>
        </w:rPr>
        <w:t>официального обнародовани</w:t>
      </w:r>
      <w:r w:rsidR="00C53F05">
        <w:rPr>
          <w:color w:val="000000"/>
          <w:sz w:val="28"/>
          <w:szCs w:val="28"/>
        </w:rPr>
        <w:t>я</w:t>
      </w:r>
      <w:r w:rsidR="00215340"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                                                                  Н.А. Бобрышев</w:t>
      </w:r>
      <w:r>
        <w:rPr>
          <w:color w:val="000000"/>
          <w:sz w:val="28"/>
          <w:szCs w:val="28"/>
        </w:rPr>
        <w:t>а</w:t>
      </w:r>
    </w:p>
    <w:p w:rsidR="00535A4B" w:rsidRDefault="00535A4B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535A4B" w:rsidRDefault="00535A4B" w:rsidP="00535A4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535A4B" w:rsidSect="00155C53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CB54C3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УТВЕРЖДЕНЫ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от</w:t>
      </w:r>
      <w:r w:rsidR="00102CD3">
        <w:rPr>
          <w:bCs/>
          <w:spacing w:val="-5"/>
          <w:sz w:val="28"/>
          <w:szCs w:val="28"/>
        </w:rPr>
        <w:t xml:space="preserve"> 30 декабря 2022 г. № 957</w:t>
      </w:r>
    </w:p>
    <w:p w:rsidR="00535A4B" w:rsidRDefault="00535A4B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535A4B" w:rsidRPr="00B853CD" w:rsidRDefault="00535A4B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B853CD">
        <w:rPr>
          <w:bCs/>
          <w:sz w:val="28"/>
          <w:szCs w:val="28"/>
        </w:rPr>
        <w:t>ь</w:t>
      </w:r>
      <w:r w:rsidRPr="00B853CD">
        <w:rPr>
          <w:bCs/>
          <w:sz w:val="28"/>
          <w:szCs w:val="28"/>
        </w:rPr>
        <w:t xml:space="preserve">ного округа Ставропольского края «Развитие </w:t>
      </w:r>
      <w:r w:rsidR="00C53F05">
        <w:rPr>
          <w:bCs/>
          <w:sz w:val="28"/>
          <w:szCs w:val="28"/>
        </w:rPr>
        <w:t>сельского</w:t>
      </w:r>
      <w:r w:rsidRPr="00B853CD">
        <w:rPr>
          <w:bCs/>
          <w:sz w:val="28"/>
          <w:szCs w:val="28"/>
        </w:rPr>
        <w:t xml:space="preserve"> хозяйства»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981B9A" w:rsidRDefault="00215340" w:rsidP="00535A4B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«Развитие сельского хозя</w:t>
      </w:r>
      <w:r>
        <w:rPr>
          <w:color w:val="000000"/>
          <w:sz w:val="28"/>
          <w:szCs w:val="28"/>
          <w:lang w:eastAsia="x-none"/>
        </w:rPr>
        <w:t>й</w:t>
      </w:r>
      <w:r>
        <w:rPr>
          <w:color w:val="000000"/>
          <w:sz w:val="28"/>
          <w:szCs w:val="28"/>
          <w:lang w:eastAsia="x-none"/>
        </w:rPr>
        <w:t xml:space="preserve">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102CD3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15340" w:rsidRPr="00981B9A">
              <w:rPr>
                <w:color w:val="000000"/>
                <w:sz w:val="28"/>
                <w:szCs w:val="28"/>
              </w:rPr>
              <w:t>Объемы и источники финансового обесп</w:t>
            </w:r>
            <w:r w:rsidR="00215340" w:rsidRPr="00981B9A">
              <w:rPr>
                <w:color w:val="000000"/>
                <w:sz w:val="28"/>
                <w:szCs w:val="28"/>
              </w:rPr>
              <w:t>е</w:t>
            </w:r>
            <w:r w:rsidR="00215340" w:rsidRPr="00981B9A">
              <w:rPr>
                <w:color w:val="000000"/>
                <w:sz w:val="28"/>
                <w:szCs w:val="28"/>
              </w:rPr>
              <w:t>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объем финансового обеспечения Программы со-ставит </w:t>
            </w:r>
            <w:r w:rsidR="00B82260">
              <w:rPr>
                <w:bCs/>
                <w:color w:val="000000"/>
                <w:sz w:val="28"/>
                <w:szCs w:val="28"/>
              </w:rPr>
              <w:t>48 </w:t>
            </w:r>
            <w:r w:rsidR="00102CD3">
              <w:rPr>
                <w:bCs/>
                <w:color w:val="000000"/>
                <w:sz w:val="28"/>
                <w:szCs w:val="28"/>
              </w:rPr>
              <w:t>892</w:t>
            </w:r>
            <w:r w:rsidR="00B82260">
              <w:rPr>
                <w:bCs/>
                <w:color w:val="000000"/>
                <w:sz w:val="28"/>
                <w:szCs w:val="28"/>
              </w:rPr>
              <w:t>,</w:t>
            </w:r>
            <w:r w:rsidR="00102CD3">
              <w:rPr>
                <w:bCs/>
                <w:color w:val="000000"/>
                <w:sz w:val="28"/>
                <w:szCs w:val="28"/>
              </w:rPr>
              <w:t>85</w:t>
            </w:r>
            <w:r w:rsidR="00FE387E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рублей, в том числе по и</w:t>
            </w:r>
            <w:r w:rsidRPr="00981B9A">
              <w:rPr>
                <w:bCs/>
                <w:color w:val="000000"/>
                <w:sz w:val="28"/>
                <w:szCs w:val="28"/>
              </w:rPr>
              <w:t>с</w:t>
            </w:r>
            <w:r w:rsidRPr="00981B9A">
              <w:rPr>
                <w:bCs/>
                <w:color w:val="000000"/>
                <w:sz w:val="28"/>
                <w:szCs w:val="28"/>
              </w:rPr>
              <w:t>точникам финансового обеспечения: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215340" w:rsidRPr="00981B9A" w:rsidRDefault="00102CD3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48 892,85</w:t>
            </w:r>
            <w:r w:rsidR="00215340"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15 629,77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B82260">
              <w:rPr>
                <w:bCs/>
                <w:color w:val="000000"/>
                <w:sz w:val="28"/>
                <w:szCs w:val="28"/>
              </w:rPr>
              <w:t>7 633,56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44B73">
              <w:rPr>
                <w:bCs/>
                <w:color w:val="000000"/>
                <w:sz w:val="28"/>
                <w:szCs w:val="28"/>
              </w:rPr>
              <w:t> 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</w:t>
            </w:r>
            <w:r>
              <w:rPr>
                <w:bCs/>
                <w:color w:val="000000"/>
                <w:sz w:val="28"/>
                <w:szCs w:val="28"/>
              </w:rPr>
              <w:t xml:space="preserve">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>6 407,38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>6 407,38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>6 407,38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в том числе: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за счет межбюджетных трансфертов – </w:t>
            </w:r>
            <w:r w:rsidR="00102CD3">
              <w:rPr>
                <w:bCs/>
                <w:color w:val="000000"/>
                <w:sz w:val="28"/>
                <w:szCs w:val="28"/>
              </w:rPr>
              <w:t>27 006,12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10 998,22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3</w:t>
            </w:r>
            <w:r w:rsidR="004E4452">
              <w:rPr>
                <w:bCs/>
                <w:color w:val="000000"/>
                <w:sz w:val="28"/>
                <w:szCs w:val="28"/>
              </w:rPr>
              <w:t> 270,86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744B73">
              <w:rPr>
                <w:bCs/>
                <w:color w:val="000000"/>
                <w:sz w:val="28"/>
                <w:szCs w:val="28"/>
              </w:rPr>
              <w:t>3 184,26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 xml:space="preserve">3 184,26 </w:t>
            </w:r>
            <w:r w:rsidR="00744B7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 xml:space="preserve">3 184,26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 xml:space="preserve">3 184,26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средства участников Программы – 0,00 тыс. ру</w:t>
            </w:r>
            <w:r w:rsidRPr="00981B9A">
              <w:rPr>
                <w:bCs/>
                <w:color w:val="000000"/>
                <w:sz w:val="28"/>
                <w:szCs w:val="28"/>
              </w:rPr>
              <w:t>б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лей, в том числе по годам: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2026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- сумма тыс. рублей;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lastRenderedPageBreak/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год – 0,00 тыс. рублей.</w:t>
            </w:r>
            <w:r w:rsidR="00102CD3">
              <w:rPr>
                <w:bCs/>
                <w:color w:val="000000"/>
                <w:sz w:val="28"/>
                <w:szCs w:val="28"/>
              </w:rPr>
              <w:t>».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87EFF" w:rsidRPr="00981B9A" w:rsidRDefault="00987EFF" w:rsidP="00744B73">
      <w:pPr>
        <w:widowControl w:val="0"/>
        <w:ind w:firstLine="708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«Развитие растениеводства и животн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водства» муниципальной программы Андроповского муниципального округа Ставропольского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</w:t>
      </w:r>
      <w:r w:rsidR="00102CD3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102C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102CD3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4E4452">
              <w:rPr>
                <w:bCs/>
                <w:sz w:val="28"/>
                <w:szCs w:val="28"/>
              </w:rPr>
              <w:t>10</w:t>
            </w:r>
            <w:r w:rsidR="00102CD3">
              <w:rPr>
                <w:bCs/>
                <w:sz w:val="28"/>
                <w:szCs w:val="28"/>
              </w:rPr>
              <w:t> 159,18</w:t>
            </w:r>
            <w:r w:rsidR="004E44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10</w:t>
            </w:r>
            <w:r w:rsidR="00102CD3">
              <w:rPr>
                <w:bCs/>
                <w:sz w:val="28"/>
                <w:szCs w:val="28"/>
              </w:rPr>
              <w:t> 159,18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счет межбюджетных трансфертов – 9</w:t>
            </w:r>
            <w:r w:rsidR="00102CD3">
              <w:rPr>
                <w:bCs/>
                <w:sz w:val="28"/>
                <w:szCs w:val="28"/>
              </w:rPr>
              <w:t> 109,18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8191,08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 xml:space="preserve">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102CD3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сумма тыс. рублей, в том числе по годам: оч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4E4452" w:rsidRPr="004E4452" w:rsidRDefault="004E4452" w:rsidP="00535A4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«Охрана окружающей среды»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</w:t>
      </w:r>
      <w:r w:rsidR="00102CD3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102C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Объемы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</w:t>
            </w:r>
            <w:r w:rsidR="00B82260">
              <w:rPr>
                <w:bCs/>
                <w:sz w:val="28"/>
                <w:szCs w:val="28"/>
              </w:rPr>
              <w:t>обеспечения П</w:t>
            </w:r>
            <w:r w:rsidR="00102CD3">
              <w:rPr>
                <w:bCs/>
                <w:sz w:val="28"/>
                <w:szCs w:val="28"/>
              </w:rPr>
              <w:t>одп</w:t>
            </w:r>
            <w:r w:rsidR="00B82260">
              <w:rPr>
                <w:bCs/>
                <w:sz w:val="28"/>
                <w:szCs w:val="28"/>
              </w:rPr>
              <w:t xml:space="preserve">рограммы составит </w:t>
            </w:r>
            <w:r w:rsidR="00102CD3">
              <w:rPr>
                <w:bCs/>
                <w:sz w:val="28"/>
                <w:szCs w:val="28"/>
              </w:rPr>
              <w:t>5 625,29</w:t>
            </w:r>
            <w:r w:rsidR="00B8226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тыс. рублей, в том числе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02CD3">
              <w:rPr>
                <w:bCs/>
                <w:sz w:val="28"/>
                <w:szCs w:val="28"/>
              </w:rPr>
              <w:t>5 625,29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BB5C37">
              <w:rPr>
                <w:bCs/>
                <w:sz w:val="28"/>
                <w:szCs w:val="28"/>
              </w:rPr>
              <w:t>1333,49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>
              <w:rPr>
                <w:bCs/>
                <w:sz w:val="28"/>
                <w:szCs w:val="28"/>
              </w:rPr>
              <w:t>794,29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 xml:space="preserve">794,29 </w:t>
            </w:r>
            <w:r>
              <w:rPr>
                <w:bCs/>
                <w:sz w:val="28"/>
                <w:szCs w:val="28"/>
              </w:rPr>
              <w:t xml:space="preserve">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 xml:space="preserve">794,29 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 xml:space="preserve">794,29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102CD3">
              <w:rPr>
                <w:bCs/>
                <w:sz w:val="28"/>
                <w:szCs w:val="28"/>
              </w:rPr>
              <w:t>4 468,22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 xml:space="preserve">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102CD3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ма тыс. рублей, в том числе по годам: очередной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</w:tbl>
    <w:p w:rsidR="00CF2129" w:rsidRDefault="00CF2129" w:rsidP="00CF2129">
      <w:pPr>
        <w:rPr>
          <w:sz w:val="28"/>
          <w:szCs w:val="28"/>
        </w:rPr>
      </w:pPr>
    </w:p>
    <w:p w:rsidR="00CF2129" w:rsidRDefault="00744B73" w:rsidP="00535A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</w:t>
      </w:r>
      <w:r w:rsidRPr="00744B73">
        <w:rPr>
          <w:sz w:val="28"/>
          <w:szCs w:val="28"/>
        </w:rPr>
        <w:t>аблицу 1 «Сведения об индикаторах достижения целей муниц</w:t>
      </w:r>
      <w:r w:rsidRPr="00744B73">
        <w:rPr>
          <w:sz w:val="28"/>
          <w:szCs w:val="28"/>
        </w:rPr>
        <w:t>и</w:t>
      </w:r>
      <w:r w:rsidRPr="00744B73">
        <w:rPr>
          <w:sz w:val="28"/>
          <w:szCs w:val="28"/>
        </w:rPr>
        <w:t>пальной программы Андроповского муниципального округа Ставропольск</w:t>
      </w:r>
      <w:r w:rsidRPr="00744B73">
        <w:rPr>
          <w:sz w:val="28"/>
          <w:szCs w:val="28"/>
        </w:rPr>
        <w:t>о</w:t>
      </w:r>
      <w:r w:rsidRPr="00744B73">
        <w:rPr>
          <w:sz w:val="28"/>
          <w:szCs w:val="28"/>
        </w:rPr>
        <w:t xml:space="preserve">го края «Развитие </w:t>
      </w:r>
      <w:r>
        <w:rPr>
          <w:sz w:val="28"/>
          <w:szCs w:val="28"/>
        </w:rPr>
        <w:t>сельского хозяйства</w:t>
      </w:r>
      <w:r w:rsidRPr="00744B73">
        <w:rPr>
          <w:sz w:val="28"/>
          <w:szCs w:val="28"/>
        </w:rPr>
        <w:t>»</w:t>
      </w:r>
      <w:r w:rsidR="00102CD3">
        <w:rPr>
          <w:sz w:val="28"/>
          <w:szCs w:val="28"/>
        </w:rPr>
        <w:t xml:space="preserve"> (далее - Программа) и показателях решения задач подпрограмм Программы и их значениях</w:t>
      </w:r>
      <w:r w:rsidRPr="00744B73">
        <w:rPr>
          <w:sz w:val="28"/>
          <w:szCs w:val="28"/>
        </w:rPr>
        <w:t>» и таблицу 3 «Об</w:t>
      </w:r>
      <w:r w:rsidRPr="00744B73">
        <w:rPr>
          <w:sz w:val="28"/>
          <w:szCs w:val="28"/>
        </w:rPr>
        <w:t>ъ</w:t>
      </w:r>
      <w:r w:rsidRPr="00744B73">
        <w:rPr>
          <w:sz w:val="28"/>
          <w:szCs w:val="28"/>
        </w:rPr>
        <w:t>емы и источники финансового обеспечения муниципальной программы А</w:t>
      </w:r>
      <w:r w:rsidRPr="00744B73">
        <w:rPr>
          <w:sz w:val="28"/>
          <w:szCs w:val="28"/>
        </w:rPr>
        <w:t>н</w:t>
      </w:r>
      <w:r w:rsidRPr="00744B73">
        <w:rPr>
          <w:sz w:val="28"/>
          <w:szCs w:val="28"/>
        </w:rPr>
        <w:t>дроповского муниципального округа Ставропольского края «Развитие сел</w:t>
      </w:r>
      <w:r w:rsidRPr="00744B73">
        <w:rPr>
          <w:sz w:val="28"/>
          <w:szCs w:val="28"/>
        </w:rPr>
        <w:t>ь</w:t>
      </w:r>
      <w:r w:rsidRPr="00744B73">
        <w:rPr>
          <w:sz w:val="28"/>
          <w:szCs w:val="28"/>
        </w:rPr>
        <w:t>ского хозяйства</w:t>
      </w:r>
      <w:r w:rsidR="00102CD3">
        <w:rPr>
          <w:sz w:val="28"/>
          <w:szCs w:val="28"/>
        </w:rPr>
        <w:t>» (далее - Программа)</w:t>
      </w:r>
      <w:r w:rsidRPr="00744B73">
        <w:rPr>
          <w:sz w:val="28"/>
          <w:szCs w:val="28"/>
        </w:rPr>
        <w:t>» к муниципальной программе Андр</w:t>
      </w:r>
      <w:r w:rsidRPr="00744B73">
        <w:rPr>
          <w:sz w:val="28"/>
          <w:szCs w:val="28"/>
        </w:rPr>
        <w:t>о</w:t>
      </w:r>
      <w:r w:rsidRPr="00744B73">
        <w:rPr>
          <w:sz w:val="28"/>
          <w:szCs w:val="28"/>
        </w:rPr>
        <w:t>повского муниципального округа Ставропольского края «Развитие сельского хозяйства»» изложить в прилагаемой редакции.</w:t>
      </w:r>
    </w:p>
    <w:p w:rsidR="00535A4B" w:rsidRDefault="00535A4B" w:rsidP="00535A4B">
      <w:pPr>
        <w:widowControl w:val="0"/>
        <w:ind w:firstLine="709"/>
        <w:jc w:val="both"/>
        <w:rPr>
          <w:sz w:val="28"/>
          <w:szCs w:val="28"/>
        </w:rPr>
      </w:pPr>
    </w:p>
    <w:p w:rsidR="00535A4B" w:rsidRDefault="00535A4B" w:rsidP="00535A4B">
      <w:pPr>
        <w:widowControl w:val="0"/>
        <w:ind w:firstLine="709"/>
        <w:jc w:val="both"/>
        <w:rPr>
          <w:sz w:val="28"/>
          <w:szCs w:val="28"/>
        </w:rPr>
      </w:pPr>
    </w:p>
    <w:p w:rsidR="00535A4B" w:rsidRDefault="00535A4B" w:rsidP="00535A4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02CD3" w:rsidRPr="00535A4B" w:rsidRDefault="00102CD3" w:rsidP="00102CD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35A4B" w:rsidRDefault="00535A4B" w:rsidP="00535A4B">
      <w:pPr>
        <w:widowControl w:val="0"/>
        <w:ind w:firstLine="709"/>
        <w:jc w:val="both"/>
        <w:rPr>
          <w:sz w:val="28"/>
          <w:szCs w:val="28"/>
        </w:rPr>
      </w:pP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ind w:left="1296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Таблица 1</w:t>
      </w: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55C53" w:rsidRPr="00415950" w:rsidRDefault="00155C53" w:rsidP="00535A4B">
      <w:pPr>
        <w:widowControl w:val="0"/>
        <w:autoSpaceDE w:val="0"/>
        <w:autoSpaceDN w:val="0"/>
        <w:adjustRightInd w:val="0"/>
        <w:spacing w:line="240" w:lineRule="exact"/>
        <w:jc w:val="center"/>
        <w:rPr>
          <w:caps/>
          <w:sz w:val="28"/>
          <w:szCs w:val="28"/>
        </w:rPr>
      </w:pPr>
      <w:r w:rsidRPr="00415950">
        <w:rPr>
          <w:caps/>
          <w:sz w:val="28"/>
          <w:szCs w:val="28"/>
        </w:rPr>
        <w:t>Сведения</w:t>
      </w:r>
    </w:p>
    <w:p w:rsidR="00155C53" w:rsidRPr="00415950" w:rsidRDefault="00155C53" w:rsidP="00535A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55C53" w:rsidRPr="00415950" w:rsidRDefault="00155C53" w:rsidP="00535A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155C53" w:rsidRPr="00415950" w:rsidRDefault="00155C53" w:rsidP="00535A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 «Развитие сельского хозяйства» (далее - Программа) и показателях решения задач</w:t>
      </w:r>
    </w:p>
    <w:p w:rsidR="00155C53" w:rsidRPr="00415950" w:rsidRDefault="00155C53" w:rsidP="00535A4B">
      <w:pPr>
        <w:pStyle w:val="311"/>
        <w:widowControl w:val="0"/>
        <w:tabs>
          <w:tab w:val="left" w:pos="709"/>
        </w:tabs>
        <w:spacing w:line="240" w:lineRule="exact"/>
        <w:ind w:firstLine="0"/>
        <w:rPr>
          <w:szCs w:val="28"/>
        </w:rPr>
      </w:pPr>
      <w:r w:rsidRPr="00415950">
        <w:rPr>
          <w:szCs w:val="28"/>
        </w:rPr>
        <w:t>подпрограмм Программы и их значениях</w:t>
      </w:r>
    </w:p>
    <w:p w:rsidR="00155C53" w:rsidRPr="00415950" w:rsidRDefault="00155C53" w:rsidP="00535A4B">
      <w:pPr>
        <w:widowControl w:val="0"/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tbl>
      <w:tblPr>
        <w:tblW w:w="15209" w:type="dxa"/>
        <w:tblInd w:w="208" w:type="dxa"/>
        <w:tblLayout w:type="fixed"/>
        <w:tblLook w:val="0000" w:firstRow="0" w:lastRow="0" w:firstColumn="0" w:lastColumn="0" w:noHBand="0" w:noVBand="0"/>
      </w:tblPr>
      <w:tblGrid>
        <w:gridCol w:w="889"/>
        <w:gridCol w:w="4256"/>
        <w:gridCol w:w="1276"/>
        <w:gridCol w:w="1079"/>
        <w:gridCol w:w="1189"/>
        <w:gridCol w:w="1111"/>
        <w:gridCol w:w="1100"/>
        <w:gridCol w:w="1100"/>
        <w:gridCol w:w="1134"/>
        <w:gridCol w:w="1066"/>
        <w:gridCol w:w="1009"/>
      </w:tblGrid>
      <w:tr w:rsidR="00155C53" w:rsidRPr="00415950" w:rsidTr="00236507">
        <w:trPr>
          <w:trHeight w:val="67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№</w:t>
            </w:r>
          </w:p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п.п.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 индикатора д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стижения цели Программы  и п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казателя решения задачи подпр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Единица измер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Значение индикатора достижения цели Программы и показателя реш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ния задачи  подпрограммы Программы по годам</w:t>
            </w:r>
          </w:p>
        </w:tc>
      </w:tr>
      <w:tr w:rsidR="00155C53" w:rsidRPr="00415950" w:rsidTr="00236507">
        <w:trPr>
          <w:trHeight w:val="15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</w:tr>
    </w:tbl>
    <w:p w:rsidR="00155C53" w:rsidRPr="00415950" w:rsidRDefault="00155C53" w:rsidP="00155C53">
      <w:pPr>
        <w:rPr>
          <w:sz w:val="4"/>
          <w:szCs w:val="4"/>
        </w:rPr>
      </w:pPr>
    </w:p>
    <w:tbl>
      <w:tblPr>
        <w:tblW w:w="20245" w:type="dxa"/>
        <w:tblInd w:w="208" w:type="dxa"/>
        <w:tblLayout w:type="fixed"/>
        <w:tblLook w:val="0000" w:firstRow="0" w:lastRow="0" w:firstColumn="0" w:lastColumn="0" w:noHBand="0" w:noVBand="0"/>
      </w:tblPr>
      <w:tblGrid>
        <w:gridCol w:w="899"/>
        <w:gridCol w:w="4246"/>
        <w:gridCol w:w="1276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5036"/>
      </w:tblGrid>
      <w:tr w:rsidR="00155C53" w:rsidRPr="00415950" w:rsidTr="00236507">
        <w:trPr>
          <w:gridAfter w:val="1"/>
          <w:wAfter w:w="5036" w:type="dxa"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</w:t>
            </w:r>
          </w:p>
        </w:tc>
      </w:tr>
      <w:tr w:rsidR="00155C53" w:rsidRPr="00415950" w:rsidTr="00236507">
        <w:trPr>
          <w:gridAfter w:val="1"/>
          <w:wAfter w:w="5036" w:type="dxa"/>
          <w:trHeight w:val="399"/>
        </w:trPr>
        <w:tc>
          <w:tcPr>
            <w:tcW w:w="15209" w:type="dxa"/>
            <w:gridSpan w:val="11"/>
            <w:tcBorders>
              <w:top w:val="single" w:sz="4" w:space="0" w:color="auto"/>
            </w:tcBorders>
            <w:noWrap/>
          </w:tcPr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I</w:t>
            </w:r>
            <w:r w:rsidRPr="00415950">
              <w:rPr>
                <w:sz w:val="28"/>
                <w:szCs w:val="28"/>
              </w:rPr>
              <w:t>. Программа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15209" w:type="dxa"/>
            <w:gridSpan w:val="11"/>
            <w:noWrap/>
          </w:tcPr>
          <w:p w:rsidR="00155C53" w:rsidRPr="00415950" w:rsidRDefault="00155C53" w:rsidP="00535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Цель</w:t>
            </w:r>
            <w:r w:rsidRPr="00415950">
              <w:rPr>
                <w:rFonts w:ascii="Calibri" w:hAnsi="Calibri" w:cs="Calibri"/>
                <w:sz w:val="28"/>
                <w:szCs w:val="28"/>
              </w:rPr>
              <w:t xml:space="preserve"> «</w:t>
            </w:r>
            <w:r w:rsidRPr="00415950">
              <w:rPr>
                <w:sz w:val="28"/>
                <w:szCs w:val="28"/>
              </w:rPr>
              <w:t>Устойчивое развитие отрасли сельского хозяйства»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 ценах)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центах к пред</w:t>
            </w:r>
            <w:r w:rsidRPr="00415950">
              <w:rPr>
                <w:sz w:val="28"/>
                <w:szCs w:val="28"/>
              </w:rPr>
              <w:t>ы</w:t>
            </w:r>
            <w:r w:rsidRPr="00415950">
              <w:rPr>
                <w:sz w:val="28"/>
                <w:szCs w:val="28"/>
              </w:rPr>
              <w:t>дущему году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99,9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110,0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115,0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117,0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122,0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125,0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Доля прибыльных сельскохозя</w:t>
            </w:r>
            <w:r w:rsidRPr="00415950">
              <w:rPr>
                <w:sz w:val="28"/>
                <w:szCs w:val="28"/>
              </w:rPr>
              <w:t>й</w:t>
            </w:r>
            <w:r w:rsidRPr="00415950">
              <w:rPr>
                <w:sz w:val="28"/>
                <w:szCs w:val="28"/>
              </w:rPr>
              <w:t>ственных организаций в общем числе</w:t>
            </w:r>
          </w:p>
          <w:p w:rsidR="00CD52F9" w:rsidRPr="00415950" w:rsidRDefault="00CD52F9" w:rsidP="00535A4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центах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92,0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73,0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91,0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93,0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Среднемесячная заработная пл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та работников, занятых в сфере сельского хозяйства (без субъе</w:t>
            </w:r>
            <w:r w:rsidRPr="00415950">
              <w:rPr>
                <w:sz w:val="28"/>
                <w:szCs w:val="28"/>
              </w:rPr>
              <w:t>к</w:t>
            </w:r>
            <w:r w:rsidRPr="00415950">
              <w:rPr>
                <w:sz w:val="28"/>
                <w:szCs w:val="28"/>
              </w:rPr>
              <w:t>тов малого предпринимател</w:t>
            </w:r>
            <w:r w:rsidRPr="00415950">
              <w:rPr>
                <w:sz w:val="28"/>
                <w:szCs w:val="28"/>
              </w:rPr>
              <w:t>ь</w:t>
            </w:r>
            <w:r w:rsidRPr="00415950">
              <w:rPr>
                <w:sz w:val="28"/>
                <w:szCs w:val="28"/>
              </w:rPr>
              <w:t>ства)</w:t>
            </w:r>
          </w:p>
        </w:tc>
        <w:tc>
          <w:tcPr>
            <w:tcW w:w="1276" w:type="dxa"/>
            <w:noWrap/>
          </w:tcPr>
          <w:p w:rsidR="00155C53" w:rsidRPr="00CD52F9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</w:tcPr>
          <w:p w:rsidR="00155C53" w:rsidRPr="00CD52F9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25122,0</w:t>
            </w:r>
          </w:p>
        </w:tc>
        <w:tc>
          <w:tcPr>
            <w:tcW w:w="1134" w:type="dxa"/>
            <w:noWrap/>
          </w:tcPr>
          <w:p w:rsidR="00155C53" w:rsidRPr="00CD52F9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18724,9</w:t>
            </w:r>
          </w:p>
        </w:tc>
        <w:tc>
          <w:tcPr>
            <w:tcW w:w="1134" w:type="dxa"/>
            <w:noWrap/>
          </w:tcPr>
          <w:p w:rsidR="00155C53" w:rsidRP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29361</w:t>
            </w:r>
          </w:p>
        </w:tc>
        <w:tc>
          <w:tcPr>
            <w:tcW w:w="992" w:type="dxa"/>
            <w:noWrap/>
          </w:tcPr>
          <w:p w:rsidR="00155C53" w:rsidRP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36021</w:t>
            </w:r>
          </w:p>
        </w:tc>
        <w:tc>
          <w:tcPr>
            <w:tcW w:w="1134" w:type="dxa"/>
            <w:noWrap/>
          </w:tcPr>
          <w:p w:rsidR="00155C53" w:rsidRP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36100</w:t>
            </w:r>
          </w:p>
        </w:tc>
        <w:tc>
          <w:tcPr>
            <w:tcW w:w="1134" w:type="dxa"/>
          </w:tcPr>
          <w:p w:rsidR="00155C53" w:rsidRPr="00CD52F9" w:rsidRDefault="0087514F" w:rsidP="008751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</w:t>
            </w:r>
            <w:r w:rsidR="00CD52F9" w:rsidRPr="00CD52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55C53" w:rsidRPr="00CD52F9" w:rsidRDefault="0087514F" w:rsidP="008751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36650</w:t>
            </w:r>
          </w:p>
        </w:tc>
        <w:tc>
          <w:tcPr>
            <w:tcW w:w="992" w:type="dxa"/>
          </w:tcPr>
          <w:p w:rsidR="00155C53" w:rsidRPr="00CD52F9" w:rsidRDefault="00CD52F9" w:rsidP="0087514F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3</w:t>
            </w:r>
            <w:r w:rsidR="0087514F">
              <w:rPr>
                <w:sz w:val="28"/>
                <w:szCs w:val="28"/>
              </w:rPr>
              <w:t>70</w:t>
            </w:r>
            <w:r w:rsidRPr="00CD52F9">
              <w:rPr>
                <w:sz w:val="28"/>
                <w:szCs w:val="28"/>
              </w:rPr>
              <w:t>00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15209" w:type="dxa"/>
            <w:gridSpan w:val="11"/>
            <w:noWrap/>
          </w:tcPr>
          <w:p w:rsid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II</w:t>
            </w:r>
            <w:r w:rsidRPr="00415950">
              <w:rPr>
                <w:sz w:val="28"/>
                <w:szCs w:val="28"/>
              </w:rPr>
              <w:t xml:space="preserve">. Подпрограмма «Развитие растениеводства и животноводства» </w:t>
            </w:r>
          </w:p>
        </w:tc>
      </w:tr>
      <w:tr w:rsidR="00155C53" w:rsidRPr="00415950" w:rsidTr="00236507">
        <w:trPr>
          <w:gridAfter w:val="1"/>
          <w:wAfter w:w="5036" w:type="dxa"/>
          <w:trHeight w:val="572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 «Увеличение объемов производства основных видов продукции растениеводства»</w:t>
            </w:r>
          </w:p>
          <w:p w:rsidR="00155C53" w:rsidRPr="00415950" w:rsidRDefault="00155C53" w:rsidP="00155C53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Урожайност</w:t>
            </w:r>
            <w:r w:rsidR="0087514F">
              <w:rPr>
                <w:sz w:val="28"/>
                <w:szCs w:val="28"/>
              </w:rPr>
              <w:t>ь сельскохозя</w:t>
            </w:r>
            <w:r w:rsidR="0087514F">
              <w:rPr>
                <w:sz w:val="28"/>
                <w:szCs w:val="28"/>
              </w:rPr>
              <w:t>й</w:t>
            </w:r>
            <w:r w:rsidR="0087514F">
              <w:rPr>
                <w:sz w:val="28"/>
                <w:szCs w:val="28"/>
              </w:rPr>
              <w:t>ственных культур: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236507">
        <w:trPr>
          <w:gridAfter w:val="1"/>
          <w:wAfter w:w="5036" w:type="dxa"/>
          <w:trHeight w:val="438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зерновые и зернобобовые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ц/га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24,8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16,8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155C53" w:rsidRPr="00415950" w:rsidTr="00236507">
        <w:trPr>
          <w:gridAfter w:val="1"/>
          <w:wAfter w:w="5036" w:type="dxa"/>
          <w:trHeight w:val="361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ц/га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Pr="00415950">
              <w:rPr>
                <w:sz w:val="28"/>
                <w:szCs w:val="28"/>
              </w:rPr>
              <w:t>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Производство основных видов продукци</w:t>
            </w:r>
            <w:r w:rsidR="0087514F">
              <w:rPr>
                <w:sz w:val="28"/>
                <w:szCs w:val="28"/>
              </w:rPr>
              <w:t>и растениеводства, в том числе: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зерновые и зернобобовые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184,6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111,0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180,0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134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134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992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тонн</w:t>
            </w:r>
          </w:p>
          <w:p w:rsidR="00155C53" w:rsidRPr="00415950" w:rsidRDefault="00155C53" w:rsidP="008751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9,5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  <w:noWrap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134" w:type="dxa"/>
            <w:noWrap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134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34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992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55C53" w:rsidRPr="00415950">
              <w:rPr>
                <w:sz w:val="28"/>
                <w:szCs w:val="28"/>
              </w:rPr>
              <w:t>,0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Объем внесения минеральных удобрений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тонн де</w:t>
            </w:r>
            <w:r w:rsidRPr="00415950">
              <w:rPr>
                <w:sz w:val="28"/>
                <w:szCs w:val="28"/>
              </w:rPr>
              <w:t>й</w:t>
            </w:r>
            <w:r w:rsidRPr="00415950">
              <w:rPr>
                <w:sz w:val="28"/>
                <w:szCs w:val="28"/>
              </w:rPr>
              <w:t>ству</w:t>
            </w:r>
            <w:r w:rsidRPr="00415950">
              <w:rPr>
                <w:sz w:val="28"/>
                <w:szCs w:val="28"/>
              </w:rPr>
              <w:t>ю</w:t>
            </w:r>
            <w:r w:rsidRPr="00415950">
              <w:rPr>
                <w:sz w:val="28"/>
                <w:szCs w:val="28"/>
              </w:rPr>
              <w:t>щего вещ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ства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</w:tr>
      <w:tr w:rsidR="00155C53" w:rsidRPr="00415950" w:rsidTr="00236507">
        <w:trPr>
          <w:gridAfter w:val="1"/>
          <w:wAfter w:w="5036" w:type="dxa"/>
          <w:trHeight w:val="1275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Площадь ежегодной обработки природных биотопов (пастбищ), заселенных иксодовыми клещ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ми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гектаров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</w:tr>
      <w:tr w:rsidR="00155C53" w:rsidRPr="00415950" w:rsidTr="00236507">
        <w:trPr>
          <w:trHeight w:val="765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технологии возделывания и высокопродуктивн</w:t>
            </w:r>
            <w:r w:rsidR="00FE387E">
              <w:rPr>
                <w:sz w:val="28"/>
                <w:szCs w:val="28"/>
              </w:rPr>
              <w:t>ого сада суперинтенсивного типа</w:t>
            </w:r>
            <w:r w:rsidRPr="00415950">
              <w:rPr>
                <w:sz w:val="28"/>
                <w:szCs w:val="28"/>
              </w:rPr>
              <w:t>»</w:t>
            </w:r>
          </w:p>
        </w:tc>
        <w:tc>
          <w:tcPr>
            <w:tcW w:w="5036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236507">
        <w:trPr>
          <w:gridAfter w:val="1"/>
          <w:wAfter w:w="5036" w:type="dxa"/>
          <w:trHeight w:val="645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Производство продукции семе</w:t>
            </w:r>
            <w:r w:rsidRPr="00415950">
              <w:rPr>
                <w:sz w:val="28"/>
                <w:szCs w:val="28"/>
              </w:rPr>
              <w:t>ч</w:t>
            </w:r>
            <w:r w:rsidRPr="00415950">
              <w:rPr>
                <w:sz w:val="28"/>
                <w:szCs w:val="28"/>
              </w:rPr>
              <w:t>ковых и косточковых многоле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них плодовых культур</w:t>
            </w:r>
          </w:p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</w:t>
            </w:r>
            <w:r w:rsidR="00FE387E">
              <w:rPr>
                <w:sz w:val="28"/>
                <w:szCs w:val="28"/>
              </w:rPr>
              <w:t xml:space="preserve"> </w:t>
            </w:r>
            <w:r w:rsidRPr="00415950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0</w:t>
            </w:r>
            <w:r w:rsidRPr="00415950">
              <w:rPr>
                <w:sz w:val="28"/>
                <w:szCs w:val="28"/>
              </w:rPr>
              <w:t>,16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0</w:t>
            </w:r>
            <w:r w:rsidRPr="00415950">
              <w:rPr>
                <w:sz w:val="28"/>
                <w:szCs w:val="28"/>
              </w:rPr>
              <w:t>,32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0,36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0,54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0,55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0,56</w:t>
            </w:r>
          </w:p>
        </w:tc>
      </w:tr>
      <w:tr w:rsidR="00155C53" w:rsidRPr="00415950" w:rsidTr="00236507">
        <w:trPr>
          <w:gridAfter w:val="1"/>
          <w:wAfter w:w="5036" w:type="dxa"/>
          <w:trHeight w:val="300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Урожайность продукции семе</w:t>
            </w:r>
            <w:r w:rsidRPr="00415950">
              <w:rPr>
                <w:sz w:val="28"/>
                <w:szCs w:val="28"/>
              </w:rPr>
              <w:t>ч</w:t>
            </w:r>
            <w:r w:rsidRPr="00415950">
              <w:rPr>
                <w:sz w:val="28"/>
                <w:szCs w:val="28"/>
              </w:rPr>
              <w:t>ковых и косточковых многоле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них плодовых культур</w:t>
            </w:r>
          </w:p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ц/га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90,0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92,0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93,0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94,0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95,0</w:t>
            </w:r>
          </w:p>
        </w:tc>
      </w:tr>
      <w:tr w:rsidR="00155C53" w:rsidRPr="00415950" w:rsidTr="00236507">
        <w:trPr>
          <w:gridAfter w:val="1"/>
          <w:wAfter w:w="5036" w:type="dxa"/>
          <w:trHeight w:val="273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3. «Повышение объемов произв</w:t>
            </w:r>
            <w:r w:rsidR="00A66748">
              <w:rPr>
                <w:sz w:val="28"/>
                <w:szCs w:val="28"/>
              </w:rPr>
              <w:t>одства продукции животноводства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155C53" w:rsidRPr="00415950" w:rsidTr="00236507">
        <w:trPr>
          <w:gridAfter w:val="1"/>
          <w:wAfter w:w="5036" w:type="dxa"/>
          <w:trHeight w:val="1264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10.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Производство продукции живо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новодства (производство молока) в хозяйствах всех категорий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тонн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31600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31500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31590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31700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31750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31800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31850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31900</w:t>
            </w:r>
          </w:p>
          <w:p w:rsidR="00155C53" w:rsidRPr="00415950" w:rsidRDefault="00155C53" w:rsidP="00535A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35A4B" w:rsidRPr="00415950" w:rsidTr="00236507">
        <w:trPr>
          <w:gridAfter w:val="1"/>
          <w:wAfter w:w="5036" w:type="dxa"/>
          <w:trHeight w:val="1020"/>
        </w:trPr>
        <w:tc>
          <w:tcPr>
            <w:tcW w:w="899" w:type="dxa"/>
            <w:noWrap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11.</w:t>
            </w:r>
          </w:p>
        </w:tc>
        <w:tc>
          <w:tcPr>
            <w:tcW w:w="4246" w:type="dxa"/>
            <w:noWrap/>
          </w:tcPr>
          <w:p w:rsidR="00535A4B" w:rsidRPr="00415950" w:rsidRDefault="00535A4B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Производство продукции живо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новодства (производство мяса) в хозяйствах всех категорий</w:t>
            </w:r>
          </w:p>
        </w:tc>
        <w:tc>
          <w:tcPr>
            <w:tcW w:w="1276" w:type="dxa"/>
            <w:noWrap/>
          </w:tcPr>
          <w:p w:rsidR="00535A4B" w:rsidRPr="00415950" w:rsidRDefault="00535A4B" w:rsidP="00155C53">
            <w:pPr>
              <w:widowControl w:val="0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   тонн</w:t>
            </w:r>
          </w:p>
        </w:tc>
        <w:tc>
          <w:tcPr>
            <w:tcW w:w="1134" w:type="dxa"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7018</w:t>
            </w:r>
          </w:p>
        </w:tc>
        <w:tc>
          <w:tcPr>
            <w:tcW w:w="1134" w:type="dxa"/>
            <w:noWrap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7030</w:t>
            </w:r>
          </w:p>
        </w:tc>
        <w:tc>
          <w:tcPr>
            <w:tcW w:w="1134" w:type="dxa"/>
            <w:noWrap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7060</w:t>
            </w:r>
          </w:p>
        </w:tc>
        <w:tc>
          <w:tcPr>
            <w:tcW w:w="992" w:type="dxa"/>
            <w:noWrap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7110</w:t>
            </w:r>
          </w:p>
        </w:tc>
        <w:tc>
          <w:tcPr>
            <w:tcW w:w="1134" w:type="dxa"/>
            <w:noWrap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7117</w:t>
            </w:r>
          </w:p>
        </w:tc>
        <w:tc>
          <w:tcPr>
            <w:tcW w:w="1134" w:type="dxa"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7125</w:t>
            </w:r>
          </w:p>
        </w:tc>
        <w:tc>
          <w:tcPr>
            <w:tcW w:w="1134" w:type="dxa"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7130</w:t>
            </w:r>
          </w:p>
          <w:p w:rsidR="00535A4B" w:rsidRPr="00415950" w:rsidRDefault="00535A4B" w:rsidP="00155C5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5A4B" w:rsidRPr="00415950" w:rsidRDefault="00535A4B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7150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Поголовье КРС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голов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12656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12450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12500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12550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12600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12650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12700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12750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13.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Маточное поголовье овец и коз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голов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38518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38050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38100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38150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38200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38250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 38300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38350</w:t>
            </w: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lastRenderedPageBreak/>
              <w:t>III</w:t>
            </w:r>
            <w:r w:rsidRPr="00415950">
              <w:rPr>
                <w:sz w:val="28"/>
                <w:szCs w:val="28"/>
              </w:rPr>
              <w:t xml:space="preserve"> </w:t>
            </w:r>
            <w:r w:rsidRPr="00415950">
              <w:rPr>
                <w:bCs/>
                <w:sz w:val="28"/>
                <w:szCs w:val="28"/>
              </w:rPr>
              <w:t xml:space="preserve">Подпрограмма </w:t>
            </w:r>
            <w:r w:rsidRPr="00415950">
              <w:rPr>
                <w:sz w:val="28"/>
                <w:szCs w:val="28"/>
              </w:rPr>
              <w:t>«Содействие внедрению инновационной, инвестиционной и технологической деятельности в сельскох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зяйственном производстве»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236507">
        <w:trPr>
          <w:gridAfter w:val="1"/>
          <w:wAfter w:w="5036" w:type="dxa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Задача 1. «Создание условий для развития субъектов малых форм хозяйствования в сельской местности.»</w:t>
            </w:r>
          </w:p>
          <w:p w:rsidR="00155C53" w:rsidRPr="00415950" w:rsidRDefault="00155C53" w:rsidP="00155C5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236507">
        <w:trPr>
          <w:gridAfter w:val="1"/>
          <w:wAfter w:w="5036" w:type="dxa"/>
          <w:trHeight w:val="1186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14.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крестьянских фе</w:t>
            </w:r>
            <w:r w:rsidRPr="00415950">
              <w:rPr>
                <w:sz w:val="28"/>
                <w:szCs w:val="28"/>
              </w:rPr>
              <w:t>р</w:t>
            </w:r>
            <w:r w:rsidRPr="00415950">
              <w:rPr>
                <w:sz w:val="28"/>
                <w:szCs w:val="28"/>
              </w:rPr>
              <w:t>мерских хозяйств, получивших государственную поддержку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40</w:t>
            </w:r>
          </w:p>
        </w:tc>
      </w:tr>
      <w:tr w:rsidR="00155C53" w:rsidRPr="00415950" w:rsidTr="00236507">
        <w:trPr>
          <w:gridAfter w:val="1"/>
          <w:wAfter w:w="5036" w:type="dxa"/>
          <w:trHeight w:val="645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IV Подпрограмма «Охрана окружающей среды»</w:t>
            </w:r>
          </w:p>
        </w:tc>
      </w:tr>
      <w:tr w:rsidR="00155C53" w:rsidRPr="00415950" w:rsidTr="00236507">
        <w:trPr>
          <w:gridAfter w:val="1"/>
          <w:wAfter w:w="5036" w:type="dxa"/>
          <w:trHeight w:val="945"/>
        </w:trPr>
        <w:tc>
          <w:tcPr>
            <w:tcW w:w="15209" w:type="dxa"/>
            <w:gridSpan w:val="11"/>
            <w:noWrap/>
          </w:tcPr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Задача 1. «Создание условий для улучшения экологической обстановки и состояния окружающей среды на </w:t>
            </w:r>
            <w:r w:rsidR="0087514F">
              <w:rPr>
                <w:sz w:val="28"/>
                <w:szCs w:val="28"/>
              </w:rPr>
              <w:t>территории А</w:t>
            </w:r>
            <w:r w:rsidR="0087514F">
              <w:rPr>
                <w:sz w:val="28"/>
                <w:szCs w:val="28"/>
              </w:rPr>
              <w:t>н</w:t>
            </w:r>
            <w:r w:rsidR="0087514F">
              <w:rPr>
                <w:sz w:val="28"/>
                <w:szCs w:val="28"/>
              </w:rPr>
              <w:t>дроповского района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155C53" w:rsidRPr="00415950" w:rsidTr="00236507">
        <w:trPr>
          <w:gridAfter w:val="1"/>
          <w:wAfter w:w="5036" w:type="dxa"/>
          <w:trHeight w:val="1186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16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проведенных экол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гических субботников по сан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тарной очистке территории и других экологических меропри</w:t>
            </w:r>
            <w:r w:rsidRPr="00415950">
              <w:rPr>
                <w:sz w:val="28"/>
                <w:szCs w:val="28"/>
              </w:rPr>
              <w:t>я</w:t>
            </w:r>
            <w:r w:rsidRPr="00415950">
              <w:rPr>
                <w:sz w:val="28"/>
                <w:szCs w:val="28"/>
              </w:rPr>
              <w:t>тиях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</w:t>
            </w:r>
          </w:p>
        </w:tc>
      </w:tr>
      <w:tr w:rsidR="00155C53" w:rsidRPr="00415950" w:rsidTr="00236507">
        <w:trPr>
          <w:gridAfter w:val="1"/>
          <w:wAfter w:w="5036" w:type="dxa"/>
          <w:trHeight w:val="1186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17</w:t>
            </w:r>
          </w:p>
        </w:tc>
        <w:tc>
          <w:tcPr>
            <w:tcW w:w="4246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Отлов безнадзорных животных на территории Андроповского района</w:t>
            </w:r>
          </w:p>
        </w:tc>
        <w:tc>
          <w:tcPr>
            <w:tcW w:w="1276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ежего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но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noWrap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noWrap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76C14" w:rsidRDefault="00776C14" w:rsidP="00215340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15340" w:rsidRPr="00981B9A" w:rsidRDefault="00215340" w:rsidP="00215340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776C1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776C1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776C1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776C14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Pr="00981B9A" w:rsidRDefault="00215340" w:rsidP="00776C14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776C1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п.п.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</w:t>
            </w:r>
            <w:r w:rsidRPr="00981B9A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(тыс.руб.)</w:t>
            </w:r>
          </w:p>
        </w:tc>
      </w:tr>
      <w:tr w:rsidR="00215340" w:rsidRPr="00981B9A" w:rsidTr="00776C1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776C14" w:rsidRPr="00776C14" w:rsidRDefault="00776C14">
      <w:pPr>
        <w:rPr>
          <w:sz w:val="5"/>
          <w:szCs w:val="5"/>
        </w:rPr>
      </w:pPr>
    </w:p>
    <w:tbl>
      <w:tblPr>
        <w:tblW w:w="15451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744B73" w:rsidRPr="00744B73" w:rsidTr="00776C1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9</w:t>
            </w:r>
          </w:p>
        </w:tc>
      </w:tr>
      <w:tr w:rsidR="00744B73" w:rsidRPr="00744B73" w:rsidTr="00776C14">
        <w:tc>
          <w:tcPr>
            <w:tcW w:w="709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Программа, всего – 48 8</w:t>
            </w:r>
            <w:r w:rsidR="00AF61D8">
              <w:rPr>
                <w:color w:val="000000"/>
                <w:sz w:val="28"/>
                <w:szCs w:val="28"/>
              </w:rPr>
              <w:t>92</w:t>
            </w:r>
            <w:r w:rsidRPr="00744B73">
              <w:rPr>
                <w:color w:val="000000"/>
                <w:sz w:val="28"/>
                <w:szCs w:val="28"/>
              </w:rPr>
              <w:t>,</w:t>
            </w:r>
            <w:r w:rsidR="00AF61D8">
              <w:rPr>
                <w:color w:val="000000"/>
                <w:sz w:val="28"/>
                <w:szCs w:val="28"/>
              </w:rPr>
              <w:t>84</w:t>
            </w:r>
            <w:r w:rsidRPr="00744B73">
              <w:rPr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</w:t>
            </w:r>
            <w:r w:rsidR="00AF61D8">
              <w:rPr>
                <w:color w:val="000000"/>
                <w:sz w:val="28"/>
                <w:szCs w:val="28"/>
              </w:rPr>
              <w:t> 633,55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</w:tr>
      <w:tr w:rsidR="00744B73" w:rsidRPr="00744B73" w:rsidTr="00776C14"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</w:t>
            </w:r>
            <w:r w:rsidR="00776C14">
              <w:rPr>
                <w:color w:val="000000"/>
                <w:sz w:val="28"/>
                <w:szCs w:val="28"/>
              </w:rPr>
              <w:t>га, (д</w:t>
            </w:r>
            <w:r w:rsidR="00776C14">
              <w:rPr>
                <w:color w:val="000000"/>
                <w:sz w:val="28"/>
                <w:szCs w:val="28"/>
              </w:rPr>
              <w:t>а</w:t>
            </w:r>
            <w:r w:rsidR="00776C14">
              <w:rPr>
                <w:color w:val="000000"/>
                <w:sz w:val="28"/>
                <w:szCs w:val="28"/>
              </w:rPr>
              <w:t>лее</w:t>
            </w:r>
            <w:r w:rsidRPr="00744B73">
              <w:rPr>
                <w:color w:val="000000"/>
                <w:sz w:val="28"/>
                <w:szCs w:val="28"/>
              </w:rPr>
              <w:t xml:space="preserve"> - бюджет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bCs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</w:tcPr>
          <w:p w:rsidR="00744B73" w:rsidRPr="00744B73" w:rsidRDefault="00AF61D8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7 633,55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</w:tr>
      <w:tr w:rsidR="00744B73" w:rsidRPr="00744B73" w:rsidTr="00776C14"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672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Водораздельный те</w:t>
            </w:r>
            <w:r w:rsidRPr="00744B73">
              <w:rPr>
                <w:color w:val="000000"/>
                <w:sz w:val="28"/>
                <w:szCs w:val="28"/>
              </w:rPr>
              <w:t>р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риториальный отдел администрации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15 333,45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296,32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236507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7 066,04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291,00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6 407,38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6 407,38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6 407,38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6 407,38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05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Администрация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76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Красноярский терр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ториальный отдел а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министрации Андр</w:t>
            </w:r>
            <w:r w:rsidRPr="00744B73">
              <w:rPr>
                <w:color w:val="000000"/>
                <w:sz w:val="28"/>
                <w:szCs w:val="28"/>
              </w:rPr>
              <w:t>о</w:t>
            </w:r>
            <w:r w:rsidRPr="00744B73">
              <w:rPr>
                <w:color w:val="000000"/>
                <w:sz w:val="28"/>
                <w:szCs w:val="28"/>
              </w:rPr>
              <w:t>повского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86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Новоянкульский те</w:t>
            </w:r>
            <w:r w:rsidRPr="00744B73">
              <w:rPr>
                <w:color w:val="000000"/>
                <w:sz w:val="28"/>
                <w:szCs w:val="28"/>
              </w:rPr>
              <w:t>р</w:t>
            </w:r>
            <w:r w:rsidRPr="00744B73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3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 xml:space="preserve">смотренные: 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3 270,86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</w:tr>
      <w:tr w:rsidR="00744B73" w:rsidRPr="00744B73" w:rsidTr="00776C14">
        <w:trPr>
          <w:trHeight w:val="2100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676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93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70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Подпрограмма 1 «Развитие растениеводства и животн</w:t>
            </w:r>
            <w:r w:rsidRPr="00744B73">
              <w:rPr>
                <w:color w:val="000000"/>
                <w:sz w:val="28"/>
                <w:szCs w:val="28"/>
              </w:rPr>
              <w:t>о</w:t>
            </w:r>
            <w:r w:rsidRPr="00744B73">
              <w:rPr>
                <w:color w:val="000000"/>
                <w:sz w:val="28"/>
                <w:szCs w:val="28"/>
              </w:rPr>
              <w:t>водства», всего – 10 15</w:t>
            </w:r>
            <w:r w:rsidR="00AF61D8">
              <w:rPr>
                <w:color w:val="000000"/>
                <w:sz w:val="28"/>
                <w:szCs w:val="28"/>
              </w:rPr>
              <w:t>9</w:t>
            </w:r>
            <w:r w:rsidRPr="00744B73">
              <w:rPr>
                <w:color w:val="000000"/>
                <w:sz w:val="28"/>
                <w:szCs w:val="28"/>
              </w:rPr>
              <w:t>,18 т</w:t>
            </w:r>
            <w:r w:rsidRPr="00744B73">
              <w:rPr>
                <w:color w:val="000000"/>
                <w:sz w:val="28"/>
                <w:szCs w:val="28"/>
              </w:rPr>
              <w:t>ы</w:t>
            </w:r>
            <w:r w:rsidRPr="00744B73">
              <w:rPr>
                <w:color w:val="000000"/>
                <w:sz w:val="28"/>
                <w:szCs w:val="28"/>
              </w:rPr>
              <w:t>сяч рублей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8 366,08</w:t>
            </w:r>
          </w:p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43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44B73" w:rsidRPr="00744B73" w:rsidTr="00776C14">
        <w:trPr>
          <w:trHeight w:val="516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44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44B73" w:rsidRPr="00744B73" w:rsidTr="00776C14">
        <w:trPr>
          <w:trHeight w:val="120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8 191,08</w:t>
            </w:r>
          </w:p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</w:tr>
      <w:tr w:rsidR="00744B73" w:rsidRPr="00744B73" w:rsidTr="00776C14">
        <w:trPr>
          <w:trHeight w:val="40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</w:tr>
      <w:tr w:rsidR="00744B73" w:rsidRPr="00744B73" w:rsidTr="00776C14">
        <w:trPr>
          <w:trHeight w:val="168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 xml:space="preserve">лирования 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88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84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средства участников 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следующие осно</w:t>
            </w:r>
            <w:r w:rsidRPr="00744B73">
              <w:rPr>
                <w:color w:val="000000"/>
                <w:sz w:val="28"/>
                <w:szCs w:val="28"/>
              </w:rPr>
              <w:t>в</w:t>
            </w:r>
            <w:r w:rsidRPr="00744B73">
              <w:rPr>
                <w:color w:val="000000"/>
                <w:sz w:val="28"/>
                <w:szCs w:val="28"/>
              </w:rPr>
              <w:t>ные мероприятия Подпр</w:t>
            </w:r>
            <w:r w:rsidRPr="00744B73">
              <w:rPr>
                <w:color w:val="000000"/>
                <w:sz w:val="28"/>
                <w:szCs w:val="28"/>
              </w:rPr>
              <w:t>о</w:t>
            </w:r>
            <w:r w:rsidRPr="00744B73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Основное мероприятие 1 «Ра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t>витие зернопроизводства и овощеводства»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366,08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44B73" w:rsidRPr="00744B73" w:rsidTr="00776C14"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401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366,08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76C14" w:rsidRPr="00744B73" w:rsidTr="00776C14">
        <w:trPr>
          <w:trHeight w:val="1264"/>
        </w:trPr>
        <w:tc>
          <w:tcPr>
            <w:tcW w:w="709" w:type="dxa"/>
            <w:vMerge/>
          </w:tcPr>
          <w:p w:rsidR="00776C14" w:rsidRPr="00744B73" w:rsidRDefault="00776C14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76C14" w:rsidRPr="00744B73" w:rsidRDefault="00776C14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6C14" w:rsidRPr="00744B73" w:rsidRDefault="00776C14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191,08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6C14" w:rsidRPr="00744B73" w:rsidTr="00776C14">
        <w:trPr>
          <w:trHeight w:val="977"/>
        </w:trPr>
        <w:tc>
          <w:tcPr>
            <w:tcW w:w="709" w:type="dxa"/>
            <w:vMerge/>
          </w:tcPr>
          <w:p w:rsidR="00776C14" w:rsidRPr="00744B73" w:rsidRDefault="00776C14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76C14" w:rsidRPr="00744B73" w:rsidRDefault="00776C14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6C14" w:rsidRPr="00744B73" w:rsidRDefault="00776C14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776C14" w:rsidRPr="00744B73" w:rsidRDefault="00776C14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191,08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76C14" w:rsidRPr="00744B73" w:rsidRDefault="00776C14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89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578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1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Основное мероприятие 2 «Ра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t>витие плодоводства»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54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54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37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77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65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94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96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2.3.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«Развитие мясного и молочн</w:t>
            </w:r>
            <w:r w:rsidRPr="00744B73">
              <w:rPr>
                <w:color w:val="000000"/>
                <w:sz w:val="28"/>
                <w:szCs w:val="28"/>
              </w:rPr>
              <w:t>о</w:t>
            </w:r>
            <w:r w:rsidRPr="00744B73">
              <w:rPr>
                <w:color w:val="000000"/>
                <w:sz w:val="28"/>
                <w:szCs w:val="28"/>
              </w:rPr>
              <w:t>го животноводства»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 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36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1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51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42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лирования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57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117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64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ческой деятельности в сел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скохозяйственном произво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стве», всего – 0,00 тысяч ру</w:t>
            </w:r>
            <w:r w:rsidRPr="00744B73">
              <w:rPr>
                <w:color w:val="000000"/>
                <w:sz w:val="28"/>
                <w:szCs w:val="28"/>
              </w:rPr>
              <w:t>б</w:t>
            </w:r>
            <w:r w:rsidRPr="00744B73">
              <w:rPr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29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91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24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46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56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63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 средства участников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72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(юридиче- 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660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В т.ч. следующие основные мероприятия:</w:t>
            </w:r>
          </w:p>
          <w:p w:rsidR="00744B73" w:rsidRPr="00744B73" w:rsidRDefault="00744B73" w:rsidP="00776C1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t>зяйствования»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26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366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933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160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96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52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997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5 625,29 тысяч рублей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1 114,64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1 333,49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26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1 114,64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1 333,49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73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11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логической безопасности»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567,51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48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30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Водораздельный те</w:t>
            </w:r>
            <w:r w:rsidRPr="00744B73">
              <w:rPr>
                <w:color w:val="000000"/>
                <w:sz w:val="28"/>
                <w:szCs w:val="28"/>
              </w:rPr>
              <w:t>р</w:t>
            </w:r>
            <w:r w:rsidRPr="00744B73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291,00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33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Администрация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33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Красноярский терр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ториальный отдел а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министрации Андр</w:t>
            </w:r>
            <w:r w:rsidRPr="00744B73">
              <w:rPr>
                <w:color w:val="000000"/>
                <w:sz w:val="28"/>
                <w:szCs w:val="28"/>
              </w:rPr>
              <w:t>о</w:t>
            </w:r>
            <w:r w:rsidRPr="00744B73">
              <w:rPr>
                <w:color w:val="000000"/>
                <w:sz w:val="28"/>
                <w:szCs w:val="28"/>
              </w:rPr>
              <w:t>повского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30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Новоянкульский те</w:t>
            </w:r>
            <w:r w:rsidRPr="00744B73">
              <w:rPr>
                <w:color w:val="000000"/>
                <w:sz w:val="28"/>
                <w:szCs w:val="28"/>
              </w:rPr>
              <w:t>р</w:t>
            </w:r>
            <w:r w:rsidRPr="00744B73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ских лиц)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ция болезней животных, защ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та населения от болезней»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е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ние реализации Программы и общепрограммные меропри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я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тия», всего – 33</w:t>
            </w:r>
            <w:r w:rsidR="00AF61D8">
              <w:rPr>
                <w:rFonts w:eastAsia="Calibri"/>
                <w:bCs/>
                <w:color w:val="000000"/>
                <w:sz w:val="28"/>
                <w:szCs w:val="28"/>
              </w:rPr>
              <w:t> 108,38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</w:t>
            </w:r>
            <w:r w:rsidR="00AF61D8">
              <w:rPr>
                <w:color w:val="000000"/>
                <w:sz w:val="28"/>
                <w:szCs w:val="28"/>
              </w:rPr>
              <w:t> </w:t>
            </w:r>
            <w:r w:rsidRPr="00744B73">
              <w:rPr>
                <w:color w:val="000000"/>
                <w:sz w:val="28"/>
                <w:szCs w:val="28"/>
              </w:rPr>
              <w:t>9</w:t>
            </w:r>
            <w:r w:rsidR="00AF61D8">
              <w:rPr>
                <w:color w:val="000000"/>
                <w:sz w:val="28"/>
                <w:szCs w:val="28"/>
              </w:rPr>
              <w:t>41,45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5 254,47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5 254,47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744B73" w:rsidRPr="00744B73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5 254,47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744B73" w:rsidRPr="00744B73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  <w:vAlign w:val="center"/>
          </w:tcPr>
          <w:p w:rsidR="00744B73" w:rsidRPr="00744B73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ских лиц)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дроповского муниц</w:t>
            </w:r>
            <w:r w:rsidRPr="00744B73">
              <w:rPr>
                <w:color w:val="000000"/>
                <w:sz w:val="28"/>
                <w:szCs w:val="28"/>
              </w:rPr>
              <w:t>и</w:t>
            </w:r>
            <w:r w:rsidRPr="00744B73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т.ч. предусмотре</w:t>
            </w:r>
            <w:r w:rsidRPr="00744B73">
              <w:rPr>
                <w:color w:val="000000"/>
                <w:sz w:val="28"/>
                <w:szCs w:val="28"/>
              </w:rPr>
              <w:t>н</w:t>
            </w:r>
            <w:r w:rsidRPr="00744B73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AF61D8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F61D8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76C14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744B73" w:rsidRPr="00744B73" w:rsidRDefault="00AF61D8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2 321,26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2 321,26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ного округа в резул</w:t>
            </w:r>
            <w:r w:rsidRPr="00744B73">
              <w:rPr>
                <w:color w:val="000000"/>
                <w:sz w:val="28"/>
                <w:szCs w:val="28"/>
              </w:rPr>
              <w:t>ь</w:t>
            </w:r>
            <w:r w:rsidRPr="00744B73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744B73">
              <w:rPr>
                <w:color w:val="000000"/>
                <w:sz w:val="28"/>
                <w:szCs w:val="28"/>
              </w:rPr>
              <w:t>у</w:t>
            </w:r>
            <w:r w:rsidRPr="00744B73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</w:t>
            </w:r>
            <w:r w:rsidRPr="00744B73">
              <w:rPr>
                <w:color w:val="000000"/>
                <w:sz w:val="28"/>
                <w:szCs w:val="28"/>
              </w:rPr>
              <w:t>д</w:t>
            </w:r>
            <w:r w:rsidRPr="00744B73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средства участников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76C14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76C14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</w:t>
            </w:r>
            <w:r w:rsidRPr="00744B73">
              <w:rPr>
                <w:color w:val="000000"/>
                <w:sz w:val="28"/>
                <w:szCs w:val="28"/>
              </w:rPr>
              <w:t>е</w:t>
            </w:r>
            <w:r w:rsidRPr="00744B73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76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76C14" w:rsidRDefault="00776C14" w:rsidP="00776C1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C14" w:rsidRDefault="00776C14" w:rsidP="00776C1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C14" w:rsidRDefault="00776C14" w:rsidP="00776C1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36507" w:rsidRDefault="00236507" w:rsidP="0023650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47194" w:rsidRDefault="00747194" w:rsidP="00747194"/>
    <w:sectPr w:rsidR="00747194" w:rsidSect="00535A4B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A8" w:rsidRDefault="004B0AA8">
      <w:r>
        <w:separator/>
      </w:r>
    </w:p>
  </w:endnote>
  <w:endnote w:type="continuationSeparator" w:id="0">
    <w:p w:rsidR="004B0AA8" w:rsidRDefault="004B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A8" w:rsidRDefault="004B0AA8">
      <w:r>
        <w:separator/>
      </w:r>
    </w:p>
  </w:footnote>
  <w:footnote w:type="continuationSeparator" w:id="0">
    <w:p w:rsidR="004B0AA8" w:rsidRDefault="004B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73" w:rsidRDefault="00744B73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4B73" w:rsidRDefault="00744B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73" w:rsidRPr="00776C14" w:rsidRDefault="00744B73" w:rsidP="00155C53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776C14">
      <w:rPr>
        <w:rStyle w:val="ad"/>
        <w:sz w:val="28"/>
        <w:szCs w:val="28"/>
      </w:rPr>
      <w:fldChar w:fldCharType="begin"/>
    </w:r>
    <w:r w:rsidRPr="00776C14">
      <w:rPr>
        <w:rStyle w:val="ad"/>
        <w:sz w:val="28"/>
        <w:szCs w:val="28"/>
      </w:rPr>
      <w:instrText xml:space="preserve">PAGE  </w:instrText>
    </w:r>
    <w:r w:rsidRPr="00776C14">
      <w:rPr>
        <w:rStyle w:val="ad"/>
        <w:sz w:val="28"/>
        <w:szCs w:val="28"/>
      </w:rPr>
      <w:fldChar w:fldCharType="separate"/>
    </w:r>
    <w:r w:rsidR="00385C12">
      <w:rPr>
        <w:rStyle w:val="ad"/>
        <w:noProof/>
        <w:sz w:val="28"/>
        <w:szCs w:val="28"/>
      </w:rPr>
      <w:t>23</w:t>
    </w:r>
    <w:r w:rsidRPr="00776C14">
      <w:rPr>
        <w:rStyle w:val="ad"/>
        <w:sz w:val="28"/>
        <w:szCs w:val="28"/>
      </w:rPr>
      <w:fldChar w:fldCharType="end"/>
    </w:r>
  </w:p>
  <w:p w:rsidR="00744B73" w:rsidRDefault="00744B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102CD3"/>
    <w:rsid w:val="00155C53"/>
    <w:rsid w:val="00174C0A"/>
    <w:rsid w:val="00215340"/>
    <w:rsid w:val="00236507"/>
    <w:rsid w:val="002C45EB"/>
    <w:rsid w:val="00385C12"/>
    <w:rsid w:val="003A564E"/>
    <w:rsid w:val="003C20A3"/>
    <w:rsid w:val="00402251"/>
    <w:rsid w:val="00433F51"/>
    <w:rsid w:val="004922BE"/>
    <w:rsid w:val="004B0AA8"/>
    <w:rsid w:val="004E4452"/>
    <w:rsid w:val="00535A4B"/>
    <w:rsid w:val="0053700B"/>
    <w:rsid w:val="005D336F"/>
    <w:rsid w:val="0069076F"/>
    <w:rsid w:val="006E4434"/>
    <w:rsid w:val="00744B73"/>
    <w:rsid w:val="00747194"/>
    <w:rsid w:val="00776C14"/>
    <w:rsid w:val="007A0F59"/>
    <w:rsid w:val="0087514F"/>
    <w:rsid w:val="008937CE"/>
    <w:rsid w:val="009451F0"/>
    <w:rsid w:val="00987EFF"/>
    <w:rsid w:val="009A722A"/>
    <w:rsid w:val="009F6F05"/>
    <w:rsid w:val="00A42BB0"/>
    <w:rsid w:val="00A6548C"/>
    <w:rsid w:val="00A66748"/>
    <w:rsid w:val="00AD1CF3"/>
    <w:rsid w:val="00AF61D8"/>
    <w:rsid w:val="00AF709F"/>
    <w:rsid w:val="00B82260"/>
    <w:rsid w:val="00B94DBA"/>
    <w:rsid w:val="00B97096"/>
    <w:rsid w:val="00BB5C37"/>
    <w:rsid w:val="00C53F05"/>
    <w:rsid w:val="00CB54C3"/>
    <w:rsid w:val="00CD52F9"/>
    <w:rsid w:val="00CF2129"/>
    <w:rsid w:val="00D35FCB"/>
    <w:rsid w:val="00EB3445"/>
    <w:rsid w:val="00EC70CB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a">
    <w:name w:val="Нет списка1"/>
    <w:next w:val="a2"/>
    <w:semiHidden/>
    <w:rsid w:val="00744B73"/>
  </w:style>
  <w:style w:type="paragraph" w:customStyle="1" w:styleId="511">
    <w:name w:val="Знак Знак5 Знак Знак1 Знак Знак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 Знак Знак Знак"/>
    <w:basedOn w:val="a"/>
    <w:rsid w:val="00744B7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b">
    <w:name w:val="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44B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fd">
    <w:name w:val="Знак"/>
    <w:basedOn w:val="a"/>
    <w:rsid w:val="00744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6">
    <w:name w:val="Абзац списка2"/>
    <w:basedOn w:val="a"/>
    <w:rsid w:val="00744B7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ffe">
    <w:name w:val="Знак Знак Знак"/>
    <w:basedOn w:val="a"/>
    <w:rsid w:val="00744B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52">
    <w:name w:val="Знак Знак5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нак Знак4"/>
    <w:rsid w:val="00744B73"/>
    <w:rPr>
      <w:sz w:val="28"/>
      <w:lang w:val="ru-RU" w:eastAsia="ru-RU" w:bidi="ar-SA"/>
    </w:rPr>
  </w:style>
  <w:style w:type="character" w:customStyle="1" w:styleId="34">
    <w:name w:val="Знак Знак3"/>
    <w:rsid w:val="00744B73"/>
    <w:rPr>
      <w:lang w:val="ru-RU" w:eastAsia="ru-RU" w:bidi="ar-SA"/>
    </w:rPr>
  </w:style>
  <w:style w:type="table" w:customStyle="1" w:styleId="1d">
    <w:name w:val="Сетка таблицы1"/>
    <w:basedOn w:val="a1"/>
    <w:next w:val="aff2"/>
    <w:rsid w:val="0074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a">
    <w:name w:val="Нет списка1"/>
    <w:next w:val="a2"/>
    <w:semiHidden/>
    <w:rsid w:val="00744B73"/>
  </w:style>
  <w:style w:type="paragraph" w:customStyle="1" w:styleId="511">
    <w:name w:val="Знак Знак5 Знак Знак1 Знак Знак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 Знак Знак Знак"/>
    <w:basedOn w:val="a"/>
    <w:rsid w:val="00744B7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b">
    <w:name w:val="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44B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fd">
    <w:name w:val="Знак"/>
    <w:basedOn w:val="a"/>
    <w:rsid w:val="00744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6">
    <w:name w:val="Абзац списка2"/>
    <w:basedOn w:val="a"/>
    <w:rsid w:val="00744B7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ffe">
    <w:name w:val="Знак Знак Знак"/>
    <w:basedOn w:val="a"/>
    <w:rsid w:val="00744B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52">
    <w:name w:val="Знак Знак5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нак Знак4"/>
    <w:rsid w:val="00744B73"/>
    <w:rPr>
      <w:sz w:val="28"/>
      <w:lang w:val="ru-RU" w:eastAsia="ru-RU" w:bidi="ar-SA"/>
    </w:rPr>
  </w:style>
  <w:style w:type="character" w:customStyle="1" w:styleId="34">
    <w:name w:val="Знак Знак3"/>
    <w:rsid w:val="00744B73"/>
    <w:rPr>
      <w:lang w:val="ru-RU" w:eastAsia="ru-RU" w:bidi="ar-SA"/>
    </w:rPr>
  </w:style>
  <w:style w:type="table" w:customStyle="1" w:styleId="1d">
    <w:name w:val="Сетка таблицы1"/>
    <w:basedOn w:val="a1"/>
    <w:next w:val="aff2"/>
    <w:rsid w:val="0074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ED4D-8AD7-4052-A7FA-0E7EC892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11</cp:revision>
  <cp:lastPrinted>2022-12-15T10:07:00Z</cp:lastPrinted>
  <dcterms:created xsi:type="dcterms:W3CDTF">2022-12-14T10:47:00Z</dcterms:created>
  <dcterms:modified xsi:type="dcterms:W3CDTF">2023-01-12T12:55:00Z</dcterms:modified>
</cp:coreProperties>
</file>