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A7" w:rsidRPr="002F73CE" w:rsidRDefault="00717BA7" w:rsidP="00717BA7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r>
        <w:rPr>
          <w:noProof/>
          <w:szCs w:val="28"/>
        </w:rPr>
        <w:drawing>
          <wp:inline distT="0" distB="0" distL="0" distR="0">
            <wp:extent cx="733425" cy="810895"/>
            <wp:effectExtent l="0" t="0" r="952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A7" w:rsidRPr="00717BA7" w:rsidRDefault="00717BA7" w:rsidP="00717BA7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717BA7" w:rsidRPr="002F73CE" w:rsidRDefault="00717BA7" w:rsidP="00717BA7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2F73CE">
        <w:rPr>
          <w:b/>
          <w:sz w:val="32"/>
          <w:szCs w:val="32"/>
          <w:lang w:eastAsia="ar-SA"/>
        </w:rPr>
        <w:t>П О С Т А Н О В Л Е Н И Е</w:t>
      </w:r>
    </w:p>
    <w:p w:rsidR="00717BA7" w:rsidRPr="002F73CE" w:rsidRDefault="00717BA7" w:rsidP="00717BA7">
      <w:pPr>
        <w:widowControl w:val="0"/>
        <w:suppressAutoHyphens/>
        <w:jc w:val="center"/>
        <w:rPr>
          <w:szCs w:val="28"/>
          <w:lang w:eastAsia="ar-SA"/>
        </w:rPr>
      </w:pPr>
    </w:p>
    <w:p w:rsidR="00717BA7" w:rsidRPr="002F73CE" w:rsidRDefault="00717BA7" w:rsidP="00717BA7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2F73CE">
        <w:rPr>
          <w:sz w:val="24"/>
          <w:lang w:eastAsia="ar-SA"/>
        </w:rPr>
        <w:t xml:space="preserve">АДМИНИСТРАЦИИ АНДРОПОВСКОГО МУНИЦИПАЛЬНОГО </w:t>
      </w:r>
      <w:r w:rsidR="000009F7">
        <w:rPr>
          <w:sz w:val="24"/>
          <w:lang w:eastAsia="ar-SA"/>
        </w:rPr>
        <w:t>ОКРУГА</w:t>
      </w:r>
    </w:p>
    <w:p w:rsidR="00717BA7" w:rsidRPr="002F73CE" w:rsidRDefault="00717BA7" w:rsidP="00717BA7">
      <w:pPr>
        <w:widowControl w:val="0"/>
        <w:suppressAutoHyphens/>
        <w:jc w:val="center"/>
        <w:rPr>
          <w:sz w:val="24"/>
          <w:lang w:eastAsia="ar-SA"/>
        </w:rPr>
      </w:pPr>
      <w:r w:rsidRPr="002F73CE">
        <w:rPr>
          <w:sz w:val="24"/>
          <w:lang w:eastAsia="ar-SA"/>
        </w:rPr>
        <w:t>СТАВРОПОЛЬСКОГО КРАЯ</w:t>
      </w:r>
    </w:p>
    <w:p w:rsidR="00717BA7" w:rsidRPr="002F73CE" w:rsidRDefault="00717BA7" w:rsidP="00717BA7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717BA7" w:rsidRPr="00717BA7" w:rsidRDefault="00E8605D" w:rsidP="00717BA7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12 июля </w:t>
      </w:r>
      <w:r w:rsidR="00D03072">
        <w:rPr>
          <w:color w:val="000000"/>
          <w:sz w:val="28"/>
          <w:szCs w:val="28"/>
          <w:lang w:eastAsia="ar-SA"/>
        </w:rPr>
        <w:t>2022 г.</w:t>
      </w:r>
      <w:r w:rsidR="000009F7">
        <w:rPr>
          <w:color w:val="000000"/>
          <w:sz w:val="28"/>
          <w:szCs w:val="28"/>
          <w:lang w:eastAsia="ar-SA"/>
        </w:rPr>
        <w:t xml:space="preserve">  </w:t>
      </w:r>
      <w:r>
        <w:rPr>
          <w:color w:val="000000"/>
          <w:sz w:val="28"/>
          <w:szCs w:val="28"/>
          <w:lang w:eastAsia="ar-SA"/>
        </w:rPr>
        <w:t xml:space="preserve">              </w:t>
      </w:r>
      <w:r w:rsidR="000009F7">
        <w:rPr>
          <w:color w:val="000000"/>
          <w:sz w:val="28"/>
          <w:szCs w:val="28"/>
          <w:lang w:eastAsia="ar-SA"/>
        </w:rPr>
        <w:t xml:space="preserve">             </w:t>
      </w:r>
      <w:r w:rsidR="00717BA7" w:rsidRPr="00717BA7">
        <w:rPr>
          <w:color w:val="000000"/>
          <w:sz w:val="28"/>
          <w:szCs w:val="28"/>
          <w:lang w:eastAsia="ar-SA"/>
        </w:rPr>
        <w:t xml:space="preserve">с. Курсавка                                      </w:t>
      </w:r>
      <w:r>
        <w:rPr>
          <w:color w:val="000000"/>
          <w:sz w:val="28"/>
          <w:szCs w:val="28"/>
          <w:lang w:eastAsia="ar-SA"/>
        </w:rPr>
        <w:t xml:space="preserve"> </w:t>
      </w:r>
      <w:r w:rsidR="00717BA7" w:rsidRPr="00717BA7">
        <w:rPr>
          <w:color w:val="000000"/>
          <w:sz w:val="28"/>
          <w:szCs w:val="28"/>
          <w:lang w:eastAsia="ar-SA"/>
        </w:rPr>
        <w:t xml:space="preserve">        </w:t>
      </w:r>
      <w:r w:rsidR="00D03072">
        <w:rPr>
          <w:color w:val="000000"/>
          <w:sz w:val="28"/>
          <w:szCs w:val="28"/>
          <w:lang w:eastAsia="ar-SA"/>
        </w:rPr>
        <w:t>№</w:t>
      </w:r>
      <w:r>
        <w:rPr>
          <w:color w:val="000000"/>
          <w:sz w:val="28"/>
          <w:szCs w:val="28"/>
          <w:lang w:eastAsia="ar-SA"/>
        </w:rPr>
        <w:t xml:space="preserve"> 501</w:t>
      </w:r>
    </w:p>
    <w:p w:rsidR="00717BA7" w:rsidRPr="002F73CE" w:rsidRDefault="00717BA7" w:rsidP="00717BA7">
      <w:pPr>
        <w:widowControl w:val="0"/>
        <w:suppressAutoHyphens/>
        <w:spacing w:line="240" w:lineRule="exact"/>
        <w:jc w:val="both"/>
        <w:rPr>
          <w:szCs w:val="24"/>
          <w:lang w:eastAsia="ar-SA"/>
        </w:rPr>
      </w:pPr>
    </w:p>
    <w:p w:rsidR="00D436F1" w:rsidRPr="00A4176F" w:rsidRDefault="00D436F1" w:rsidP="00192992">
      <w:pPr>
        <w:widowControl w:val="0"/>
        <w:spacing w:line="240" w:lineRule="exact"/>
        <w:jc w:val="both"/>
        <w:rPr>
          <w:sz w:val="28"/>
          <w:szCs w:val="28"/>
        </w:rPr>
      </w:pPr>
      <w:r w:rsidRPr="00A4176F">
        <w:rPr>
          <w:sz w:val="28"/>
          <w:szCs w:val="28"/>
        </w:rPr>
        <w:t xml:space="preserve">Об утверждении Порядка разработки и утверждения стандартов качества предоставления муниципальных услуг (работ), оказываемых (выполняемых) муниципальными </w:t>
      </w:r>
      <w:r w:rsidR="00A4176F">
        <w:rPr>
          <w:sz w:val="28"/>
          <w:szCs w:val="28"/>
        </w:rPr>
        <w:t xml:space="preserve">учреждениями </w:t>
      </w:r>
      <w:r w:rsidRPr="00A4176F">
        <w:rPr>
          <w:sz w:val="28"/>
          <w:szCs w:val="28"/>
        </w:rPr>
        <w:t xml:space="preserve">Андроповского муниципального </w:t>
      </w:r>
      <w:r w:rsidR="00E67A2C" w:rsidRPr="00A4176F">
        <w:rPr>
          <w:sz w:val="28"/>
          <w:szCs w:val="28"/>
        </w:rPr>
        <w:t xml:space="preserve">округа </w:t>
      </w:r>
      <w:r w:rsidRPr="00A4176F">
        <w:rPr>
          <w:sz w:val="28"/>
          <w:szCs w:val="28"/>
        </w:rPr>
        <w:t>Ставропольского края в качестве основных видов деятельности</w:t>
      </w:r>
    </w:p>
    <w:p w:rsidR="00D436F1" w:rsidRPr="00A4176F" w:rsidRDefault="00D436F1" w:rsidP="001929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&quot;Бюджетный кодекс Российской Федерации&quot; от 31.07.1998 N 145-ФЗ (ред. от 15.02.2016, с изм. от 30.03.2016){КонсультантПлюс}" w:history="1">
        <w:r w:rsidRPr="00192992">
          <w:rPr>
            <w:rFonts w:ascii="Times New Roman" w:hAnsi="Times New Roman" w:cs="Times New Roman"/>
            <w:sz w:val="28"/>
            <w:szCs w:val="28"/>
          </w:rPr>
          <w:t>статьей 69.2</w:t>
        </w:r>
      </w:hyperlink>
      <w:r w:rsidRPr="0019299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</w:t>
      </w:r>
      <w:r w:rsidRPr="00192992">
        <w:rPr>
          <w:rFonts w:ascii="Times New Roman" w:hAnsi="Times New Roman" w:cs="Times New Roman"/>
          <w:sz w:val="28"/>
          <w:szCs w:val="28"/>
        </w:rPr>
        <w:t>е</w:t>
      </w:r>
      <w:r w:rsidRPr="00192992">
        <w:rPr>
          <w:rFonts w:ascii="Times New Roman" w:hAnsi="Times New Roman" w:cs="Times New Roman"/>
          <w:sz w:val="28"/>
          <w:szCs w:val="28"/>
        </w:rPr>
        <w:t xml:space="preserve">рации, Федеральным </w:t>
      </w:r>
      <w:hyperlink r:id="rId9" w:history="1">
        <w:r w:rsidRPr="001929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299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92992">
        <w:rPr>
          <w:rFonts w:ascii="Times New Roman" w:hAnsi="Times New Roman" w:cs="Times New Roman"/>
          <w:sz w:val="28"/>
          <w:szCs w:val="28"/>
        </w:rPr>
        <w:t>от 08 мая 2010 года № 83-ФЗ «О внесении и</w:t>
      </w:r>
      <w:r w:rsidRPr="00192992">
        <w:rPr>
          <w:rFonts w:ascii="Times New Roman" w:hAnsi="Times New Roman" w:cs="Times New Roman"/>
          <w:sz w:val="28"/>
          <w:szCs w:val="28"/>
        </w:rPr>
        <w:t>з</w:t>
      </w:r>
      <w:r w:rsidRPr="00192992">
        <w:rPr>
          <w:rFonts w:ascii="Times New Roman" w:hAnsi="Times New Roman" w:cs="Times New Roman"/>
          <w:sz w:val="28"/>
          <w:szCs w:val="28"/>
        </w:rPr>
        <w:t xml:space="preserve">менений в отдельные законодательные акты Российской Федерации в связи с совершенствованием правового положения </w:t>
      </w:r>
      <w:r w:rsidR="00E8605D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192992">
        <w:rPr>
          <w:rFonts w:ascii="Times New Roman" w:hAnsi="Times New Roman" w:cs="Times New Roman"/>
          <w:sz w:val="28"/>
          <w:szCs w:val="28"/>
        </w:rPr>
        <w:t xml:space="preserve"> (муниципал</w:t>
      </w:r>
      <w:r w:rsidRPr="00192992">
        <w:rPr>
          <w:rFonts w:ascii="Times New Roman" w:hAnsi="Times New Roman" w:cs="Times New Roman"/>
          <w:sz w:val="28"/>
          <w:szCs w:val="28"/>
        </w:rPr>
        <w:t>ь</w:t>
      </w:r>
      <w:r w:rsidRPr="00192992">
        <w:rPr>
          <w:rFonts w:ascii="Times New Roman" w:hAnsi="Times New Roman" w:cs="Times New Roman"/>
          <w:sz w:val="28"/>
          <w:szCs w:val="28"/>
        </w:rPr>
        <w:t>ных) учреждений»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992">
        <w:rPr>
          <w:rFonts w:ascii="Times New Roman" w:hAnsi="Times New Roman" w:cs="Times New Roman"/>
          <w:sz w:val="28"/>
          <w:szCs w:val="28"/>
        </w:rPr>
        <w:t xml:space="preserve"> в целях повышения качества муниципальных услуг (р</w:t>
      </w:r>
      <w:r w:rsidRPr="00192992">
        <w:rPr>
          <w:rFonts w:ascii="Times New Roman" w:hAnsi="Times New Roman" w:cs="Times New Roman"/>
          <w:sz w:val="28"/>
          <w:szCs w:val="28"/>
        </w:rPr>
        <w:t>а</w:t>
      </w:r>
      <w:r w:rsidRPr="00192992">
        <w:rPr>
          <w:rFonts w:ascii="Times New Roman" w:hAnsi="Times New Roman" w:cs="Times New Roman"/>
          <w:sz w:val="28"/>
          <w:szCs w:val="28"/>
        </w:rPr>
        <w:t>бот), оказываемых (выполняемых) муниципальными казенными и бюдже</w:t>
      </w:r>
      <w:r w:rsidRPr="00192992">
        <w:rPr>
          <w:rFonts w:ascii="Times New Roman" w:hAnsi="Times New Roman" w:cs="Times New Roman"/>
          <w:sz w:val="28"/>
          <w:szCs w:val="28"/>
        </w:rPr>
        <w:t>т</w:t>
      </w:r>
      <w:r w:rsidRPr="00192992">
        <w:rPr>
          <w:rFonts w:ascii="Times New Roman" w:hAnsi="Times New Roman" w:cs="Times New Roman"/>
          <w:sz w:val="28"/>
          <w:szCs w:val="28"/>
        </w:rPr>
        <w:t>ными учреждениями</w:t>
      </w:r>
      <w:r w:rsidR="00A4176F">
        <w:rPr>
          <w:rFonts w:ascii="Times New Roman" w:hAnsi="Times New Roman" w:cs="Times New Roman"/>
          <w:sz w:val="28"/>
          <w:szCs w:val="28"/>
        </w:rPr>
        <w:t xml:space="preserve"> </w:t>
      </w:r>
      <w:r w:rsidRPr="00192992">
        <w:rPr>
          <w:rFonts w:ascii="Times New Roman" w:hAnsi="Times New Roman" w:cs="Times New Roman"/>
          <w:sz w:val="28"/>
          <w:szCs w:val="28"/>
        </w:rPr>
        <w:t>Андроповского муниципального</w:t>
      </w:r>
      <w:r w:rsidR="00E67A2C">
        <w:rPr>
          <w:rFonts w:ascii="Times New Roman" w:hAnsi="Times New Roman" w:cs="Times New Roman"/>
          <w:sz w:val="28"/>
          <w:szCs w:val="28"/>
        </w:rPr>
        <w:t xml:space="preserve"> </w:t>
      </w:r>
      <w:r w:rsidR="00E67A2C" w:rsidRPr="00A4176F">
        <w:rPr>
          <w:rFonts w:ascii="Times New Roman" w:hAnsi="Times New Roman" w:cs="Times New Roman"/>
          <w:sz w:val="28"/>
          <w:szCs w:val="28"/>
        </w:rPr>
        <w:t>округа</w:t>
      </w:r>
      <w:r w:rsidR="00E67A2C">
        <w:rPr>
          <w:rFonts w:ascii="Times New Roman" w:hAnsi="Times New Roman" w:cs="Times New Roman"/>
          <w:sz w:val="28"/>
          <w:szCs w:val="28"/>
        </w:rPr>
        <w:t xml:space="preserve"> </w:t>
      </w:r>
      <w:r w:rsidRPr="00192992">
        <w:rPr>
          <w:rFonts w:ascii="Times New Roman" w:hAnsi="Times New Roman" w:cs="Times New Roman"/>
          <w:sz w:val="28"/>
          <w:szCs w:val="28"/>
        </w:rPr>
        <w:t>Ставропольск</w:t>
      </w:r>
      <w:r w:rsidRPr="00192992">
        <w:rPr>
          <w:rFonts w:ascii="Times New Roman" w:hAnsi="Times New Roman" w:cs="Times New Roman"/>
          <w:sz w:val="28"/>
          <w:szCs w:val="28"/>
        </w:rPr>
        <w:t>о</w:t>
      </w:r>
      <w:r w:rsidRPr="00192992">
        <w:rPr>
          <w:rFonts w:ascii="Times New Roman" w:hAnsi="Times New Roman" w:cs="Times New Roman"/>
          <w:sz w:val="28"/>
          <w:szCs w:val="28"/>
        </w:rPr>
        <w:t xml:space="preserve">го края, администрация Андроповского муниципального </w:t>
      </w:r>
      <w:r w:rsidR="00A4176F">
        <w:rPr>
          <w:rFonts w:ascii="Times New Roman" w:hAnsi="Times New Roman" w:cs="Times New Roman"/>
          <w:sz w:val="28"/>
          <w:szCs w:val="28"/>
        </w:rPr>
        <w:t>округа</w:t>
      </w:r>
      <w:r w:rsidRPr="00192992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192992">
        <w:rPr>
          <w:rFonts w:ascii="Times New Roman" w:hAnsi="Times New Roman" w:cs="Times New Roman"/>
          <w:sz w:val="28"/>
          <w:szCs w:val="28"/>
        </w:rPr>
        <w:t>ь</w:t>
      </w:r>
      <w:r w:rsidRPr="00192992">
        <w:rPr>
          <w:rFonts w:ascii="Times New Roman" w:hAnsi="Times New Roman" w:cs="Times New Roman"/>
          <w:sz w:val="28"/>
          <w:szCs w:val="28"/>
        </w:rPr>
        <w:t>ского края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Pr="00192992" w:rsidRDefault="00D436F1" w:rsidP="00192992">
      <w:pPr>
        <w:widowControl w:val="0"/>
        <w:tabs>
          <w:tab w:val="left" w:pos="1080"/>
          <w:tab w:val="left" w:pos="1260"/>
        </w:tabs>
        <w:jc w:val="both"/>
        <w:rPr>
          <w:sz w:val="28"/>
          <w:szCs w:val="28"/>
        </w:rPr>
      </w:pPr>
      <w:r w:rsidRPr="00192992">
        <w:rPr>
          <w:sz w:val="28"/>
          <w:szCs w:val="28"/>
        </w:rPr>
        <w:t>ПОСТАНОВЛЯЕТ: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Pr="00192992" w:rsidRDefault="00D436F1" w:rsidP="00192992">
      <w:pPr>
        <w:pStyle w:val="4"/>
        <w:keepNext w:val="0"/>
        <w:keepLines w:val="0"/>
        <w:widowControl w:val="0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192992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1. Утвердить прилагаемый Порядок </w:t>
      </w:r>
      <w:r w:rsidRPr="00192992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>разработки и утверждения ста</w:t>
      </w:r>
      <w:r w:rsidRPr="00192992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>н</w:t>
      </w:r>
      <w:r w:rsidRPr="00192992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дартов качества предоставления </w:t>
      </w:r>
      <w:r w:rsidRPr="00192992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муниципальных услуг (работ), оказываемых (выполняемых) </w:t>
      </w:r>
      <w:r w:rsidRPr="00192992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>муниципальными учреждениями</w:t>
      </w:r>
      <w:r w:rsidR="00A4176F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Pr="00192992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>Андроповского</w:t>
      </w:r>
      <w:r w:rsidRPr="00192992">
        <w:rPr>
          <w:rFonts w:ascii="Times New Roman" w:hAnsi="Times New Roman"/>
          <w:b w:val="0"/>
          <w:bCs w:val="0"/>
          <w:i w:val="0"/>
          <w:color w:val="auto"/>
          <w:spacing w:val="-8"/>
          <w:sz w:val="28"/>
          <w:szCs w:val="28"/>
        </w:rPr>
        <w:t xml:space="preserve"> муниц</w:t>
      </w:r>
      <w:r w:rsidRPr="00192992">
        <w:rPr>
          <w:rFonts w:ascii="Times New Roman" w:hAnsi="Times New Roman"/>
          <w:b w:val="0"/>
          <w:bCs w:val="0"/>
          <w:i w:val="0"/>
          <w:color w:val="auto"/>
          <w:spacing w:val="-8"/>
          <w:sz w:val="28"/>
          <w:szCs w:val="28"/>
        </w:rPr>
        <w:t>и</w:t>
      </w:r>
      <w:r w:rsidRPr="00192992">
        <w:rPr>
          <w:rFonts w:ascii="Times New Roman" w:hAnsi="Times New Roman"/>
          <w:b w:val="0"/>
          <w:bCs w:val="0"/>
          <w:i w:val="0"/>
          <w:color w:val="auto"/>
          <w:spacing w:val="-8"/>
          <w:sz w:val="28"/>
          <w:szCs w:val="28"/>
        </w:rPr>
        <w:t xml:space="preserve">пального </w:t>
      </w:r>
      <w:r w:rsidR="00E67A2C" w:rsidRPr="00A4176F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>округа</w:t>
      </w:r>
      <w:r w:rsidRPr="00A4176F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С</w:t>
      </w:r>
      <w:r w:rsidRPr="00192992">
        <w:rPr>
          <w:rFonts w:ascii="Times New Roman" w:hAnsi="Times New Roman"/>
          <w:b w:val="0"/>
          <w:i w:val="0"/>
          <w:color w:val="auto"/>
          <w:sz w:val="28"/>
          <w:szCs w:val="28"/>
        </w:rPr>
        <w:t>тавропольского края в качестве основных ви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дов деятельн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о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сти</w:t>
      </w:r>
      <w:r w:rsidRPr="00192992">
        <w:rPr>
          <w:rFonts w:ascii="Times New Roman" w:hAnsi="Times New Roman"/>
          <w:b w:val="0"/>
          <w:i w:val="0"/>
          <w:color w:val="auto"/>
          <w:sz w:val="28"/>
          <w:szCs w:val="28"/>
        </w:rPr>
        <w:t>.</w:t>
      </w:r>
    </w:p>
    <w:p w:rsidR="00D436F1" w:rsidRPr="00192992" w:rsidRDefault="00D436F1" w:rsidP="00192992">
      <w:pPr>
        <w:rPr>
          <w:sz w:val="28"/>
          <w:szCs w:val="28"/>
        </w:rPr>
      </w:pPr>
    </w:p>
    <w:p w:rsidR="00D436F1" w:rsidRDefault="000009F7" w:rsidP="001929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36F1" w:rsidRPr="00192992">
        <w:rPr>
          <w:sz w:val="28"/>
          <w:szCs w:val="28"/>
        </w:rPr>
        <w:t xml:space="preserve">. Контроль за </w:t>
      </w:r>
      <w:r w:rsidR="00A01363">
        <w:rPr>
          <w:sz w:val="28"/>
          <w:szCs w:val="28"/>
        </w:rPr>
        <w:t>вы</w:t>
      </w:r>
      <w:r w:rsidR="00D436F1" w:rsidRPr="00192992">
        <w:rPr>
          <w:sz w:val="28"/>
          <w:szCs w:val="28"/>
        </w:rPr>
        <w:t>полнением настоящего постановления оставляю за собой.</w:t>
      </w:r>
    </w:p>
    <w:p w:rsidR="00D03072" w:rsidRPr="00192992" w:rsidRDefault="00D03072" w:rsidP="00192992">
      <w:pPr>
        <w:widowControl w:val="0"/>
        <w:ind w:firstLine="709"/>
        <w:jc w:val="both"/>
        <w:rPr>
          <w:bCs/>
          <w:sz w:val="28"/>
          <w:szCs w:val="28"/>
        </w:rPr>
      </w:pPr>
    </w:p>
    <w:p w:rsidR="00D436F1" w:rsidRPr="003B0658" w:rsidRDefault="000009F7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36F1" w:rsidRPr="003B0658">
        <w:rPr>
          <w:rFonts w:ascii="Times New Roman" w:hAnsi="Times New Roman" w:cs="Times New Roman"/>
          <w:sz w:val="28"/>
          <w:szCs w:val="28"/>
        </w:rPr>
        <w:t>. Настоящее постановление вступает</w:t>
      </w:r>
      <w:r w:rsidR="00E505DF">
        <w:rPr>
          <w:rFonts w:ascii="Times New Roman" w:hAnsi="Times New Roman" w:cs="Times New Roman"/>
          <w:sz w:val="28"/>
          <w:szCs w:val="28"/>
        </w:rPr>
        <w:t xml:space="preserve"> в силу после его официального</w:t>
      </w:r>
      <w:r w:rsidR="00D436F1" w:rsidRPr="003B0658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D436F1" w:rsidRDefault="00D436F1" w:rsidP="00F853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E26" w:rsidRDefault="00A81E26" w:rsidP="00614DB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605D" w:rsidRPr="00192992" w:rsidRDefault="00E8605D" w:rsidP="00614DB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Pr="006B3D13" w:rsidRDefault="00D436F1" w:rsidP="00614DBC">
      <w:pPr>
        <w:widowControl w:val="0"/>
        <w:spacing w:line="240" w:lineRule="exact"/>
        <w:jc w:val="both"/>
        <w:rPr>
          <w:sz w:val="28"/>
          <w:szCs w:val="28"/>
        </w:rPr>
      </w:pPr>
      <w:r w:rsidRPr="006B3D13">
        <w:rPr>
          <w:sz w:val="28"/>
          <w:szCs w:val="28"/>
        </w:rPr>
        <w:t>Глава</w:t>
      </w:r>
    </w:p>
    <w:p w:rsidR="00D436F1" w:rsidRPr="006B3D13" w:rsidRDefault="00D436F1" w:rsidP="00614DBC">
      <w:pPr>
        <w:widowControl w:val="0"/>
        <w:spacing w:line="240" w:lineRule="exact"/>
        <w:jc w:val="both"/>
        <w:rPr>
          <w:sz w:val="28"/>
          <w:szCs w:val="28"/>
        </w:rPr>
      </w:pPr>
      <w:r w:rsidRPr="006B3D13">
        <w:rPr>
          <w:sz w:val="28"/>
          <w:szCs w:val="28"/>
        </w:rPr>
        <w:t>Андроповского</w:t>
      </w:r>
      <w:r w:rsidR="00EE4E81">
        <w:rPr>
          <w:sz w:val="28"/>
          <w:szCs w:val="28"/>
        </w:rPr>
        <w:t xml:space="preserve"> муниципального </w:t>
      </w:r>
      <w:r w:rsidR="000009F7">
        <w:rPr>
          <w:sz w:val="28"/>
          <w:szCs w:val="28"/>
        </w:rPr>
        <w:t>округа</w:t>
      </w:r>
    </w:p>
    <w:p w:rsidR="00D436F1" w:rsidRDefault="00D436F1" w:rsidP="00614DBC">
      <w:pPr>
        <w:widowControl w:val="0"/>
        <w:spacing w:line="240" w:lineRule="exact"/>
        <w:jc w:val="both"/>
        <w:rPr>
          <w:sz w:val="28"/>
          <w:szCs w:val="28"/>
        </w:rPr>
      </w:pPr>
      <w:r w:rsidRPr="006B3D13">
        <w:rPr>
          <w:sz w:val="28"/>
          <w:szCs w:val="28"/>
        </w:rPr>
        <w:t>Ставропольского края</w:t>
      </w:r>
      <w:r w:rsidR="00717BA7">
        <w:rPr>
          <w:sz w:val="28"/>
          <w:szCs w:val="28"/>
        </w:rPr>
        <w:t xml:space="preserve">                                                                  Н.А. Бобрышева</w:t>
      </w:r>
    </w:p>
    <w:p w:rsidR="00D03072" w:rsidRDefault="00D03072" w:rsidP="00614DBC">
      <w:pPr>
        <w:widowControl w:val="0"/>
        <w:spacing w:line="240" w:lineRule="exact"/>
        <w:jc w:val="both"/>
        <w:rPr>
          <w:sz w:val="28"/>
          <w:szCs w:val="28"/>
        </w:rPr>
      </w:pPr>
    </w:p>
    <w:p w:rsidR="00D436F1" w:rsidRDefault="00D436F1" w:rsidP="0046252F">
      <w:pPr>
        <w:jc w:val="both"/>
        <w:rPr>
          <w:sz w:val="28"/>
          <w:szCs w:val="28"/>
        </w:rPr>
        <w:sectPr w:rsidR="00D436F1" w:rsidSect="00D03072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436F1" w:rsidRDefault="00D436F1" w:rsidP="00192992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436F1" w:rsidRDefault="00D436F1" w:rsidP="00192992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D436F1" w:rsidRDefault="00C60BE5" w:rsidP="00192992">
      <w:pPr>
        <w:widowControl w:val="0"/>
        <w:tabs>
          <w:tab w:val="left" w:pos="5387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D436F1">
        <w:rPr>
          <w:sz w:val="28"/>
          <w:szCs w:val="28"/>
        </w:rPr>
        <w:t>администрации</w:t>
      </w:r>
    </w:p>
    <w:p w:rsidR="00D436F1" w:rsidRDefault="00D436F1" w:rsidP="00192992">
      <w:pPr>
        <w:widowControl w:val="0"/>
        <w:tabs>
          <w:tab w:val="left" w:pos="5387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0009F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D436F1" w:rsidRDefault="00D436F1" w:rsidP="00192992">
      <w:pPr>
        <w:widowControl w:val="0"/>
        <w:tabs>
          <w:tab w:val="left" w:pos="5387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C60BE5" w:rsidRDefault="00C60BE5" w:rsidP="00192992">
      <w:pPr>
        <w:widowControl w:val="0"/>
        <w:tabs>
          <w:tab w:val="left" w:pos="5387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605D">
        <w:rPr>
          <w:sz w:val="28"/>
          <w:szCs w:val="28"/>
        </w:rPr>
        <w:t>12 июля 2022 г.</w:t>
      </w:r>
      <w:r>
        <w:rPr>
          <w:sz w:val="28"/>
          <w:szCs w:val="28"/>
        </w:rPr>
        <w:t xml:space="preserve"> № </w:t>
      </w:r>
      <w:r w:rsidR="00E8605D">
        <w:rPr>
          <w:sz w:val="28"/>
          <w:szCs w:val="28"/>
        </w:rPr>
        <w:t>501</w:t>
      </w:r>
    </w:p>
    <w:p w:rsidR="00D436F1" w:rsidRDefault="00D436F1" w:rsidP="0019299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0BE5" w:rsidRDefault="00C60BE5" w:rsidP="0019299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19299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436F1" w:rsidRDefault="00D436F1" w:rsidP="0019299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19299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5327">
        <w:rPr>
          <w:rFonts w:ascii="Times New Roman" w:hAnsi="Times New Roman" w:cs="Times New Roman"/>
          <w:sz w:val="28"/>
          <w:szCs w:val="28"/>
        </w:rPr>
        <w:t xml:space="preserve">разработки и утверждения стандартов качества предоставления </w:t>
      </w:r>
    </w:p>
    <w:p w:rsidR="00D436F1" w:rsidRDefault="00D436F1" w:rsidP="0019299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5327">
        <w:rPr>
          <w:rFonts w:ascii="Times New Roman" w:hAnsi="Times New Roman" w:cs="Times New Roman"/>
          <w:sz w:val="28"/>
          <w:szCs w:val="28"/>
        </w:rPr>
        <w:t xml:space="preserve">муниципальных услуг (работ), оказываемых (выполняемых) </w:t>
      </w:r>
    </w:p>
    <w:p w:rsidR="00D436F1" w:rsidRDefault="00D436F1" w:rsidP="0019299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5327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="00A4176F">
        <w:rPr>
          <w:rFonts w:ascii="Times New Roman" w:hAnsi="Times New Roman" w:cs="Times New Roman"/>
          <w:sz w:val="28"/>
          <w:szCs w:val="28"/>
        </w:rPr>
        <w:t xml:space="preserve"> </w:t>
      </w:r>
      <w:r w:rsidRPr="00F85327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E67A2C" w:rsidRPr="008605B3">
        <w:rPr>
          <w:rFonts w:ascii="Times New Roman" w:hAnsi="Times New Roman" w:cs="Times New Roman"/>
          <w:sz w:val="28"/>
          <w:szCs w:val="28"/>
        </w:rPr>
        <w:t>округа</w:t>
      </w:r>
      <w:r w:rsidRPr="00F85327">
        <w:rPr>
          <w:rFonts w:ascii="Times New Roman" w:hAnsi="Times New Roman" w:cs="Times New Roman"/>
          <w:sz w:val="28"/>
          <w:szCs w:val="28"/>
        </w:rPr>
        <w:t xml:space="preserve"> Ставропольского края в качестве основных видов деятельности</w:t>
      </w:r>
    </w:p>
    <w:p w:rsidR="00D436F1" w:rsidRDefault="00D43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Pr="00192992" w:rsidRDefault="00D436F1" w:rsidP="00192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19299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1.1. Настоящий Порядок регулирует отношения, связанные с разрабо</w:t>
      </w:r>
      <w:r w:rsidRPr="00192992">
        <w:rPr>
          <w:rFonts w:ascii="Times New Roman" w:hAnsi="Times New Roman" w:cs="Times New Roman"/>
          <w:sz w:val="28"/>
          <w:szCs w:val="28"/>
        </w:rPr>
        <w:t>т</w:t>
      </w:r>
      <w:r w:rsidRPr="00192992">
        <w:rPr>
          <w:rFonts w:ascii="Times New Roman" w:hAnsi="Times New Roman" w:cs="Times New Roman"/>
          <w:sz w:val="28"/>
          <w:szCs w:val="28"/>
        </w:rPr>
        <w:t>кой, принятием, изменением и применением стандартов качества предоста</w:t>
      </w:r>
      <w:r w:rsidRPr="00192992">
        <w:rPr>
          <w:rFonts w:ascii="Times New Roman" w:hAnsi="Times New Roman" w:cs="Times New Roman"/>
          <w:sz w:val="28"/>
          <w:szCs w:val="28"/>
        </w:rPr>
        <w:t>в</w:t>
      </w:r>
      <w:r w:rsidRPr="00192992">
        <w:rPr>
          <w:rFonts w:ascii="Times New Roman" w:hAnsi="Times New Roman" w:cs="Times New Roman"/>
          <w:sz w:val="28"/>
          <w:szCs w:val="28"/>
        </w:rPr>
        <w:t>ления муниципальных услуг (работ) оказываемых (выполняемых) муниц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>пальными учреждениями</w:t>
      </w:r>
      <w:r w:rsidR="008605B3">
        <w:rPr>
          <w:rFonts w:ascii="Times New Roman" w:hAnsi="Times New Roman" w:cs="Times New Roman"/>
          <w:sz w:val="28"/>
          <w:szCs w:val="28"/>
        </w:rPr>
        <w:t xml:space="preserve"> </w:t>
      </w:r>
      <w:r w:rsidRPr="00192992">
        <w:rPr>
          <w:rFonts w:ascii="Times New Roman" w:hAnsi="Times New Roman" w:cs="Times New Roman"/>
          <w:sz w:val="28"/>
          <w:szCs w:val="28"/>
        </w:rPr>
        <w:t>Андроповского</w:t>
      </w:r>
      <w:r w:rsidRPr="00192992">
        <w:rPr>
          <w:rFonts w:ascii="Times New Roman" w:hAnsi="Times New Roman" w:cs="Times New Roman"/>
          <w:spacing w:val="-8"/>
          <w:sz w:val="28"/>
          <w:szCs w:val="28"/>
        </w:rPr>
        <w:t xml:space="preserve"> муниципального </w:t>
      </w:r>
      <w:r w:rsidR="00E67A2C" w:rsidRPr="008605B3">
        <w:rPr>
          <w:rFonts w:ascii="Times New Roman" w:hAnsi="Times New Roman" w:cs="Times New Roman"/>
          <w:spacing w:val="-8"/>
          <w:sz w:val="28"/>
          <w:szCs w:val="28"/>
        </w:rPr>
        <w:t>округа</w:t>
      </w:r>
      <w:r w:rsidRPr="008605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2992">
        <w:rPr>
          <w:rFonts w:ascii="Times New Roman" w:hAnsi="Times New Roman" w:cs="Times New Roman"/>
          <w:sz w:val="28"/>
          <w:szCs w:val="28"/>
        </w:rPr>
        <w:t>Ставропол</w:t>
      </w:r>
      <w:r w:rsidRPr="00192992">
        <w:rPr>
          <w:rFonts w:ascii="Times New Roman" w:hAnsi="Times New Roman" w:cs="Times New Roman"/>
          <w:sz w:val="28"/>
          <w:szCs w:val="28"/>
        </w:rPr>
        <w:t>ь</w:t>
      </w:r>
      <w:r w:rsidRPr="0019299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605B3">
        <w:rPr>
          <w:rFonts w:ascii="Times New Roman" w:hAnsi="Times New Roman" w:cs="Times New Roman"/>
          <w:sz w:val="28"/>
          <w:szCs w:val="28"/>
        </w:rPr>
        <w:t xml:space="preserve">края (далее – </w:t>
      </w:r>
      <w:r w:rsidRPr="00192992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8605B3">
        <w:rPr>
          <w:rFonts w:ascii="Times New Roman" w:hAnsi="Times New Roman" w:cs="Times New Roman"/>
          <w:sz w:val="28"/>
          <w:szCs w:val="28"/>
        </w:rPr>
        <w:t>ные учреждения</w:t>
      </w:r>
      <w:r w:rsidRPr="00192992">
        <w:rPr>
          <w:rFonts w:ascii="Times New Roman" w:hAnsi="Times New Roman" w:cs="Times New Roman"/>
          <w:sz w:val="28"/>
          <w:szCs w:val="28"/>
        </w:rPr>
        <w:t>) в качестве основных видов деятельности.</w:t>
      </w:r>
    </w:p>
    <w:p w:rsidR="00D436F1" w:rsidRPr="00192992" w:rsidRDefault="00D436F1" w:rsidP="00192992">
      <w:pPr>
        <w:widowControl w:val="0"/>
        <w:ind w:firstLine="709"/>
        <w:jc w:val="both"/>
        <w:rPr>
          <w:sz w:val="28"/>
          <w:szCs w:val="28"/>
        </w:rPr>
      </w:pPr>
      <w:r w:rsidRPr="00192992">
        <w:rPr>
          <w:sz w:val="28"/>
          <w:szCs w:val="28"/>
        </w:rPr>
        <w:t>Стандарты качества муниципальных услуг (работ) (далее – Стандарты качества) распространяются на муниципальные услуги (работы), оказыва</w:t>
      </w:r>
      <w:r w:rsidRPr="00192992">
        <w:rPr>
          <w:sz w:val="28"/>
          <w:szCs w:val="28"/>
        </w:rPr>
        <w:t>е</w:t>
      </w:r>
      <w:r w:rsidRPr="00192992">
        <w:rPr>
          <w:sz w:val="28"/>
          <w:szCs w:val="28"/>
        </w:rPr>
        <w:t>мые (выполняемые) муниципальными учреждениями в соответствии с мун</w:t>
      </w:r>
      <w:r w:rsidRPr="00192992">
        <w:rPr>
          <w:sz w:val="28"/>
          <w:szCs w:val="28"/>
        </w:rPr>
        <w:t>и</w:t>
      </w:r>
      <w:r w:rsidRPr="00192992">
        <w:rPr>
          <w:sz w:val="28"/>
          <w:szCs w:val="28"/>
        </w:rPr>
        <w:t xml:space="preserve">ципальным заданием, полностью или частично финансируемыми за счет средств бюджета Андроповского муниципального </w:t>
      </w:r>
      <w:r w:rsidR="00E67A2C" w:rsidRPr="008605B3">
        <w:rPr>
          <w:sz w:val="28"/>
          <w:szCs w:val="28"/>
        </w:rPr>
        <w:t>округа</w:t>
      </w:r>
      <w:r w:rsidRPr="00192992">
        <w:rPr>
          <w:sz w:val="28"/>
          <w:szCs w:val="28"/>
        </w:rPr>
        <w:t xml:space="preserve"> Ставропольского края (далее – бюджет муниципального </w:t>
      </w:r>
      <w:r w:rsidR="00E67A2C" w:rsidRPr="008605B3">
        <w:rPr>
          <w:sz w:val="28"/>
          <w:szCs w:val="28"/>
        </w:rPr>
        <w:t>округа</w:t>
      </w:r>
      <w:r w:rsidRPr="00192992">
        <w:rPr>
          <w:sz w:val="28"/>
          <w:szCs w:val="28"/>
        </w:rPr>
        <w:t>), и направлены на удовлетв</w:t>
      </w:r>
      <w:r w:rsidRPr="00192992">
        <w:rPr>
          <w:sz w:val="28"/>
          <w:szCs w:val="28"/>
        </w:rPr>
        <w:t>о</w:t>
      </w:r>
      <w:r w:rsidRPr="00192992">
        <w:rPr>
          <w:sz w:val="28"/>
          <w:szCs w:val="28"/>
        </w:rPr>
        <w:t>рение потребностей потребителей муниципальных услуг (работ).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1.2. Понятия, используемые в настоящем Порядке: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качество оказания муниципальной услуги (выполнения работы) - ст</w:t>
      </w:r>
      <w:r w:rsidRPr="00192992">
        <w:rPr>
          <w:rFonts w:ascii="Times New Roman" w:hAnsi="Times New Roman" w:cs="Times New Roman"/>
          <w:sz w:val="28"/>
          <w:szCs w:val="28"/>
        </w:rPr>
        <w:t>е</w:t>
      </w:r>
      <w:r w:rsidRPr="00192992">
        <w:rPr>
          <w:rFonts w:ascii="Times New Roman" w:hAnsi="Times New Roman" w:cs="Times New Roman"/>
          <w:sz w:val="28"/>
          <w:szCs w:val="28"/>
        </w:rPr>
        <w:t>пень соответствия муниципальной услуги (работы) установленным требов</w:t>
      </w:r>
      <w:r w:rsidRPr="00192992">
        <w:rPr>
          <w:rFonts w:ascii="Times New Roman" w:hAnsi="Times New Roman" w:cs="Times New Roman"/>
          <w:sz w:val="28"/>
          <w:szCs w:val="28"/>
        </w:rPr>
        <w:t>а</w:t>
      </w:r>
      <w:r w:rsidRPr="00192992">
        <w:rPr>
          <w:rFonts w:ascii="Times New Roman" w:hAnsi="Times New Roman" w:cs="Times New Roman"/>
          <w:sz w:val="28"/>
          <w:szCs w:val="28"/>
        </w:rPr>
        <w:t>ниям к ее оказанию (выполнению), включая требования к доступности и об</w:t>
      </w:r>
      <w:r w:rsidRPr="00192992">
        <w:rPr>
          <w:rFonts w:ascii="Times New Roman" w:hAnsi="Times New Roman" w:cs="Times New Roman"/>
          <w:sz w:val="28"/>
          <w:szCs w:val="28"/>
        </w:rPr>
        <w:t>ъ</w:t>
      </w:r>
      <w:r w:rsidRPr="00192992">
        <w:rPr>
          <w:rFonts w:ascii="Times New Roman" w:hAnsi="Times New Roman" w:cs="Times New Roman"/>
          <w:sz w:val="28"/>
          <w:szCs w:val="28"/>
        </w:rPr>
        <w:t>ему для получателей муниципальных услуг (работ);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получатели муниципальной услуги (работы) - физические и юридич</w:t>
      </w:r>
      <w:r w:rsidRPr="00192992">
        <w:rPr>
          <w:rFonts w:ascii="Times New Roman" w:hAnsi="Times New Roman" w:cs="Times New Roman"/>
          <w:sz w:val="28"/>
          <w:szCs w:val="28"/>
        </w:rPr>
        <w:t>е</w:t>
      </w:r>
      <w:r w:rsidRPr="00192992">
        <w:rPr>
          <w:rFonts w:ascii="Times New Roman" w:hAnsi="Times New Roman" w:cs="Times New Roman"/>
          <w:sz w:val="28"/>
          <w:szCs w:val="28"/>
        </w:rPr>
        <w:t>ские лица, имеющие право на получение муниципальной услуги (работы) в соответствии с требованиями действующих нормативных правовых актов;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Стандарт качества - правила, устанавливающие в интересах получателя муниципальной услуги (работы) требования к оказанию муниципальной услуги (выполнению работы), включающие характеристики процесса соде</w:t>
      </w:r>
      <w:r w:rsidRPr="00192992">
        <w:rPr>
          <w:rFonts w:ascii="Times New Roman" w:hAnsi="Times New Roman" w:cs="Times New Roman"/>
          <w:sz w:val="28"/>
          <w:szCs w:val="28"/>
        </w:rPr>
        <w:t>р</w:t>
      </w:r>
      <w:r w:rsidRPr="00192992">
        <w:rPr>
          <w:rFonts w:ascii="Times New Roman" w:hAnsi="Times New Roman" w:cs="Times New Roman"/>
          <w:sz w:val="28"/>
          <w:szCs w:val="28"/>
        </w:rPr>
        <w:t>жания, ресурсного обеспечения и результата оказания конкретной муниц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>пальной услуги (выполнение работы).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1.3. Основными целями разработки, утверждения и применения Ста</w:t>
      </w:r>
      <w:r w:rsidRPr="00192992">
        <w:rPr>
          <w:rFonts w:ascii="Times New Roman" w:hAnsi="Times New Roman" w:cs="Times New Roman"/>
          <w:sz w:val="28"/>
          <w:szCs w:val="28"/>
        </w:rPr>
        <w:t>н</w:t>
      </w:r>
      <w:r w:rsidRPr="00192992">
        <w:rPr>
          <w:rFonts w:ascii="Times New Roman" w:hAnsi="Times New Roman" w:cs="Times New Roman"/>
          <w:sz w:val="28"/>
          <w:szCs w:val="28"/>
        </w:rPr>
        <w:t>дартов качества являются: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повышение степени удовлетворенности получателей муниципальных услуг (работ) за счет повышения качества оказания муниципальных услуг (выполнение работ);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определение объемов финансового обеспечения на выполнение мун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lastRenderedPageBreak/>
        <w:t>ципального задания муниципальными учреждениями, оказывающими мун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>ципальные услуги (выполняющими работы), необходимых для соблюдения Стандарта качества;</w:t>
      </w:r>
      <w:bookmarkStart w:id="1" w:name="_GoBack"/>
      <w:bookmarkEnd w:id="1"/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повышение эффективности деятельности муниципальных учреждений, ответственных за предоставление муниципальных услуг (работ).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1.4. Разработка Стандартов качества муниципальных услуг (работ) осуществляется в соответствии со следующими принципами: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обязательность предоставления муниципальных услуг (работ);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законность и обоснованность деятельности исполнителей муниципал</w:t>
      </w:r>
      <w:r w:rsidRPr="00192992">
        <w:rPr>
          <w:rFonts w:ascii="Times New Roman" w:hAnsi="Times New Roman" w:cs="Times New Roman"/>
          <w:sz w:val="28"/>
          <w:szCs w:val="28"/>
        </w:rPr>
        <w:t>ь</w:t>
      </w:r>
      <w:r w:rsidRPr="00192992">
        <w:rPr>
          <w:rFonts w:ascii="Times New Roman" w:hAnsi="Times New Roman" w:cs="Times New Roman"/>
          <w:sz w:val="28"/>
          <w:szCs w:val="28"/>
        </w:rPr>
        <w:t>ных услуг (работ);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учет потребностей и предпочтений получателей муниципальных услуг (работ);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гарантированное соблюдение прав получателей муниципальных услуг (работ);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бесплатность муниципальной услуги (работы) для получателей, обо</w:t>
      </w:r>
      <w:r w:rsidRPr="00192992">
        <w:rPr>
          <w:rFonts w:ascii="Times New Roman" w:hAnsi="Times New Roman" w:cs="Times New Roman"/>
          <w:sz w:val="28"/>
          <w:szCs w:val="28"/>
        </w:rPr>
        <w:t>с</w:t>
      </w:r>
      <w:r w:rsidRPr="00192992">
        <w:rPr>
          <w:rFonts w:ascii="Times New Roman" w:hAnsi="Times New Roman" w:cs="Times New Roman"/>
          <w:sz w:val="28"/>
          <w:szCs w:val="28"/>
        </w:rPr>
        <w:t>нованность размера платы за оказание услуги (работы), если плата пред</w:t>
      </w:r>
      <w:r w:rsidRPr="00192992">
        <w:rPr>
          <w:rFonts w:ascii="Times New Roman" w:hAnsi="Times New Roman" w:cs="Times New Roman"/>
          <w:sz w:val="28"/>
          <w:szCs w:val="28"/>
        </w:rPr>
        <w:t>у</w:t>
      </w:r>
      <w:r w:rsidRPr="00192992">
        <w:rPr>
          <w:rFonts w:ascii="Times New Roman" w:hAnsi="Times New Roman" w:cs="Times New Roman"/>
          <w:sz w:val="28"/>
          <w:szCs w:val="28"/>
        </w:rPr>
        <w:t>смотрена;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минимизация совокупных издержек получателей муниципальных услуг (работ);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закрепление в Стандарте качества измеримых требований к качестве</w:t>
      </w:r>
      <w:r w:rsidRPr="00192992">
        <w:rPr>
          <w:rFonts w:ascii="Times New Roman" w:hAnsi="Times New Roman" w:cs="Times New Roman"/>
          <w:sz w:val="28"/>
          <w:szCs w:val="28"/>
        </w:rPr>
        <w:t>н</w:t>
      </w:r>
      <w:r w:rsidRPr="00192992">
        <w:rPr>
          <w:rFonts w:ascii="Times New Roman" w:hAnsi="Times New Roman" w:cs="Times New Roman"/>
          <w:sz w:val="28"/>
          <w:szCs w:val="28"/>
        </w:rPr>
        <w:t>ным характеристикам (параметрам) муниципальной услуги (работы).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1.5. При разработке Стандартов качества получателям услуг (работ) должно быть гарантировано: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соблюдение достоинства, недопущение унижения и оскорбления при оказании муниципальной услуги (выполнении работы), территориальная, транспортная и временная доступность услуги (работы), обеспечивающая равный и удобный доступ к муниципальной услуге (работе) для всех получ</w:t>
      </w:r>
      <w:r w:rsidRPr="00192992">
        <w:rPr>
          <w:rFonts w:ascii="Times New Roman" w:hAnsi="Times New Roman" w:cs="Times New Roman"/>
          <w:sz w:val="28"/>
          <w:szCs w:val="28"/>
        </w:rPr>
        <w:t>а</w:t>
      </w:r>
      <w:r w:rsidRPr="00192992">
        <w:rPr>
          <w:rFonts w:ascii="Times New Roman" w:hAnsi="Times New Roman" w:cs="Times New Roman"/>
          <w:sz w:val="28"/>
          <w:szCs w:val="28"/>
        </w:rPr>
        <w:t>телей муниципальных услуг (работ);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получение своевременной, полной и достоверной информации о мун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>ципальной услуге (работе) и порядке ее оказания (выполнения);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предоставление предусмотренных законодательством мер социальной поддержки и преимуществ при оказании муниципальной услуги (выполн</w:t>
      </w:r>
      <w:r w:rsidRPr="00192992">
        <w:rPr>
          <w:rFonts w:ascii="Times New Roman" w:hAnsi="Times New Roman" w:cs="Times New Roman"/>
          <w:sz w:val="28"/>
          <w:szCs w:val="28"/>
        </w:rPr>
        <w:t>е</w:t>
      </w:r>
      <w:r w:rsidRPr="00192992">
        <w:rPr>
          <w:rFonts w:ascii="Times New Roman" w:hAnsi="Times New Roman" w:cs="Times New Roman"/>
          <w:sz w:val="28"/>
          <w:szCs w:val="28"/>
        </w:rPr>
        <w:t>нии работы);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возможность обжалования действий (бездействия) и решений, прин</w:t>
      </w:r>
      <w:r w:rsidRPr="00192992">
        <w:rPr>
          <w:rFonts w:ascii="Times New Roman" w:hAnsi="Times New Roman" w:cs="Times New Roman"/>
          <w:sz w:val="28"/>
          <w:szCs w:val="28"/>
        </w:rPr>
        <w:t>я</w:t>
      </w:r>
      <w:r w:rsidRPr="00192992">
        <w:rPr>
          <w:rFonts w:ascii="Times New Roman" w:hAnsi="Times New Roman" w:cs="Times New Roman"/>
          <w:sz w:val="28"/>
          <w:szCs w:val="28"/>
        </w:rPr>
        <w:t>тых при предоставлении муниципальной услуги (работы), а также Станда</w:t>
      </w:r>
      <w:r w:rsidRPr="00192992">
        <w:rPr>
          <w:rFonts w:ascii="Times New Roman" w:hAnsi="Times New Roman" w:cs="Times New Roman"/>
          <w:sz w:val="28"/>
          <w:szCs w:val="28"/>
        </w:rPr>
        <w:t>р</w:t>
      </w:r>
      <w:r w:rsidRPr="00192992">
        <w:rPr>
          <w:rFonts w:ascii="Times New Roman" w:hAnsi="Times New Roman" w:cs="Times New Roman"/>
          <w:sz w:val="28"/>
          <w:szCs w:val="28"/>
        </w:rPr>
        <w:t>тов качества.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Pr="00192992" w:rsidRDefault="00D436F1" w:rsidP="00192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2. Требования к Стандартам качества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2.1. Стандарт качества является нормативным документом, содерж</w:t>
      </w:r>
      <w:r w:rsidRPr="00192992">
        <w:rPr>
          <w:rFonts w:ascii="Times New Roman" w:hAnsi="Times New Roman" w:cs="Times New Roman"/>
          <w:sz w:val="28"/>
          <w:szCs w:val="28"/>
        </w:rPr>
        <w:t>а</w:t>
      </w:r>
      <w:r w:rsidRPr="00192992">
        <w:rPr>
          <w:rFonts w:ascii="Times New Roman" w:hAnsi="Times New Roman" w:cs="Times New Roman"/>
          <w:sz w:val="28"/>
          <w:szCs w:val="28"/>
        </w:rPr>
        <w:t>щим описание количественных и качественных характеристик (параметров) муниципальной услуги (работы): сроков, объемов, формы и содержания, р</w:t>
      </w:r>
      <w:r w:rsidRPr="00192992">
        <w:rPr>
          <w:rFonts w:ascii="Times New Roman" w:hAnsi="Times New Roman" w:cs="Times New Roman"/>
          <w:sz w:val="28"/>
          <w:szCs w:val="28"/>
        </w:rPr>
        <w:t>е</w:t>
      </w:r>
      <w:r w:rsidRPr="00192992">
        <w:rPr>
          <w:rFonts w:ascii="Times New Roman" w:hAnsi="Times New Roman" w:cs="Times New Roman"/>
          <w:sz w:val="28"/>
          <w:szCs w:val="28"/>
        </w:rPr>
        <w:t>зультатов, особенностей процесса.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2.2. Стандарт качества должен быть исчерпывающим, не допускающим неоднозначного толкования.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2.3. Стандарт качества включает: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lastRenderedPageBreak/>
        <w:t>категории (в том числе льготные) получателей муниципальной услуги (работы);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правовое основание оказания муниципальной услуги (выполнения р</w:t>
      </w:r>
      <w:r w:rsidRPr="00192992">
        <w:rPr>
          <w:rFonts w:ascii="Times New Roman" w:hAnsi="Times New Roman" w:cs="Times New Roman"/>
          <w:sz w:val="28"/>
          <w:szCs w:val="28"/>
        </w:rPr>
        <w:t>а</w:t>
      </w:r>
      <w:r w:rsidRPr="00192992">
        <w:rPr>
          <w:rFonts w:ascii="Times New Roman" w:hAnsi="Times New Roman" w:cs="Times New Roman"/>
          <w:sz w:val="28"/>
          <w:szCs w:val="28"/>
        </w:rPr>
        <w:t>боты);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получения муниципальной услуги (работы);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требования к порядку и условиям оказания муниципальной услуги (в</w:t>
      </w:r>
      <w:r w:rsidRPr="00192992">
        <w:rPr>
          <w:rFonts w:ascii="Times New Roman" w:hAnsi="Times New Roman" w:cs="Times New Roman"/>
          <w:sz w:val="28"/>
          <w:szCs w:val="28"/>
        </w:rPr>
        <w:t>ы</w:t>
      </w:r>
      <w:r w:rsidRPr="00192992">
        <w:rPr>
          <w:rFonts w:ascii="Times New Roman" w:hAnsi="Times New Roman" w:cs="Times New Roman"/>
          <w:sz w:val="28"/>
          <w:szCs w:val="28"/>
        </w:rPr>
        <w:t>полнения работы);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требования к материально-техническому обеспечению муниципальной услуги (работы);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требования к безопасности оказания муниципальной услуги (выполн</w:t>
      </w:r>
      <w:r w:rsidRPr="00192992">
        <w:rPr>
          <w:rFonts w:ascii="Times New Roman" w:hAnsi="Times New Roman" w:cs="Times New Roman"/>
          <w:sz w:val="28"/>
          <w:szCs w:val="28"/>
        </w:rPr>
        <w:t>е</w:t>
      </w:r>
      <w:r w:rsidRPr="00192992">
        <w:rPr>
          <w:rFonts w:ascii="Times New Roman" w:hAnsi="Times New Roman" w:cs="Times New Roman"/>
          <w:sz w:val="28"/>
          <w:szCs w:val="28"/>
        </w:rPr>
        <w:t>ния работы);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требования, обеспечивающие доступность муниципальной услуги для получателей муниципальной услуги (работы);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требования к уровню кадрового обеспечения оказания муниципальной услуги (выполнения работы);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требования к информационному обеспечению получателей муниц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>пальной услуги (работы) при обращении за ее получением и в ходе оказания муниципальной услуги (выполнения работы);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описание результата оказания муниципальной услуги (выполнения р</w:t>
      </w:r>
      <w:r w:rsidRPr="00192992">
        <w:rPr>
          <w:rFonts w:ascii="Times New Roman" w:hAnsi="Times New Roman" w:cs="Times New Roman"/>
          <w:sz w:val="28"/>
          <w:szCs w:val="28"/>
        </w:rPr>
        <w:t>а</w:t>
      </w:r>
      <w:r w:rsidRPr="00192992">
        <w:rPr>
          <w:rFonts w:ascii="Times New Roman" w:hAnsi="Times New Roman" w:cs="Times New Roman"/>
          <w:sz w:val="28"/>
          <w:szCs w:val="28"/>
        </w:rPr>
        <w:t>боты);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порядок подачи, регистрации и рассмотрения жалоб на несоблюдение Стандарта качества муниципальной услуги (работы);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 xml:space="preserve">порядок контроля за оказанием муниципальной услуги (выполнением работы) со стороны администрации муниципального </w:t>
      </w:r>
      <w:r w:rsidR="008605B3">
        <w:rPr>
          <w:rFonts w:ascii="Times New Roman" w:hAnsi="Times New Roman" w:cs="Times New Roman"/>
          <w:sz w:val="28"/>
          <w:szCs w:val="28"/>
        </w:rPr>
        <w:t>округ</w:t>
      </w:r>
      <w:r w:rsidRPr="00192992">
        <w:rPr>
          <w:rFonts w:ascii="Times New Roman" w:hAnsi="Times New Roman" w:cs="Times New Roman"/>
          <w:sz w:val="28"/>
          <w:szCs w:val="28"/>
        </w:rPr>
        <w:t>а;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информацию об оказании муниципальной услуги (выполнении работы) за плату или бесплатно.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2.4. Определение категории получателей муниципальной услуги (раб</w:t>
      </w:r>
      <w:r w:rsidRPr="00192992">
        <w:rPr>
          <w:rFonts w:ascii="Times New Roman" w:hAnsi="Times New Roman" w:cs="Times New Roman"/>
          <w:sz w:val="28"/>
          <w:szCs w:val="28"/>
        </w:rPr>
        <w:t>о</w:t>
      </w:r>
      <w:r w:rsidRPr="00192992">
        <w:rPr>
          <w:rFonts w:ascii="Times New Roman" w:hAnsi="Times New Roman" w:cs="Times New Roman"/>
          <w:sz w:val="28"/>
          <w:szCs w:val="28"/>
        </w:rPr>
        <w:t>ты) описывается в Стандарте качества набором сведений, позволяющих наиболее точно охарактеризовать потенциальных получателей муниципал</w:t>
      </w:r>
      <w:r w:rsidRPr="00192992">
        <w:rPr>
          <w:rFonts w:ascii="Times New Roman" w:hAnsi="Times New Roman" w:cs="Times New Roman"/>
          <w:sz w:val="28"/>
          <w:szCs w:val="28"/>
        </w:rPr>
        <w:t>ь</w:t>
      </w:r>
      <w:r w:rsidRPr="00192992">
        <w:rPr>
          <w:rFonts w:ascii="Times New Roman" w:hAnsi="Times New Roman" w:cs="Times New Roman"/>
          <w:sz w:val="28"/>
          <w:szCs w:val="28"/>
        </w:rPr>
        <w:t>ной услуги (работы). Набор сведений включает в себя такие параметры, как гражданство, место проживания или нахождения, возраст, пол, состояние здоровья и иные характеристики, необходимые для идентификации получ</w:t>
      </w:r>
      <w:r w:rsidRPr="00192992">
        <w:rPr>
          <w:rFonts w:ascii="Times New Roman" w:hAnsi="Times New Roman" w:cs="Times New Roman"/>
          <w:sz w:val="28"/>
          <w:szCs w:val="28"/>
        </w:rPr>
        <w:t>а</w:t>
      </w:r>
      <w:r w:rsidRPr="00192992">
        <w:rPr>
          <w:rFonts w:ascii="Times New Roman" w:hAnsi="Times New Roman" w:cs="Times New Roman"/>
          <w:sz w:val="28"/>
          <w:szCs w:val="28"/>
        </w:rPr>
        <w:t>теля муниципальной услуги (работы).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2.5. Правовое основание оказания муниципальной услуги (выполнения работы) представляет собой перечень основных нормативных правовых а</w:t>
      </w:r>
      <w:r w:rsidRPr="00192992">
        <w:rPr>
          <w:rFonts w:ascii="Times New Roman" w:hAnsi="Times New Roman" w:cs="Times New Roman"/>
          <w:sz w:val="28"/>
          <w:szCs w:val="28"/>
        </w:rPr>
        <w:t>к</w:t>
      </w:r>
      <w:r w:rsidRPr="00192992">
        <w:rPr>
          <w:rFonts w:ascii="Times New Roman" w:hAnsi="Times New Roman" w:cs="Times New Roman"/>
          <w:sz w:val="28"/>
          <w:szCs w:val="28"/>
        </w:rPr>
        <w:t xml:space="preserve">тов Российской Федерации, Ставропольского края, нормативных правовых актов Андроповского муниципального </w:t>
      </w:r>
      <w:r w:rsidR="00BC5B7E" w:rsidRPr="008605B3">
        <w:rPr>
          <w:rFonts w:ascii="Times New Roman" w:hAnsi="Times New Roman" w:cs="Times New Roman"/>
          <w:sz w:val="28"/>
          <w:szCs w:val="28"/>
        </w:rPr>
        <w:t>округа</w:t>
      </w:r>
      <w:r w:rsidR="00BC5B7E" w:rsidRPr="00192992">
        <w:rPr>
          <w:rFonts w:ascii="Times New Roman" w:hAnsi="Times New Roman" w:cs="Times New Roman"/>
          <w:sz w:val="28"/>
          <w:szCs w:val="28"/>
        </w:rPr>
        <w:t xml:space="preserve"> </w:t>
      </w:r>
      <w:r w:rsidRPr="00192992">
        <w:rPr>
          <w:rFonts w:ascii="Times New Roman" w:hAnsi="Times New Roman" w:cs="Times New Roman"/>
          <w:sz w:val="28"/>
          <w:szCs w:val="28"/>
        </w:rPr>
        <w:t>Ставропольского края, регл</w:t>
      </w:r>
      <w:r w:rsidRPr="00192992">
        <w:rPr>
          <w:rFonts w:ascii="Times New Roman" w:hAnsi="Times New Roman" w:cs="Times New Roman"/>
          <w:sz w:val="28"/>
          <w:szCs w:val="28"/>
        </w:rPr>
        <w:t>а</w:t>
      </w:r>
      <w:r w:rsidRPr="00192992">
        <w:rPr>
          <w:rFonts w:ascii="Times New Roman" w:hAnsi="Times New Roman" w:cs="Times New Roman"/>
          <w:sz w:val="28"/>
          <w:szCs w:val="28"/>
        </w:rPr>
        <w:t>ментирующих вопросы оказания муниципальной услуги (выполнения раб</w:t>
      </w:r>
      <w:r w:rsidRPr="00192992">
        <w:rPr>
          <w:rFonts w:ascii="Times New Roman" w:hAnsi="Times New Roman" w:cs="Times New Roman"/>
          <w:sz w:val="28"/>
          <w:szCs w:val="28"/>
        </w:rPr>
        <w:t>о</w:t>
      </w:r>
      <w:r w:rsidRPr="00192992">
        <w:rPr>
          <w:rFonts w:ascii="Times New Roman" w:hAnsi="Times New Roman" w:cs="Times New Roman"/>
          <w:sz w:val="28"/>
          <w:szCs w:val="28"/>
        </w:rPr>
        <w:t>ты).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получ</w:t>
      </w:r>
      <w:r w:rsidRPr="00192992">
        <w:rPr>
          <w:rFonts w:ascii="Times New Roman" w:hAnsi="Times New Roman" w:cs="Times New Roman"/>
          <w:sz w:val="28"/>
          <w:szCs w:val="28"/>
        </w:rPr>
        <w:t>е</w:t>
      </w:r>
      <w:r w:rsidRPr="00192992">
        <w:rPr>
          <w:rFonts w:ascii="Times New Roman" w:hAnsi="Times New Roman" w:cs="Times New Roman"/>
          <w:sz w:val="28"/>
          <w:szCs w:val="28"/>
        </w:rPr>
        <w:t>ния муниципальной услуги (работы), должен содержать всесторонний, по</w:t>
      </w:r>
      <w:r w:rsidRPr="00192992">
        <w:rPr>
          <w:rFonts w:ascii="Times New Roman" w:hAnsi="Times New Roman" w:cs="Times New Roman"/>
          <w:sz w:val="28"/>
          <w:szCs w:val="28"/>
        </w:rPr>
        <w:t>л</w:t>
      </w:r>
      <w:r w:rsidRPr="00192992">
        <w:rPr>
          <w:rFonts w:ascii="Times New Roman" w:hAnsi="Times New Roman" w:cs="Times New Roman"/>
          <w:sz w:val="28"/>
          <w:szCs w:val="28"/>
        </w:rPr>
        <w:t>ный и законченный список документов, необходимых для получения мун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>ципальной услуги (работы), с указанием организаций, осуществляющих в</w:t>
      </w:r>
      <w:r w:rsidRPr="00192992">
        <w:rPr>
          <w:rFonts w:ascii="Times New Roman" w:hAnsi="Times New Roman" w:cs="Times New Roman"/>
          <w:sz w:val="28"/>
          <w:szCs w:val="28"/>
        </w:rPr>
        <w:t>ы</w:t>
      </w:r>
      <w:r w:rsidRPr="00192992">
        <w:rPr>
          <w:rFonts w:ascii="Times New Roman" w:hAnsi="Times New Roman" w:cs="Times New Roman"/>
          <w:sz w:val="28"/>
          <w:szCs w:val="28"/>
        </w:rPr>
        <w:t>дачу соответствующих документов и срока их действия.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lastRenderedPageBreak/>
        <w:t>2.7. Требования к порядку и условиям оказания муниципальной услуги (выполнения работы) включают в себя перечень и сроки совершения осно</w:t>
      </w:r>
      <w:r w:rsidRPr="00192992">
        <w:rPr>
          <w:rFonts w:ascii="Times New Roman" w:hAnsi="Times New Roman" w:cs="Times New Roman"/>
          <w:sz w:val="28"/>
          <w:szCs w:val="28"/>
        </w:rPr>
        <w:t>в</w:t>
      </w:r>
      <w:r w:rsidRPr="00192992">
        <w:rPr>
          <w:rFonts w:ascii="Times New Roman" w:hAnsi="Times New Roman" w:cs="Times New Roman"/>
          <w:sz w:val="28"/>
          <w:szCs w:val="28"/>
        </w:rPr>
        <w:t>ных мероприятий, которые обычно предпринимаются в рамках оказания м</w:t>
      </w:r>
      <w:r w:rsidRPr="00192992">
        <w:rPr>
          <w:rFonts w:ascii="Times New Roman" w:hAnsi="Times New Roman" w:cs="Times New Roman"/>
          <w:sz w:val="28"/>
          <w:szCs w:val="28"/>
        </w:rPr>
        <w:t>у</w:t>
      </w:r>
      <w:r w:rsidRPr="00192992">
        <w:rPr>
          <w:rFonts w:ascii="Times New Roman" w:hAnsi="Times New Roman" w:cs="Times New Roman"/>
          <w:sz w:val="28"/>
          <w:szCs w:val="28"/>
        </w:rPr>
        <w:t>ниципальной услуги (выполнения работы).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2.8. Требования к материально-техническому обеспечению муниц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>пальной услуги (работы) в зависимости от содержания муниципальной усл</w:t>
      </w:r>
      <w:r w:rsidRPr="00192992">
        <w:rPr>
          <w:rFonts w:ascii="Times New Roman" w:hAnsi="Times New Roman" w:cs="Times New Roman"/>
          <w:sz w:val="28"/>
          <w:szCs w:val="28"/>
        </w:rPr>
        <w:t>у</w:t>
      </w:r>
      <w:r w:rsidRPr="00192992">
        <w:rPr>
          <w:rFonts w:ascii="Times New Roman" w:hAnsi="Times New Roman" w:cs="Times New Roman"/>
          <w:sz w:val="28"/>
          <w:szCs w:val="28"/>
        </w:rPr>
        <w:t>ги (работы) включают требования (или их часть):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к зданиям и прилегающей территории;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к помещениям;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к обеспеченности мебелью и оборудованием;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к обеспеченности мягким инвентарем;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к обеспеченности иным имуществом, необходимым для оказания м</w:t>
      </w:r>
      <w:r w:rsidRPr="00192992">
        <w:rPr>
          <w:rFonts w:ascii="Times New Roman" w:hAnsi="Times New Roman" w:cs="Times New Roman"/>
          <w:sz w:val="28"/>
          <w:szCs w:val="28"/>
        </w:rPr>
        <w:t>у</w:t>
      </w:r>
      <w:r w:rsidRPr="00192992">
        <w:rPr>
          <w:rFonts w:ascii="Times New Roman" w:hAnsi="Times New Roman" w:cs="Times New Roman"/>
          <w:sz w:val="28"/>
          <w:szCs w:val="28"/>
        </w:rPr>
        <w:t>ниципальной услуги (работы).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2.9. Требования к безопасности оказания муниципальной услуги (в</w:t>
      </w:r>
      <w:r w:rsidRPr="00192992">
        <w:rPr>
          <w:rFonts w:ascii="Times New Roman" w:hAnsi="Times New Roman" w:cs="Times New Roman"/>
          <w:sz w:val="28"/>
          <w:szCs w:val="28"/>
        </w:rPr>
        <w:t>ы</w:t>
      </w:r>
      <w:r w:rsidRPr="00192992">
        <w:rPr>
          <w:rFonts w:ascii="Times New Roman" w:hAnsi="Times New Roman" w:cs="Times New Roman"/>
          <w:sz w:val="28"/>
          <w:szCs w:val="28"/>
        </w:rPr>
        <w:t>полнения работы) включают в себя требования, связанные с наличием у м</w:t>
      </w:r>
      <w:r w:rsidRPr="00192992">
        <w:rPr>
          <w:rFonts w:ascii="Times New Roman" w:hAnsi="Times New Roman" w:cs="Times New Roman"/>
          <w:sz w:val="28"/>
          <w:szCs w:val="28"/>
        </w:rPr>
        <w:t>у</w:t>
      </w:r>
      <w:r w:rsidRPr="00192992">
        <w:rPr>
          <w:rFonts w:ascii="Times New Roman" w:hAnsi="Times New Roman" w:cs="Times New Roman"/>
          <w:sz w:val="28"/>
          <w:szCs w:val="28"/>
        </w:rPr>
        <w:t>ниципального учреждения, оказывающего муниципальную услугу (выпо</w:t>
      </w:r>
      <w:r w:rsidRPr="00192992">
        <w:rPr>
          <w:rFonts w:ascii="Times New Roman" w:hAnsi="Times New Roman" w:cs="Times New Roman"/>
          <w:sz w:val="28"/>
          <w:szCs w:val="28"/>
        </w:rPr>
        <w:t>л</w:t>
      </w:r>
      <w:r w:rsidRPr="00192992">
        <w:rPr>
          <w:rFonts w:ascii="Times New Roman" w:hAnsi="Times New Roman" w:cs="Times New Roman"/>
          <w:sz w:val="28"/>
          <w:szCs w:val="28"/>
        </w:rPr>
        <w:t>няющего работу), необходимых учредительных и разрешительных докуме</w:t>
      </w:r>
      <w:r w:rsidRPr="00192992">
        <w:rPr>
          <w:rFonts w:ascii="Times New Roman" w:hAnsi="Times New Roman" w:cs="Times New Roman"/>
          <w:sz w:val="28"/>
          <w:szCs w:val="28"/>
        </w:rPr>
        <w:t>н</w:t>
      </w:r>
      <w:r w:rsidRPr="00192992">
        <w:rPr>
          <w:rFonts w:ascii="Times New Roman" w:hAnsi="Times New Roman" w:cs="Times New Roman"/>
          <w:sz w:val="28"/>
          <w:szCs w:val="28"/>
        </w:rPr>
        <w:t>тов, соблюдением организацией санитарно-эпидемиологических, против</w:t>
      </w:r>
      <w:r w:rsidRPr="00192992">
        <w:rPr>
          <w:rFonts w:ascii="Times New Roman" w:hAnsi="Times New Roman" w:cs="Times New Roman"/>
          <w:sz w:val="28"/>
          <w:szCs w:val="28"/>
        </w:rPr>
        <w:t>о</w:t>
      </w:r>
      <w:r w:rsidRPr="00192992">
        <w:rPr>
          <w:rFonts w:ascii="Times New Roman" w:hAnsi="Times New Roman" w:cs="Times New Roman"/>
          <w:sz w:val="28"/>
          <w:szCs w:val="28"/>
        </w:rPr>
        <w:t>пожарных норм.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2.10. Требования, обеспечивающие доступность муниципальной услуги (работы) для получателей муниципальной услуги (работы) в зависимости от содержания муниципальной услуги (работы), включают в себя требования: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к режиму работы муниципального учреждения, оказывающего мун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>ципальную услугу (выполняющего работу);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к удаленности расположения места оказания муниципальной услуги (выполнения работы) от потенциальных получателей муниципальной услуги (работы);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к взаимодействию с особыми категориями получателей муниципальной услуги (работы) (в том числе с престарелыми, инвалидами);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к очередности оказания муниципальной услуги (выполнения работы) в случае превышения спроса на муниципальную услугу (работу) над возмо</w:t>
      </w:r>
      <w:r w:rsidRPr="00192992">
        <w:rPr>
          <w:rFonts w:ascii="Times New Roman" w:hAnsi="Times New Roman" w:cs="Times New Roman"/>
          <w:sz w:val="28"/>
          <w:szCs w:val="28"/>
        </w:rPr>
        <w:t>ж</w:t>
      </w:r>
      <w:r w:rsidRPr="00192992">
        <w:rPr>
          <w:rFonts w:ascii="Times New Roman" w:hAnsi="Times New Roman" w:cs="Times New Roman"/>
          <w:sz w:val="28"/>
          <w:szCs w:val="28"/>
        </w:rPr>
        <w:t>ностью ее оказания (выполнения);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иные требования, позволяющие обеспечить должный уровень досту</w:t>
      </w:r>
      <w:r w:rsidRPr="00192992">
        <w:rPr>
          <w:rFonts w:ascii="Times New Roman" w:hAnsi="Times New Roman" w:cs="Times New Roman"/>
          <w:sz w:val="28"/>
          <w:szCs w:val="28"/>
        </w:rPr>
        <w:t>п</w:t>
      </w:r>
      <w:r w:rsidRPr="00192992">
        <w:rPr>
          <w:rFonts w:ascii="Times New Roman" w:hAnsi="Times New Roman" w:cs="Times New Roman"/>
          <w:sz w:val="28"/>
          <w:szCs w:val="28"/>
        </w:rPr>
        <w:t>ности муниципальной услуги (работы) получателям муниципальной услуги (работы).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2.11. Требования к уровню кадрового обеспечения оказания муниц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>пальной услуги (выполнения работы) включают в себя требования: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к численности персонала, участвующего в оказании муниципальной услуги (выполнении работы), в том числе в соотношении с численностью п</w:t>
      </w:r>
      <w:r w:rsidRPr="00192992">
        <w:rPr>
          <w:rFonts w:ascii="Times New Roman" w:hAnsi="Times New Roman" w:cs="Times New Roman"/>
          <w:sz w:val="28"/>
          <w:szCs w:val="28"/>
        </w:rPr>
        <w:t>о</w:t>
      </w:r>
      <w:r w:rsidRPr="00192992">
        <w:rPr>
          <w:rFonts w:ascii="Times New Roman" w:hAnsi="Times New Roman" w:cs="Times New Roman"/>
          <w:sz w:val="28"/>
          <w:szCs w:val="28"/>
        </w:rPr>
        <w:t>лучателей муниципальной услуги (работы);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к уровню квалификации персонала, участвующего в оказании муниц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>пальной услуги (выполнении работы);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к периодичности проведения мероприятий по повышению квалифик</w:t>
      </w:r>
      <w:r w:rsidRPr="00192992">
        <w:rPr>
          <w:rFonts w:ascii="Times New Roman" w:hAnsi="Times New Roman" w:cs="Times New Roman"/>
          <w:sz w:val="28"/>
          <w:szCs w:val="28"/>
        </w:rPr>
        <w:t>а</w:t>
      </w:r>
      <w:r w:rsidRPr="00192992">
        <w:rPr>
          <w:rFonts w:ascii="Times New Roman" w:hAnsi="Times New Roman" w:cs="Times New Roman"/>
          <w:sz w:val="28"/>
          <w:szCs w:val="28"/>
        </w:rPr>
        <w:t>ции персонала, участвующего в оказании муниципальной услуги (выполн</w:t>
      </w:r>
      <w:r w:rsidRPr="00192992">
        <w:rPr>
          <w:rFonts w:ascii="Times New Roman" w:hAnsi="Times New Roman" w:cs="Times New Roman"/>
          <w:sz w:val="28"/>
          <w:szCs w:val="28"/>
        </w:rPr>
        <w:t>е</w:t>
      </w:r>
      <w:r w:rsidRPr="00192992">
        <w:rPr>
          <w:rFonts w:ascii="Times New Roman" w:hAnsi="Times New Roman" w:cs="Times New Roman"/>
          <w:sz w:val="28"/>
          <w:szCs w:val="28"/>
        </w:rPr>
        <w:t>нии работы);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lastRenderedPageBreak/>
        <w:t>иные требования, связанные с персоналом, участвующим в оказании муниципальной услуги (выполнении работы).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2.12. Требования к информационному обеспечению получателей мун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>ципальной услуги (работы) при обращении за ее получением и в ходе оказ</w:t>
      </w:r>
      <w:r w:rsidRPr="00192992">
        <w:rPr>
          <w:rFonts w:ascii="Times New Roman" w:hAnsi="Times New Roman" w:cs="Times New Roman"/>
          <w:sz w:val="28"/>
          <w:szCs w:val="28"/>
        </w:rPr>
        <w:t>а</w:t>
      </w:r>
      <w:r w:rsidRPr="00192992">
        <w:rPr>
          <w:rFonts w:ascii="Times New Roman" w:hAnsi="Times New Roman" w:cs="Times New Roman"/>
          <w:sz w:val="28"/>
          <w:szCs w:val="28"/>
        </w:rPr>
        <w:t>ния муниципальной услуги (выполнении работы) содержат описание состава, места и периодичности размещения информации об оказываемой муниц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>пальной услуге (выполняемой работе), а также иные сведения, необходимые для получателя муниципальной услуги (работы).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2.13. Описание результата оказания муниципальной услуги (выполн</w:t>
      </w:r>
      <w:r w:rsidRPr="00192992">
        <w:rPr>
          <w:rFonts w:ascii="Times New Roman" w:hAnsi="Times New Roman" w:cs="Times New Roman"/>
          <w:sz w:val="28"/>
          <w:szCs w:val="28"/>
        </w:rPr>
        <w:t>е</w:t>
      </w:r>
      <w:r w:rsidRPr="00192992">
        <w:rPr>
          <w:rFonts w:ascii="Times New Roman" w:hAnsi="Times New Roman" w:cs="Times New Roman"/>
          <w:sz w:val="28"/>
          <w:szCs w:val="28"/>
        </w:rPr>
        <w:t>ния работы) представляет собой перечень критериев качества оказания м</w:t>
      </w:r>
      <w:r w:rsidRPr="00192992">
        <w:rPr>
          <w:rFonts w:ascii="Times New Roman" w:hAnsi="Times New Roman" w:cs="Times New Roman"/>
          <w:sz w:val="28"/>
          <w:szCs w:val="28"/>
        </w:rPr>
        <w:t>у</w:t>
      </w:r>
      <w:r w:rsidRPr="00192992">
        <w:rPr>
          <w:rFonts w:ascii="Times New Roman" w:hAnsi="Times New Roman" w:cs="Times New Roman"/>
          <w:sz w:val="28"/>
          <w:szCs w:val="28"/>
        </w:rPr>
        <w:t>ниципальной услуги (выполнения работы) и показателей результативности ее оказания (выполнения). Для расчета показателей результативности оказания муниципальной услуги (выполнения работы) приводятся алгоритм расчета и источник информации по сведениям, используемым при расчете. При разр</w:t>
      </w:r>
      <w:r w:rsidRPr="00192992">
        <w:rPr>
          <w:rFonts w:ascii="Times New Roman" w:hAnsi="Times New Roman" w:cs="Times New Roman"/>
          <w:sz w:val="28"/>
          <w:szCs w:val="28"/>
        </w:rPr>
        <w:t>а</w:t>
      </w:r>
      <w:r w:rsidRPr="00192992">
        <w:rPr>
          <w:rFonts w:ascii="Times New Roman" w:hAnsi="Times New Roman" w:cs="Times New Roman"/>
          <w:sz w:val="28"/>
          <w:szCs w:val="28"/>
        </w:rPr>
        <w:t>ботке показателей качества муниципальной услуги (работы), включаемых в Стандарт качества, следует учитывать, что каждый показатель должен быть: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специфичным (измерять результат деятельности по предоставлению муниципальных услуг (работ));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измеряемым (иметь информационную базу для оценки);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достижимым (относиться к сфере деятельности муниципального учр</w:t>
      </w:r>
      <w:r w:rsidRPr="00192992">
        <w:rPr>
          <w:rFonts w:ascii="Times New Roman" w:hAnsi="Times New Roman" w:cs="Times New Roman"/>
          <w:sz w:val="28"/>
          <w:szCs w:val="28"/>
        </w:rPr>
        <w:t>е</w:t>
      </w:r>
      <w:r w:rsidRPr="00192992">
        <w:rPr>
          <w:rFonts w:ascii="Times New Roman" w:hAnsi="Times New Roman" w:cs="Times New Roman"/>
          <w:sz w:val="28"/>
          <w:szCs w:val="28"/>
        </w:rPr>
        <w:t>ждения, предоставляющего муниципальную услугу (работу));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определенным во времени (подлежать оценке по истечении отчетного периода).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2.14. Порядок подачи, регистрации и рассмотрения жалоб на несобл</w:t>
      </w:r>
      <w:r w:rsidRPr="00192992">
        <w:rPr>
          <w:rFonts w:ascii="Times New Roman" w:hAnsi="Times New Roman" w:cs="Times New Roman"/>
          <w:sz w:val="28"/>
          <w:szCs w:val="28"/>
        </w:rPr>
        <w:t>ю</w:t>
      </w:r>
      <w:r w:rsidRPr="00192992">
        <w:rPr>
          <w:rFonts w:ascii="Times New Roman" w:hAnsi="Times New Roman" w:cs="Times New Roman"/>
          <w:sz w:val="28"/>
          <w:szCs w:val="28"/>
        </w:rPr>
        <w:t>дение Стандарта качества должен содержать описание последовательности действий получателя муниципальной услуги (работы) с указанием  дол</w:t>
      </w:r>
      <w:r w:rsidRPr="00192992">
        <w:rPr>
          <w:rFonts w:ascii="Times New Roman" w:hAnsi="Times New Roman" w:cs="Times New Roman"/>
          <w:sz w:val="28"/>
          <w:szCs w:val="28"/>
        </w:rPr>
        <w:t>ж</w:t>
      </w:r>
      <w:r w:rsidRPr="00192992">
        <w:rPr>
          <w:rFonts w:ascii="Times New Roman" w:hAnsi="Times New Roman" w:cs="Times New Roman"/>
          <w:sz w:val="28"/>
          <w:szCs w:val="28"/>
        </w:rPr>
        <w:t xml:space="preserve">ностного лица администрации </w:t>
      </w:r>
      <w:r w:rsidRPr="008605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12C7" w:rsidRPr="008605B3">
        <w:rPr>
          <w:rFonts w:ascii="Times New Roman" w:hAnsi="Times New Roman" w:cs="Times New Roman"/>
          <w:sz w:val="28"/>
          <w:szCs w:val="28"/>
        </w:rPr>
        <w:t>округа</w:t>
      </w:r>
      <w:r w:rsidRPr="008605B3">
        <w:rPr>
          <w:rFonts w:ascii="Times New Roman" w:hAnsi="Times New Roman" w:cs="Times New Roman"/>
          <w:sz w:val="28"/>
          <w:szCs w:val="28"/>
        </w:rPr>
        <w:t xml:space="preserve">, которому </w:t>
      </w:r>
      <w:r w:rsidRPr="00192992">
        <w:rPr>
          <w:rFonts w:ascii="Times New Roman" w:hAnsi="Times New Roman" w:cs="Times New Roman"/>
          <w:sz w:val="28"/>
          <w:szCs w:val="28"/>
        </w:rPr>
        <w:t>может быть подана жалоба, а также сроки обжалования.</w:t>
      </w:r>
    </w:p>
    <w:p w:rsidR="00D436F1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2.15. Информация об оказании муниципальной услуги (выполнении р</w:t>
      </w:r>
      <w:r w:rsidRPr="00192992">
        <w:rPr>
          <w:rFonts w:ascii="Times New Roman" w:hAnsi="Times New Roman" w:cs="Times New Roman"/>
          <w:sz w:val="28"/>
          <w:szCs w:val="28"/>
        </w:rPr>
        <w:t>а</w:t>
      </w:r>
      <w:r w:rsidRPr="00192992">
        <w:rPr>
          <w:rFonts w:ascii="Times New Roman" w:hAnsi="Times New Roman" w:cs="Times New Roman"/>
          <w:sz w:val="28"/>
          <w:szCs w:val="28"/>
        </w:rPr>
        <w:t>боты) за плату или бесплатно должна содержать размер стоимости муниц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>пальной услуги (работы) с указанием нормативных правовых актов, регл</w:t>
      </w:r>
      <w:r w:rsidRPr="00192992">
        <w:rPr>
          <w:rFonts w:ascii="Times New Roman" w:hAnsi="Times New Roman" w:cs="Times New Roman"/>
          <w:sz w:val="28"/>
          <w:szCs w:val="28"/>
        </w:rPr>
        <w:t>а</w:t>
      </w:r>
      <w:r w:rsidRPr="00192992">
        <w:rPr>
          <w:rFonts w:ascii="Times New Roman" w:hAnsi="Times New Roman" w:cs="Times New Roman"/>
          <w:sz w:val="28"/>
          <w:szCs w:val="28"/>
        </w:rPr>
        <w:t>ментирующих установление стоимости муниципальной услуги (работы) или порядок расчета стоимости муниципальной услуги (работы).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Pr="00192992" w:rsidRDefault="00D436F1" w:rsidP="00192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3. Порядок разработки, утверждения, изменения и отмены</w:t>
      </w:r>
    </w:p>
    <w:p w:rsidR="00D436F1" w:rsidRPr="00192992" w:rsidRDefault="00D436F1" w:rsidP="00192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Стандартов качества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3.1. Разработка проектов Стандартов качества осуществляется руков</w:t>
      </w:r>
      <w:r w:rsidRPr="00192992">
        <w:rPr>
          <w:rFonts w:ascii="Times New Roman" w:hAnsi="Times New Roman" w:cs="Times New Roman"/>
          <w:sz w:val="28"/>
          <w:szCs w:val="28"/>
        </w:rPr>
        <w:t>о</w:t>
      </w:r>
      <w:r w:rsidRPr="00192992">
        <w:rPr>
          <w:rFonts w:ascii="Times New Roman" w:hAnsi="Times New Roman" w:cs="Times New Roman"/>
          <w:sz w:val="28"/>
          <w:szCs w:val="28"/>
        </w:rPr>
        <w:t xml:space="preserve">дителями </w:t>
      </w:r>
      <w:r w:rsidR="007712C7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19299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7712C7">
        <w:rPr>
          <w:rFonts w:ascii="Times New Roman" w:hAnsi="Times New Roman" w:cs="Times New Roman"/>
          <w:sz w:val="28"/>
          <w:szCs w:val="28"/>
        </w:rPr>
        <w:t>округа</w:t>
      </w:r>
      <w:r w:rsidRPr="00192992">
        <w:rPr>
          <w:rFonts w:ascii="Times New Roman" w:hAnsi="Times New Roman" w:cs="Times New Roman"/>
          <w:sz w:val="28"/>
          <w:szCs w:val="28"/>
        </w:rPr>
        <w:t>, курирующих де</w:t>
      </w:r>
      <w:r w:rsidRPr="00192992">
        <w:rPr>
          <w:rFonts w:ascii="Times New Roman" w:hAnsi="Times New Roman" w:cs="Times New Roman"/>
          <w:sz w:val="28"/>
          <w:szCs w:val="28"/>
        </w:rPr>
        <w:t>я</w:t>
      </w:r>
      <w:r w:rsidRPr="00192992">
        <w:rPr>
          <w:rFonts w:ascii="Times New Roman" w:hAnsi="Times New Roman" w:cs="Times New Roman"/>
          <w:sz w:val="28"/>
          <w:szCs w:val="28"/>
        </w:rPr>
        <w:t>тельность соответствующих муниципальных учреждений</w:t>
      </w:r>
      <w:r w:rsidR="007712C7">
        <w:rPr>
          <w:rFonts w:ascii="Times New Roman" w:hAnsi="Times New Roman" w:cs="Times New Roman"/>
          <w:sz w:val="28"/>
          <w:szCs w:val="28"/>
        </w:rPr>
        <w:t xml:space="preserve"> </w:t>
      </w:r>
      <w:r w:rsidRPr="001929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12C7">
        <w:rPr>
          <w:rFonts w:ascii="Times New Roman" w:hAnsi="Times New Roman" w:cs="Times New Roman"/>
          <w:sz w:val="28"/>
          <w:szCs w:val="28"/>
        </w:rPr>
        <w:t>округа</w:t>
      </w:r>
      <w:r w:rsidRPr="0019299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 xml:space="preserve">3.2. Стандарт качества утверждается постановлением администрации муниципального </w:t>
      </w:r>
      <w:r w:rsidR="007712C7">
        <w:rPr>
          <w:rFonts w:ascii="Times New Roman" w:hAnsi="Times New Roman" w:cs="Times New Roman"/>
          <w:sz w:val="28"/>
          <w:szCs w:val="28"/>
        </w:rPr>
        <w:t>округа</w:t>
      </w:r>
      <w:r w:rsidRPr="00192992">
        <w:rPr>
          <w:rFonts w:ascii="Times New Roman" w:hAnsi="Times New Roman" w:cs="Times New Roman"/>
          <w:sz w:val="28"/>
          <w:szCs w:val="28"/>
        </w:rPr>
        <w:t>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3.3. Отмена Стандарта качества осуществляется в случаях отмены но</w:t>
      </w:r>
      <w:r w:rsidRPr="00192992">
        <w:rPr>
          <w:rFonts w:ascii="Times New Roman" w:hAnsi="Times New Roman" w:cs="Times New Roman"/>
          <w:sz w:val="28"/>
          <w:szCs w:val="28"/>
        </w:rPr>
        <w:t>р</w:t>
      </w:r>
      <w:r w:rsidRPr="00192992">
        <w:rPr>
          <w:rFonts w:ascii="Times New Roman" w:hAnsi="Times New Roman" w:cs="Times New Roman"/>
          <w:sz w:val="28"/>
          <w:szCs w:val="28"/>
        </w:rPr>
        <w:t>мативных правовых актов, регулирующих оказание соответствующей мун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>ципальной услуги (выполнение работы).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lastRenderedPageBreak/>
        <w:t>Отмена Стандарта качества без его замены на новый Стандарт качества допускается только в случае, если прекращается оказание соответствующей муниципальной услуг (выполнение работы).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3.4. Разработка и утверждение изменений в Стандарты качества, а та</w:t>
      </w:r>
      <w:r w:rsidRPr="00192992">
        <w:rPr>
          <w:rFonts w:ascii="Times New Roman" w:hAnsi="Times New Roman" w:cs="Times New Roman"/>
          <w:sz w:val="28"/>
          <w:szCs w:val="28"/>
        </w:rPr>
        <w:t>к</w:t>
      </w:r>
      <w:r w:rsidRPr="00192992">
        <w:rPr>
          <w:rFonts w:ascii="Times New Roman" w:hAnsi="Times New Roman" w:cs="Times New Roman"/>
          <w:sz w:val="28"/>
          <w:szCs w:val="28"/>
        </w:rPr>
        <w:t>же внесение предложений об отмене Стандартов качества муниципальных услуг (работ) осуществляются в соответствии с настоящим Порядком.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Pr="00192992" w:rsidRDefault="00D436F1" w:rsidP="00192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4. Применение Стандартов качества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4.1. Соблюдение Стандартов качества является обязательным для всех муниципальных учреждений, находящихся в ведении администрации мун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7712C7">
        <w:rPr>
          <w:rFonts w:ascii="Times New Roman" w:hAnsi="Times New Roman" w:cs="Times New Roman"/>
          <w:sz w:val="28"/>
          <w:szCs w:val="28"/>
        </w:rPr>
        <w:t>округа</w:t>
      </w:r>
      <w:r w:rsidRPr="00192992">
        <w:rPr>
          <w:rFonts w:ascii="Times New Roman" w:hAnsi="Times New Roman" w:cs="Times New Roman"/>
          <w:sz w:val="28"/>
          <w:szCs w:val="28"/>
        </w:rPr>
        <w:t>, предоставляющих муниципальные услуги (работы).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4.2. Контроль соблюдения Стандартов качества осуществляют руков</w:t>
      </w:r>
      <w:r w:rsidRPr="00192992">
        <w:rPr>
          <w:rFonts w:ascii="Times New Roman" w:hAnsi="Times New Roman" w:cs="Times New Roman"/>
          <w:sz w:val="28"/>
          <w:szCs w:val="28"/>
        </w:rPr>
        <w:t>о</w:t>
      </w:r>
      <w:r w:rsidRPr="00192992">
        <w:rPr>
          <w:rFonts w:ascii="Times New Roman" w:hAnsi="Times New Roman" w:cs="Times New Roman"/>
          <w:sz w:val="28"/>
          <w:szCs w:val="28"/>
        </w:rPr>
        <w:t xml:space="preserve">дители </w:t>
      </w:r>
      <w:r w:rsidR="007712C7">
        <w:rPr>
          <w:rFonts w:ascii="Times New Roman" w:hAnsi="Times New Roman" w:cs="Times New Roman"/>
          <w:sz w:val="28"/>
          <w:szCs w:val="28"/>
        </w:rPr>
        <w:t>органов</w:t>
      </w:r>
      <w:r w:rsidRPr="00192992">
        <w:rPr>
          <w:rFonts w:ascii="Times New Roman" w:hAnsi="Times New Roman" w:cs="Times New Roman"/>
          <w:sz w:val="28"/>
          <w:szCs w:val="28"/>
        </w:rPr>
        <w:t>, курирующих деятельность соответствующих муниципал</w:t>
      </w:r>
      <w:r w:rsidRPr="00192992">
        <w:rPr>
          <w:rFonts w:ascii="Times New Roman" w:hAnsi="Times New Roman" w:cs="Times New Roman"/>
          <w:sz w:val="28"/>
          <w:szCs w:val="28"/>
        </w:rPr>
        <w:t>ь</w:t>
      </w:r>
      <w:r w:rsidRPr="00192992">
        <w:rPr>
          <w:rFonts w:ascii="Times New Roman" w:hAnsi="Times New Roman" w:cs="Times New Roman"/>
          <w:sz w:val="28"/>
          <w:szCs w:val="28"/>
        </w:rPr>
        <w:t>ных учреждений, оказывающих муниципальные услуги (выполняющих раб</w:t>
      </w:r>
      <w:r w:rsidRPr="00192992">
        <w:rPr>
          <w:rFonts w:ascii="Times New Roman" w:hAnsi="Times New Roman" w:cs="Times New Roman"/>
          <w:sz w:val="28"/>
          <w:szCs w:val="28"/>
        </w:rPr>
        <w:t>о</w:t>
      </w:r>
      <w:r w:rsidRPr="00192992">
        <w:rPr>
          <w:rFonts w:ascii="Times New Roman" w:hAnsi="Times New Roman" w:cs="Times New Roman"/>
          <w:sz w:val="28"/>
          <w:szCs w:val="28"/>
        </w:rPr>
        <w:t>ты).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4.3. В случае, если право на оказание муниципальной услуги (выполн</w:t>
      </w:r>
      <w:r w:rsidRPr="00192992">
        <w:rPr>
          <w:rFonts w:ascii="Times New Roman" w:hAnsi="Times New Roman" w:cs="Times New Roman"/>
          <w:sz w:val="28"/>
          <w:szCs w:val="28"/>
        </w:rPr>
        <w:t>е</w:t>
      </w:r>
      <w:r w:rsidRPr="00192992">
        <w:rPr>
          <w:rFonts w:ascii="Times New Roman" w:hAnsi="Times New Roman" w:cs="Times New Roman"/>
          <w:sz w:val="28"/>
          <w:szCs w:val="28"/>
        </w:rPr>
        <w:t>ние работы) предоставляется муниципальными учреждениями на основе конкурса, соответствующий Стандарт качества должен включаться в состав конкурсной документации на размещение муниципального заказа на оказ</w:t>
      </w:r>
      <w:r w:rsidRPr="00192992">
        <w:rPr>
          <w:rFonts w:ascii="Times New Roman" w:hAnsi="Times New Roman" w:cs="Times New Roman"/>
          <w:sz w:val="28"/>
          <w:szCs w:val="28"/>
        </w:rPr>
        <w:t>а</w:t>
      </w:r>
      <w:r w:rsidRPr="00192992">
        <w:rPr>
          <w:rFonts w:ascii="Times New Roman" w:hAnsi="Times New Roman" w:cs="Times New Roman"/>
          <w:sz w:val="28"/>
          <w:szCs w:val="28"/>
        </w:rPr>
        <w:t>ние соответствующей муниципальной услуги (выполнение работы).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4.4. Предоставление потребителям информации о Стандартах качества осуществляется бесплатно посредством: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размещения информации на официальном сайте администрации мун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8605B3">
        <w:rPr>
          <w:rFonts w:ascii="Times New Roman" w:hAnsi="Times New Roman" w:cs="Times New Roman"/>
          <w:sz w:val="28"/>
          <w:szCs w:val="28"/>
        </w:rPr>
        <w:t>округа</w:t>
      </w:r>
      <w:r w:rsidRPr="00192992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</w:t>
      </w:r>
      <w:r w:rsidRPr="00192992">
        <w:rPr>
          <w:rFonts w:ascii="Times New Roman" w:hAnsi="Times New Roman" w:cs="Times New Roman"/>
          <w:sz w:val="28"/>
          <w:szCs w:val="28"/>
        </w:rPr>
        <w:t>р</w:t>
      </w:r>
      <w:r w:rsidRPr="00192992">
        <w:rPr>
          <w:rFonts w:ascii="Times New Roman" w:hAnsi="Times New Roman" w:cs="Times New Roman"/>
          <w:sz w:val="28"/>
          <w:szCs w:val="28"/>
        </w:rPr>
        <w:t>нет»;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размещения в помещениях, занимаемых муниципальными учрежден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>ями, оказывающими муниципальную услугу (выполняющими работу).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92">
        <w:rPr>
          <w:rFonts w:ascii="Times New Roman" w:hAnsi="Times New Roman" w:cs="Times New Roman"/>
          <w:sz w:val="28"/>
          <w:szCs w:val="28"/>
        </w:rPr>
        <w:t>4.5. Оказание муниципальных услуг (выполнение работ), как правило, осуществляется на безвозмездной основе. Муниципальные услуги (работы) могут оказываться за плату в случаях, предусмотренных действующим зак</w:t>
      </w:r>
      <w:r w:rsidRPr="00192992">
        <w:rPr>
          <w:rFonts w:ascii="Times New Roman" w:hAnsi="Times New Roman" w:cs="Times New Roman"/>
          <w:sz w:val="28"/>
          <w:szCs w:val="28"/>
        </w:rPr>
        <w:t>о</w:t>
      </w:r>
      <w:r w:rsidRPr="00192992">
        <w:rPr>
          <w:rFonts w:ascii="Times New Roman" w:hAnsi="Times New Roman" w:cs="Times New Roman"/>
          <w:sz w:val="28"/>
          <w:szCs w:val="28"/>
        </w:rPr>
        <w:t>нодательством и нормативными правовыми актами Андроповского муниц</w:t>
      </w:r>
      <w:r w:rsidRPr="00192992">
        <w:rPr>
          <w:rFonts w:ascii="Times New Roman" w:hAnsi="Times New Roman" w:cs="Times New Roman"/>
          <w:sz w:val="28"/>
          <w:szCs w:val="28"/>
        </w:rPr>
        <w:t>и</w:t>
      </w:r>
      <w:r w:rsidRPr="00192992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7712C7">
        <w:rPr>
          <w:rFonts w:ascii="Times New Roman" w:hAnsi="Times New Roman" w:cs="Times New Roman"/>
          <w:sz w:val="28"/>
          <w:szCs w:val="28"/>
        </w:rPr>
        <w:t>округа</w:t>
      </w:r>
      <w:r w:rsidRPr="00192992">
        <w:rPr>
          <w:rFonts w:ascii="Times New Roman" w:hAnsi="Times New Roman" w:cs="Times New Roman"/>
          <w:sz w:val="28"/>
          <w:szCs w:val="28"/>
        </w:rPr>
        <w:t xml:space="preserve"> Ставропольского края. Стандарт качества должен содержать информацию о том, что муниципальная услуга (работа) оказывается за плату или бесплатно.</w:t>
      </w:r>
    </w:p>
    <w:p w:rsidR="00D436F1" w:rsidRPr="00192992" w:rsidRDefault="00D436F1" w:rsidP="00192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Pr="00192992" w:rsidRDefault="00D436F1" w:rsidP="00192992">
      <w:pPr>
        <w:widowControl w:val="0"/>
        <w:ind w:firstLine="709"/>
        <w:jc w:val="both"/>
        <w:rPr>
          <w:sz w:val="28"/>
          <w:szCs w:val="28"/>
        </w:rPr>
      </w:pPr>
    </w:p>
    <w:p w:rsidR="00D436F1" w:rsidRDefault="00D436F1">
      <w:pPr>
        <w:rPr>
          <w:sz w:val="28"/>
          <w:szCs w:val="28"/>
        </w:rPr>
      </w:pPr>
    </w:p>
    <w:p w:rsidR="00D436F1" w:rsidRDefault="00E8605D" w:rsidP="00E860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D436F1" w:rsidRDefault="00D436F1">
      <w:pPr>
        <w:rPr>
          <w:sz w:val="28"/>
          <w:szCs w:val="28"/>
        </w:rPr>
      </w:pPr>
    </w:p>
    <w:p w:rsidR="00D436F1" w:rsidRDefault="00D436F1">
      <w:pPr>
        <w:rPr>
          <w:sz w:val="28"/>
          <w:szCs w:val="28"/>
        </w:rPr>
        <w:sectPr w:rsidR="00D436F1" w:rsidSect="00614DB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436F1" w:rsidRDefault="00D436F1" w:rsidP="00192992">
      <w:pPr>
        <w:pStyle w:val="tekstvpr"/>
        <w:widowControl w:val="0"/>
        <w:tabs>
          <w:tab w:val="left" w:pos="4536"/>
        </w:tabs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 w:rsidRPr="004226A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4226A9">
        <w:rPr>
          <w:sz w:val="28"/>
          <w:szCs w:val="28"/>
        </w:rPr>
        <w:t>1</w:t>
      </w:r>
    </w:p>
    <w:p w:rsidR="00D436F1" w:rsidRDefault="00D436F1" w:rsidP="00192992">
      <w:pPr>
        <w:pStyle w:val="tekstvpr"/>
        <w:widowControl w:val="0"/>
        <w:tabs>
          <w:tab w:val="left" w:pos="4536"/>
        </w:tabs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</w:p>
    <w:p w:rsidR="00D436F1" w:rsidRDefault="00D436F1" w:rsidP="00192992">
      <w:pPr>
        <w:pStyle w:val="tekstvpr"/>
        <w:widowControl w:val="0"/>
        <w:tabs>
          <w:tab w:val="left" w:pos="4536"/>
        </w:tabs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 w:rsidRPr="004226A9">
        <w:rPr>
          <w:sz w:val="28"/>
          <w:szCs w:val="28"/>
        </w:rPr>
        <w:t xml:space="preserve">к Порядку </w:t>
      </w:r>
      <w:r w:rsidRPr="00B04F81">
        <w:rPr>
          <w:sz w:val="28"/>
          <w:szCs w:val="28"/>
        </w:rPr>
        <w:t xml:space="preserve">разработки и утверждения </w:t>
      </w:r>
    </w:p>
    <w:p w:rsidR="00D436F1" w:rsidRDefault="00D436F1" w:rsidP="00192992">
      <w:pPr>
        <w:pStyle w:val="tekstvpr"/>
        <w:widowControl w:val="0"/>
        <w:tabs>
          <w:tab w:val="left" w:pos="4536"/>
        </w:tabs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 w:rsidRPr="00B04F81">
        <w:rPr>
          <w:sz w:val="28"/>
          <w:szCs w:val="28"/>
        </w:rPr>
        <w:t xml:space="preserve">стандартов качества предоставления </w:t>
      </w:r>
    </w:p>
    <w:p w:rsidR="00D436F1" w:rsidRDefault="00D436F1" w:rsidP="00192992">
      <w:pPr>
        <w:pStyle w:val="tekstvpr"/>
        <w:widowControl w:val="0"/>
        <w:tabs>
          <w:tab w:val="left" w:pos="4536"/>
        </w:tabs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 w:rsidRPr="00B04F81">
        <w:rPr>
          <w:sz w:val="28"/>
          <w:szCs w:val="28"/>
        </w:rPr>
        <w:t>муниципальных услуг (работ), оказываемых (выполняемых) муниципальными учреждени</w:t>
      </w:r>
      <w:r w:rsidRPr="00B04F81">
        <w:rPr>
          <w:sz w:val="28"/>
          <w:szCs w:val="28"/>
        </w:rPr>
        <w:t>я</w:t>
      </w:r>
      <w:r w:rsidRPr="00B04F81">
        <w:rPr>
          <w:sz w:val="28"/>
          <w:szCs w:val="28"/>
        </w:rPr>
        <w:t>ми</w:t>
      </w:r>
      <w:r w:rsidR="00A4176F">
        <w:rPr>
          <w:sz w:val="28"/>
          <w:szCs w:val="28"/>
        </w:rPr>
        <w:t xml:space="preserve"> </w:t>
      </w:r>
      <w:r w:rsidRPr="00B04F81">
        <w:rPr>
          <w:sz w:val="28"/>
          <w:szCs w:val="28"/>
        </w:rPr>
        <w:t>администрации Андроповского</w:t>
      </w:r>
      <w:r w:rsidR="00A4176F">
        <w:rPr>
          <w:sz w:val="28"/>
          <w:szCs w:val="28"/>
        </w:rPr>
        <w:t xml:space="preserve"> </w:t>
      </w:r>
      <w:r w:rsidRPr="00B04F81">
        <w:rPr>
          <w:sz w:val="28"/>
          <w:szCs w:val="28"/>
        </w:rPr>
        <w:t>муниц</w:t>
      </w:r>
      <w:r w:rsidRPr="00B04F81">
        <w:rPr>
          <w:sz w:val="28"/>
          <w:szCs w:val="28"/>
        </w:rPr>
        <w:t>и</w:t>
      </w:r>
      <w:r w:rsidRPr="00B04F81">
        <w:rPr>
          <w:sz w:val="28"/>
          <w:szCs w:val="28"/>
        </w:rPr>
        <w:t xml:space="preserve">пального </w:t>
      </w:r>
      <w:r w:rsidR="00A4176F">
        <w:rPr>
          <w:sz w:val="28"/>
          <w:szCs w:val="28"/>
        </w:rPr>
        <w:t>округа</w:t>
      </w:r>
      <w:r w:rsidR="00A4176F" w:rsidRPr="00B04F81">
        <w:rPr>
          <w:sz w:val="28"/>
          <w:szCs w:val="28"/>
        </w:rPr>
        <w:t xml:space="preserve"> </w:t>
      </w:r>
      <w:r w:rsidRPr="00B04F81">
        <w:rPr>
          <w:sz w:val="28"/>
          <w:szCs w:val="28"/>
        </w:rPr>
        <w:t>Ставропольского края в кач</w:t>
      </w:r>
      <w:r w:rsidRPr="00B04F81">
        <w:rPr>
          <w:sz w:val="28"/>
          <w:szCs w:val="28"/>
        </w:rPr>
        <w:t>е</w:t>
      </w:r>
      <w:r w:rsidRPr="00B04F81">
        <w:rPr>
          <w:sz w:val="28"/>
          <w:szCs w:val="28"/>
        </w:rPr>
        <w:t>стве основных видов деятельности</w:t>
      </w:r>
    </w:p>
    <w:p w:rsidR="00D436F1" w:rsidRDefault="00D436F1" w:rsidP="00192992">
      <w:pPr>
        <w:pStyle w:val="tekstvpr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D436F1" w:rsidRPr="004226A9" w:rsidRDefault="00D436F1" w:rsidP="00192992">
      <w:pPr>
        <w:pStyle w:val="tekstvpr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D436F1" w:rsidRDefault="00D436F1" w:rsidP="00192992">
      <w:pPr>
        <w:pStyle w:val="tekstvpr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4226A9">
        <w:rPr>
          <w:sz w:val="28"/>
          <w:szCs w:val="28"/>
        </w:rPr>
        <w:t>ПРИМЕРНАЯ СТРУКТУРА</w:t>
      </w:r>
    </w:p>
    <w:p w:rsidR="00D436F1" w:rsidRPr="004226A9" w:rsidRDefault="00D436F1" w:rsidP="00192992">
      <w:pPr>
        <w:pStyle w:val="tekstvpr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D436F1" w:rsidRDefault="00D436F1" w:rsidP="00192992">
      <w:pPr>
        <w:pStyle w:val="HTML"/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226A9">
        <w:rPr>
          <w:rFonts w:ascii="Times New Roman" w:hAnsi="Times New Roman" w:cs="Times New Roman"/>
          <w:sz w:val="28"/>
          <w:szCs w:val="28"/>
        </w:rPr>
        <w:t xml:space="preserve">стандарта качества </w:t>
      </w:r>
      <w:r w:rsidRPr="00B04F81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(работ), </w:t>
      </w:r>
    </w:p>
    <w:p w:rsidR="00D436F1" w:rsidRPr="004226A9" w:rsidRDefault="00D436F1" w:rsidP="00192992">
      <w:pPr>
        <w:pStyle w:val="HTML"/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4F81">
        <w:rPr>
          <w:rFonts w:ascii="Times New Roman" w:hAnsi="Times New Roman" w:cs="Times New Roman"/>
          <w:sz w:val="28"/>
          <w:szCs w:val="28"/>
        </w:rPr>
        <w:t>оказываемых (выполняемых) муниципальными казенными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04F81">
        <w:rPr>
          <w:rFonts w:ascii="Times New Roman" w:hAnsi="Times New Roman" w:cs="Times New Roman"/>
          <w:sz w:val="28"/>
          <w:szCs w:val="28"/>
        </w:rPr>
        <w:t xml:space="preserve"> бюджетными учреждениями</w:t>
      </w:r>
      <w:r w:rsidR="00A4176F">
        <w:rPr>
          <w:rFonts w:ascii="Times New Roman" w:hAnsi="Times New Roman" w:cs="Times New Roman"/>
          <w:sz w:val="28"/>
          <w:szCs w:val="28"/>
        </w:rPr>
        <w:t xml:space="preserve"> </w:t>
      </w:r>
      <w:r w:rsidRPr="00B04F81">
        <w:rPr>
          <w:rFonts w:ascii="Times New Roman" w:hAnsi="Times New Roman" w:cs="Times New Roman"/>
          <w:sz w:val="28"/>
          <w:szCs w:val="28"/>
        </w:rPr>
        <w:t xml:space="preserve">администрации Андроповского муниципального </w:t>
      </w:r>
      <w:r w:rsidR="00A4176F">
        <w:rPr>
          <w:rFonts w:ascii="Times New Roman" w:hAnsi="Times New Roman" w:cs="Times New Roman"/>
          <w:sz w:val="28"/>
          <w:szCs w:val="28"/>
        </w:rPr>
        <w:t>округа</w:t>
      </w:r>
      <w:r w:rsidRPr="00B04F81">
        <w:rPr>
          <w:rFonts w:ascii="Times New Roman" w:hAnsi="Times New Roman" w:cs="Times New Roman"/>
          <w:sz w:val="28"/>
          <w:szCs w:val="28"/>
        </w:rPr>
        <w:t xml:space="preserve"> Ста</w:t>
      </w:r>
      <w:r w:rsidRPr="00B04F81">
        <w:rPr>
          <w:rFonts w:ascii="Times New Roman" w:hAnsi="Times New Roman" w:cs="Times New Roman"/>
          <w:sz w:val="28"/>
          <w:szCs w:val="28"/>
        </w:rPr>
        <w:t>в</w:t>
      </w:r>
      <w:r w:rsidRPr="00B04F81">
        <w:rPr>
          <w:rFonts w:ascii="Times New Roman" w:hAnsi="Times New Roman" w:cs="Times New Roman"/>
          <w:sz w:val="28"/>
          <w:szCs w:val="28"/>
        </w:rPr>
        <w:t>ропольского края в качестве основных видов деятельности</w:t>
      </w:r>
    </w:p>
    <w:p w:rsidR="00D436F1" w:rsidRPr="004226A9" w:rsidRDefault="00D436F1" w:rsidP="00604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Pr="004226A9" w:rsidRDefault="00D436F1" w:rsidP="00682C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26A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436F1" w:rsidRPr="004226A9" w:rsidRDefault="00D436F1" w:rsidP="00604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26A9">
        <w:rPr>
          <w:rFonts w:ascii="Times New Roman" w:hAnsi="Times New Roman" w:cs="Times New Roman"/>
          <w:sz w:val="28"/>
          <w:szCs w:val="28"/>
        </w:rPr>
        <w:t>1.1. Разработчик стандарта:</w:t>
      </w:r>
    </w:p>
    <w:p w:rsidR="00D436F1" w:rsidRPr="004226A9" w:rsidRDefault="00D436F1" w:rsidP="00604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26A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36F1" w:rsidRPr="00682C41" w:rsidRDefault="00D436F1" w:rsidP="009C0DA5">
      <w:pPr>
        <w:widowControl w:val="0"/>
        <w:spacing w:after="240"/>
        <w:jc w:val="both"/>
      </w:pPr>
      <w:r w:rsidRPr="00682C41">
        <w:t xml:space="preserve">(наименование </w:t>
      </w:r>
      <w:r w:rsidR="00A4176F">
        <w:t>органа</w:t>
      </w:r>
      <w:r w:rsidRPr="00682C41">
        <w:t xml:space="preserve"> администрации муниципального </w:t>
      </w:r>
      <w:r w:rsidR="008605B3">
        <w:t>округа</w:t>
      </w:r>
      <w:r w:rsidRPr="00682C41">
        <w:t>, ответственного за разработку стандарта)</w:t>
      </w:r>
    </w:p>
    <w:p w:rsidR="00D436F1" w:rsidRPr="00CA03E5" w:rsidRDefault="00D436F1" w:rsidP="00CA0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3E5">
        <w:rPr>
          <w:rFonts w:ascii="Times New Roman" w:hAnsi="Times New Roman" w:cs="Times New Roman"/>
          <w:sz w:val="28"/>
          <w:szCs w:val="28"/>
        </w:rPr>
        <w:t>1.2. Стандарт качества муниципальной услуги (работы):</w:t>
      </w:r>
    </w:p>
    <w:p w:rsidR="00D436F1" w:rsidRPr="004226A9" w:rsidRDefault="00D436F1" w:rsidP="00CA0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26A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436F1" w:rsidRPr="00682C41" w:rsidRDefault="00D436F1" w:rsidP="00604894">
      <w:pPr>
        <w:pStyle w:val="HTML"/>
        <w:widowControl w:val="0"/>
        <w:jc w:val="both"/>
        <w:rPr>
          <w:rFonts w:ascii="Times New Roman" w:hAnsi="Times New Roman" w:cs="Times New Roman"/>
        </w:rPr>
      </w:pPr>
      <w:r w:rsidRPr="00682C41">
        <w:rPr>
          <w:rFonts w:ascii="Times New Roman" w:hAnsi="Times New Roman" w:cs="Times New Roman"/>
        </w:rPr>
        <w:t>(наименование муниципальной услуги (работы)</w:t>
      </w:r>
    </w:p>
    <w:p w:rsidR="00D436F1" w:rsidRPr="004226A9" w:rsidRDefault="00D436F1" w:rsidP="00604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Pr="004226A9" w:rsidRDefault="00D436F1" w:rsidP="00604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26A9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6A9">
        <w:rPr>
          <w:rFonts w:ascii="Times New Roman" w:hAnsi="Times New Roman" w:cs="Times New Roman"/>
          <w:sz w:val="28"/>
          <w:szCs w:val="28"/>
        </w:rPr>
        <w:t>Область применения стандарта качества:</w:t>
      </w:r>
    </w:p>
    <w:p w:rsidR="00D436F1" w:rsidRPr="004226A9" w:rsidRDefault="00D436F1" w:rsidP="00604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26A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36F1" w:rsidRPr="00682C41" w:rsidRDefault="00D436F1" w:rsidP="00604894">
      <w:pPr>
        <w:pStyle w:val="ConsPlusNonformat"/>
        <w:jc w:val="both"/>
        <w:rPr>
          <w:rFonts w:ascii="Times New Roman" w:hAnsi="Times New Roman" w:cs="Times New Roman"/>
        </w:rPr>
      </w:pPr>
      <w:r w:rsidRPr="00682C41">
        <w:rPr>
          <w:rFonts w:ascii="Times New Roman" w:hAnsi="Times New Roman" w:cs="Times New Roman"/>
        </w:rPr>
        <w:t>(назначение стандарта)</w:t>
      </w:r>
    </w:p>
    <w:p w:rsidR="00D436F1" w:rsidRPr="004226A9" w:rsidRDefault="00D436F1" w:rsidP="0060489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CA0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26A9">
        <w:rPr>
          <w:rFonts w:ascii="Times New Roman" w:hAnsi="Times New Roman" w:cs="Times New Roman"/>
          <w:sz w:val="28"/>
          <w:szCs w:val="28"/>
        </w:rPr>
        <w:t>1.4. Описание муниципальной услуги (работы), по которой формируется м</w:t>
      </w:r>
      <w:r w:rsidRPr="004226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ниципальное задание:</w:t>
      </w:r>
    </w:p>
    <w:p w:rsidR="00D436F1" w:rsidRPr="004226A9" w:rsidRDefault="00D436F1" w:rsidP="00CA0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6A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436F1" w:rsidRDefault="00D436F1" w:rsidP="00604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2C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</w:t>
      </w:r>
      <w:r w:rsidRPr="00682C41">
        <w:rPr>
          <w:rFonts w:ascii="Times New Roman" w:hAnsi="Times New Roman" w:cs="Times New Roman"/>
        </w:rPr>
        <w:t>ермины и определения, формирование цели предоставления муниципальной услуги (работы), описание результата, который должен получить потребитель муниципальной услуги (работы), перечень нормативных правовых актов, регулирующих предоставление соответствующей муниципальной услуги (работы)</w:t>
      </w:r>
    </w:p>
    <w:p w:rsidR="00D436F1" w:rsidRDefault="00D436F1" w:rsidP="00604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604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26A9">
        <w:rPr>
          <w:rFonts w:ascii="Times New Roman" w:hAnsi="Times New Roman" w:cs="Times New Roman"/>
          <w:sz w:val="28"/>
          <w:szCs w:val="28"/>
        </w:rPr>
        <w:t>1.</w:t>
      </w:r>
      <w:r w:rsidRPr="00142957">
        <w:rPr>
          <w:rFonts w:ascii="Times New Roman" w:hAnsi="Times New Roman" w:cs="Times New Roman"/>
          <w:sz w:val="28"/>
          <w:szCs w:val="28"/>
        </w:rPr>
        <w:t>5. Исчерпывающий перечень документов</w:t>
      </w:r>
      <w:r w:rsidRPr="004226A9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26A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Pr="004226A9">
        <w:rPr>
          <w:rFonts w:ascii="Times New Roman" w:hAnsi="Times New Roman" w:cs="Times New Roman"/>
          <w:sz w:val="28"/>
          <w:szCs w:val="28"/>
        </w:rPr>
        <w:t xml:space="preserve"> м</w:t>
      </w:r>
      <w:r w:rsidRPr="004226A9">
        <w:rPr>
          <w:rFonts w:ascii="Times New Roman" w:hAnsi="Times New Roman" w:cs="Times New Roman"/>
          <w:sz w:val="28"/>
          <w:szCs w:val="28"/>
        </w:rPr>
        <w:t>у</w:t>
      </w:r>
      <w:r w:rsidRPr="004226A9">
        <w:rPr>
          <w:rFonts w:ascii="Times New Roman" w:hAnsi="Times New Roman" w:cs="Times New Roman"/>
          <w:sz w:val="28"/>
          <w:szCs w:val="28"/>
        </w:rPr>
        <w:t>ниципальной услуги (работы)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36F1" w:rsidRPr="004226A9" w:rsidRDefault="00D436F1" w:rsidP="00604894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26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85"/>
        <w:gridCol w:w="5362"/>
      </w:tblGrid>
      <w:tr w:rsidR="00D436F1" w:rsidRPr="004226A9" w:rsidTr="00844F2C">
        <w:trPr>
          <w:trHeight w:val="1408"/>
        </w:trPr>
        <w:tc>
          <w:tcPr>
            <w:tcW w:w="675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4226A9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6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85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4226A9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6A9"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 муниципальной услуги (работы)</w:t>
            </w:r>
          </w:p>
        </w:tc>
        <w:tc>
          <w:tcPr>
            <w:tcW w:w="5362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4226A9" w:rsidRDefault="00D436F1" w:rsidP="008605B3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6A9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4226A9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Российской Федерации, Ставропольского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Андроповского</w:t>
            </w:r>
            <w:r w:rsidRPr="004226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8605B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4226A9">
              <w:rPr>
                <w:rFonts w:ascii="Times New Roman" w:hAnsi="Times New Roman" w:cs="Times New Roman"/>
                <w:sz w:val="28"/>
                <w:szCs w:val="28"/>
              </w:rPr>
              <w:t>а и (или) иного регламентирующего документа</w:t>
            </w:r>
          </w:p>
        </w:tc>
      </w:tr>
      <w:tr w:rsidR="00D436F1" w:rsidRPr="004226A9" w:rsidTr="00644900">
        <w:tc>
          <w:tcPr>
            <w:tcW w:w="675" w:type="dxa"/>
          </w:tcPr>
          <w:p w:rsidR="00D436F1" w:rsidRPr="004226A9" w:rsidRDefault="00D436F1" w:rsidP="007E2717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D436F1" w:rsidRPr="004226A9" w:rsidRDefault="00D436F1" w:rsidP="007E2717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D436F1" w:rsidRPr="004226A9" w:rsidRDefault="00D436F1" w:rsidP="007E2717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6F1" w:rsidRPr="00682C41" w:rsidRDefault="00D436F1" w:rsidP="007E2717">
      <w:pPr>
        <w:pStyle w:val="HTML"/>
        <w:widowControl w:val="0"/>
        <w:spacing w:before="120"/>
        <w:jc w:val="both"/>
        <w:rPr>
          <w:rFonts w:ascii="Times New Roman" w:hAnsi="Times New Roman" w:cs="Times New Roman"/>
        </w:rPr>
      </w:pPr>
      <w:r w:rsidRPr="00682C41">
        <w:rPr>
          <w:rFonts w:ascii="Times New Roman" w:hAnsi="Times New Roman" w:cs="Times New Roman"/>
        </w:rPr>
        <w:t>(Для каждой категории потребителей муниципальной услуги (работы)</w:t>
      </w:r>
    </w:p>
    <w:p w:rsidR="00D436F1" w:rsidRDefault="00D436F1" w:rsidP="00682C41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682C41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226A9">
        <w:rPr>
          <w:rFonts w:ascii="Times New Roman" w:hAnsi="Times New Roman" w:cs="Times New Roman"/>
          <w:sz w:val="28"/>
          <w:szCs w:val="28"/>
        </w:rPr>
        <w:t>1.6.</w:t>
      </w:r>
      <w:r w:rsidRPr="004226A9">
        <w:rPr>
          <w:sz w:val="28"/>
          <w:szCs w:val="28"/>
        </w:rPr>
        <w:t xml:space="preserve"> </w:t>
      </w:r>
      <w:r w:rsidRPr="004226A9">
        <w:rPr>
          <w:rFonts w:ascii="Times New Roman" w:hAnsi="Times New Roman" w:cs="Times New Roman"/>
          <w:sz w:val="28"/>
          <w:szCs w:val="28"/>
        </w:rPr>
        <w:t>Потенциальные потребител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муниципальной услуги (работы): </w:t>
      </w:r>
    </w:p>
    <w:p w:rsidR="00D436F1" w:rsidRDefault="00D436F1" w:rsidP="00682C41">
      <w:pPr>
        <w:pStyle w:val="HTML"/>
        <w:widowControl w:val="0"/>
        <w:pBdr>
          <w:bottom w:val="single" w:sz="4" w:space="1" w:color="auto"/>
        </w:pBdr>
        <w:spacing w:before="1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Pr="00682C41" w:rsidRDefault="00D436F1" w:rsidP="00882FE7">
      <w:pPr>
        <w:pStyle w:val="HTML"/>
        <w:widowControl w:val="0"/>
        <w:spacing w:before="120" w:line="240" w:lineRule="exact"/>
        <w:jc w:val="both"/>
        <w:rPr>
          <w:rFonts w:ascii="Times New Roman" w:hAnsi="Times New Roman" w:cs="Times New Roman"/>
        </w:rPr>
      </w:pPr>
      <w:r w:rsidRPr="00682C41">
        <w:rPr>
          <w:rFonts w:ascii="Times New Roman" w:hAnsi="Times New Roman" w:cs="Times New Roman"/>
        </w:rPr>
        <w:lastRenderedPageBreak/>
        <w:t>(характеристика потенциальных потребителей муниципальных услуг (работ) может включать указание на гражданство, место проживания или нахождения, возраст, пол, состояние здоровья, иные характеристики, позволяющие максимально точно описать потенциальных потребителей муниципальных услуг (работ))</w:t>
      </w:r>
    </w:p>
    <w:p w:rsidR="00D436F1" w:rsidRDefault="00D436F1" w:rsidP="00682C41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682C41">
      <w:pPr>
        <w:pStyle w:val="HTML"/>
        <w:widowControl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26A9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(работы)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2935"/>
        <w:gridCol w:w="2070"/>
        <w:gridCol w:w="3793"/>
      </w:tblGrid>
      <w:tr w:rsidR="00D436F1" w:rsidRPr="0028306A" w:rsidTr="00B04F81">
        <w:trPr>
          <w:trHeight w:val="1130"/>
        </w:trPr>
        <w:tc>
          <w:tcPr>
            <w:tcW w:w="664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35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действий, необход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мых для предоставл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ния муниципальной услуги (работы)</w:t>
            </w:r>
          </w:p>
        </w:tc>
        <w:tc>
          <w:tcPr>
            <w:tcW w:w="2070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3793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436F1" w:rsidRPr="00B04F81" w:rsidRDefault="00D436F1" w:rsidP="00A4176F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2FE7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 Российской Федерации, Ставропольского края, Андроповского мун</w:t>
            </w:r>
            <w:r w:rsidRPr="00882F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2FE7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="00A4176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A4176F" w:rsidRPr="00882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FE7">
              <w:rPr>
                <w:rFonts w:ascii="Times New Roman" w:hAnsi="Times New Roman" w:cs="Times New Roman"/>
                <w:sz w:val="28"/>
                <w:szCs w:val="28"/>
              </w:rPr>
              <w:t>и (или) иного регламентирующего документа</w:t>
            </w:r>
          </w:p>
        </w:tc>
      </w:tr>
      <w:tr w:rsidR="00D436F1" w:rsidRPr="0028306A" w:rsidTr="00CC4D4C">
        <w:tc>
          <w:tcPr>
            <w:tcW w:w="664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6F1" w:rsidRDefault="00D436F1" w:rsidP="007E2717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0348"/>
          <w:tab w:val="left" w:pos="11340"/>
          <w:tab w:val="left" w:pos="11624"/>
          <w:tab w:val="left" w:pos="12191"/>
          <w:tab w:val="left" w:pos="13183"/>
        </w:tabs>
        <w:spacing w:after="120"/>
        <w:jc w:val="both"/>
        <w:rPr>
          <w:rFonts w:ascii="Times New Roman" w:hAnsi="Times New Roman" w:cs="Times New Roman"/>
        </w:rPr>
      </w:pPr>
      <w:r w:rsidRPr="00682C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682C41">
        <w:rPr>
          <w:rFonts w:ascii="Times New Roman" w:hAnsi="Times New Roman" w:cs="Times New Roman"/>
        </w:rPr>
        <w:t>писывает действия по предоставлению муниципальной услуги (работы), включает краткий перечень и сроки совершения основных мероприятий, которые предпринимаются в рамках предоставления муниц</w:t>
      </w:r>
      <w:r w:rsidRPr="00682C41">
        <w:rPr>
          <w:rFonts w:ascii="Times New Roman" w:hAnsi="Times New Roman" w:cs="Times New Roman"/>
        </w:rPr>
        <w:t>и</w:t>
      </w:r>
      <w:r w:rsidRPr="00682C41">
        <w:rPr>
          <w:rFonts w:ascii="Times New Roman" w:hAnsi="Times New Roman" w:cs="Times New Roman"/>
        </w:rPr>
        <w:t>пальной услуги (работы))</w:t>
      </w:r>
    </w:p>
    <w:p w:rsidR="00D436F1" w:rsidRPr="00682C41" w:rsidRDefault="00D436F1" w:rsidP="00CA03E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0348"/>
          <w:tab w:val="left" w:pos="11340"/>
          <w:tab w:val="left" w:pos="11624"/>
          <w:tab w:val="left" w:pos="12191"/>
          <w:tab w:val="left" w:pos="13183"/>
        </w:tabs>
        <w:jc w:val="both"/>
        <w:rPr>
          <w:rFonts w:ascii="Times New Roman" w:hAnsi="Times New Roman" w:cs="Times New Roman"/>
        </w:rPr>
      </w:pPr>
    </w:p>
    <w:p w:rsidR="00D436F1" w:rsidRDefault="00D436F1" w:rsidP="00CA03E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0348"/>
          <w:tab w:val="left" w:pos="11340"/>
          <w:tab w:val="left" w:pos="11624"/>
          <w:tab w:val="left" w:pos="12191"/>
          <w:tab w:val="left" w:pos="13183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226A9">
        <w:rPr>
          <w:rFonts w:ascii="Times New Roman" w:hAnsi="Times New Roman" w:cs="Times New Roman"/>
          <w:sz w:val="28"/>
          <w:szCs w:val="28"/>
        </w:rPr>
        <w:t>Требования к сроку предоставления муниципальной услуги (работы)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2846"/>
        <w:gridCol w:w="2084"/>
        <w:gridCol w:w="3863"/>
      </w:tblGrid>
      <w:tr w:rsidR="00D436F1" w:rsidRPr="0028306A" w:rsidTr="00B04F81">
        <w:trPr>
          <w:trHeight w:val="1130"/>
        </w:trPr>
        <w:tc>
          <w:tcPr>
            <w:tcW w:w="669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46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2084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3863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вового акта Российской Ф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дерации, Ставропольского края, Андроповского мун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="00A4176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 xml:space="preserve"> и (или) иного регламентирующего документа</w:t>
            </w:r>
          </w:p>
        </w:tc>
      </w:tr>
      <w:tr w:rsidR="00D436F1" w:rsidRPr="0028306A" w:rsidTr="00CC4D4C">
        <w:tc>
          <w:tcPr>
            <w:tcW w:w="669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6F1" w:rsidRPr="00682C41" w:rsidRDefault="00D436F1" w:rsidP="00604894">
      <w:pPr>
        <w:pStyle w:val="HTML"/>
        <w:widowControl w:val="0"/>
        <w:jc w:val="both"/>
        <w:rPr>
          <w:rFonts w:ascii="Times New Roman" w:hAnsi="Times New Roman" w:cs="Times New Roman"/>
        </w:rPr>
      </w:pPr>
      <w:r w:rsidRPr="00682C41">
        <w:rPr>
          <w:rFonts w:ascii="Times New Roman" w:hAnsi="Times New Roman" w:cs="Times New Roman"/>
        </w:rPr>
        <w:t>(описание максимальных сроков получения муниципальной услуги (работы) на каждом этапе ее предоста</w:t>
      </w:r>
      <w:r w:rsidRPr="00682C41">
        <w:rPr>
          <w:rFonts w:ascii="Times New Roman" w:hAnsi="Times New Roman" w:cs="Times New Roman"/>
        </w:rPr>
        <w:t>в</w:t>
      </w:r>
      <w:r w:rsidRPr="00682C41">
        <w:rPr>
          <w:rFonts w:ascii="Times New Roman" w:hAnsi="Times New Roman" w:cs="Times New Roman"/>
        </w:rPr>
        <w:t>ления, включая обращение за услугой (работой), его оформление и регистрацию (сроков совершения де</w:t>
      </w:r>
      <w:r w:rsidRPr="00682C41">
        <w:rPr>
          <w:rFonts w:ascii="Times New Roman" w:hAnsi="Times New Roman" w:cs="Times New Roman"/>
        </w:rPr>
        <w:t>й</w:t>
      </w:r>
      <w:r w:rsidRPr="00682C41">
        <w:rPr>
          <w:rFonts w:ascii="Times New Roman" w:hAnsi="Times New Roman" w:cs="Times New Roman"/>
        </w:rPr>
        <w:t>ствий, принятие решений в процессе предоставления муниципальной услуги (выполнения работы))</w:t>
      </w:r>
    </w:p>
    <w:p w:rsidR="00D436F1" w:rsidRDefault="00D436F1" w:rsidP="0060489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682C41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226A9">
        <w:rPr>
          <w:rFonts w:ascii="Times New Roman" w:hAnsi="Times New Roman" w:cs="Times New Roman"/>
          <w:sz w:val="28"/>
          <w:szCs w:val="28"/>
        </w:rPr>
        <w:t>Требование к материально-техническому обеспечению предоставления муниципальной услуги (работы)</w:t>
      </w:r>
    </w:p>
    <w:p w:rsidR="00D436F1" w:rsidRPr="004226A9" w:rsidRDefault="00D436F1" w:rsidP="00882FE7">
      <w:pPr>
        <w:pStyle w:val="HTML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26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2095"/>
        <w:gridCol w:w="2240"/>
        <w:gridCol w:w="4456"/>
      </w:tblGrid>
      <w:tr w:rsidR="00D436F1" w:rsidRPr="0028306A" w:rsidTr="00B04F81">
        <w:trPr>
          <w:trHeight w:val="466"/>
        </w:trPr>
        <w:tc>
          <w:tcPr>
            <w:tcW w:w="671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95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2240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4456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правов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го акта Российской Федерации, Ставропольского края, Андропо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</w:t>
            </w:r>
            <w:r w:rsidR="00A4176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 xml:space="preserve"> и (или) иного регламентирующего документа</w:t>
            </w:r>
          </w:p>
        </w:tc>
      </w:tr>
      <w:tr w:rsidR="00D436F1" w:rsidRPr="0028306A" w:rsidTr="00CC4D4C">
        <w:tc>
          <w:tcPr>
            <w:tcW w:w="671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6F1" w:rsidRPr="00682C41" w:rsidRDefault="00D436F1" w:rsidP="00682C41">
      <w:pPr>
        <w:pStyle w:val="HTML"/>
        <w:widowControl w:val="0"/>
        <w:spacing w:line="240" w:lineRule="exact"/>
        <w:jc w:val="both"/>
        <w:rPr>
          <w:rFonts w:ascii="Times New Roman" w:hAnsi="Times New Roman" w:cs="Times New Roman"/>
        </w:rPr>
      </w:pPr>
      <w:r w:rsidRPr="00682C4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</w:t>
      </w:r>
      <w:r w:rsidRPr="00682C41">
        <w:rPr>
          <w:rFonts w:ascii="Times New Roman" w:hAnsi="Times New Roman" w:cs="Times New Roman"/>
        </w:rPr>
        <w:t>ключает требования к зданиям и прилегающей к ним территории, к помещениям, к обеспеченности меб</w:t>
      </w:r>
      <w:r w:rsidRPr="00682C41">
        <w:rPr>
          <w:rFonts w:ascii="Times New Roman" w:hAnsi="Times New Roman" w:cs="Times New Roman"/>
        </w:rPr>
        <w:t>е</w:t>
      </w:r>
      <w:r w:rsidRPr="00682C41">
        <w:rPr>
          <w:rFonts w:ascii="Times New Roman" w:hAnsi="Times New Roman" w:cs="Times New Roman"/>
        </w:rPr>
        <w:t>лью и оборудованием, к обеспеченности мягким инвентарем, к обеспеченности иным имуществом, необх</w:t>
      </w:r>
      <w:r w:rsidRPr="00682C41">
        <w:rPr>
          <w:rFonts w:ascii="Times New Roman" w:hAnsi="Times New Roman" w:cs="Times New Roman"/>
        </w:rPr>
        <w:t>о</w:t>
      </w:r>
      <w:r w:rsidRPr="00682C41">
        <w:rPr>
          <w:rFonts w:ascii="Times New Roman" w:hAnsi="Times New Roman" w:cs="Times New Roman"/>
        </w:rPr>
        <w:t>димым для предоставления муниципальной услуги (выполнения работы))</w:t>
      </w:r>
    </w:p>
    <w:p w:rsidR="00D436F1" w:rsidRDefault="00D436F1" w:rsidP="0060489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682C41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226A9">
        <w:rPr>
          <w:rFonts w:ascii="Times New Roman" w:hAnsi="Times New Roman" w:cs="Times New Roman"/>
          <w:sz w:val="28"/>
          <w:szCs w:val="28"/>
        </w:rPr>
        <w:t>Требование к информационному обеспечению потребителей</w:t>
      </w:r>
    </w:p>
    <w:p w:rsidR="00D436F1" w:rsidRDefault="00D436F1" w:rsidP="00682C41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226A9">
        <w:rPr>
          <w:rFonts w:ascii="Times New Roman" w:hAnsi="Times New Roman" w:cs="Times New Roman"/>
          <w:sz w:val="28"/>
          <w:szCs w:val="28"/>
        </w:rPr>
        <w:t>муниципальной услуги (работы)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94"/>
        <w:gridCol w:w="1842"/>
        <w:gridCol w:w="3969"/>
      </w:tblGrid>
      <w:tr w:rsidR="00D436F1" w:rsidRPr="0028306A" w:rsidTr="00B04F81">
        <w:trPr>
          <w:trHeight w:val="1130"/>
        </w:trPr>
        <w:tc>
          <w:tcPr>
            <w:tcW w:w="675" w:type="dxa"/>
          </w:tcPr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Способ получения потребителями и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формации о мун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ципальной услуге (работе)</w:t>
            </w:r>
          </w:p>
        </w:tc>
        <w:tc>
          <w:tcPr>
            <w:tcW w:w="1842" w:type="dxa"/>
          </w:tcPr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3969" w:type="dxa"/>
          </w:tcPr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Периодичность обновления информации</w:t>
            </w:r>
          </w:p>
        </w:tc>
      </w:tr>
      <w:tr w:rsidR="00D436F1" w:rsidRPr="0028306A" w:rsidTr="00644900">
        <w:tc>
          <w:tcPr>
            <w:tcW w:w="675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6F1" w:rsidRPr="00682C41" w:rsidRDefault="00D436F1" w:rsidP="00682C41">
      <w:pPr>
        <w:pStyle w:val="HTML"/>
        <w:widowControl w:val="0"/>
        <w:spacing w:line="240" w:lineRule="exact"/>
        <w:jc w:val="both"/>
        <w:rPr>
          <w:rFonts w:ascii="Times New Roman" w:hAnsi="Times New Roman" w:cs="Times New Roman"/>
        </w:rPr>
      </w:pPr>
      <w:r w:rsidRPr="00682C41">
        <w:rPr>
          <w:rFonts w:ascii="Times New Roman" w:hAnsi="Times New Roman" w:cs="Times New Roman"/>
        </w:rPr>
        <w:lastRenderedPageBreak/>
        <w:t>(предусматривает состав, место и периодичность размещения информации о предоставляемой муниципал</w:t>
      </w:r>
      <w:r w:rsidRPr="00682C41">
        <w:rPr>
          <w:rFonts w:ascii="Times New Roman" w:hAnsi="Times New Roman" w:cs="Times New Roman"/>
        </w:rPr>
        <w:t>ь</w:t>
      </w:r>
      <w:r w:rsidRPr="00682C41">
        <w:rPr>
          <w:rFonts w:ascii="Times New Roman" w:hAnsi="Times New Roman" w:cs="Times New Roman"/>
        </w:rPr>
        <w:t>ной услуге (выполняемой работе), а также иных сведений, необходимых для потребителя муниципальной услуги (работы))</w:t>
      </w:r>
    </w:p>
    <w:p w:rsidR="00D436F1" w:rsidRDefault="00D436F1" w:rsidP="0060489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682C41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226A9">
        <w:rPr>
          <w:rFonts w:ascii="Times New Roman" w:hAnsi="Times New Roman" w:cs="Times New Roman"/>
          <w:sz w:val="28"/>
          <w:szCs w:val="28"/>
        </w:rPr>
        <w:t xml:space="preserve">Требования к организации учета мнения потребителей </w:t>
      </w:r>
    </w:p>
    <w:p w:rsidR="00D436F1" w:rsidRDefault="00D436F1" w:rsidP="00682C41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226A9">
        <w:rPr>
          <w:rFonts w:ascii="Times New Roman" w:hAnsi="Times New Roman" w:cs="Times New Roman"/>
          <w:sz w:val="28"/>
          <w:szCs w:val="28"/>
        </w:rPr>
        <w:t>муниципальной услуги (работы)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94"/>
        <w:gridCol w:w="1842"/>
        <w:gridCol w:w="3969"/>
      </w:tblGrid>
      <w:tr w:rsidR="00D436F1" w:rsidRPr="0028306A" w:rsidTr="00B04F81">
        <w:trPr>
          <w:trHeight w:val="1130"/>
        </w:trPr>
        <w:tc>
          <w:tcPr>
            <w:tcW w:w="675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2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1842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3969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вового акта Российской Фед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рации, Ставропольского края, Андроповского муниципал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A4176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 xml:space="preserve"> и (или) иного р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гламентирующего документа</w:t>
            </w:r>
          </w:p>
        </w:tc>
      </w:tr>
      <w:tr w:rsidR="00D436F1" w:rsidRPr="0028306A" w:rsidTr="00644900">
        <w:tc>
          <w:tcPr>
            <w:tcW w:w="675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6F1" w:rsidRPr="00682C41" w:rsidRDefault="00D436F1" w:rsidP="00604894">
      <w:pPr>
        <w:pStyle w:val="HTML"/>
        <w:widowControl w:val="0"/>
        <w:jc w:val="both"/>
        <w:rPr>
          <w:rFonts w:ascii="Times New Roman" w:hAnsi="Times New Roman" w:cs="Times New Roman"/>
        </w:rPr>
      </w:pPr>
      <w:r w:rsidRPr="00682C41">
        <w:rPr>
          <w:rFonts w:ascii="Times New Roman" w:hAnsi="Times New Roman" w:cs="Times New Roman"/>
        </w:rPr>
        <w:t>(сбор и учет мнения потребителей муниципальных услуг (работ))</w:t>
      </w:r>
    </w:p>
    <w:p w:rsidR="00D436F1" w:rsidRDefault="00D436F1" w:rsidP="0060489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CA03E5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226A9">
        <w:rPr>
          <w:rFonts w:ascii="Times New Roman" w:hAnsi="Times New Roman" w:cs="Times New Roman"/>
          <w:sz w:val="28"/>
          <w:szCs w:val="28"/>
        </w:rPr>
        <w:t xml:space="preserve">Требования к кадровому составу,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6F1" w:rsidRDefault="00D436F1" w:rsidP="00CA03E5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226A9">
        <w:rPr>
          <w:rFonts w:ascii="Times New Roman" w:hAnsi="Times New Roman" w:cs="Times New Roman"/>
          <w:sz w:val="28"/>
          <w:szCs w:val="28"/>
        </w:rPr>
        <w:t>необходимому для предоставления муниципальной услуги (выполнения р</w:t>
      </w:r>
      <w:r w:rsidRPr="004226A9">
        <w:rPr>
          <w:rFonts w:ascii="Times New Roman" w:hAnsi="Times New Roman" w:cs="Times New Roman"/>
          <w:sz w:val="28"/>
          <w:szCs w:val="28"/>
        </w:rPr>
        <w:t>а</w:t>
      </w:r>
      <w:r w:rsidRPr="004226A9">
        <w:rPr>
          <w:rFonts w:ascii="Times New Roman" w:hAnsi="Times New Roman" w:cs="Times New Roman"/>
          <w:sz w:val="28"/>
          <w:szCs w:val="28"/>
        </w:rPr>
        <w:t>боты), и к квалификации работников, обеспечивающих предоставление м</w:t>
      </w:r>
      <w:r w:rsidRPr="004226A9">
        <w:rPr>
          <w:rFonts w:ascii="Times New Roman" w:hAnsi="Times New Roman" w:cs="Times New Roman"/>
          <w:sz w:val="28"/>
          <w:szCs w:val="28"/>
        </w:rPr>
        <w:t>у</w:t>
      </w:r>
      <w:r w:rsidRPr="004226A9">
        <w:rPr>
          <w:rFonts w:ascii="Times New Roman" w:hAnsi="Times New Roman" w:cs="Times New Roman"/>
          <w:sz w:val="28"/>
          <w:szCs w:val="28"/>
        </w:rPr>
        <w:t>ниципальной услуги (выполнение работы)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94"/>
        <w:gridCol w:w="1842"/>
        <w:gridCol w:w="3969"/>
      </w:tblGrid>
      <w:tr w:rsidR="00D436F1" w:rsidRPr="0028306A" w:rsidTr="00B04F81">
        <w:trPr>
          <w:trHeight w:val="1130"/>
        </w:trPr>
        <w:tc>
          <w:tcPr>
            <w:tcW w:w="675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2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Должность, катег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рия персонала</w:t>
            </w:r>
          </w:p>
        </w:tc>
        <w:tc>
          <w:tcPr>
            <w:tcW w:w="1842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3969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вового акта Российской Фед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рации,  Ставропольского края, Андроповского муниципал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A4176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 xml:space="preserve"> и (или) иного р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гламентирующего документа</w:t>
            </w:r>
          </w:p>
        </w:tc>
      </w:tr>
      <w:tr w:rsidR="00D436F1" w:rsidRPr="0028306A" w:rsidTr="00644900">
        <w:tc>
          <w:tcPr>
            <w:tcW w:w="675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6F1" w:rsidRPr="00CA03E5" w:rsidRDefault="00D436F1" w:rsidP="00CA03E5">
      <w:pPr>
        <w:pStyle w:val="HTML"/>
        <w:widowControl w:val="0"/>
        <w:spacing w:line="240" w:lineRule="exact"/>
        <w:jc w:val="both"/>
        <w:rPr>
          <w:rFonts w:ascii="Times New Roman" w:hAnsi="Times New Roman" w:cs="Times New Roman"/>
        </w:rPr>
      </w:pPr>
      <w:r w:rsidRPr="00CA03E5">
        <w:rPr>
          <w:rFonts w:ascii="Times New Roman" w:hAnsi="Times New Roman" w:cs="Times New Roman"/>
        </w:rPr>
        <w:t>(численность персонала, квалификация персонала и периодичность проведения мероприятий по повышению квалификации персонала, участвующего в предоставлении муниципальной услуги (выполнении работы))</w:t>
      </w:r>
    </w:p>
    <w:p w:rsidR="00D436F1" w:rsidRPr="004226A9" w:rsidRDefault="00D436F1" w:rsidP="00CA03E5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CA03E5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226A9">
        <w:rPr>
          <w:rFonts w:ascii="Times New Roman" w:hAnsi="Times New Roman" w:cs="Times New Roman"/>
          <w:sz w:val="28"/>
          <w:szCs w:val="28"/>
        </w:rPr>
        <w:t xml:space="preserve">8. Порядок подачи, регистрации и рассмотрения жалоб </w:t>
      </w:r>
    </w:p>
    <w:p w:rsidR="00D436F1" w:rsidRDefault="00D436F1" w:rsidP="00CA03E5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6A9">
        <w:rPr>
          <w:rFonts w:ascii="Times New Roman" w:hAnsi="Times New Roman" w:cs="Times New Roman"/>
          <w:sz w:val="28"/>
          <w:szCs w:val="28"/>
        </w:rPr>
        <w:t>на недостатки в доступности и качестве муниципальной услуги (работы), на несоблюдение стандарта качества муниципальной услуги (работы)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94"/>
        <w:gridCol w:w="1842"/>
        <w:gridCol w:w="4111"/>
      </w:tblGrid>
      <w:tr w:rsidR="00D436F1" w:rsidRPr="0028306A" w:rsidTr="00B04F81">
        <w:trPr>
          <w:trHeight w:val="1130"/>
        </w:trPr>
        <w:tc>
          <w:tcPr>
            <w:tcW w:w="675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1842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4111" w:type="dxa"/>
          </w:tcPr>
          <w:p w:rsidR="00D436F1" w:rsidRDefault="00D436F1" w:rsidP="00B04F81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A4176F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вового акта Российской Фед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рации, Ставропольского края, Андроповского муниципальн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176F">
              <w:rPr>
                <w:rFonts w:ascii="Times New Roman" w:hAnsi="Times New Roman" w:cs="Times New Roman"/>
                <w:sz w:val="28"/>
                <w:szCs w:val="28"/>
              </w:rPr>
              <w:t>го округа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 xml:space="preserve"> и (или) иного регл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ментирующего документа</w:t>
            </w:r>
          </w:p>
        </w:tc>
      </w:tr>
      <w:tr w:rsidR="00D436F1" w:rsidRPr="0028306A" w:rsidTr="00644900">
        <w:tc>
          <w:tcPr>
            <w:tcW w:w="675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6F1" w:rsidRPr="00CA03E5" w:rsidRDefault="00D436F1" w:rsidP="00CA03E5">
      <w:pPr>
        <w:pStyle w:val="HTML"/>
        <w:widowControl w:val="0"/>
        <w:spacing w:line="240" w:lineRule="exact"/>
        <w:jc w:val="both"/>
        <w:rPr>
          <w:rFonts w:ascii="Times New Roman" w:hAnsi="Times New Roman" w:cs="Times New Roman"/>
        </w:rPr>
      </w:pPr>
      <w:r w:rsidRPr="00CA03E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CA03E5">
        <w:rPr>
          <w:rFonts w:ascii="Times New Roman" w:hAnsi="Times New Roman" w:cs="Times New Roman"/>
        </w:rPr>
        <w:t>роцесс подачи, регистрации и рассмотрения жалоб на недостаточные доступность и качество муниц</w:t>
      </w:r>
      <w:r w:rsidRPr="00CA03E5">
        <w:rPr>
          <w:rFonts w:ascii="Times New Roman" w:hAnsi="Times New Roman" w:cs="Times New Roman"/>
        </w:rPr>
        <w:t>и</w:t>
      </w:r>
      <w:r w:rsidRPr="00CA03E5">
        <w:rPr>
          <w:rFonts w:ascii="Times New Roman" w:hAnsi="Times New Roman" w:cs="Times New Roman"/>
        </w:rPr>
        <w:t>пальной услуги (работы), за несоблюдение стандарта качества))</w:t>
      </w:r>
    </w:p>
    <w:p w:rsidR="00D436F1" w:rsidRDefault="00D436F1" w:rsidP="0060489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60489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CA03E5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226A9">
        <w:rPr>
          <w:rFonts w:ascii="Times New Roman" w:hAnsi="Times New Roman" w:cs="Times New Roman"/>
          <w:sz w:val="28"/>
          <w:szCs w:val="28"/>
        </w:rPr>
        <w:t>Порядок контроля качеств</w:t>
      </w:r>
      <w:r>
        <w:rPr>
          <w:rFonts w:ascii="Times New Roman" w:hAnsi="Times New Roman" w:cs="Times New Roman"/>
          <w:sz w:val="28"/>
          <w:szCs w:val="28"/>
        </w:rPr>
        <w:t>а муниципальной услуги (работы)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041"/>
        <w:gridCol w:w="2114"/>
        <w:gridCol w:w="1313"/>
        <w:gridCol w:w="1520"/>
        <w:gridCol w:w="2057"/>
      </w:tblGrid>
      <w:tr w:rsidR="00D436F1" w:rsidRPr="0028306A" w:rsidTr="00D674A6">
        <w:tc>
          <w:tcPr>
            <w:tcW w:w="594" w:type="dxa"/>
          </w:tcPr>
          <w:p w:rsidR="00D436F1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41" w:type="dxa"/>
          </w:tcPr>
          <w:p w:rsidR="00D436F1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порядителя, учредителя</w:t>
            </w:r>
          </w:p>
        </w:tc>
        <w:tc>
          <w:tcPr>
            <w:tcW w:w="2114" w:type="dxa"/>
          </w:tcPr>
          <w:p w:rsidR="00D436F1" w:rsidRDefault="00D436F1" w:rsidP="004E1F82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4E1F82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Полномочие по осуществлению контроля кач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ства муниц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(работы)</w:t>
            </w:r>
          </w:p>
        </w:tc>
        <w:tc>
          <w:tcPr>
            <w:tcW w:w="1313" w:type="dxa"/>
          </w:tcPr>
          <w:p w:rsidR="00D436F1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520" w:type="dxa"/>
          </w:tcPr>
          <w:p w:rsidR="00D436F1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Процедура контроля</w:t>
            </w:r>
          </w:p>
        </w:tc>
        <w:tc>
          <w:tcPr>
            <w:tcW w:w="2057" w:type="dxa"/>
          </w:tcPr>
          <w:p w:rsidR="00D436F1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F1" w:rsidRPr="0028306A" w:rsidRDefault="00D436F1" w:rsidP="0028306A">
            <w:pPr>
              <w:pStyle w:val="HTML"/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Периоди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ность провед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ния процедур по контролю качества м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306A">
              <w:rPr>
                <w:rFonts w:ascii="Times New Roman" w:hAnsi="Times New Roman" w:cs="Times New Roman"/>
                <w:sz w:val="28"/>
                <w:szCs w:val="28"/>
              </w:rPr>
              <w:t>ниципальных услуг (работ)</w:t>
            </w:r>
          </w:p>
        </w:tc>
      </w:tr>
      <w:tr w:rsidR="00D436F1" w:rsidRPr="004226A9" w:rsidTr="00D674A6">
        <w:tc>
          <w:tcPr>
            <w:tcW w:w="594" w:type="dxa"/>
          </w:tcPr>
          <w:p w:rsidR="00D436F1" w:rsidRPr="00EC11B6" w:rsidRDefault="00D436F1" w:rsidP="00644900">
            <w:pPr>
              <w:pStyle w:val="a7"/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041" w:type="dxa"/>
          </w:tcPr>
          <w:p w:rsidR="00D436F1" w:rsidRPr="00EC11B6" w:rsidRDefault="00D436F1" w:rsidP="00644900">
            <w:pPr>
              <w:pStyle w:val="a7"/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114" w:type="dxa"/>
          </w:tcPr>
          <w:p w:rsidR="00D436F1" w:rsidRPr="00EC11B6" w:rsidRDefault="00D436F1" w:rsidP="00644900">
            <w:pPr>
              <w:pStyle w:val="a7"/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1313" w:type="dxa"/>
          </w:tcPr>
          <w:p w:rsidR="00D436F1" w:rsidRPr="00EC11B6" w:rsidRDefault="00D436F1" w:rsidP="00644900">
            <w:pPr>
              <w:pStyle w:val="a7"/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</w:tcPr>
          <w:p w:rsidR="00D436F1" w:rsidRPr="00EC11B6" w:rsidRDefault="00D436F1" w:rsidP="00644900">
            <w:pPr>
              <w:pStyle w:val="a7"/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D436F1" w:rsidRPr="00EC11B6" w:rsidRDefault="00D436F1" w:rsidP="00644900">
            <w:pPr>
              <w:pStyle w:val="a7"/>
              <w:widowControl w:val="0"/>
              <w:rPr>
                <w:bCs/>
                <w:sz w:val="28"/>
                <w:szCs w:val="28"/>
              </w:rPr>
            </w:pPr>
          </w:p>
        </w:tc>
      </w:tr>
    </w:tbl>
    <w:p w:rsidR="00D436F1" w:rsidRDefault="00D436F1" w:rsidP="00604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36F1" w:rsidRDefault="00D436F1" w:rsidP="00CA03E5">
      <w:pPr>
        <w:pStyle w:val="ConsPlusNonforma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226A9">
        <w:rPr>
          <w:rFonts w:ascii="Times New Roman" w:hAnsi="Times New Roman" w:cs="Times New Roman"/>
          <w:sz w:val="28"/>
          <w:szCs w:val="28"/>
        </w:rPr>
        <w:t xml:space="preserve">10. Критерии оценки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 услуги (работы)</w:t>
      </w:r>
    </w:p>
    <w:p w:rsidR="00D436F1" w:rsidRDefault="00D436F1" w:rsidP="00CA03E5">
      <w:pPr>
        <w:pStyle w:val="ConsPlusNonformat"/>
        <w:pBdr>
          <w:bottom w:val="single" w:sz="4" w:space="1" w:color="auto"/>
        </w:pBd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436F1" w:rsidRPr="00CA03E5" w:rsidRDefault="00D436F1" w:rsidP="0092031B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CA03E5">
        <w:rPr>
          <w:rFonts w:ascii="Times New Roman" w:hAnsi="Times New Roman" w:cs="Times New Roman"/>
        </w:rPr>
        <w:t>(полнота предоставления муниципальной услуги (работы) в соответствии с требованиями, результативность предоставления муниципальной услуги (работы) и т.д.)</w:t>
      </w:r>
    </w:p>
    <w:p w:rsidR="00D436F1" w:rsidRPr="004226A9" w:rsidRDefault="00D436F1" w:rsidP="00604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Pr="004226A9" w:rsidRDefault="00D436F1" w:rsidP="00CA03E5">
      <w:pPr>
        <w:pStyle w:val="ConsPlusNonforma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226A9">
        <w:rPr>
          <w:rFonts w:ascii="Times New Roman" w:hAnsi="Times New Roman" w:cs="Times New Roman"/>
          <w:sz w:val="28"/>
          <w:szCs w:val="28"/>
        </w:rPr>
        <w:t>11. Нормативы расходов на оказание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(работы)</w:t>
      </w:r>
    </w:p>
    <w:p w:rsidR="00D436F1" w:rsidRPr="004226A9" w:rsidRDefault="00D436F1" w:rsidP="00CA03E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CA03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CA03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26A9">
        <w:rPr>
          <w:rFonts w:ascii="Times New Roman" w:hAnsi="Times New Roman" w:cs="Times New Roman"/>
          <w:sz w:val="28"/>
          <w:szCs w:val="28"/>
        </w:rPr>
        <w:t>12. Система индикаторов (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Pr="004226A9">
        <w:rPr>
          <w:rFonts w:ascii="Times New Roman" w:hAnsi="Times New Roman" w:cs="Times New Roman"/>
          <w:sz w:val="28"/>
          <w:szCs w:val="28"/>
        </w:rPr>
        <w:t>) качества</w:t>
      </w:r>
    </w:p>
    <w:p w:rsidR="00D436F1" w:rsidRDefault="00D436F1" w:rsidP="00CA03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226A9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(работы)</w:t>
      </w:r>
    </w:p>
    <w:p w:rsidR="00D436F1" w:rsidRDefault="00D436F1" w:rsidP="00CA03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417"/>
        <w:gridCol w:w="1701"/>
        <w:gridCol w:w="1276"/>
        <w:gridCol w:w="1843"/>
      </w:tblGrid>
      <w:tr w:rsidR="00D436F1" w:rsidRPr="005D14E1" w:rsidTr="009948C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F1" w:rsidRDefault="00D436F1" w:rsidP="00B04F81">
            <w:pPr>
              <w:pStyle w:val="ConsPlusCell"/>
              <w:spacing w:before="40" w:after="40" w:line="260" w:lineRule="exact"/>
              <w:jc w:val="center"/>
              <w:rPr>
                <w:sz w:val="28"/>
                <w:szCs w:val="28"/>
              </w:rPr>
            </w:pPr>
          </w:p>
          <w:p w:rsidR="00D436F1" w:rsidRPr="00B04F81" w:rsidRDefault="00D436F1" w:rsidP="00B04F81">
            <w:pPr>
              <w:pStyle w:val="ConsPlusCell"/>
              <w:spacing w:before="40" w:after="4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04F81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F1" w:rsidRPr="00B04F81" w:rsidRDefault="00D436F1" w:rsidP="00B04F81">
            <w:pPr>
              <w:spacing w:before="40" w:after="4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B04F81">
              <w:rPr>
                <w:color w:val="000000"/>
                <w:sz w:val="28"/>
                <w:szCs w:val="28"/>
              </w:rPr>
              <w:t>Наименование</w:t>
            </w:r>
          </w:p>
          <w:p w:rsidR="00D436F1" w:rsidRPr="00B04F81" w:rsidRDefault="00D436F1" w:rsidP="00B04F81">
            <w:pPr>
              <w:spacing w:before="40" w:after="4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B04F81">
              <w:rPr>
                <w:color w:val="000000"/>
                <w:sz w:val="28"/>
                <w:szCs w:val="28"/>
              </w:rPr>
              <w:t>показателя качества оказания муниц</w:t>
            </w:r>
            <w:r w:rsidRPr="00B04F81">
              <w:rPr>
                <w:color w:val="000000"/>
                <w:sz w:val="28"/>
                <w:szCs w:val="28"/>
              </w:rPr>
              <w:t>и</w:t>
            </w:r>
            <w:r w:rsidRPr="00B04F81">
              <w:rPr>
                <w:color w:val="000000"/>
                <w:sz w:val="28"/>
                <w:szCs w:val="28"/>
              </w:rPr>
              <w:t>пальной работы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F1" w:rsidRPr="00B04F81" w:rsidRDefault="00D436F1" w:rsidP="00B04F81">
            <w:pPr>
              <w:spacing w:before="40" w:after="4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B04F81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F1" w:rsidRPr="00B04F81" w:rsidRDefault="00D436F1" w:rsidP="00B04F81">
            <w:pPr>
              <w:spacing w:before="40" w:after="4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B04F81">
              <w:rPr>
                <w:color w:val="000000"/>
                <w:sz w:val="28"/>
                <w:szCs w:val="28"/>
              </w:rPr>
              <w:t>Методика расчета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F1" w:rsidRPr="00B04F81" w:rsidRDefault="00D436F1" w:rsidP="00B04F81">
            <w:pPr>
              <w:spacing w:before="40" w:after="4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B04F81">
              <w:rPr>
                <w:color w:val="000000"/>
                <w:sz w:val="28"/>
                <w:szCs w:val="28"/>
              </w:rPr>
              <w:t>Значение индик</w:t>
            </w:r>
            <w:r w:rsidRPr="00B04F81">
              <w:rPr>
                <w:color w:val="000000"/>
                <w:sz w:val="28"/>
                <w:szCs w:val="28"/>
              </w:rPr>
              <w:t>а</w:t>
            </w:r>
            <w:r w:rsidRPr="00B04F81">
              <w:rPr>
                <w:color w:val="000000"/>
                <w:sz w:val="28"/>
                <w:szCs w:val="28"/>
              </w:rPr>
              <w:t>тора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F1" w:rsidRPr="00B04F81" w:rsidRDefault="00D436F1" w:rsidP="00B04F81">
            <w:pPr>
              <w:spacing w:before="40" w:after="4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B04F81">
              <w:rPr>
                <w:color w:val="000000"/>
                <w:sz w:val="28"/>
                <w:szCs w:val="28"/>
              </w:rPr>
              <w:t>Источник информации о значения показателя</w:t>
            </w:r>
          </w:p>
          <w:p w:rsidR="00D436F1" w:rsidRPr="00B04F81" w:rsidRDefault="00D436F1" w:rsidP="00B04F81">
            <w:pPr>
              <w:spacing w:before="40" w:after="40" w:line="2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36F1" w:rsidRPr="005D14E1" w:rsidTr="009948C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F1" w:rsidRDefault="00D436F1" w:rsidP="00B04F81">
            <w:pPr>
              <w:pStyle w:val="ConsPlusCell"/>
              <w:spacing w:before="40" w:after="40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F1" w:rsidRPr="00B04F81" w:rsidRDefault="00D436F1" w:rsidP="00B04F81">
            <w:pPr>
              <w:spacing w:before="40" w:after="40" w:line="2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F1" w:rsidRPr="00B04F81" w:rsidRDefault="00D436F1" w:rsidP="00B04F81">
            <w:pPr>
              <w:spacing w:before="40" w:after="40" w:line="2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F1" w:rsidRPr="00B04F81" w:rsidRDefault="00D436F1" w:rsidP="00B04F81">
            <w:pPr>
              <w:spacing w:before="40" w:after="40" w:line="2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F1" w:rsidRPr="00B04F81" w:rsidRDefault="00D436F1" w:rsidP="00B04F81">
            <w:pPr>
              <w:spacing w:before="40" w:after="40" w:line="2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F1" w:rsidRPr="00B04F81" w:rsidRDefault="00D436F1" w:rsidP="00B04F81">
            <w:pPr>
              <w:spacing w:before="40" w:after="40" w:line="2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436F1" w:rsidRDefault="00D436F1" w:rsidP="00BF22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BF22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Default="00D436F1" w:rsidP="00BF22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36F1" w:rsidRDefault="00E8605D" w:rsidP="00D03072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D436F1" w:rsidSect="00614DBC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63" w:rsidRDefault="00A01363">
      <w:r>
        <w:separator/>
      </w:r>
    </w:p>
  </w:endnote>
  <w:endnote w:type="continuationSeparator" w:id="0">
    <w:p w:rsidR="00A01363" w:rsidRDefault="00A0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63" w:rsidRDefault="00A01363">
      <w:r>
        <w:separator/>
      </w:r>
    </w:p>
  </w:footnote>
  <w:footnote w:type="continuationSeparator" w:id="0">
    <w:p w:rsidR="00A01363" w:rsidRDefault="00A01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63" w:rsidRDefault="00A01363" w:rsidP="00614DB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1363" w:rsidRDefault="00A0136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63" w:rsidRPr="00614DBC" w:rsidRDefault="00A01363" w:rsidP="00614DBC">
    <w:pPr>
      <w:pStyle w:val="a9"/>
      <w:framePr w:wrap="around" w:vAnchor="text" w:hAnchor="margin" w:xAlign="center" w:y="1"/>
      <w:rPr>
        <w:rStyle w:val="ab"/>
        <w:sz w:val="28"/>
        <w:szCs w:val="28"/>
      </w:rPr>
    </w:pPr>
    <w:r w:rsidRPr="00614DBC">
      <w:rPr>
        <w:rStyle w:val="ab"/>
        <w:sz w:val="28"/>
        <w:szCs w:val="28"/>
      </w:rPr>
      <w:fldChar w:fldCharType="begin"/>
    </w:r>
    <w:r w:rsidRPr="00614DBC">
      <w:rPr>
        <w:rStyle w:val="ab"/>
        <w:sz w:val="28"/>
        <w:szCs w:val="28"/>
      </w:rPr>
      <w:instrText xml:space="preserve">PAGE  </w:instrText>
    </w:r>
    <w:r w:rsidRPr="00614DBC">
      <w:rPr>
        <w:rStyle w:val="ab"/>
        <w:sz w:val="28"/>
        <w:szCs w:val="28"/>
      </w:rPr>
      <w:fldChar w:fldCharType="separate"/>
    </w:r>
    <w:r w:rsidR="00232B42">
      <w:rPr>
        <w:rStyle w:val="ab"/>
        <w:noProof/>
        <w:sz w:val="28"/>
        <w:szCs w:val="28"/>
      </w:rPr>
      <w:t>2</w:t>
    </w:r>
    <w:r w:rsidRPr="00614DBC">
      <w:rPr>
        <w:rStyle w:val="ab"/>
        <w:sz w:val="28"/>
        <w:szCs w:val="28"/>
      </w:rPr>
      <w:fldChar w:fldCharType="end"/>
    </w:r>
  </w:p>
  <w:p w:rsidR="00A01363" w:rsidRDefault="00A0136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20"/>
    <w:rsid w:val="000009F7"/>
    <w:rsid w:val="00006161"/>
    <w:rsid w:val="00027B0B"/>
    <w:rsid w:val="000376B5"/>
    <w:rsid w:val="00056700"/>
    <w:rsid w:val="000952CC"/>
    <w:rsid w:val="000D43C7"/>
    <w:rsid w:val="000E2CBD"/>
    <w:rsid w:val="00112BA7"/>
    <w:rsid w:val="00142957"/>
    <w:rsid w:val="00147495"/>
    <w:rsid w:val="00175373"/>
    <w:rsid w:val="00182DB7"/>
    <w:rsid w:val="0018431A"/>
    <w:rsid w:val="00192992"/>
    <w:rsid w:val="001E5131"/>
    <w:rsid w:val="001E57C1"/>
    <w:rsid w:val="001E709C"/>
    <w:rsid w:val="00202BC7"/>
    <w:rsid w:val="002041AB"/>
    <w:rsid w:val="00214C82"/>
    <w:rsid w:val="00232B42"/>
    <w:rsid w:val="00237E7E"/>
    <w:rsid w:val="002624CD"/>
    <w:rsid w:val="0028306A"/>
    <w:rsid w:val="002A5143"/>
    <w:rsid w:val="002D1F78"/>
    <w:rsid w:val="002E4F01"/>
    <w:rsid w:val="00332012"/>
    <w:rsid w:val="00334B8F"/>
    <w:rsid w:val="00343BEF"/>
    <w:rsid w:val="00362BBB"/>
    <w:rsid w:val="00364DBC"/>
    <w:rsid w:val="003B0658"/>
    <w:rsid w:val="003C5016"/>
    <w:rsid w:val="003E1214"/>
    <w:rsid w:val="003F3C8C"/>
    <w:rsid w:val="003F412E"/>
    <w:rsid w:val="00403FE0"/>
    <w:rsid w:val="004226A9"/>
    <w:rsid w:val="00443650"/>
    <w:rsid w:val="0046252F"/>
    <w:rsid w:val="00462B1B"/>
    <w:rsid w:val="0046653F"/>
    <w:rsid w:val="004729AD"/>
    <w:rsid w:val="004A37EB"/>
    <w:rsid w:val="004B7658"/>
    <w:rsid w:val="004E1F82"/>
    <w:rsid w:val="004F03C3"/>
    <w:rsid w:val="004F6E38"/>
    <w:rsid w:val="005123E2"/>
    <w:rsid w:val="00525734"/>
    <w:rsid w:val="00591006"/>
    <w:rsid w:val="005D14E1"/>
    <w:rsid w:val="005D34F2"/>
    <w:rsid w:val="005E6002"/>
    <w:rsid w:val="00604894"/>
    <w:rsid w:val="00614DBC"/>
    <w:rsid w:val="0062534F"/>
    <w:rsid w:val="00644900"/>
    <w:rsid w:val="006519D9"/>
    <w:rsid w:val="00672EC3"/>
    <w:rsid w:val="00676C8D"/>
    <w:rsid w:val="00682C41"/>
    <w:rsid w:val="006B1299"/>
    <w:rsid w:val="006B3D13"/>
    <w:rsid w:val="006D45CD"/>
    <w:rsid w:val="006D4C77"/>
    <w:rsid w:val="006E659B"/>
    <w:rsid w:val="00713AF3"/>
    <w:rsid w:val="00717BA7"/>
    <w:rsid w:val="00741278"/>
    <w:rsid w:val="007414A0"/>
    <w:rsid w:val="007712C7"/>
    <w:rsid w:val="00781F5F"/>
    <w:rsid w:val="007C1768"/>
    <w:rsid w:val="007C33EC"/>
    <w:rsid w:val="007C5E9D"/>
    <w:rsid w:val="007E2717"/>
    <w:rsid w:val="007E698E"/>
    <w:rsid w:val="007F364D"/>
    <w:rsid w:val="00822D29"/>
    <w:rsid w:val="0083723C"/>
    <w:rsid w:val="00844F2C"/>
    <w:rsid w:val="008605B3"/>
    <w:rsid w:val="00874D5B"/>
    <w:rsid w:val="00875EE8"/>
    <w:rsid w:val="00882FE7"/>
    <w:rsid w:val="00887E91"/>
    <w:rsid w:val="0089209C"/>
    <w:rsid w:val="008949E0"/>
    <w:rsid w:val="008C1C81"/>
    <w:rsid w:val="008C26AE"/>
    <w:rsid w:val="008E22AC"/>
    <w:rsid w:val="0091510E"/>
    <w:rsid w:val="0092031B"/>
    <w:rsid w:val="009252AB"/>
    <w:rsid w:val="00932669"/>
    <w:rsid w:val="009554C6"/>
    <w:rsid w:val="00966322"/>
    <w:rsid w:val="009665FC"/>
    <w:rsid w:val="00980989"/>
    <w:rsid w:val="009941D0"/>
    <w:rsid w:val="009948C7"/>
    <w:rsid w:val="00994B20"/>
    <w:rsid w:val="009C0DA5"/>
    <w:rsid w:val="009C3322"/>
    <w:rsid w:val="009D4334"/>
    <w:rsid w:val="009E4A3F"/>
    <w:rsid w:val="009F3FA6"/>
    <w:rsid w:val="00A01363"/>
    <w:rsid w:val="00A041FA"/>
    <w:rsid w:val="00A161ED"/>
    <w:rsid w:val="00A26223"/>
    <w:rsid w:val="00A4176F"/>
    <w:rsid w:val="00A72D85"/>
    <w:rsid w:val="00A81E26"/>
    <w:rsid w:val="00AA55EC"/>
    <w:rsid w:val="00AD1AB7"/>
    <w:rsid w:val="00AD72FF"/>
    <w:rsid w:val="00AD7FC1"/>
    <w:rsid w:val="00AE238B"/>
    <w:rsid w:val="00AE4740"/>
    <w:rsid w:val="00AF6FCA"/>
    <w:rsid w:val="00B04F81"/>
    <w:rsid w:val="00B45348"/>
    <w:rsid w:val="00B637C7"/>
    <w:rsid w:val="00B66C15"/>
    <w:rsid w:val="00B750A5"/>
    <w:rsid w:val="00B80B76"/>
    <w:rsid w:val="00BA05B2"/>
    <w:rsid w:val="00BC5B7E"/>
    <w:rsid w:val="00BD1143"/>
    <w:rsid w:val="00BF2246"/>
    <w:rsid w:val="00BF4F8C"/>
    <w:rsid w:val="00C019B2"/>
    <w:rsid w:val="00C2034A"/>
    <w:rsid w:val="00C60BE5"/>
    <w:rsid w:val="00C66C65"/>
    <w:rsid w:val="00C719C2"/>
    <w:rsid w:val="00C76AB1"/>
    <w:rsid w:val="00C8623E"/>
    <w:rsid w:val="00CA03E5"/>
    <w:rsid w:val="00CC0359"/>
    <w:rsid w:val="00CC4D4C"/>
    <w:rsid w:val="00CD4DA4"/>
    <w:rsid w:val="00CE458C"/>
    <w:rsid w:val="00CF7699"/>
    <w:rsid w:val="00D03072"/>
    <w:rsid w:val="00D038E2"/>
    <w:rsid w:val="00D21638"/>
    <w:rsid w:val="00D436F1"/>
    <w:rsid w:val="00D674A6"/>
    <w:rsid w:val="00D7480E"/>
    <w:rsid w:val="00D83821"/>
    <w:rsid w:val="00D86985"/>
    <w:rsid w:val="00D87A0D"/>
    <w:rsid w:val="00DA7F21"/>
    <w:rsid w:val="00DF4CA6"/>
    <w:rsid w:val="00DF6C12"/>
    <w:rsid w:val="00E045CE"/>
    <w:rsid w:val="00E17A1A"/>
    <w:rsid w:val="00E505DF"/>
    <w:rsid w:val="00E67A2C"/>
    <w:rsid w:val="00E80F07"/>
    <w:rsid w:val="00E81E0A"/>
    <w:rsid w:val="00E85D0F"/>
    <w:rsid w:val="00E8605D"/>
    <w:rsid w:val="00E92F24"/>
    <w:rsid w:val="00E96BBF"/>
    <w:rsid w:val="00EC11B6"/>
    <w:rsid w:val="00EE4E81"/>
    <w:rsid w:val="00F07261"/>
    <w:rsid w:val="00F43DA8"/>
    <w:rsid w:val="00F577D5"/>
    <w:rsid w:val="00F75CDF"/>
    <w:rsid w:val="00F85327"/>
    <w:rsid w:val="00F86A87"/>
    <w:rsid w:val="00FA0C16"/>
    <w:rsid w:val="00FB0282"/>
    <w:rsid w:val="00FD377B"/>
    <w:rsid w:val="00FD46DF"/>
    <w:rsid w:val="00FD48AD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CC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952CC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D4DA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C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D4DA4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94B2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994B2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994B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C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0952CC"/>
    <w:pPr>
      <w:ind w:firstLine="54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952C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89209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Знак1"/>
    <w:basedOn w:val="a"/>
    <w:uiPriority w:val="99"/>
    <w:rsid w:val="008920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6048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048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Рабочий"/>
    <w:basedOn w:val="a"/>
    <w:link w:val="a8"/>
    <w:autoRedefine/>
    <w:uiPriority w:val="99"/>
    <w:rsid w:val="00604894"/>
    <w:pPr>
      <w:jc w:val="both"/>
    </w:pPr>
    <w:rPr>
      <w:rFonts w:eastAsia="Calibri"/>
      <w:b/>
      <w:sz w:val="32"/>
    </w:rPr>
  </w:style>
  <w:style w:type="character" w:customStyle="1" w:styleId="a8">
    <w:name w:val="Рабочий Знак"/>
    <w:link w:val="a7"/>
    <w:uiPriority w:val="99"/>
    <w:locked/>
    <w:rsid w:val="00604894"/>
    <w:rPr>
      <w:rFonts w:ascii="Times New Roman" w:hAnsi="Times New Roman"/>
      <w:b/>
      <w:sz w:val="32"/>
      <w:lang w:eastAsia="ru-RU"/>
    </w:rPr>
  </w:style>
  <w:style w:type="paragraph" w:customStyle="1" w:styleId="tekstvpr">
    <w:name w:val="tekstvpr"/>
    <w:basedOn w:val="a"/>
    <w:uiPriority w:val="99"/>
    <w:rsid w:val="0060489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04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0489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614D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32669"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  <w:rsid w:val="00614DBC"/>
    <w:rPr>
      <w:rFonts w:cs="Times New Roman"/>
    </w:rPr>
  </w:style>
  <w:style w:type="paragraph" w:styleId="ac">
    <w:name w:val="footer"/>
    <w:basedOn w:val="a"/>
    <w:link w:val="ad"/>
    <w:uiPriority w:val="99"/>
    <w:rsid w:val="00614D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32669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D030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CC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952CC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D4DA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C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D4DA4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94B2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994B2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994B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C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0952CC"/>
    <w:pPr>
      <w:ind w:firstLine="54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952C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89209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Знак1"/>
    <w:basedOn w:val="a"/>
    <w:uiPriority w:val="99"/>
    <w:rsid w:val="0089209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6048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048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Рабочий"/>
    <w:basedOn w:val="a"/>
    <w:link w:val="a8"/>
    <w:autoRedefine/>
    <w:uiPriority w:val="99"/>
    <w:rsid w:val="00604894"/>
    <w:pPr>
      <w:jc w:val="both"/>
    </w:pPr>
    <w:rPr>
      <w:rFonts w:eastAsia="Calibri"/>
      <w:b/>
      <w:sz w:val="32"/>
    </w:rPr>
  </w:style>
  <w:style w:type="character" w:customStyle="1" w:styleId="a8">
    <w:name w:val="Рабочий Знак"/>
    <w:link w:val="a7"/>
    <w:uiPriority w:val="99"/>
    <w:locked/>
    <w:rsid w:val="00604894"/>
    <w:rPr>
      <w:rFonts w:ascii="Times New Roman" w:hAnsi="Times New Roman"/>
      <w:b/>
      <w:sz w:val="32"/>
      <w:lang w:eastAsia="ru-RU"/>
    </w:rPr>
  </w:style>
  <w:style w:type="paragraph" w:customStyle="1" w:styleId="tekstvpr">
    <w:name w:val="tekstvpr"/>
    <w:basedOn w:val="a"/>
    <w:uiPriority w:val="99"/>
    <w:rsid w:val="0060489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04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0489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614D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32669"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  <w:rsid w:val="00614DBC"/>
    <w:rPr>
      <w:rFonts w:cs="Times New Roman"/>
    </w:rPr>
  </w:style>
  <w:style w:type="paragraph" w:styleId="ac">
    <w:name w:val="footer"/>
    <w:basedOn w:val="a"/>
    <w:link w:val="ad"/>
    <w:uiPriority w:val="99"/>
    <w:rsid w:val="00614D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32669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D030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18F797847A5DB379F0715B9505C0BC7AA0B5CC7F75C02EB42FF61D1632CBA787D25D44274d9a5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57F8CACBDA1B2569B4C359B6202CE1803701DDC04F0E777C03A045FBhEc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2356</Words>
  <Characters>20376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Жаворонкова Н.В.</dc:creator>
  <cp:lastModifiedBy>1</cp:lastModifiedBy>
  <cp:revision>16</cp:revision>
  <cp:lastPrinted>2022-05-31T13:03:00Z</cp:lastPrinted>
  <dcterms:created xsi:type="dcterms:W3CDTF">2020-10-09T07:14:00Z</dcterms:created>
  <dcterms:modified xsi:type="dcterms:W3CDTF">2022-07-12T11:58:00Z</dcterms:modified>
</cp:coreProperties>
</file>