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7E" w:rsidRPr="009F5353" w:rsidRDefault="00496E7E" w:rsidP="00496E7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2D034338" wp14:editId="71367FC0">
            <wp:extent cx="736600" cy="914400"/>
            <wp:effectExtent l="0" t="0" r="635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7E" w:rsidRPr="00D7032E" w:rsidRDefault="00496E7E" w:rsidP="00496E7E">
      <w:pPr>
        <w:jc w:val="right"/>
        <w:rPr>
          <w:b/>
          <w:sz w:val="28"/>
          <w:szCs w:val="28"/>
        </w:rPr>
      </w:pPr>
    </w:p>
    <w:p w:rsidR="00496E7E" w:rsidRPr="00444923" w:rsidRDefault="00496E7E" w:rsidP="00496E7E">
      <w:pPr>
        <w:jc w:val="center"/>
        <w:rPr>
          <w:b/>
          <w:sz w:val="32"/>
          <w:szCs w:val="32"/>
        </w:rPr>
      </w:pPr>
      <w:proofErr w:type="gramStart"/>
      <w:r w:rsidRPr="00444923">
        <w:rPr>
          <w:b/>
          <w:sz w:val="32"/>
          <w:szCs w:val="32"/>
        </w:rPr>
        <w:t>П</w:t>
      </w:r>
      <w:proofErr w:type="gramEnd"/>
      <w:r w:rsidRPr="00444923">
        <w:rPr>
          <w:b/>
          <w:sz w:val="32"/>
          <w:szCs w:val="32"/>
        </w:rPr>
        <w:t xml:space="preserve"> О С Т А Н О В Л Е Н И Е</w:t>
      </w:r>
    </w:p>
    <w:p w:rsidR="00496E7E" w:rsidRPr="00444923" w:rsidRDefault="00496E7E" w:rsidP="00496E7E">
      <w:pPr>
        <w:jc w:val="center"/>
        <w:rPr>
          <w:szCs w:val="28"/>
        </w:rPr>
      </w:pPr>
    </w:p>
    <w:p w:rsidR="00496E7E" w:rsidRPr="00951867" w:rsidRDefault="00496E7E" w:rsidP="00496E7E">
      <w:pPr>
        <w:jc w:val="center"/>
      </w:pPr>
      <w:r w:rsidRPr="00951867">
        <w:t xml:space="preserve">АДМИНИСТРАЦИИ АНДРОПОВСКОГО МУНИЦИПАЛЬНОГО </w:t>
      </w:r>
      <w:r w:rsidR="00493BBA">
        <w:t xml:space="preserve"> ОКРУГА</w:t>
      </w:r>
    </w:p>
    <w:p w:rsidR="00496E7E" w:rsidRDefault="00496E7E" w:rsidP="00496E7E">
      <w:pPr>
        <w:jc w:val="center"/>
      </w:pPr>
      <w:r w:rsidRPr="00951867">
        <w:t>СТАВРОПОЛЬСКОГО КРАЯ</w:t>
      </w:r>
    </w:p>
    <w:p w:rsidR="00496E7E" w:rsidRPr="00951867" w:rsidRDefault="00496E7E" w:rsidP="00496E7E">
      <w:pPr>
        <w:jc w:val="center"/>
      </w:pPr>
    </w:p>
    <w:p w:rsidR="00496E7E" w:rsidRPr="009F5353" w:rsidRDefault="007E7F84" w:rsidP="00496E7E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D7032E">
        <w:rPr>
          <w:sz w:val="28"/>
          <w:szCs w:val="28"/>
        </w:rPr>
        <w:t xml:space="preserve"> </w:t>
      </w:r>
      <w:r w:rsidR="00496E7E" w:rsidRPr="009F535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496E7E" w:rsidRPr="009F5353">
        <w:rPr>
          <w:sz w:val="28"/>
          <w:szCs w:val="28"/>
        </w:rPr>
        <w:t xml:space="preserve"> г.                  </w:t>
      </w:r>
      <w:r w:rsidR="00496E7E">
        <w:rPr>
          <w:sz w:val="28"/>
          <w:szCs w:val="28"/>
        </w:rPr>
        <w:t xml:space="preserve"> </w:t>
      </w:r>
      <w:r w:rsidR="00496E7E" w:rsidRPr="009F5353">
        <w:rPr>
          <w:sz w:val="28"/>
          <w:szCs w:val="28"/>
        </w:rPr>
        <w:t xml:space="preserve"> </w:t>
      </w:r>
      <w:r w:rsidR="00496E7E">
        <w:rPr>
          <w:sz w:val="28"/>
          <w:szCs w:val="28"/>
        </w:rPr>
        <w:t xml:space="preserve">         </w:t>
      </w:r>
      <w:r w:rsidR="00496E7E" w:rsidRPr="009F5353">
        <w:rPr>
          <w:sz w:val="28"/>
          <w:szCs w:val="28"/>
        </w:rPr>
        <w:t xml:space="preserve">   </w:t>
      </w:r>
      <w:proofErr w:type="gramStart"/>
      <w:r w:rsidR="00496E7E" w:rsidRPr="009F5353">
        <w:rPr>
          <w:sz w:val="28"/>
          <w:szCs w:val="28"/>
        </w:rPr>
        <w:t>с</w:t>
      </w:r>
      <w:proofErr w:type="gramEnd"/>
      <w:r w:rsidR="00496E7E" w:rsidRPr="009F5353">
        <w:rPr>
          <w:sz w:val="28"/>
          <w:szCs w:val="28"/>
        </w:rPr>
        <w:t xml:space="preserve">. Курсавка     </w:t>
      </w:r>
      <w:r>
        <w:rPr>
          <w:sz w:val="28"/>
          <w:szCs w:val="28"/>
        </w:rPr>
        <w:t xml:space="preserve"> </w:t>
      </w:r>
      <w:r w:rsidR="00496E7E" w:rsidRPr="009F5353">
        <w:rPr>
          <w:sz w:val="28"/>
          <w:szCs w:val="28"/>
        </w:rPr>
        <w:t xml:space="preserve">        </w:t>
      </w:r>
      <w:r w:rsidR="00496E7E">
        <w:rPr>
          <w:sz w:val="28"/>
          <w:szCs w:val="28"/>
        </w:rPr>
        <w:t xml:space="preserve">                            </w:t>
      </w:r>
      <w:r w:rsidR="00496E7E" w:rsidRPr="009F5353">
        <w:rPr>
          <w:sz w:val="28"/>
          <w:szCs w:val="28"/>
        </w:rPr>
        <w:t xml:space="preserve">  № </w:t>
      </w:r>
      <w:r>
        <w:rPr>
          <w:sz w:val="28"/>
          <w:szCs w:val="28"/>
        </w:rPr>
        <w:t>468</w:t>
      </w:r>
    </w:p>
    <w:p w:rsidR="00496E7E" w:rsidRPr="00B80D48" w:rsidRDefault="00496E7E" w:rsidP="00496E7E">
      <w:pPr>
        <w:widowControl w:val="0"/>
        <w:spacing w:line="240" w:lineRule="exact"/>
        <w:jc w:val="both"/>
        <w:rPr>
          <w:szCs w:val="28"/>
        </w:rPr>
      </w:pPr>
    </w:p>
    <w:p w:rsidR="00496E7E" w:rsidRPr="00070DAF" w:rsidRDefault="00496E7E" w:rsidP="00496E7E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 w:rsidRPr="00E258E0">
        <w:rPr>
          <w:sz w:val="28"/>
          <w:szCs w:val="28"/>
        </w:rPr>
        <w:t>«</w:t>
      </w:r>
      <w:r w:rsidR="00645FC2">
        <w:rPr>
          <w:sz w:val="28"/>
          <w:szCs w:val="28"/>
        </w:rPr>
        <w:t>Заключение договоров об инвестиционной деятельности в отношении объектов недвижимого имущества, находящ</w:t>
      </w:r>
      <w:r w:rsidR="00493BBA">
        <w:rPr>
          <w:sz w:val="28"/>
          <w:szCs w:val="28"/>
        </w:rPr>
        <w:t>их</w:t>
      </w:r>
      <w:r w:rsidR="00645FC2">
        <w:rPr>
          <w:sz w:val="28"/>
          <w:szCs w:val="28"/>
        </w:rPr>
        <w:t>ся в муниципал</w:t>
      </w:r>
      <w:r w:rsidR="00645FC2">
        <w:rPr>
          <w:sz w:val="28"/>
          <w:szCs w:val="28"/>
        </w:rPr>
        <w:t>ь</w:t>
      </w:r>
      <w:r w:rsidR="00645FC2">
        <w:rPr>
          <w:sz w:val="28"/>
          <w:szCs w:val="28"/>
        </w:rPr>
        <w:t>ной собственности</w:t>
      </w:r>
      <w:r>
        <w:rPr>
          <w:bCs/>
          <w:color w:val="000000"/>
          <w:sz w:val="28"/>
          <w:szCs w:val="28"/>
        </w:rPr>
        <w:t>»</w:t>
      </w:r>
    </w:p>
    <w:p w:rsidR="00496E7E" w:rsidRDefault="00496E7E" w:rsidP="00496E7E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496E7E" w:rsidRPr="007B12B9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r w:rsidR="00493BB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муниципальной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 w:rsidRPr="00E258E0">
        <w:rPr>
          <w:sz w:val="28"/>
          <w:szCs w:val="28"/>
        </w:rPr>
        <w:t>«</w:t>
      </w:r>
      <w:r w:rsidR="0030100E">
        <w:rPr>
          <w:sz w:val="28"/>
          <w:szCs w:val="28"/>
        </w:rPr>
        <w:t>Заключение договоров об инвестиционной де</w:t>
      </w:r>
      <w:r w:rsidR="0030100E">
        <w:rPr>
          <w:sz w:val="28"/>
          <w:szCs w:val="28"/>
        </w:rPr>
        <w:t>я</w:t>
      </w:r>
      <w:r w:rsidR="0030100E">
        <w:rPr>
          <w:sz w:val="28"/>
          <w:szCs w:val="28"/>
        </w:rPr>
        <w:t>тельности в отношении объектов недвижимого имущества, находящ</w:t>
      </w:r>
      <w:r w:rsidR="00493BBA">
        <w:rPr>
          <w:sz w:val="28"/>
          <w:szCs w:val="28"/>
        </w:rPr>
        <w:t>их</w:t>
      </w:r>
      <w:r w:rsidR="0030100E">
        <w:rPr>
          <w:sz w:val="28"/>
          <w:szCs w:val="28"/>
        </w:rPr>
        <w:t>ся в муниципальной собственности</w:t>
      </w:r>
      <w:r w:rsidRPr="00E258E0">
        <w:rPr>
          <w:sz w:val="28"/>
          <w:szCs w:val="28"/>
        </w:rPr>
        <w:t>»</w:t>
      </w:r>
      <w:r w:rsidRPr="00B57BAB">
        <w:rPr>
          <w:bCs/>
          <w:color w:val="000000"/>
          <w:sz w:val="28"/>
          <w:szCs w:val="28"/>
        </w:rPr>
        <w:t>.</w:t>
      </w:r>
    </w:p>
    <w:p w:rsidR="00496E7E" w:rsidRPr="00B57BAB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493BBA">
        <w:rPr>
          <w:bCs/>
          <w:color w:val="000000"/>
          <w:sz w:val="28"/>
          <w:szCs w:val="28"/>
        </w:rPr>
        <w:t xml:space="preserve"> </w:t>
      </w:r>
      <w:r w:rsidR="00493BBA">
        <w:rPr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>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496E7E" w:rsidRDefault="00496E7E" w:rsidP="00496E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493BBA">
        <w:rPr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Настоящее постановление вступает в силу </w:t>
      </w:r>
      <w:r w:rsidR="007E7F84">
        <w:rPr>
          <w:bCs/>
          <w:color w:val="000000"/>
          <w:sz w:val="28"/>
          <w:szCs w:val="28"/>
        </w:rPr>
        <w:t>после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496E7E" w:rsidRDefault="00496E7E" w:rsidP="00496E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496E7E" w:rsidRDefault="00496E7E" w:rsidP="00496E7E">
      <w:pPr>
        <w:rPr>
          <w:bCs/>
          <w:color w:val="000000"/>
          <w:sz w:val="28"/>
          <w:szCs w:val="28"/>
        </w:rPr>
      </w:pPr>
    </w:p>
    <w:p w:rsidR="00D7032E" w:rsidRDefault="00D7032E" w:rsidP="00496E7E">
      <w:pPr>
        <w:rPr>
          <w:bCs/>
          <w:color w:val="000000"/>
          <w:sz w:val="28"/>
          <w:szCs w:val="28"/>
        </w:rPr>
      </w:pPr>
    </w:p>
    <w:p w:rsidR="00496E7E" w:rsidRPr="000E0C06" w:rsidRDefault="00496E7E" w:rsidP="00496E7E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496E7E" w:rsidRPr="000E0C06" w:rsidRDefault="00496E7E" w:rsidP="00496E7E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>Анд</w:t>
      </w:r>
      <w:r w:rsidR="00321AD3">
        <w:rPr>
          <w:sz w:val="28"/>
          <w:szCs w:val="28"/>
        </w:rPr>
        <w:t>роповского муниципального</w:t>
      </w:r>
      <w:r w:rsidR="00493BBA">
        <w:rPr>
          <w:sz w:val="28"/>
          <w:szCs w:val="28"/>
        </w:rPr>
        <w:t xml:space="preserve"> округа</w:t>
      </w:r>
    </w:p>
    <w:p w:rsidR="00496E7E" w:rsidRDefault="00496E7E" w:rsidP="00496E7E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 xml:space="preserve">Ставропольского края                                    </w:t>
      </w:r>
      <w:r w:rsidR="00D7032E">
        <w:rPr>
          <w:sz w:val="28"/>
          <w:szCs w:val="28"/>
        </w:rPr>
        <w:t xml:space="preserve">                               </w:t>
      </w:r>
      <w:r w:rsidRPr="009F5353">
        <w:rPr>
          <w:sz w:val="28"/>
          <w:szCs w:val="28"/>
        </w:rPr>
        <w:t>Н.А.</w:t>
      </w:r>
      <w:r w:rsidR="00D7032E">
        <w:rPr>
          <w:sz w:val="28"/>
          <w:szCs w:val="28"/>
        </w:rPr>
        <w:t xml:space="preserve"> </w:t>
      </w:r>
      <w:proofErr w:type="spellStart"/>
      <w:r w:rsidRPr="009F5353">
        <w:rPr>
          <w:sz w:val="28"/>
          <w:szCs w:val="28"/>
        </w:rPr>
        <w:t>Бобрышева</w:t>
      </w:r>
      <w:proofErr w:type="spellEnd"/>
    </w:p>
    <w:p w:rsidR="00D7032E" w:rsidRPr="009F5353" w:rsidRDefault="00D7032E" w:rsidP="00496E7E">
      <w:pPr>
        <w:spacing w:line="240" w:lineRule="exact"/>
        <w:rPr>
          <w:sz w:val="28"/>
          <w:szCs w:val="28"/>
        </w:rPr>
      </w:pPr>
    </w:p>
    <w:p w:rsidR="00496E7E" w:rsidRDefault="00496E7E" w:rsidP="00496E7E">
      <w:pPr>
        <w:spacing w:line="240" w:lineRule="exact"/>
        <w:ind w:left="4248"/>
        <w:jc w:val="center"/>
        <w:rPr>
          <w:sz w:val="28"/>
          <w:szCs w:val="28"/>
        </w:rPr>
        <w:sectPr w:rsidR="00496E7E" w:rsidSect="00D7032E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96E7E" w:rsidRPr="00D06C69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96E7E" w:rsidRPr="00D06C69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</w:p>
    <w:p w:rsidR="00496E7E" w:rsidRPr="00D06C69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496E7E" w:rsidRPr="00D06C69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 xml:space="preserve">Андроповского муниципального </w:t>
      </w:r>
      <w:r w:rsidR="00493BBA">
        <w:rPr>
          <w:sz w:val="28"/>
          <w:szCs w:val="28"/>
        </w:rPr>
        <w:t xml:space="preserve"> округа</w:t>
      </w:r>
    </w:p>
    <w:p w:rsidR="00496E7E" w:rsidRPr="00D06C69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496E7E" w:rsidRPr="00BB0CA3" w:rsidRDefault="00496E7E" w:rsidP="00496E7E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7E7F84">
        <w:rPr>
          <w:sz w:val="28"/>
          <w:szCs w:val="28"/>
        </w:rPr>
        <w:t>27 июня</w:t>
      </w:r>
      <w:r>
        <w:rPr>
          <w:sz w:val="28"/>
          <w:szCs w:val="28"/>
        </w:rPr>
        <w:t xml:space="preserve"> 202</w:t>
      </w:r>
      <w:r w:rsidR="007E7F84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E7F84">
        <w:rPr>
          <w:sz w:val="28"/>
          <w:szCs w:val="28"/>
        </w:rPr>
        <w:t>468</w:t>
      </w:r>
    </w:p>
    <w:p w:rsidR="00496E7E" w:rsidRPr="00350D7C" w:rsidRDefault="00496E7E" w:rsidP="00496E7E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496E7E" w:rsidRPr="00350D7C" w:rsidRDefault="00496E7E" w:rsidP="00496E7E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496E7E" w:rsidRPr="007B12B9" w:rsidRDefault="00496E7E" w:rsidP="00496E7E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496E7E" w:rsidRPr="005D3964" w:rsidRDefault="00496E7E" w:rsidP="00496E7E">
      <w:pPr>
        <w:widowControl w:val="0"/>
        <w:spacing w:line="240" w:lineRule="exact"/>
        <w:jc w:val="center"/>
        <w:rPr>
          <w:sz w:val="28"/>
          <w:szCs w:val="28"/>
        </w:rPr>
      </w:pPr>
    </w:p>
    <w:p w:rsidR="00496E7E" w:rsidRPr="00DA307A" w:rsidRDefault="00496E7E" w:rsidP="00496E7E">
      <w:pPr>
        <w:widowControl w:val="0"/>
        <w:spacing w:line="240" w:lineRule="exact"/>
        <w:jc w:val="center"/>
        <w:rPr>
          <w:sz w:val="28"/>
          <w:szCs w:val="28"/>
        </w:rPr>
      </w:pPr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  <w:r w:rsidRPr="00E258E0">
        <w:rPr>
          <w:sz w:val="28"/>
          <w:szCs w:val="28"/>
        </w:rPr>
        <w:t>«</w:t>
      </w:r>
      <w:r w:rsidR="0030100E">
        <w:rPr>
          <w:sz w:val="28"/>
          <w:szCs w:val="28"/>
        </w:rPr>
        <w:t>Заключение договоров об инвест</w:t>
      </w:r>
      <w:r w:rsidR="0030100E">
        <w:rPr>
          <w:sz w:val="28"/>
          <w:szCs w:val="28"/>
        </w:rPr>
        <w:t>и</w:t>
      </w:r>
      <w:r w:rsidR="0030100E">
        <w:rPr>
          <w:sz w:val="28"/>
          <w:szCs w:val="28"/>
        </w:rPr>
        <w:t>ционной деятельности в отношении объектов недвижимого имущества, находящ</w:t>
      </w:r>
      <w:r w:rsidR="00FC09FA">
        <w:rPr>
          <w:sz w:val="28"/>
          <w:szCs w:val="28"/>
        </w:rPr>
        <w:t>их</w:t>
      </w:r>
      <w:r w:rsidR="0030100E">
        <w:rPr>
          <w:sz w:val="28"/>
          <w:szCs w:val="28"/>
        </w:rPr>
        <w:t>ся в муниципальной собственности</w:t>
      </w:r>
      <w:r w:rsidRPr="00E258E0">
        <w:rPr>
          <w:sz w:val="28"/>
          <w:szCs w:val="28"/>
        </w:rPr>
        <w:t>»</w:t>
      </w:r>
    </w:p>
    <w:p w:rsidR="00496E7E" w:rsidRDefault="00496E7E" w:rsidP="00496E7E"/>
    <w:p w:rsidR="00496E7E" w:rsidRPr="007D3BDB" w:rsidRDefault="00496E7E" w:rsidP="00496E7E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1. Общие положения</w:t>
      </w:r>
    </w:p>
    <w:p w:rsidR="00496E7E" w:rsidRPr="007D3BDB" w:rsidRDefault="00496E7E" w:rsidP="00D7032E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1.1. Предмет регулирования административного регламента</w:t>
      </w:r>
    </w:p>
    <w:p w:rsidR="00086DBD" w:rsidRPr="000C7F2E" w:rsidRDefault="00496E7E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C01B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258E0">
        <w:rPr>
          <w:sz w:val="28"/>
          <w:szCs w:val="28"/>
        </w:rPr>
        <w:t>«</w:t>
      </w:r>
      <w:r w:rsidR="0030100E">
        <w:rPr>
          <w:sz w:val="28"/>
          <w:szCs w:val="28"/>
        </w:rPr>
        <w:t>Заключение договоров об инвестиционной деятельности в отношении об</w:t>
      </w:r>
      <w:r w:rsidR="0030100E">
        <w:rPr>
          <w:sz w:val="28"/>
          <w:szCs w:val="28"/>
        </w:rPr>
        <w:t>ъ</w:t>
      </w:r>
      <w:r w:rsidR="0030100E">
        <w:rPr>
          <w:sz w:val="28"/>
          <w:szCs w:val="28"/>
        </w:rPr>
        <w:t>ектов недвижимого имущества, находящ</w:t>
      </w:r>
      <w:r w:rsidR="00FC09FA">
        <w:rPr>
          <w:sz w:val="28"/>
          <w:szCs w:val="28"/>
        </w:rPr>
        <w:t>их</w:t>
      </w:r>
      <w:r w:rsidR="0030100E">
        <w:rPr>
          <w:sz w:val="28"/>
          <w:szCs w:val="28"/>
        </w:rPr>
        <w:t>ся в муниципальной собственн</w:t>
      </w:r>
      <w:r w:rsidR="0030100E">
        <w:rPr>
          <w:sz w:val="28"/>
          <w:szCs w:val="28"/>
        </w:rPr>
        <w:t>о</w:t>
      </w:r>
      <w:r w:rsidR="0030100E">
        <w:rPr>
          <w:sz w:val="28"/>
          <w:szCs w:val="28"/>
        </w:rPr>
        <w:t>сти</w:t>
      </w:r>
      <w:r w:rsidRPr="00E258E0">
        <w:rPr>
          <w:sz w:val="28"/>
          <w:szCs w:val="28"/>
        </w:rPr>
        <w:t>»</w:t>
      </w:r>
      <w:r w:rsidRPr="000C01BA">
        <w:rPr>
          <w:sz w:val="28"/>
          <w:szCs w:val="28"/>
        </w:rPr>
        <w:t xml:space="preserve"> </w:t>
      </w:r>
      <w:r w:rsidR="00086DBD" w:rsidRPr="000C7F2E">
        <w:rPr>
          <w:sz w:val="28"/>
          <w:szCs w:val="28"/>
        </w:rPr>
        <w:t>(далее соответственно</w:t>
      </w:r>
      <w:r w:rsidR="007E7F84">
        <w:rPr>
          <w:sz w:val="28"/>
          <w:szCs w:val="28"/>
        </w:rPr>
        <w:t xml:space="preserve"> -</w:t>
      </w:r>
      <w:r w:rsidR="00086DBD" w:rsidRPr="000C7F2E">
        <w:rPr>
          <w:sz w:val="28"/>
          <w:szCs w:val="28"/>
        </w:rPr>
        <w:t xml:space="preserve"> административный регламент, муниципальная услуга) регулирует отношения, связанные с </w:t>
      </w:r>
      <w:r w:rsidR="00086DBD">
        <w:rPr>
          <w:sz w:val="28"/>
          <w:szCs w:val="28"/>
        </w:rPr>
        <w:t>заключением договоров об инв</w:t>
      </w:r>
      <w:r w:rsidR="00086DBD">
        <w:rPr>
          <w:sz w:val="28"/>
          <w:szCs w:val="28"/>
        </w:rPr>
        <w:t>е</w:t>
      </w:r>
      <w:r w:rsidR="00086DBD">
        <w:rPr>
          <w:sz w:val="28"/>
          <w:szCs w:val="28"/>
        </w:rPr>
        <w:t>стиционной деятельности в отношении объектов недвижимого имущества, находящихся в муниципальной собственности</w:t>
      </w:r>
      <w:r w:rsidR="00086DBD" w:rsidRPr="000C7F2E">
        <w:rPr>
          <w:sz w:val="28"/>
          <w:szCs w:val="28"/>
        </w:rPr>
        <w:t>, устанавливает последов</w:t>
      </w:r>
      <w:r w:rsidR="00086DBD" w:rsidRPr="000C7F2E">
        <w:rPr>
          <w:sz w:val="28"/>
          <w:szCs w:val="28"/>
        </w:rPr>
        <w:t>а</w:t>
      </w:r>
      <w:r w:rsidR="00086DBD" w:rsidRPr="000C7F2E">
        <w:rPr>
          <w:sz w:val="28"/>
          <w:szCs w:val="28"/>
        </w:rPr>
        <w:t>тельность и сроки административных процедур (действий) и (или) принятия решений по предоставлению муниципальной услуги.</w:t>
      </w:r>
      <w:proofErr w:type="gramEnd"/>
    </w:p>
    <w:p w:rsidR="00086DBD" w:rsidRDefault="00086DBD" w:rsidP="00D7032E">
      <w:pPr>
        <w:widowControl w:val="0"/>
        <w:ind w:firstLine="709"/>
        <w:jc w:val="both"/>
        <w:rPr>
          <w:sz w:val="28"/>
          <w:szCs w:val="28"/>
        </w:rPr>
      </w:pPr>
      <w:r w:rsidRPr="000C7F2E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</w:t>
      </w:r>
      <w:r w:rsidRPr="000C7F2E">
        <w:rPr>
          <w:sz w:val="28"/>
          <w:szCs w:val="28"/>
        </w:rPr>
        <w:t>й</w:t>
      </w:r>
      <w:r w:rsidRPr="000C7F2E">
        <w:rPr>
          <w:sz w:val="28"/>
          <w:szCs w:val="28"/>
        </w:rPr>
        <w:t xml:space="preserve">ствующим законодательством. </w:t>
      </w:r>
    </w:p>
    <w:p w:rsidR="00496E7E" w:rsidRPr="000C01BA" w:rsidRDefault="00496E7E" w:rsidP="00D7032E">
      <w:pPr>
        <w:pStyle w:val="ConsPlusNormal"/>
        <w:ind w:firstLine="709"/>
        <w:rPr>
          <w:sz w:val="28"/>
          <w:szCs w:val="28"/>
        </w:rPr>
      </w:pPr>
      <w:r w:rsidRPr="000C01BA">
        <w:rPr>
          <w:sz w:val="28"/>
          <w:szCs w:val="28"/>
        </w:rPr>
        <w:t xml:space="preserve">1.2. Круг заявителей </w:t>
      </w:r>
    </w:p>
    <w:p w:rsidR="00496E7E" w:rsidRPr="00BB0192" w:rsidRDefault="00496E7E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 xml:space="preserve">Получателями муниципальной услуги являются </w:t>
      </w:r>
      <w:r w:rsidRPr="00306F9C">
        <w:rPr>
          <w:sz w:val="28"/>
          <w:szCs w:val="28"/>
        </w:rPr>
        <w:t>физические</w:t>
      </w:r>
      <w:r w:rsidR="00103B3D">
        <w:rPr>
          <w:sz w:val="28"/>
          <w:szCs w:val="28"/>
        </w:rPr>
        <w:t xml:space="preserve"> и юрид</w:t>
      </w:r>
      <w:r w:rsidR="00103B3D">
        <w:rPr>
          <w:sz w:val="28"/>
          <w:szCs w:val="28"/>
        </w:rPr>
        <w:t>и</w:t>
      </w:r>
      <w:r w:rsidR="00103B3D">
        <w:rPr>
          <w:sz w:val="28"/>
          <w:szCs w:val="28"/>
        </w:rPr>
        <w:t>ческие лица</w:t>
      </w:r>
      <w:r w:rsidR="00086DBD">
        <w:rPr>
          <w:sz w:val="28"/>
          <w:szCs w:val="28"/>
        </w:rPr>
        <w:t>, либо их уполномоченные представители</w:t>
      </w:r>
      <w:r w:rsidR="00086DBD" w:rsidRPr="00626A8A">
        <w:rPr>
          <w:sz w:val="28"/>
          <w:szCs w:val="28"/>
        </w:rPr>
        <w:t xml:space="preserve"> </w:t>
      </w:r>
      <w:r w:rsidRPr="00626A8A">
        <w:rPr>
          <w:sz w:val="28"/>
          <w:szCs w:val="28"/>
        </w:rPr>
        <w:t>(далее - заявители).</w:t>
      </w:r>
    </w:p>
    <w:p w:rsidR="00086DBD" w:rsidRPr="00CB1206" w:rsidRDefault="00496E7E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1.3. </w:t>
      </w:r>
      <w:r w:rsidR="00086DBD" w:rsidRPr="00CB1206">
        <w:rPr>
          <w:sz w:val="28"/>
          <w:szCs w:val="28"/>
        </w:rPr>
        <w:t>Требования к порядку информирования о предоставлении муниц</w:t>
      </w:r>
      <w:r w:rsidR="00086DBD" w:rsidRPr="00CB1206">
        <w:rPr>
          <w:sz w:val="28"/>
          <w:szCs w:val="28"/>
        </w:rPr>
        <w:t>и</w:t>
      </w:r>
      <w:r w:rsidR="00086DBD" w:rsidRPr="00CB1206">
        <w:rPr>
          <w:sz w:val="28"/>
          <w:szCs w:val="28"/>
        </w:rPr>
        <w:t>пальной услуги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1.3.1. Заявители получают информацию по вопросам предоставления муниципальной услуги: 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ского муниципального округа Ставропольского края (далее – МФЦ);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телефону; 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обращении в письменной форме;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электронной почте; 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на официальном сайте администрации округа; 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 использованием федеральной государственной информационной с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с использованием государственной информационной системы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lastRenderedPageBreak/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CB1206">
        <w:rPr>
          <w:sz w:val="28"/>
          <w:szCs w:val="28"/>
        </w:rPr>
        <w:t>а</w:t>
      </w:r>
      <w:r w:rsidRPr="00CB1206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1.3.2. Администрация округа располагается по адресу: 357070,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1.3.3. Справочные телефоны: 8 (86556) 6-22-12, факс  8 (86556) 6-22-15.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1.3.4. Адреса: официального сайта администрации округа (далее - оф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1.3.5. МФЦ располагается по адресу: 357070, Ставропольский край, Андроповский район, село Курсавка, улица </w:t>
      </w:r>
      <w:proofErr w:type="spellStart"/>
      <w:r w:rsidRPr="00CB1206">
        <w:rPr>
          <w:sz w:val="28"/>
          <w:szCs w:val="28"/>
        </w:rPr>
        <w:t>Стратийчука</w:t>
      </w:r>
      <w:proofErr w:type="spellEnd"/>
      <w:r w:rsidRPr="00CB1206">
        <w:rPr>
          <w:sz w:val="28"/>
          <w:szCs w:val="28"/>
        </w:rPr>
        <w:t xml:space="preserve">, дом 126 Г. 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  <w:proofErr w:type="gramEnd"/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Справочный телефон 8 (86556) 6-29-05.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Адреса: официального сайта МФЦ - www.umfc26.ru, электронной п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чты МФЦ - mfcandrop@mail.ru.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1.3.6.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CB1206">
        <w:rPr>
          <w:sz w:val="28"/>
          <w:szCs w:val="28"/>
        </w:rPr>
        <w:t>е</w:t>
      </w:r>
      <w:r w:rsidRPr="00CB1206">
        <w:rPr>
          <w:sz w:val="28"/>
          <w:szCs w:val="28"/>
        </w:rPr>
        <w:t>лефона, по которому можно получить необходимую информацию.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1.3.7. По обращениям, поступившим по электронной почте, на офиц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альный сайт, информация о предоставлении муниципальной услуги напра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чих дней со дня поступления обращения.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1.3.8. На информационном стенде в администрации округа размещае</w:t>
      </w:r>
      <w:r w:rsidRPr="00CB1206">
        <w:rPr>
          <w:sz w:val="28"/>
          <w:szCs w:val="28"/>
        </w:rPr>
        <w:t>т</w:t>
      </w:r>
      <w:r w:rsidRPr="00CB1206">
        <w:rPr>
          <w:sz w:val="28"/>
          <w:szCs w:val="28"/>
        </w:rPr>
        <w:t>ся следующая информация: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 размещения ответственных специалистов и график приема;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перечень документов, необходимых для принятия решения о пред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ленных документов;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информирования о ходе предоставления муниципальной усл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ги;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lastRenderedPageBreak/>
        <w:t>порядок получения консультаций;</w:t>
      </w:r>
    </w:p>
    <w:p w:rsidR="00086DBD" w:rsidRPr="00CB1206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обжалования действий (бездействия) и решений, осуществл</w:t>
      </w:r>
      <w:r w:rsidRPr="00CB1206">
        <w:rPr>
          <w:sz w:val="28"/>
          <w:szCs w:val="28"/>
        </w:rPr>
        <w:t>я</w:t>
      </w:r>
      <w:r w:rsidRPr="00CB1206">
        <w:rPr>
          <w:sz w:val="28"/>
          <w:szCs w:val="28"/>
        </w:rPr>
        <w:t>емых и принимаемых в ходе предоставления муниципальной услуги;</w:t>
      </w:r>
    </w:p>
    <w:p w:rsidR="00086DBD" w:rsidRPr="007F3615" w:rsidRDefault="00086D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086DBD" w:rsidRPr="006B210B" w:rsidRDefault="00086DBD" w:rsidP="00D7032E">
      <w:pPr>
        <w:widowControl w:val="0"/>
        <w:ind w:firstLine="709"/>
        <w:jc w:val="both"/>
        <w:rPr>
          <w:sz w:val="28"/>
          <w:szCs w:val="28"/>
        </w:rPr>
      </w:pPr>
    </w:p>
    <w:p w:rsidR="00496E7E" w:rsidRDefault="00496E7E" w:rsidP="00496E7E">
      <w:pPr>
        <w:widowControl w:val="0"/>
        <w:jc w:val="center"/>
        <w:rPr>
          <w:bCs/>
          <w:sz w:val="28"/>
          <w:szCs w:val="28"/>
        </w:rPr>
      </w:pPr>
      <w:r w:rsidRPr="007D3BDB">
        <w:rPr>
          <w:sz w:val="28"/>
          <w:szCs w:val="28"/>
        </w:rPr>
        <w:t xml:space="preserve">2. </w:t>
      </w:r>
      <w:r w:rsidRPr="007D3BDB">
        <w:rPr>
          <w:bCs/>
          <w:sz w:val="28"/>
          <w:szCs w:val="28"/>
        </w:rPr>
        <w:t>Стандарт</w:t>
      </w:r>
      <w:r w:rsidRPr="007D3BDB">
        <w:rPr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предоставления муниципальной услуги</w:t>
      </w:r>
    </w:p>
    <w:p w:rsidR="00496E7E" w:rsidRPr="007D3BDB" w:rsidRDefault="00496E7E" w:rsidP="00D7032E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bCs/>
          <w:sz w:val="28"/>
          <w:szCs w:val="28"/>
        </w:rPr>
        <w:t>2.1. Наименование муниципальной услуги</w:t>
      </w:r>
      <w:r w:rsidR="00086DBD">
        <w:rPr>
          <w:bCs/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 w:rsidR="00103B3D">
        <w:rPr>
          <w:sz w:val="28"/>
          <w:szCs w:val="28"/>
        </w:rPr>
        <w:t xml:space="preserve"> </w:t>
      </w:r>
      <w:r w:rsidRPr="00E258E0">
        <w:rPr>
          <w:sz w:val="28"/>
          <w:szCs w:val="28"/>
        </w:rPr>
        <w:t>«</w:t>
      </w:r>
      <w:r w:rsidR="0030100E">
        <w:rPr>
          <w:sz w:val="28"/>
          <w:szCs w:val="28"/>
        </w:rPr>
        <w:t>Заключение договоров об инвестиционной деятельности в отношении объектов недвижимого имущ</w:t>
      </w:r>
      <w:r w:rsidR="0030100E">
        <w:rPr>
          <w:sz w:val="28"/>
          <w:szCs w:val="28"/>
        </w:rPr>
        <w:t>е</w:t>
      </w:r>
      <w:r w:rsidR="0030100E">
        <w:rPr>
          <w:sz w:val="28"/>
          <w:szCs w:val="28"/>
        </w:rPr>
        <w:t>ства, находящ</w:t>
      </w:r>
      <w:r w:rsidR="007B3104">
        <w:rPr>
          <w:sz w:val="28"/>
          <w:szCs w:val="28"/>
        </w:rPr>
        <w:t>их</w:t>
      </w:r>
      <w:r w:rsidR="0030100E">
        <w:rPr>
          <w:sz w:val="28"/>
          <w:szCs w:val="28"/>
        </w:rPr>
        <w:t>ся в муниципальной собственности</w:t>
      </w:r>
      <w:r w:rsidRPr="00E258E0">
        <w:rPr>
          <w:sz w:val="28"/>
          <w:szCs w:val="28"/>
        </w:rPr>
        <w:t>»</w:t>
      </w:r>
      <w:r w:rsidR="00086DB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30100E">
        <w:rPr>
          <w:sz w:val="28"/>
          <w:szCs w:val="28"/>
        </w:rPr>
        <w:t xml:space="preserve"> </w:t>
      </w:r>
      <w:r w:rsidR="00DA01E9">
        <w:rPr>
          <w:sz w:val="28"/>
          <w:szCs w:val="28"/>
        </w:rPr>
        <w:t>муниципальная услуга</w:t>
      </w:r>
      <w:r w:rsidRPr="007D3BDB">
        <w:rPr>
          <w:sz w:val="28"/>
          <w:szCs w:val="28"/>
        </w:rPr>
        <w:t>).</w:t>
      </w:r>
    </w:p>
    <w:p w:rsidR="00496E7E" w:rsidRPr="007D3BDB" w:rsidRDefault="00496E7E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086DBD" w:rsidRPr="007D3BDB" w:rsidRDefault="00086D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7D3BDB">
        <w:rPr>
          <w:rFonts w:ascii="Times New Roman" w:hAnsi="Times New Roman"/>
          <w:lang w:val="ru-RU"/>
        </w:rPr>
        <w:t>Муниципальную услугу предоставляет администрация</w:t>
      </w:r>
      <w:r w:rsidR="007E7F84">
        <w:rPr>
          <w:rFonts w:ascii="Times New Roman" w:hAnsi="Times New Roman"/>
          <w:lang w:val="ru-RU"/>
        </w:rPr>
        <w:t xml:space="preserve"> округа</w:t>
      </w:r>
      <w:r w:rsidRPr="007D3BDB">
        <w:rPr>
          <w:rFonts w:ascii="Times New Roman" w:hAnsi="Times New Roman"/>
          <w:lang w:val="ru-RU"/>
        </w:rPr>
        <w:t xml:space="preserve">. </w:t>
      </w:r>
    </w:p>
    <w:p w:rsidR="00086DBD" w:rsidRDefault="00086DBD" w:rsidP="00D7032E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44585C">
        <w:rPr>
          <w:sz w:val="28"/>
          <w:szCs w:val="28"/>
          <w:lang w:eastAsia="x-none"/>
        </w:rPr>
        <w:t>Непосредственное предоставление муниципальной услуги, оформление документов осуществляет отдел имущественных и земельных отношений администрации округа (далее-Отдел).</w:t>
      </w:r>
    </w:p>
    <w:p w:rsidR="00496E7E" w:rsidRDefault="00496E7E" w:rsidP="00D7032E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2.3. В процессе предоставления муниципальной услуги </w:t>
      </w:r>
      <w:r w:rsidR="007E7F84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действует с </w:t>
      </w:r>
      <w:r w:rsidRPr="007D3BDB">
        <w:rPr>
          <w:sz w:val="28"/>
          <w:szCs w:val="28"/>
        </w:rPr>
        <w:t xml:space="preserve">органами государственной власти, органами государственных внебюджетных фондов </w:t>
      </w:r>
      <w:r>
        <w:rPr>
          <w:sz w:val="28"/>
          <w:szCs w:val="28"/>
        </w:rPr>
        <w:t>л</w:t>
      </w:r>
      <w:r w:rsidRPr="007D3BDB">
        <w:rPr>
          <w:sz w:val="28"/>
          <w:szCs w:val="28"/>
        </w:rPr>
        <w:t>и</w:t>
      </w:r>
      <w:r>
        <w:rPr>
          <w:sz w:val="28"/>
          <w:szCs w:val="28"/>
        </w:rPr>
        <w:t>бо</w:t>
      </w:r>
      <w:r w:rsidRPr="007D3BDB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:</w:t>
      </w:r>
    </w:p>
    <w:p w:rsidR="00496E7E" w:rsidRPr="00FA2F42" w:rsidRDefault="00496E7E" w:rsidP="00D7032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A2F42">
        <w:rPr>
          <w:sz w:val="28"/>
          <w:szCs w:val="28"/>
        </w:rPr>
        <w:t>ри предоставлении муниципальной услуги</w:t>
      </w:r>
      <w:r>
        <w:rPr>
          <w:sz w:val="28"/>
          <w:szCs w:val="28"/>
        </w:rPr>
        <w:t xml:space="preserve"> отдел</w:t>
      </w:r>
      <w:r w:rsidRPr="00FA2F42">
        <w:rPr>
          <w:sz w:val="28"/>
          <w:szCs w:val="28"/>
        </w:rPr>
        <w:t xml:space="preserve"> осуществляет ме</w:t>
      </w:r>
      <w:r w:rsidRPr="00FA2F42">
        <w:rPr>
          <w:sz w:val="28"/>
          <w:szCs w:val="28"/>
        </w:rPr>
        <w:t>ж</w:t>
      </w:r>
      <w:r w:rsidRPr="00FA2F42">
        <w:rPr>
          <w:sz w:val="28"/>
          <w:szCs w:val="28"/>
        </w:rPr>
        <w:t>ведомственное информационное взаимодействие</w:t>
      </w:r>
      <w:r w:rsidR="007E7F84">
        <w:rPr>
          <w:sz w:val="28"/>
          <w:szCs w:val="28"/>
        </w:rPr>
        <w:t xml:space="preserve"> с</w:t>
      </w:r>
      <w:r w:rsidRPr="00FA2F42">
        <w:rPr>
          <w:sz w:val="28"/>
          <w:szCs w:val="28"/>
        </w:rPr>
        <w:t xml:space="preserve"> Федеральной </w:t>
      </w:r>
      <w:r>
        <w:rPr>
          <w:sz w:val="28"/>
          <w:szCs w:val="28"/>
        </w:rPr>
        <w:t xml:space="preserve">налоговой службой </w:t>
      </w:r>
      <w:r w:rsidR="00103B3D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(далее – ФНС).</w:t>
      </w:r>
    </w:p>
    <w:p w:rsidR="00496E7E" w:rsidRDefault="00496E7E" w:rsidP="00D7032E">
      <w:pPr>
        <w:widowControl w:val="0"/>
        <w:ind w:firstLine="709"/>
        <w:jc w:val="both"/>
        <w:rPr>
          <w:sz w:val="28"/>
          <w:szCs w:val="28"/>
        </w:rPr>
      </w:pPr>
      <w:r w:rsidRPr="00A7103D">
        <w:rPr>
          <w:sz w:val="28"/>
          <w:szCs w:val="28"/>
        </w:rPr>
        <w:t xml:space="preserve">2.4. </w:t>
      </w:r>
      <w:r w:rsidR="00086DBD" w:rsidRPr="0013327C">
        <w:rPr>
          <w:sz w:val="28"/>
          <w:szCs w:val="28"/>
        </w:rPr>
        <w:t>Информацию о месте нахождения и графике работы органов и о</w:t>
      </w:r>
      <w:r w:rsidR="00086DBD" w:rsidRPr="0013327C">
        <w:rPr>
          <w:sz w:val="28"/>
          <w:szCs w:val="28"/>
        </w:rPr>
        <w:t>р</w:t>
      </w:r>
      <w:r w:rsidR="00086DBD" w:rsidRPr="0013327C">
        <w:rPr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</w:t>
      </w:r>
    </w:p>
    <w:p w:rsidR="00086DBD" w:rsidRDefault="00086DBD" w:rsidP="00D7032E">
      <w:pPr>
        <w:widowControl w:val="0"/>
        <w:ind w:firstLine="709"/>
        <w:jc w:val="both"/>
        <w:rPr>
          <w:sz w:val="28"/>
          <w:szCs w:val="28"/>
        </w:rPr>
      </w:pPr>
      <w:r w:rsidRPr="0013327C">
        <w:rPr>
          <w:sz w:val="28"/>
          <w:szCs w:val="28"/>
        </w:rPr>
        <w:t xml:space="preserve">2.5. </w:t>
      </w:r>
      <w:proofErr w:type="gramStart"/>
      <w:r w:rsidRPr="0013327C">
        <w:rPr>
          <w:sz w:val="28"/>
          <w:szCs w:val="28"/>
        </w:rPr>
        <w:t>В соответствии с требованиями пункта 3 части 1 статьи 7 Фед</w:t>
      </w:r>
      <w:r w:rsidRPr="0013327C">
        <w:rPr>
          <w:sz w:val="28"/>
          <w:szCs w:val="28"/>
        </w:rPr>
        <w:t>е</w:t>
      </w:r>
      <w:r w:rsidRPr="0013327C">
        <w:rPr>
          <w:sz w:val="28"/>
          <w:szCs w:val="28"/>
        </w:rPr>
        <w:t>рального закона от 27 июля 2010 г. № 210-ФЗ «Об организации предоставл</w:t>
      </w:r>
      <w:r w:rsidRPr="0013327C">
        <w:rPr>
          <w:sz w:val="28"/>
          <w:szCs w:val="28"/>
        </w:rPr>
        <w:t>е</w:t>
      </w:r>
      <w:r w:rsidRPr="0013327C">
        <w:rPr>
          <w:sz w:val="28"/>
          <w:szCs w:val="28"/>
        </w:rPr>
        <w:t>ния государственных и муниципальных услуг» (далее – закон 210-ФЗ) з</w:t>
      </w:r>
      <w:r w:rsidRPr="0013327C">
        <w:rPr>
          <w:sz w:val="28"/>
          <w:szCs w:val="28"/>
        </w:rPr>
        <w:t>а</w:t>
      </w:r>
      <w:r w:rsidRPr="0013327C">
        <w:rPr>
          <w:sz w:val="28"/>
          <w:szCs w:val="28"/>
        </w:rPr>
        <w:t>прещено требовать от заявителя осуществления действий, в том числе согл</w:t>
      </w:r>
      <w:r w:rsidRPr="0013327C">
        <w:rPr>
          <w:sz w:val="28"/>
          <w:szCs w:val="28"/>
        </w:rPr>
        <w:t>а</w:t>
      </w:r>
      <w:r w:rsidRPr="0013327C"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органы местного самоуправления за исключением получения услуг и</w:t>
      </w:r>
      <w:proofErr w:type="gramEnd"/>
      <w:r w:rsidRPr="0013327C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Pr="0013327C">
        <w:rPr>
          <w:sz w:val="28"/>
          <w:szCs w:val="28"/>
        </w:rPr>
        <w:t>а</w:t>
      </w:r>
      <w:r w:rsidRPr="0013327C">
        <w:rPr>
          <w:sz w:val="28"/>
          <w:szCs w:val="28"/>
        </w:rPr>
        <w:t>тельными для предоставления органами местного самоуправления Андр</w:t>
      </w:r>
      <w:r w:rsidRPr="0013327C">
        <w:rPr>
          <w:sz w:val="28"/>
          <w:szCs w:val="28"/>
        </w:rPr>
        <w:t>о</w:t>
      </w:r>
      <w:r w:rsidRPr="0013327C">
        <w:rPr>
          <w:sz w:val="28"/>
          <w:szCs w:val="28"/>
        </w:rPr>
        <w:t>повского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</w:t>
      </w:r>
    </w:p>
    <w:p w:rsidR="00086DBD" w:rsidRPr="00580EB6" w:rsidRDefault="00086DB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580EB6">
        <w:rPr>
          <w:bCs/>
          <w:sz w:val="28"/>
          <w:szCs w:val="28"/>
        </w:rPr>
        <w:t>2.6. Описание результата предоставления муниципальной услуги</w:t>
      </w:r>
    </w:p>
    <w:p w:rsidR="00086DBD" w:rsidRPr="00580EB6" w:rsidRDefault="00086DB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580EB6">
        <w:rPr>
          <w:bCs/>
          <w:sz w:val="28"/>
          <w:szCs w:val="28"/>
        </w:rPr>
        <w:t>Результатом предоставления муниципальной услуги является получ</w:t>
      </w:r>
      <w:r w:rsidRPr="00580EB6">
        <w:rPr>
          <w:bCs/>
          <w:sz w:val="28"/>
          <w:szCs w:val="28"/>
        </w:rPr>
        <w:t>е</w:t>
      </w:r>
      <w:r w:rsidRPr="00580EB6">
        <w:rPr>
          <w:bCs/>
          <w:sz w:val="28"/>
          <w:szCs w:val="28"/>
        </w:rPr>
        <w:t>ние заявителем одного из следующих документов:</w:t>
      </w:r>
    </w:p>
    <w:p w:rsidR="00086DBD" w:rsidRPr="00580EB6" w:rsidRDefault="00086DBD" w:rsidP="00D7032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договор</w:t>
      </w:r>
      <w:r w:rsidR="0070481D" w:rsidRPr="0070481D">
        <w:rPr>
          <w:sz w:val="28"/>
          <w:szCs w:val="28"/>
        </w:rPr>
        <w:t xml:space="preserve"> </w:t>
      </w:r>
      <w:r w:rsidR="0070481D">
        <w:rPr>
          <w:sz w:val="28"/>
          <w:szCs w:val="28"/>
        </w:rPr>
        <w:t>об инвестиционной деятельности в отношении объектов н</w:t>
      </w:r>
      <w:r w:rsidR="0070481D">
        <w:rPr>
          <w:sz w:val="28"/>
          <w:szCs w:val="28"/>
        </w:rPr>
        <w:t>е</w:t>
      </w:r>
      <w:r w:rsidR="0070481D">
        <w:rPr>
          <w:sz w:val="28"/>
          <w:szCs w:val="28"/>
        </w:rPr>
        <w:t>движимого имущества, находящихся в муниципальной собственности (далее-договор)</w:t>
      </w:r>
      <w:r w:rsidRPr="00580EB6">
        <w:rPr>
          <w:bCs/>
          <w:sz w:val="28"/>
          <w:szCs w:val="28"/>
        </w:rPr>
        <w:t>;</w:t>
      </w:r>
    </w:p>
    <w:p w:rsidR="00086DBD" w:rsidRDefault="00086DB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580EB6">
        <w:rPr>
          <w:bCs/>
          <w:sz w:val="28"/>
          <w:szCs w:val="28"/>
        </w:rPr>
        <w:lastRenderedPageBreak/>
        <w:t>уведомление об отказе в предоставлении услуги.</w:t>
      </w:r>
    </w:p>
    <w:p w:rsidR="00361412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361412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361412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заявителю в форме документа на бумажном носителе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отправлением;</w:t>
      </w:r>
    </w:p>
    <w:p w:rsidR="00361412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361412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361412" w:rsidRPr="00BE242D" w:rsidRDefault="00361412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</w:t>
      </w:r>
      <w:proofErr w:type="gramEnd"/>
      <w:r>
        <w:rPr>
          <w:sz w:val="28"/>
          <w:szCs w:val="28"/>
        </w:rPr>
        <w:t xml:space="preserve"> предоставление муниципальной услуги (отказ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нии), указываются заявителем в заявлении, если иное не установлено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Российской Федерации.</w:t>
      </w:r>
    </w:p>
    <w:p w:rsidR="00361412" w:rsidRPr="00BE242D" w:rsidRDefault="00361412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BE242D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</w:t>
      </w:r>
      <w:r>
        <w:rPr>
          <w:sz w:val="28"/>
          <w:szCs w:val="28"/>
        </w:rPr>
        <w:t>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услуги.</w:t>
      </w:r>
      <w:r w:rsidRPr="00BE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1412" w:rsidRDefault="00361412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BE242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BE242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составляет</w:t>
      </w:r>
      <w:r w:rsidRPr="00BE242D">
        <w:rPr>
          <w:sz w:val="28"/>
          <w:szCs w:val="28"/>
        </w:rPr>
        <w:t xml:space="preserve"> 30 </w:t>
      </w:r>
      <w:r>
        <w:rPr>
          <w:sz w:val="28"/>
          <w:szCs w:val="28"/>
        </w:rPr>
        <w:t>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</w:t>
      </w:r>
      <w:r w:rsidRPr="00BE242D">
        <w:rPr>
          <w:sz w:val="28"/>
          <w:szCs w:val="28"/>
        </w:rPr>
        <w:t>дней.</w:t>
      </w:r>
    </w:p>
    <w:p w:rsidR="00361412" w:rsidRPr="005E71AB" w:rsidRDefault="00361412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9833B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10</w:t>
      </w:r>
      <w:r w:rsidRPr="009833B3">
        <w:rPr>
          <w:bCs/>
          <w:sz w:val="28"/>
          <w:szCs w:val="28"/>
        </w:rPr>
        <w:t xml:space="preserve">. </w:t>
      </w:r>
      <w:r w:rsidRPr="005E71AB">
        <w:rPr>
          <w:bCs/>
          <w:sz w:val="28"/>
          <w:szCs w:val="28"/>
        </w:rPr>
        <w:t>Перечень нормативных правовых актов, регулирующих пред</w:t>
      </w:r>
      <w:r w:rsidRPr="005E71AB">
        <w:rPr>
          <w:bCs/>
          <w:sz w:val="28"/>
          <w:szCs w:val="28"/>
        </w:rPr>
        <w:t>о</w:t>
      </w:r>
      <w:r w:rsidRPr="005E71AB">
        <w:rPr>
          <w:bCs/>
          <w:sz w:val="28"/>
          <w:szCs w:val="28"/>
        </w:rPr>
        <w:t>ставление муниципальной услуги.</w:t>
      </w:r>
    </w:p>
    <w:p w:rsidR="00361412" w:rsidRPr="005E71AB" w:rsidRDefault="00361412" w:rsidP="00D7032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5E71AB">
        <w:rPr>
          <w:bCs/>
          <w:sz w:val="28"/>
          <w:szCs w:val="28"/>
        </w:rPr>
        <w:t>Перечень</w:t>
      </w:r>
      <w:r w:rsidR="007E7F84">
        <w:rPr>
          <w:bCs/>
          <w:sz w:val="28"/>
          <w:szCs w:val="28"/>
        </w:rPr>
        <w:t xml:space="preserve"> нормативных правовых актов Рос</w:t>
      </w:r>
      <w:r w:rsidRPr="005E71AB">
        <w:rPr>
          <w:bCs/>
          <w:sz w:val="28"/>
          <w:szCs w:val="28"/>
        </w:rPr>
        <w:t>сийской Федерации и но</w:t>
      </w:r>
      <w:r w:rsidRPr="005E71AB">
        <w:rPr>
          <w:bCs/>
          <w:sz w:val="28"/>
          <w:szCs w:val="28"/>
        </w:rPr>
        <w:t>р</w:t>
      </w:r>
      <w:r w:rsidRPr="005E71AB">
        <w:rPr>
          <w:bCs/>
          <w:sz w:val="28"/>
          <w:szCs w:val="28"/>
        </w:rPr>
        <w:t xml:space="preserve">мативных правовых актов Ставропольского края, </w:t>
      </w:r>
      <w:r w:rsidR="007E7F84">
        <w:rPr>
          <w:bCs/>
          <w:sz w:val="28"/>
          <w:szCs w:val="28"/>
        </w:rPr>
        <w:t xml:space="preserve">муниципальных правовых актов Андроповского муниципального округа Ставропольского края </w:t>
      </w:r>
      <w:r w:rsidRPr="005E71AB">
        <w:rPr>
          <w:bCs/>
          <w:sz w:val="28"/>
          <w:szCs w:val="28"/>
        </w:rPr>
        <w:t>регул</w:t>
      </w:r>
      <w:r w:rsidRPr="005E71AB">
        <w:rPr>
          <w:bCs/>
          <w:sz w:val="28"/>
          <w:szCs w:val="28"/>
        </w:rPr>
        <w:t>и</w:t>
      </w:r>
      <w:r w:rsidRPr="005E71AB">
        <w:rPr>
          <w:bCs/>
          <w:sz w:val="28"/>
          <w:szCs w:val="28"/>
        </w:rPr>
        <w:t>рующих предоставление муниципальной услуги (с указанием их реквизитов и источников официального опубликования) (далее-перечень нормативных правовых актов, регулирующих предоставление муниципальной услуги), размещен на официальном сайте администрации</w:t>
      </w:r>
      <w:r w:rsidR="007E7F84">
        <w:rPr>
          <w:bCs/>
          <w:sz w:val="28"/>
          <w:szCs w:val="28"/>
        </w:rPr>
        <w:t xml:space="preserve"> округа</w:t>
      </w:r>
      <w:r w:rsidRPr="005E71AB">
        <w:rPr>
          <w:bCs/>
          <w:sz w:val="28"/>
          <w:szCs w:val="28"/>
        </w:rPr>
        <w:t xml:space="preserve"> в информационно-телекоммуникационной сети «Интернет», на Едином портале, на регионал</w:t>
      </w:r>
      <w:r w:rsidRPr="005E71AB">
        <w:rPr>
          <w:bCs/>
          <w:sz w:val="28"/>
          <w:szCs w:val="28"/>
        </w:rPr>
        <w:t>ь</w:t>
      </w:r>
      <w:r w:rsidRPr="005E71AB">
        <w:rPr>
          <w:bCs/>
          <w:sz w:val="28"/>
          <w:szCs w:val="28"/>
        </w:rPr>
        <w:t>ном портале и в региональном реестре.</w:t>
      </w:r>
      <w:proofErr w:type="gramEnd"/>
    </w:p>
    <w:p w:rsidR="00860F9B" w:rsidRDefault="00860F9B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11</w:t>
      </w:r>
      <w:r w:rsidRPr="007D3BDB">
        <w:rPr>
          <w:bCs/>
          <w:sz w:val="28"/>
          <w:szCs w:val="28"/>
        </w:rPr>
        <w:t xml:space="preserve">. </w:t>
      </w:r>
      <w:proofErr w:type="gramStart"/>
      <w:r w:rsidRPr="007D3BDB">
        <w:rPr>
          <w:bCs/>
          <w:sz w:val="28"/>
          <w:szCs w:val="28"/>
        </w:rPr>
        <w:t>Исчерпывающий перечень документов, необходимых в соотве</w:t>
      </w:r>
      <w:r w:rsidRPr="007D3BDB">
        <w:rPr>
          <w:bCs/>
          <w:sz w:val="28"/>
          <w:szCs w:val="28"/>
        </w:rPr>
        <w:t>т</w:t>
      </w:r>
      <w:r w:rsidRPr="007D3BDB">
        <w:rPr>
          <w:bCs/>
          <w:sz w:val="28"/>
          <w:szCs w:val="28"/>
        </w:rPr>
        <w:t>ствии с нормативными правовыми актами Российской Федерации</w:t>
      </w:r>
      <w:r>
        <w:rPr>
          <w:bCs/>
          <w:sz w:val="28"/>
          <w:szCs w:val="28"/>
        </w:rPr>
        <w:t>,</w:t>
      </w:r>
      <w:r w:rsidRPr="007D3BDB">
        <w:rPr>
          <w:bCs/>
          <w:sz w:val="28"/>
          <w:szCs w:val="28"/>
        </w:rPr>
        <w:t xml:space="preserve"> Ставр</w:t>
      </w:r>
      <w:r w:rsidRPr="007D3BDB">
        <w:rPr>
          <w:bCs/>
          <w:sz w:val="28"/>
          <w:szCs w:val="28"/>
        </w:rPr>
        <w:t>о</w:t>
      </w:r>
      <w:r w:rsidRPr="007D3BDB">
        <w:rPr>
          <w:bCs/>
          <w:sz w:val="28"/>
          <w:szCs w:val="28"/>
        </w:rPr>
        <w:t xml:space="preserve">польского края, </w:t>
      </w:r>
      <w:r w:rsidR="007E7F84">
        <w:rPr>
          <w:bCs/>
          <w:sz w:val="28"/>
          <w:szCs w:val="28"/>
        </w:rPr>
        <w:t>муниципальными</w:t>
      </w:r>
      <w:r w:rsidRPr="005E71AB">
        <w:rPr>
          <w:bCs/>
          <w:sz w:val="28"/>
          <w:szCs w:val="28"/>
        </w:rPr>
        <w:t xml:space="preserve"> правовыми актами Андроповского мун</w:t>
      </w:r>
      <w:r w:rsidRPr="005E71AB">
        <w:rPr>
          <w:bCs/>
          <w:sz w:val="28"/>
          <w:szCs w:val="28"/>
        </w:rPr>
        <w:t>и</w:t>
      </w:r>
      <w:r w:rsidRPr="005E71AB">
        <w:rPr>
          <w:bCs/>
          <w:sz w:val="28"/>
          <w:szCs w:val="28"/>
        </w:rPr>
        <w:t xml:space="preserve">ципального округа Ставропольского края </w:t>
      </w:r>
      <w:r w:rsidRPr="007D3BDB">
        <w:rPr>
          <w:bCs/>
          <w:sz w:val="28"/>
          <w:szCs w:val="28"/>
        </w:rPr>
        <w:t>для предоставления муниципал</w:t>
      </w:r>
      <w:r w:rsidRPr="007D3BDB">
        <w:rPr>
          <w:bCs/>
          <w:sz w:val="28"/>
          <w:szCs w:val="28"/>
        </w:rPr>
        <w:t>ь</w:t>
      </w:r>
      <w:r w:rsidRPr="007D3BDB">
        <w:rPr>
          <w:bCs/>
          <w:sz w:val="28"/>
          <w:szCs w:val="28"/>
        </w:rPr>
        <w:t xml:space="preserve">ной услуги и услуг, </w:t>
      </w:r>
      <w:r w:rsidRPr="005E71AB">
        <w:rPr>
          <w:bCs/>
          <w:sz w:val="28"/>
          <w:szCs w:val="28"/>
        </w:rPr>
        <w:t>необходимых и обязательных для предоставления мун</w:t>
      </w:r>
      <w:r w:rsidRPr="005E71AB">
        <w:rPr>
          <w:bCs/>
          <w:sz w:val="28"/>
          <w:szCs w:val="28"/>
        </w:rPr>
        <w:t>и</w:t>
      </w:r>
      <w:r w:rsidRPr="005E71AB">
        <w:rPr>
          <w:bCs/>
          <w:sz w:val="28"/>
          <w:szCs w:val="28"/>
        </w:rPr>
        <w:t>ципальной услуги,</w:t>
      </w:r>
      <w:r>
        <w:rPr>
          <w:bCs/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подлежащих представлению заявителем, способы их п</w:t>
      </w:r>
      <w:r w:rsidRPr="007D3BDB">
        <w:rPr>
          <w:bCs/>
          <w:sz w:val="28"/>
          <w:szCs w:val="28"/>
        </w:rPr>
        <w:t>о</w:t>
      </w:r>
      <w:r w:rsidRPr="007D3BDB">
        <w:rPr>
          <w:bCs/>
          <w:sz w:val="28"/>
          <w:szCs w:val="28"/>
        </w:rPr>
        <w:t>лучения заявителем, в том числе в электронной форме</w:t>
      </w:r>
      <w:r w:rsidRPr="005E71AB">
        <w:rPr>
          <w:bCs/>
          <w:sz w:val="28"/>
          <w:szCs w:val="28"/>
        </w:rPr>
        <w:t>, порядок их пред</w:t>
      </w:r>
      <w:r w:rsidRPr="005E71AB">
        <w:rPr>
          <w:bCs/>
          <w:sz w:val="28"/>
          <w:szCs w:val="28"/>
        </w:rPr>
        <w:t>о</w:t>
      </w:r>
      <w:r w:rsidRPr="005E71AB">
        <w:rPr>
          <w:bCs/>
          <w:sz w:val="28"/>
          <w:szCs w:val="28"/>
        </w:rPr>
        <w:t>ставления.</w:t>
      </w:r>
      <w:proofErr w:type="gramEnd"/>
    </w:p>
    <w:p w:rsidR="00860F9B" w:rsidRPr="001B0AC8" w:rsidRDefault="00860F9B" w:rsidP="00D7032E">
      <w:pPr>
        <w:widowControl w:val="0"/>
        <w:ind w:firstLine="709"/>
        <w:jc w:val="both"/>
        <w:rPr>
          <w:sz w:val="28"/>
          <w:szCs w:val="28"/>
        </w:rPr>
      </w:pPr>
      <w:r w:rsidRPr="001B0AC8">
        <w:rPr>
          <w:sz w:val="28"/>
          <w:szCs w:val="28"/>
        </w:rPr>
        <w:t>При обращении за получением муниципальной услуги заявитель пре</w:t>
      </w:r>
      <w:r w:rsidRPr="001B0AC8">
        <w:rPr>
          <w:sz w:val="28"/>
          <w:szCs w:val="28"/>
        </w:rPr>
        <w:t>д</w:t>
      </w:r>
      <w:r w:rsidRPr="001B0AC8">
        <w:rPr>
          <w:sz w:val="28"/>
          <w:szCs w:val="28"/>
        </w:rPr>
        <w:t>ставляет лично или через представителя, или посредством почтовой связи на бумажном носителе, либо в форме электронных документов с использован</w:t>
      </w:r>
      <w:r w:rsidRPr="001B0AC8">
        <w:rPr>
          <w:sz w:val="28"/>
          <w:szCs w:val="28"/>
        </w:rPr>
        <w:t>и</w:t>
      </w:r>
      <w:r w:rsidRPr="001B0AC8">
        <w:rPr>
          <w:sz w:val="28"/>
          <w:szCs w:val="28"/>
        </w:rPr>
        <w:t xml:space="preserve">ем информационно-телекоммуникационной сети «Интернет», либо через МФЦ, следующие документы (бланки, формы обращений, заявлений и иных </w:t>
      </w:r>
      <w:r w:rsidRPr="001B0AC8">
        <w:rPr>
          <w:sz w:val="28"/>
          <w:szCs w:val="28"/>
        </w:rPr>
        <w:lastRenderedPageBreak/>
        <w:t xml:space="preserve">документов, </w:t>
      </w:r>
      <w:r w:rsidRPr="009833B3">
        <w:rPr>
          <w:sz w:val="28"/>
          <w:szCs w:val="28"/>
        </w:rPr>
        <w:t>подаваемых заявителем в связи с предоставлением услуги):</w:t>
      </w:r>
    </w:p>
    <w:p w:rsidR="00496E7E" w:rsidRDefault="00AC7B5E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F3C93">
        <w:rPr>
          <w:sz w:val="28"/>
          <w:szCs w:val="28"/>
        </w:rPr>
        <w:t>заявка на участие в конкурсе на право заключения инвестиционного договора в отношении объекта недвижимого имущества, находящегося в м</w:t>
      </w:r>
      <w:r w:rsidR="009F3C93">
        <w:rPr>
          <w:sz w:val="28"/>
          <w:szCs w:val="28"/>
        </w:rPr>
        <w:t>у</w:t>
      </w:r>
      <w:r w:rsidR="009F3C93">
        <w:rPr>
          <w:sz w:val="28"/>
          <w:szCs w:val="28"/>
        </w:rPr>
        <w:t>ниципальной собственности</w:t>
      </w:r>
      <w:r w:rsidRPr="00FD6EAD">
        <w:rPr>
          <w:sz w:val="28"/>
          <w:szCs w:val="28"/>
        </w:rPr>
        <w:t xml:space="preserve">, по прилагаемой форме (приложение 1 к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нистративному регламенту)</w:t>
      </w:r>
      <w:r w:rsidR="009F3C93">
        <w:rPr>
          <w:sz w:val="28"/>
          <w:szCs w:val="28"/>
        </w:rPr>
        <w:t xml:space="preserve"> (далее – заявление о предоставлении муниц</w:t>
      </w:r>
      <w:r w:rsidR="009F3C93">
        <w:rPr>
          <w:sz w:val="28"/>
          <w:szCs w:val="28"/>
        </w:rPr>
        <w:t>и</w:t>
      </w:r>
      <w:r w:rsidR="009F3C93">
        <w:rPr>
          <w:sz w:val="28"/>
          <w:szCs w:val="28"/>
        </w:rPr>
        <w:t>пальной услуги)</w:t>
      </w:r>
      <w:r>
        <w:rPr>
          <w:sz w:val="28"/>
          <w:szCs w:val="28"/>
        </w:rPr>
        <w:t>;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0"/>
          <w:szCs w:val="20"/>
        </w:rPr>
      </w:pPr>
      <w:r w:rsidRPr="00411E21">
        <w:rPr>
          <w:rFonts w:eastAsia="Calibri"/>
          <w:sz w:val="28"/>
          <w:szCs w:val="28"/>
        </w:rPr>
        <w:t>2) документ, удостоверяющий личность</w:t>
      </w:r>
      <w:r>
        <w:rPr>
          <w:rFonts w:eastAsia="Calibri"/>
          <w:sz w:val="28"/>
          <w:szCs w:val="28"/>
        </w:rPr>
        <w:t xml:space="preserve"> (</w:t>
      </w:r>
      <w:r w:rsidR="00103B3D">
        <w:rPr>
          <w:rFonts w:eastAsia="Calibri"/>
          <w:sz w:val="28"/>
          <w:szCs w:val="28"/>
        </w:rPr>
        <w:t>для физических лиц</w:t>
      </w:r>
      <w:r>
        <w:rPr>
          <w:rFonts w:eastAsia="Calibri"/>
          <w:sz w:val="28"/>
          <w:szCs w:val="28"/>
        </w:rPr>
        <w:t>):</w:t>
      </w:r>
      <w:r w:rsidRPr="006D5355">
        <w:rPr>
          <w:rFonts w:eastAsia="Calibri"/>
          <w:sz w:val="20"/>
          <w:szCs w:val="20"/>
        </w:rPr>
        <w:t xml:space="preserve"> 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гражданина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ременное удостоверение личности гражданина Российской Федерации (форма № 2П)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Pr="00943EB2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личности (военный билет) военнослужащего Росси</w:t>
      </w:r>
      <w:r w:rsidRPr="00943EB2">
        <w:rPr>
          <w:rFonts w:eastAsia="Calibri"/>
          <w:sz w:val="28"/>
          <w:szCs w:val="28"/>
        </w:rPr>
        <w:t>й</w:t>
      </w:r>
      <w:r w:rsidRPr="00943EB2">
        <w:rPr>
          <w:rFonts w:eastAsia="Calibri"/>
          <w:sz w:val="28"/>
          <w:szCs w:val="28"/>
        </w:rPr>
        <w:t>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43EB2">
        <w:rPr>
          <w:rFonts w:eastAsia="Calibri"/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943EB2">
        <w:rPr>
          <w:rFonts w:eastAsia="Calibri"/>
          <w:sz w:val="28"/>
          <w:szCs w:val="28"/>
        </w:rPr>
        <w:t>достоверение беженца</w:t>
      </w:r>
      <w:r>
        <w:rPr>
          <w:rFonts w:eastAsia="Calibri"/>
          <w:sz w:val="28"/>
          <w:szCs w:val="28"/>
        </w:rPr>
        <w:t>;</w:t>
      </w:r>
    </w:p>
    <w:p w:rsidR="00496E7E" w:rsidRPr="00943EB2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рассмотрении ходатайства о признании беженцем на территории РФ по существу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43EB2">
        <w:rPr>
          <w:rFonts w:eastAsia="Calibri"/>
          <w:sz w:val="28"/>
          <w:szCs w:val="28"/>
        </w:rPr>
        <w:t>ид на жительство в Российской Федерации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Pr="00943EB2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943EB2">
        <w:rPr>
          <w:rFonts w:eastAsia="Calibri"/>
          <w:sz w:val="28"/>
          <w:szCs w:val="28"/>
        </w:rPr>
        <w:t>видетельство о предоставлении временного убежища на территории РФ</w:t>
      </w:r>
      <w:r>
        <w:rPr>
          <w:rFonts w:eastAsia="Calibri"/>
          <w:sz w:val="28"/>
          <w:szCs w:val="28"/>
        </w:rPr>
        <w:t>;</w:t>
      </w:r>
      <w:r w:rsidRPr="00943EB2">
        <w:rPr>
          <w:rFonts w:eastAsia="Calibri"/>
          <w:sz w:val="28"/>
          <w:szCs w:val="28"/>
        </w:rPr>
        <w:t xml:space="preserve"> </w:t>
      </w:r>
    </w:p>
    <w:p w:rsidR="00496E7E" w:rsidRPr="00850E55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50E55">
        <w:rPr>
          <w:rFonts w:eastAsia="Calibri"/>
          <w:sz w:val="28"/>
          <w:szCs w:val="28"/>
        </w:rPr>
        <w:t>3) д</w:t>
      </w:r>
      <w:r w:rsidRPr="006D5355">
        <w:rPr>
          <w:rFonts w:eastAsia="Calibri"/>
          <w:sz w:val="28"/>
          <w:szCs w:val="28"/>
        </w:rPr>
        <w:t>окументы, подтверждающие полномочия представителя</w:t>
      </w:r>
      <w:r w:rsidRPr="00850E55">
        <w:rPr>
          <w:rFonts w:eastAsia="Calibri"/>
          <w:sz w:val="28"/>
          <w:szCs w:val="28"/>
        </w:rPr>
        <w:t>:</w:t>
      </w:r>
    </w:p>
    <w:p w:rsidR="00496E7E" w:rsidRPr="00850E55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0E55">
        <w:rPr>
          <w:rFonts w:eastAsia="Calibri"/>
          <w:sz w:val="28"/>
          <w:szCs w:val="28"/>
          <w:lang w:eastAsia="en-US"/>
        </w:rPr>
        <w:t>доверенность;</w:t>
      </w:r>
    </w:p>
    <w:p w:rsidR="00496E7E" w:rsidRPr="006D5355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50E55">
        <w:rPr>
          <w:rFonts w:eastAsia="Calibri"/>
          <w:sz w:val="28"/>
          <w:szCs w:val="28"/>
          <w:lang w:eastAsia="en-US"/>
        </w:rPr>
        <w:t>документ, подтверждающий право лица без доверенности действовать от имени заявителя: решение (приказ) о назначении или об избрании на должность</w:t>
      </w:r>
      <w:r>
        <w:rPr>
          <w:rFonts w:eastAsia="Calibri"/>
          <w:sz w:val="28"/>
          <w:szCs w:val="28"/>
          <w:lang w:eastAsia="en-US"/>
        </w:rPr>
        <w:t>;</w:t>
      </w:r>
    </w:p>
    <w:p w:rsidR="00496E7E" w:rsidRPr="00850E55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sz w:val="28"/>
          <w:szCs w:val="28"/>
          <w:lang w:eastAsia="zh-CN"/>
        </w:rPr>
        <w:t>4) документ, подтверждающий полномочия лица на осуществление действий от имени заявителя - юридического лица:</w:t>
      </w:r>
      <w:r w:rsidRPr="00850E55">
        <w:rPr>
          <w:sz w:val="28"/>
          <w:szCs w:val="28"/>
        </w:rPr>
        <w:t xml:space="preserve"> </w:t>
      </w:r>
    </w:p>
    <w:p w:rsidR="00496E7E" w:rsidRPr="00850E55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rFonts w:eastAsia="Calibri"/>
          <w:sz w:val="28"/>
          <w:szCs w:val="28"/>
        </w:rPr>
        <w:t>решение о назначении или об избрании физического лица на должность или приказ о назначении физического лица на должность;</w:t>
      </w:r>
      <w:r w:rsidRPr="00850E55">
        <w:rPr>
          <w:sz w:val="28"/>
          <w:szCs w:val="28"/>
        </w:rPr>
        <w:t xml:space="preserve"> </w:t>
      </w:r>
    </w:p>
    <w:p w:rsidR="00496E7E" w:rsidRPr="00850E55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rFonts w:eastAsia="Calibri"/>
          <w:sz w:val="28"/>
          <w:szCs w:val="28"/>
          <w:lang w:eastAsia="en-US"/>
        </w:rPr>
        <w:t>доверенность</w:t>
      </w:r>
      <w:r w:rsidRPr="00850E55">
        <w:rPr>
          <w:sz w:val="28"/>
          <w:szCs w:val="28"/>
        </w:rPr>
        <w:t>;</w:t>
      </w:r>
    </w:p>
    <w:p w:rsidR="00496E7E" w:rsidRPr="00850E55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55">
        <w:rPr>
          <w:sz w:val="28"/>
          <w:szCs w:val="28"/>
        </w:rPr>
        <w:t>документ, подтверждающий полномочия лица на подписание довере</w:t>
      </w:r>
      <w:r w:rsidRPr="00850E55">
        <w:rPr>
          <w:sz w:val="28"/>
          <w:szCs w:val="28"/>
        </w:rPr>
        <w:t>н</w:t>
      </w:r>
      <w:r w:rsidRPr="00850E55">
        <w:rPr>
          <w:sz w:val="28"/>
          <w:szCs w:val="28"/>
        </w:rPr>
        <w:t xml:space="preserve">ности </w:t>
      </w:r>
    </w:p>
    <w:p w:rsidR="00496E7E" w:rsidRPr="00301EC4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EC4">
        <w:rPr>
          <w:sz w:val="28"/>
          <w:szCs w:val="28"/>
          <w:lang w:eastAsia="zh-CN"/>
        </w:rPr>
        <w:t>5) документы, характеризующие квалификацию заявителя</w:t>
      </w:r>
      <w:r w:rsidRPr="00301EC4">
        <w:rPr>
          <w:sz w:val="28"/>
          <w:szCs w:val="28"/>
        </w:rPr>
        <w:t xml:space="preserve"> (в случае е</w:t>
      </w:r>
      <w:r w:rsidRPr="00301EC4">
        <w:rPr>
          <w:sz w:val="28"/>
          <w:szCs w:val="28"/>
        </w:rPr>
        <w:t>с</w:t>
      </w:r>
      <w:r w:rsidRPr="00301EC4">
        <w:rPr>
          <w:sz w:val="28"/>
          <w:szCs w:val="28"/>
        </w:rPr>
        <w:t>ли в конкурсной документации указан такой критерий оценки заявок на уч</w:t>
      </w:r>
      <w:r w:rsidRPr="00301EC4">
        <w:rPr>
          <w:sz w:val="28"/>
          <w:szCs w:val="28"/>
        </w:rPr>
        <w:t>а</w:t>
      </w:r>
      <w:r w:rsidRPr="00301EC4">
        <w:rPr>
          <w:sz w:val="28"/>
          <w:szCs w:val="28"/>
        </w:rPr>
        <w:t xml:space="preserve">стие в конкурсе, как </w:t>
      </w:r>
      <w:r w:rsidR="007F251A">
        <w:rPr>
          <w:sz w:val="28"/>
          <w:szCs w:val="28"/>
        </w:rPr>
        <w:t>квалификация участника конкурса</w:t>
      </w:r>
      <w:r w:rsidRPr="00301EC4">
        <w:rPr>
          <w:sz w:val="28"/>
          <w:szCs w:val="28"/>
        </w:rPr>
        <w:t>;</w:t>
      </w:r>
    </w:p>
    <w:p w:rsidR="00496E7E" w:rsidRPr="00301EC4" w:rsidRDefault="00496E7E" w:rsidP="00D7032E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301EC4">
        <w:rPr>
          <w:sz w:val="28"/>
          <w:szCs w:val="28"/>
          <w:lang w:eastAsia="zh-CN"/>
        </w:rPr>
        <w:t>6) учредительные документы:</w:t>
      </w:r>
    </w:p>
    <w:p w:rsidR="00496E7E" w:rsidRPr="00301EC4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1EC4">
        <w:rPr>
          <w:rFonts w:eastAsia="Calibri"/>
          <w:sz w:val="28"/>
          <w:szCs w:val="28"/>
        </w:rPr>
        <w:t>устав;</w:t>
      </w:r>
    </w:p>
    <w:p w:rsidR="00496E7E" w:rsidRPr="00301EC4" w:rsidRDefault="00496E7E" w:rsidP="00D7032E">
      <w:pPr>
        <w:widowControl w:val="0"/>
        <w:ind w:firstLine="709"/>
        <w:jc w:val="both"/>
        <w:rPr>
          <w:sz w:val="28"/>
          <w:szCs w:val="28"/>
        </w:rPr>
      </w:pPr>
      <w:r w:rsidRPr="00301EC4">
        <w:rPr>
          <w:rFonts w:eastAsia="Calibri"/>
          <w:sz w:val="28"/>
          <w:szCs w:val="28"/>
        </w:rPr>
        <w:t>учредительный договор;</w:t>
      </w:r>
      <w:r w:rsidRPr="00301EC4">
        <w:rPr>
          <w:sz w:val="28"/>
          <w:szCs w:val="28"/>
        </w:rPr>
        <w:t xml:space="preserve"> </w:t>
      </w:r>
    </w:p>
    <w:p w:rsidR="00496E7E" w:rsidRPr="00301EC4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01EC4">
        <w:rPr>
          <w:rFonts w:eastAsia="Calibri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</w:t>
      </w:r>
      <w:r w:rsidRPr="00301EC4">
        <w:rPr>
          <w:rFonts w:eastAsia="Calibri"/>
          <w:sz w:val="28"/>
          <w:szCs w:val="28"/>
        </w:rPr>
        <w:t>ь</w:t>
      </w:r>
      <w:r w:rsidRPr="00301EC4">
        <w:rPr>
          <w:rFonts w:eastAsia="Calibri"/>
          <w:sz w:val="28"/>
          <w:szCs w:val="28"/>
        </w:rPr>
        <w:t>ством соответствующего государства (для иностранных лиц)</w:t>
      </w:r>
    </w:p>
    <w:p w:rsidR="00496E7E" w:rsidRPr="00301EC4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EC4">
        <w:rPr>
          <w:rFonts w:eastAsia="Calibri"/>
          <w:sz w:val="28"/>
          <w:szCs w:val="28"/>
        </w:rPr>
        <w:t xml:space="preserve">7) </w:t>
      </w:r>
      <w:r>
        <w:rPr>
          <w:rFonts w:eastAsia="Calibri"/>
          <w:sz w:val="28"/>
          <w:szCs w:val="28"/>
        </w:rPr>
        <w:t>р</w:t>
      </w:r>
      <w:r w:rsidRPr="00301EC4">
        <w:rPr>
          <w:rFonts w:eastAsia="Calibri"/>
          <w:sz w:val="28"/>
          <w:szCs w:val="28"/>
        </w:rPr>
        <w:t>ешение об одобрении или о совершении крупной сделки</w:t>
      </w:r>
      <w:r>
        <w:rPr>
          <w:rFonts w:eastAsia="Calibri"/>
          <w:sz w:val="28"/>
          <w:szCs w:val="28"/>
        </w:rPr>
        <w:t xml:space="preserve"> (</w:t>
      </w:r>
      <w:r w:rsidRPr="00301EC4">
        <w:rPr>
          <w:rFonts w:eastAsia="Calibri"/>
          <w:sz w:val="28"/>
          <w:szCs w:val="28"/>
        </w:rPr>
        <w:t xml:space="preserve">в случае, </w:t>
      </w:r>
      <w:r w:rsidRPr="00301EC4">
        <w:rPr>
          <w:rFonts w:eastAsia="Calibri"/>
          <w:sz w:val="28"/>
          <w:szCs w:val="28"/>
        </w:rPr>
        <w:lastRenderedPageBreak/>
        <w:t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</w:t>
      </w:r>
      <w:r w:rsidRPr="00301EC4">
        <w:rPr>
          <w:rFonts w:eastAsia="Calibri"/>
          <w:sz w:val="28"/>
          <w:szCs w:val="28"/>
        </w:rPr>
        <w:t>а</w:t>
      </w:r>
      <w:r w:rsidRPr="00301EC4">
        <w:rPr>
          <w:rFonts w:eastAsia="Calibri"/>
          <w:sz w:val="28"/>
          <w:szCs w:val="28"/>
        </w:rPr>
        <w:t>ключение договора, внесение задатка или обеспечение исполнения договора являются крупной сделкой)</w:t>
      </w:r>
      <w:r>
        <w:rPr>
          <w:rFonts w:eastAsia="Calibri"/>
          <w:sz w:val="28"/>
          <w:szCs w:val="28"/>
        </w:rPr>
        <w:t>;</w:t>
      </w:r>
      <w:r w:rsidRPr="00301EC4">
        <w:rPr>
          <w:sz w:val="28"/>
          <w:szCs w:val="28"/>
        </w:rPr>
        <w:t xml:space="preserve"> </w:t>
      </w:r>
    </w:p>
    <w:p w:rsidR="00496E7E" w:rsidRPr="00301EC4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Pr="00301EC4">
        <w:rPr>
          <w:rFonts w:eastAsia="Calibri"/>
          <w:sz w:val="20"/>
          <w:szCs w:val="20"/>
        </w:rPr>
        <w:t xml:space="preserve"> </w:t>
      </w:r>
      <w:r w:rsidRPr="00301EC4">
        <w:rPr>
          <w:rFonts w:eastAsia="Calibri"/>
          <w:sz w:val="28"/>
          <w:szCs w:val="28"/>
        </w:rPr>
        <w:t>заявление об отсутствии решения о ликвидации заявителя - юрид</w:t>
      </w:r>
      <w:r w:rsidRPr="00301EC4">
        <w:rPr>
          <w:rFonts w:eastAsia="Calibri"/>
          <w:sz w:val="28"/>
          <w:szCs w:val="28"/>
        </w:rPr>
        <w:t>и</w:t>
      </w:r>
      <w:r w:rsidRPr="00301EC4">
        <w:rPr>
          <w:rFonts w:eastAsia="Calibri"/>
          <w:sz w:val="28"/>
          <w:szCs w:val="28"/>
        </w:rPr>
        <w:t>ческого лица, об отсутствии решения арбитражного суда о признании заяв</w:t>
      </w:r>
      <w:r w:rsidRPr="00301EC4">
        <w:rPr>
          <w:rFonts w:eastAsia="Calibri"/>
          <w:sz w:val="28"/>
          <w:szCs w:val="28"/>
        </w:rPr>
        <w:t>и</w:t>
      </w:r>
      <w:r w:rsidRPr="00301EC4">
        <w:rPr>
          <w:rFonts w:eastAsia="Calibri"/>
          <w:sz w:val="28"/>
          <w:szCs w:val="28"/>
        </w:rPr>
        <w:t>теля - юридического лица, индивидуального предпринимателя банкротом и об открытии конкурсного производства, об отсутствии решения о приост</w:t>
      </w:r>
      <w:r w:rsidRPr="00301EC4">
        <w:rPr>
          <w:rFonts w:eastAsia="Calibri"/>
          <w:sz w:val="28"/>
          <w:szCs w:val="28"/>
        </w:rPr>
        <w:t>а</w:t>
      </w:r>
      <w:r w:rsidRPr="00301EC4">
        <w:rPr>
          <w:rFonts w:eastAsia="Calibri"/>
          <w:sz w:val="28"/>
          <w:szCs w:val="28"/>
        </w:rPr>
        <w:t>новлении деятельности заявителя в порядке, предусмотренном Кодексом Российской Федерации об административных правонарушениях</w:t>
      </w:r>
    </w:p>
    <w:p w:rsidR="00496E7E" w:rsidRPr="00301EC4" w:rsidRDefault="00496E7E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9) </w:t>
      </w:r>
      <w:r>
        <w:rPr>
          <w:rFonts w:eastAsia="Calibri"/>
          <w:sz w:val="28"/>
          <w:szCs w:val="28"/>
          <w:lang w:eastAsia="en-US"/>
        </w:rPr>
        <w:t>д</w:t>
      </w:r>
      <w:r w:rsidRPr="006D5355">
        <w:rPr>
          <w:rFonts w:eastAsia="Calibri"/>
          <w:sz w:val="28"/>
          <w:szCs w:val="28"/>
          <w:lang w:eastAsia="en-US"/>
        </w:rPr>
        <w:t>окумент, подтверждающий внесение задатка</w:t>
      </w:r>
      <w:r w:rsidR="004B29A2">
        <w:rPr>
          <w:rFonts w:eastAsia="Calibri"/>
          <w:sz w:val="28"/>
          <w:szCs w:val="28"/>
          <w:lang w:eastAsia="en-US"/>
        </w:rPr>
        <w:t>.</w:t>
      </w:r>
    </w:p>
    <w:p w:rsidR="00E371A4" w:rsidRPr="0061122F" w:rsidRDefault="00E371A4" w:rsidP="00D7032E">
      <w:pPr>
        <w:widowControl w:val="0"/>
        <w:ind w:firstLine="709"/>
        <w:jc w:val="both"/>
        <w:rPr>
          <w:sz w:val="28"/>
          <w:szCs w:val="28"/>
        </w:rPr>
      </w:pPr>
      <w:r w:rsidRPr="0061122F">
        <w:rPr>
          <w:sz w:val="28"/>
          <w:szCs w:val="28"/>
        </w:rPr>
        <w:t>При подаче заявления о предоставлении муниципальной услуги в фо</w:t>
      </w:r>
      <w:r w:rsidRPr="0061122F">
        <w:rPr>
          <w:sz w:val="28"/>
          <w:szCs w:val="28"/>
        </w:rPr>
        <w:t>р</w:t>
      </w:r>
      <w:r w:rsidRPr="0061122F">
        <w:rPr>
          <w:sz w:val="28"/>
          <w:szCs w:val="28"/>
        </w:rPr>
        <w:t>ме электронного документа, документы, прилагаемые к заявлению, пред</w:t>
      </w:r>
      <w:r w:rsidRPr="0061122F">
        <w:rPr>
          <w:sz w:val="28"/>
          <w:szCs w:val="28"/>
        </w:rPr>
        <w:t>о</w:t>
      </w:r>
      <w:r w:rsidRPr="0061122F">
        <w:rPr>
          <w:sz w:val="28"/>
          <w:szCs w:val="28"/>
        </w:rPr>
        <w:t xml:space="preserve">ставляются в виде электронных образов. </w:t>
      </w:r>
    </w:p>
    <w:p w:rsidR="00E371A4" w:rsidRDefault="00E371A4" w:rsidP="00D7032E">
      <w:pPr>
        <w:widowControl w:val="0"/>
        <w:ind w:firstLine="709"/>
        <w:jc w:val="both"/>
        <w:rPr>
          <w:sz w:val="28"/>
          <w:szCs w:val="28"/>
        </w:rPr>
      </w:pPr>
      <w:r w:rsidRPr="0061122F">
        <w:rPr>
          <w:sz w:val="28"/>
          <w:szCs w:val="28"/>
        </w:rPr>
        <w:t xml:space="preserve">В случае представления заявителем документов, </w:t>
      </w:r>
      <w:r w:rsidR="009F3C93">
        <w:rPr>
          <w:sz w:val="28"/>
          <w:szCs w:val="28"/>
        </w:rPr>
        <w:t>указанных в п. 2.11</w:t>
      </w:r>
      <w:r w:rsidRPr="00705A1C">
        <w:rPr>
          <w:sz w:val="28"/>
          <w:szCs w:val="28"/>
        </w:rPr>
        <w:t xml:space="preserve">, сотрудник </w:t>
      </w:r>
      <w:r>
        <w:rPr>
          <w:sz w:val="28"/>
          <w:szCs w:val="28"/>
        </w:rPr>
        <w:t>администрации</w:t>
      </w:r>
      <w:r w:rsidR="009F3C93">
        <w:rPr>
          <w:sz w:val="28"/>
          <w:szCs w:val="28"/>
        </w:rPr>
        <w:t xml:space="preserve"> округа</w:t>
      </w:r>
      <w:r w:rsidRPr="00705A1C">
        <w:rPr>
          <w:sz w:val="28"/>
          <w:szCs w:val="28"/>
        </w:rPr>
        <w:t xml:space="preserve"> или МФЦ осуществляет их бесплатное к</w:t>
      </w:r>
      <w:r w:rsidRPr="00705A1C">
        <w:rPr>
          <w:sz w:val="28"/>
          <w:szCs w:val="28"/>
        </w:rPr>
        <w:t>о</w:t>
      </w:r>
      <w:r w:rsidRPr="00705A1C">
        <w:rPr>
          <w:sz w:val="28"/>
          <w:szCs w:val="28"/>
        </w:rPr>
        <w:t>пирование, сличает представленные заявителем экземпляры оригиналов и копий документов (в том числе нотариально удостоверенные) друг с другом, после чего оригиналы возвращаются заявителю. Копии иных документов представляются заявителем самостоятельно.</w:t>
      </w:r>
    </w:p>
    <w:p w:rsidR="00E371A4" w:rsidRPr="001B0AC8" w:rsidRDefault="00E371A4" w:rsidP="00D7032E">
      <w:pPr>
        <w:pStyle w:val="ConsPlusNormal"/>
        <w:ind w:firstLine="709"/>
        <w:jc w:val="both"/>
        <w:rPr>
          <w:sz w:val="28"/>
          <w:szCs w:val="28"/>
        </w:rPr>
      </w:pPr>
      <w:bookmarkStart w:id="1" w:name="Par1115"/>
      <w:bookmarkEnd w:id="1"/>
      <w:r w:rsidRPr="001B0AC8">
        <w:rPr>
          <w:sz w:val="28"/>
          <w:szCs w:val="28"/>
        </w:rPr>
        <w:t>Перечень документов, необходимых для предоставления муниципал</w:t>
      </w:r>
      <w:r w:rsidRPr="001B0AC8">
        <w:rPr>
          <w:sz w:val="28"/>
          <w:szCs w:val="28"/>
        </w:rPr>
        <w:t>ь</w:t>
      </w:r>
      <w:r w:rsidRPr="001B0AC8">
        <w:rPr>
          <w:sz w:val="28"/>
          <w:szCs w:val="28"/>
        </w:rPr>
        <w:t>ной услуги, является исчерпывающим.</w:t>
      </w:r>
    </w:p>
    <w:p w:rsidR="00E371A4" w:rsidRDefault="00E371A4" w:rsidP="00D7032E">
      <w:pPr>
        <w:widowControl w:val="0"/>
        <w:ind w:firstLine="709"/>
        <w:jc w:val="both"/>
        <w:rPr>
          <w:sz w:val="28"/>
          <w:szCs w:val="28"/>
        </w:rPr>
      </w:pPr>
      <w:r w:rsidRPr="001B0AC8">
        <w:rPr>
          <w:sz w:val="28"/>
          <w:szCs w:val="28"/>
        </w:rPr>
        <w:t>При подаче заявления о предоставлении муниципальной услуги в фо</w:t>
      </w:r>
      <w:r w:rsidRPr="001B0AC8">
        <w:rPr>
          <w:sz w:val="28"/>
          <w:szCs w:val="28"/>
        </w:rPr>
        <w:t>р</w:t>
      </w:r>
      <w:r w:rsidRPr="001B0AC8">
        <w:rPr>
          <w:sz w:val="28"/>
          <w:szCs w:val="28"/>
        </w:rPr>
        <w:t>ме электронного документа, документы, прилагаемые к заявлению, пред</w:t>
      </w:r>
      <w:r w:rsidRPr="001B0AC8">
        <w:rPr>
          <w:sz w:val="28"/>
          <w:szCs w:val="28"/>
        </w:rPr>
        <w:t>о</w:t>
      </w:r>
      <w:r w:rsidRPr="001B0AC8">
        <w:rPr>
          <w:sz w:val="28"/>
          <w:szCs w:val="28"/>
        </w:rPr>
        <w:t xml:space="preserve">ставляются в виде электронных образов. </w:t>
      </w:r>
    </w:p>
    <w:p w:rsidR="00E371A4" w:rsidRPr="00D94655" w:rsidRDefault="00E371A4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1</w:t>
      </w:r>
      <w:r w:rsidRPr="007D3BDB">
        <w:rPr>
          <w:rFonts w:ascii="Times New Roman" w:hAnsi="Times New Roman"/>
          <w:lang w:val="ru-RU"/>
        </w:rPr>
        <w:t xml:space="preserve">2. </w:t>
      </w:r>
      <w:r w:rsidRPr="00D94655">
        <w:rPr>
          <w:rFonts w:ascii="Times New Roman" w:hAnsi="Times New Roman"/>
        </w:rPr>
        <w:t>Документы, представляемые заявителем, должны соответствовать следующим требованиям:</w:t>
      </w:r>
    </w:p>
    <w:p w:rsidR="00E371A4" w:rsidRPr="00D94655" w:rsidRDefault="00E371A4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D94655">
        <w:rPr>
          <w:rFonts w:ascii="Times New Roman" w:hAnsi="Times New Roman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E371A4" w:rsidRPr="00D94655" w:rsidRDefault="00E371A4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D94655">
        <w:rPr>
          <w:rFonts w:ascii="Times New Roman" w:hAnsi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371A4" w:rsidRPr="00C84591" w:rsidRDefault="00E371A4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94655">
        <w:rPr>
          <w:rFonts w:ascii="Times New Roman" w:hAnsi="Times New Roman"/>
        </w:rPr>
        <w:t xml:space="preserve">документы соответствуют требованиям, установленным </w:t>
      </w:r>
      <w:r w:rsidRPr="00C84591">
        <w:rPr>
          <w:rFonts w:ascii="Times New Roman" w:hAnsi="Times New Roman"/>
        </w:rPr>
        <w:t>законодательством Российской Федерации.</w:t>
      </w:r>
    </w:p>
    <w:p w:rsidR="00E371A4" w:rsidRPr="00C84591" w:rsidRDefault="00E371A4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C84591">
        <w:rPr>
          <w:rFonts w:ascii="Times New Roman" w:hAnsi="Times New Roman"/>
        </w:rPr>
        <w:t>2.</w:t>
      </w:r>
      <w:r w:rsidRPr="00C84591">
        <w:rPr>
          <w:rFonts w:ascii="Times New Roman" w:hAnsi="Times New Roman"/>
          <w:lang w:val="ru-RU"/>
        </w:rPr>
        <w:t>1</w:t>
      </w:r>
      <w:r w:rsidRPr="00C84591">
        <w:rPr>
          <w:rFonts w:ascii="Times New Roman" w:hAnsi="Times New Roman"/>
        </w:rPr>
        <w:t xml:space="preserve">3. 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 специалист </w:t>
      </w:r>
      <w:r>
        <w:rPr>
          <w:rFonts w:ascii="Times New Roman" w:hAnsi="Times New Roman"/>
          <w:lang w:val="ru-RU"/>
        </w:rPr>
        <w:t>О</w:t>
      </w:r>
      <w:proofErr w:type="spellStart"/>
      <w:r w:rsidRPr="00C84591">
        <w:rPr>
          <w:rFonts w:ascii="Times New Roman" w:hAnsi="Times New Roman"/>
        </w:rPr>
        <w:t>тдела</w:t>
      </w:r>
      <w:proofErr w:type="spellEnd"/>
      <w:r w:rsidRPr="00C84591">
        <w:rPr>
          <w:rFonts w:ascii="Times New Roman" w:hAnsi="Times New Roman"/>
        </w:rPr>
        <w:t xml:space="preserve"> снимает копию документа на основании подлинника этого документа</w:t>
      </w:r>
      <w:r>
        <w:rPr>
          <w:rFonts w:ascii="Times New Roman" w:hAnsi="Times New Roman"/>
          <w:lang w:val="ru-RU"/>
        </w:rPr>
        <w:t>.</w:t>
      </w:r>
    </w:p>
    <w:p w:rsidR="00F4142D" w:rsidRPr="00C84591" w:rsidRDefault="00F4142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C84591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1</w:t>
      </w:r>
      <w:r w:rsidRPr="00C84591">
        <w:rPr>
          <w:rFonts w:ascii="Times New Roman" w:hAnsi="Times New Roman"/>
          <w:lang w:val="ru-RU"/>
        </w:rPr>
        <w:t>4.</w:t>
      </w:r>
      <w:r w:rsidRPr="00C84591">
        <w:rPr>
          <w:rFonts w:ascii="Times New Roman" w:hAnsi="Times New Roman"/>
        </w:rPr>
        <w:t xml:space="preserve"> 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и копии прилагаемых документов должны быть нотариально удостоверены</w:t>
      </w:r>
    </w:p>
    <w:p w:rsidR="00F4142D" w:rsidRDefault="00F4142D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91">
        <w:rPr>
          <w:sz w:val="28"/>
          <w:szCs w:val="28"/>
        </w:rPr>
        <w:t>2.15. В</w:t>
      </w:r>
      <w:r>
        <w:rPr>
          <w:sz w:val="28"/>
          <w:szCs w:val="28"/>
        </w:rPr>
        <w:t xml:space="preserve"> случае возможности получения муниципальной услуги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форме запрос и документы представляются заявителем посредством </w:t>
      </w:r>
      <w:r>
        <w:rPr>
          <w:sz w:val="28"/>
          <w:szCs w:val="28"/>
        </w:rPr>
        <w:lastRenderedPageBreak/>
        <w:t>Единого портала или регионального портала путем запуска получения услуги в разделе «Личный кабинет».</w:t>
      </w:r>
    </w:p>
    <w:p w:rsidR="00F4142D" w:rsidRPr="00FD71D4" w:rsidRDefault="00F4142D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F4142D" w:rsidRPr="00FD71D4" w:rsidRDefault="00F4142D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91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C84591">
        <w:rPr>
          <w:sz w:val="28"/>
          <w:szCs w:val="28"/>
        </w:rPr>
        <w:t xml:space="preserve">. </w:t>
      </w:r>
      <w:proofErr w:type="gramStart"/>
      <w:r w:rsidRPr="00FD71D4">
        <w:rPr>
          <w:sz w:val="28"/>
          <w:szCs w:val="28"/>
        </w:rPr>
        <w:t>Исчерпывающий перечень документов, необходимых в соотве</w:t>
      </w:r>
      <w:r w:rsidRPr="00FD71D4">
        <w:rPr>
          <w:sz w:val="28"/>
          <w:szCs w:val="28"/>
        </w:rPr>
        <w:t>т</w:t>
      </w:r>
      <w:r w:rsidRPr="00FD71D4">
        <w:rPr>
          <w:sz w:val="28"/>
          <w:szCs w:val="28"/>
        </w:rPr>
        <w:t>ствии с нормативными правовыми актами Российской Федерации Ставр</w:t>
      </w:r>
      <w:r w:rsidRPr="00FD71D4">
        <w:rPr>
          <w:sz w:val="28"/>
          <w:szCs w:val="28"/>
        </w:rPr>
        <w:t>о</w:t>
      </w:r>
      <w:r w:rsidRPr="00FD71D4">
        <w:rPr>
          <w:sz w:val="28"/>
          <w:szCs w:val="28"/>
        </w:rPr>
        <w:t xml:space="preserve">польского края, муниципальными правовыми актами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</w:t>
      </w:r>
      <w:r w:rsidRPr="00FD71D4">
        <w:rPr>
          <w:sz w:val="28"/>
          <w:szCs w:val="28"/>
        </w:rPr>
        <w:t>Ставропольского края для предоставления муниципал</w:t>
      </w:r>
      <w:r w:rsidRPr="00FD71D4">
        <w:rPr>
          <w:sz w:val="28"/>
          <w:szCs w:val="28"/>
        </w:rPr>
        <w:t>ь</w:t>
      </w:r>
      <w:r w:rsidRPr="00FD71D4">
        <w:rPr>
          <w:sz w:val="28"/>
          <w:szCs w:val="28"/>
        </w:rPr>
        <w:t>ной услуги, которые находятся в распоряжении иных организаций, участв</w:t>
      </w:r>
      <w:r w:rsidRPr="00FD71D4">
        <w:rPr>
          <w:sz w:val="28"/>
          <w:szCs w:val="28"/>
        </w:rPr>
        <w:t>у</w:t>
      </w:r>
      <w:r w:rsidRPr="00FD71D4">
        <w:rPr>
          <w:sz w:val="28"/>
          <w:szCs w:val="28"/>
        </w:rPr>
        <w:t>ющих в предоставлении муниципальной услуги, и которые заявитель вправе представить</w:t>
      </w:r>
      <w:r>
        <w:rPr>
          <w:sz w:val="28"/>
          <w:szCs w:val="28"/>
        </w:rPr>
        <w:t>, а также способы их получения заявителем, в том числе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форме, порядок их предоставления</w:t>
      </w:r>
      <w:proofErr w:type="gramEnd"/>
    </w:p>
    <w:p w:rsidR="00E36CF8" w:rsidRDefault="00E36CF8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 w:rsidR="00F16470" w:rsidRDefault="007864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принимателей.</w:t>
      </w:r>
    </w:p>
    <w:p w:rsidR="00F16470" w:rsidRPr="00913DB6" w:rsidRDefault="00F16470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в данном пункте документы в Отдел по собственной инициативе</w:t>
      </w:r>
      <w:r w:rsidRPr="00A33EDA">
        <w:rPr>
          <w:sz w:val="28"/>
          <w:szCs w:val="28"/>
        </w:rPr>
        <w:t>.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190A11">
        <w:rPr>
          <w:sz w:val="28"/>
          <w:szCs w:val="28"/>
        </w:rPr>
        <w:t xml:space="preserve">В соответствии с требованиями пунктов 1, 2 и 4 части 1 статьи 7 закона </w:t>
      </w:r>
      <w:r>
        <w:rPr>
          <w:sz w:val="28"/>
          <w:szCs w:val="28"/>
        </w:rPr>
        <w:t>21</w:t>
      </w:r>
      <w:r w:rsidRPr="00190A11">
        <w:rPr>
          <w:sz w:val="28"/>
          <w:szCs w:val="28"/>
        </w:rPr>
        <w:t>0-ФЗ установлен запрет требовать от заявителя: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 или осуществления де</w:t>
      </w:r>
      <w:r w:rsidRPr="00190A11">
        <w:rPr>
          <w:sz w:val="28"/>
          <w:szCs w:val="28"/>
        </w:rPr>
        <w:t>й</w:t>
      </w:r>
      <w:r w:rsidRPr="00190A11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представления документов и информации, в том числе подтвержда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190A11">
        <w:rPr>
          <w:sz w:val="28"/>
          <w:szCs w:val="28"/>
        </w:rPr>
        <w:t>я</w:t>
      </w:r>
      <w:r w:rsidRPr="00190A11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моуправления организаций, участвующих в предоставлении предусмотре</w:t>
      </w:r>
      <w:r w:rsidRPr="00190A11">
        <w:rPr>
          <w:sz w:val="28"/>
          <w:szCs w:val="28"/>
        </w:rPr>
        <w:t>н</w:t>
      </w:r>
      <w:r w:rsidRPr="00190A11">
        <w:rPr>
          <w:sz w:val="28"/>
          <w:szCs w:val="28"/>
        </w:rPr>
        <w:t xml:space="preserve">ных частью 1 статьи 1 </w:t>
      </w:r>
      <w:r>
        <w:rPr>
          <w:sz w:val="28"/>
          <w:szCs w:val="28"/>
        </w:rPr>
        <w:t>закона</w:t>
      </w:r>
      <w:r w:rsidRPr="00190A11">
        <w:rPr>
          <w:sz w:val="28"/>
          <w:szCs w:val="28"/>
        </w:rPr>
        <w:t xml:space="preserve"> 210-ФЗ государственных и муниципальных услуг, в соответствии</w:t>
      </w:r>
      <w:proofErr w:type="gramEnd"/>
      <w:r w:rsidRPr="00190A11">
        <w:rPr>
          <w:sz w:val="28"/>
          <w:szCs w:val="28"/>
        </w:rPr>
        <w:t xml:space="preserve"> </w:t>
      </w:r>
      <w:proofErr w:type="gramStart"/>
      <w:r w:rsidRPr="00190A11">
        <w:rPr>
          <w:sz w:val="28"/>
          <w:szCs w:val="28"/>
        </w:rPr>
        <w:t>с нормативными правовыми актами Российской Фед</w:t>
      </w:r>
      <w:r w:rsidRPr="00190A11">
        <w:rPr>
          <w:sz w:val="28"/>
          <w:szCs w:val="28"/>
        </w:rPr>
        <w:t>е</w:t>
      </w:r>
      <w:r w:rsidRPr="00190A11">
        <w:rPr>
          <w:sz w:val="28"/>
          <w:szCs w:val="28"/>
        </w:rPr>
        <w:t>рации, нормативными правовыми актами Ставропольского края и муниц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пальными правовыми актами Андроповского муниципального округа Ста</w:t>
      </w:r>
      <w:r w:rsidRPr="00190A11">
        <w:rPr>
          <w:sz w:val="28"/>
          <w:szCs w:val="28"/>
        </w:rPr>
        <w:t>в</w:t>
      </w:r>
      <w:r w:rsidRPr="00190A11">
        <w:rPr>
          <w:sz w:val="28"/>
          <w:szCs w:val="28"/>
        </w:rPr>
        <w:t>ропольского края, за исключением документов, включенных в определенный частью 6 статьи 7 закона 210-ФЗ перечень документов.</w:t>
      </w:r>
      <w:proofErr w:type="gramEnd"/>
      <w:r w:rsidRPr="00190A11">
        <w:rPr>
          <w:sz w:val="28"/>
          <w:szCs w:val="28"/>
        </w:rPr>
        <w:t xml:space="preserve"> Заявитель вправе </w:t>
      </w:r>
      <w:proofErr w:type="gramStart"/>
      <w:r w:rsidRPr="00190A11">
        <w:rPr>
          <w:sz w:val="28"/>
          <w:szCs w:val="28"/>
        </w:rPr>
        <w:t>предоставить указанные документы</w:t>
      </w:r>
      <w:proofErr w:type="gramEnd"/>
      <w:r w:rsidRPr="00190A11">
        <w:rPr>
          <w:sz w:val="28"/>
          <w:szCs w:val="28"/>
        </w:rPr>
        <w:t xml:space="preserve"> и информацию в Отдел, предоставля</w:t>
      </w:r>
      <w:r w:rsidRPr="00190A11">
        <w:rPr>
          <w:sz w:val="28"/>
          <w:szCs w:val="28"/>
        </w:rPr>
        <w:t>ю</w:t>
      </w:r>
      <w:r w:rsidRPr="00190A11">
        <w:rPr>
          <w:sz w:val="28"/>
          <w:szCs w:val="28"/>
        </w:rPr>
        <w:t>щий муниципальную услугу, по собственной инициативе;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представления документов и информации, отсутствие и (или) недост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ев: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lastRenderedPageBreak/>
        <w:t>а)</w:t>
      </w:r>
      <w:r w:rsidRPr="00190A11">
        <w:rPr>
          <w:sz w:val="28"/>
          <w:szCs w:val="28"/>
        </w:rPr>
        <w:tab/>
        <w:t>изменение требований нормативных правовых актов, касающи</w:t>
      </w:r>
      <w:r w:rsidRPr="00190A11">
        <w:rPr>
          <w:sz w:val="28"/>
          <w:szCs w:val="28"/>
        </w:rPr>
        <w:t>х</w:t>
      </w:r>
      <w:r w:rsidRPr="00190A11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явления о предоставлении муниципальной услуги;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б)</w:t>
      </w:r>
      <w:r w:rsidRPr="00190A11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90A11">
        <w:rPr>
          <w:sz w:val="28"/>
          <w:szCs w:val="28"/>
        </w:rPr>
        <w:t>у</w:t>
      </w:r>
      <w:r w:rsidRPr="00190A11">
        <w:rPr>
          <w:sz w:val="28"/>
          <w:szCs w:val="28"/>
        </w:rPr>
        <w:t>ги, либо в предоставлении муниципальной услуги и не включенных в пре</w:t>
      </w:r>
      <w:r w:rsidRPr="00190A11">
        <w:rPr>
          <w:sz w:val="28"/>
          <w:szCs w:val="28"/>
        </w:rPr>
        <w:t>д</w:t>
      </w:r>
      <w:r w:rsidRPr="00190A11">
        <w:rPr>
          <w:sz w:val="28"/>
          <w:szCs w:val="28"/>
        </w:rPr>
        <w:t>ставленный ранее комплект документов;</w:t>
      </w:r>
    </w:p>
    <w:p w:rsidR="003924FD" w:rsidRPr="00190A11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A11">
        <w:rPr>
          <w:sz w:val="28"/>
          <w:szCs w:val="28"/>
        </w:rPr>
        <w:t>в)</w:t>
      </w:r>
      <w:r w:rsidRPr="00190A11">
        <w:rPr>
          <w:sz w:val="28"/>
          <w:szCs w:val="28"/>
        </w:rPr>
        <w:tab/>
        <w:t>истечение срока действия документов или изменение информ</w:t>
      </w:r>
      <w:r w:rsidRPr="00190A11">
        <w:rPr>
          <w:sz w:val="28"/>
          <w:szCs w:val="28"/>
        </w:rPr>
        <w:t>а</w:t>
      </w:r>
      <w:r w:rsidRPr="00190A11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190A11">
        <w:rPr>
          <w:sz w:val="28"/>
          <w:szCs w:val="28"/>
        </w:rPr>
        <w:t>ь</w:t>
      </w:r>
      <w:r w:rsidRPr="00190A11">
        <w:rPr>
          <w:sz w:val="28"/>
          <w:szCs w:val="28"/>
        </w:rPr>
        <w:t>ной услуги;</w:t>
      </w:r>
    </w:p>
    <w:p w:rsidR="003924FD" w:rsidRPr="00FD71D4" w:rsidRDefault="003924F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A11">
        <w:rPr>
          <w:sz w:val="28"/>
          <w:szCs w:val="28"/>
        </w:rPr>
        <w:t>г)</w:t>
      </w:r>
      <w:r w:rsidRPr="00190A11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190A11">
        <w:rPr>
          <w:sz w:val="28"/>
          <w:szCs w:val="28"/>
        </w:rPr>
        <w:t>о</w:t>
      </w:r>
      <w:r w:rsidRPr="00190A11"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</w:t>
      </w:r>
      <w:r w:rsidRPr="00190A11">
        <w:rPr>
          <w:sz w:val="28"/>
          <w:szCs w:val="28"/>
        </w:rPr>
        <w:t xml:space="preserve"> муниципального служащего,</w:t>
      </w:r>
      <w:r w:rsidR="007864D9">
        <w:rPr>
          <w:sz w:val="28"/>
          <w:szCs w:val="28"/>
        </w:rPr>
        <w:t xml:space="preserve"> работн</w:t>
      </w:r>
      <w:r w:rsidR="007864D9">
        <w:rPr>
          <w:sz w:val="28"/>
          <w:szCs w:val="28"/>
        </w:rPr>
        <w:t>и</w:t>
      </w:r>
      <w:r w:rsidR="007864D9">
        <w:rPr>
          <w:sz w:val="28"/>
          <w:szCs w:val="28"/>
        </w:rPr>
        <w:t>ка организации,</w:t>
      </w:r>
      <w:r w:rsidRPr="00190A11">
        <w:rPr>
          <w:sz w:val="28"/>
          <w:szCs w:val="28"/>
        </w:rPr>
        <w:t xml:space="preserve"> специалиста МФЦ, предусмотренной частью 1.1 статьи 16 закона 210-ФЗ при первоначальном отказе в приеме документов, необход</w:t>
      </w:r>
      <w:r w:rsidRPr="00190A11">
        <w:rPr>
          <w:sz w:val="28"/>
          <w:szCs w:val="28"/>
        </w:rPr>
        <w:t>и</w:t>
      </w:r>
      <w:r w:rsidRPr="00190A11">
        <w:rPr>
          <w:sz w:val="28"/>
          <w:szCs w:val="28"/>
        </w:rPr>
        <w:t>мых для предоставления муниципальной услуги, либо в предоставлении м</w:t>
      </w:r>
      <w:r w:rsidRPr="00190A11">
        <w:rPr>
          <w:sz w:val="28"/>
          <w:szCs w:val="28"/>
        </w:rPr>
        <w:t>у</w:t>
      </w:r>
      <w:r w:rsidRPr="00190A11">
        <w:rPr>
          <w:sz w:val="28"/>
          <w:szCs w:val="28"/>
        </w:rPr>
        <w:t>ниципальной услуги, о чем в письменном виде за подписью руководителя Отдела, предоставляющего муниципальную услугу, руководителя МФЦ ув</w:t>
      </w:r>
      <w:r w:rsidRPr="00190A11">
        <w:rPr>
          <w:sz w:val="28"/>
          <w:szCs w:val="28"/>
        </w:rPr>
        <w:t>е</w:t>
      </w:r>
      <w:r w:rsidRPr="00190A11">
        <w:rPr>
          <w:sz w:val="28"/>
          <w:szCs w:val="28"/>
        </w:rPr>
        <w:t>домляется заявитель</w:t>
      </w:r>
      <w:proofErr w:type="gramEnd"/>
      <w:r w:rsidRPr="00190A11">
        <w:rPr>
          <w:sz w:val="28"/>
          <w:szCs w:val="28"/>
        </w:rPr>
        <w:t>, а также приносятся извинения за доставленные неудо</w:t>
      </w:r>
      <w:r w:rsidRPr="00190A11">
        <w:rPr>
          <w:sz w:val="28"/>
          <w:szCs w:val="28"/>
        </w:rPr>
        <w:t>б</w:t>
      </w:r>
      <w:r w:rsidRPr="00190A11">
        <w:rPr>
          <w:sz w:val="28"/>
          <w:szCs w:val="28"/>
        </w:rPr>
        <w:t>ства.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BB3558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8</w:t>
      </w:r>
      <w:r w:rsidRPr="00BB3558">
        <w:rPr>
          <w:bCs/>
          <w:sz w:val="28"/>
          <w:szCs w:val="28"/>
        </w:rPr>
        <w:t>.</w:t>
      </w:r>
      <w:r w:rsidRPr="007D3BDB">
        <w:rPr>
          <w:bCs/>
          <w:sz w:val="28"/>
          <w:szCs w:val="28"/>
        </w:rPr>
        <w:t xml:space="preserve"> </w:t>
      </w:r>
      <w:r w:rsidRPr="00C23DB0">
        <w:rPr>
          <w:bCs/>
          <w:sz w:val="28"/>
          <w:szCs w:val="28"/>
        </w:rPr>
        <w:t>Исчерпывающий перечень оснований для отказа в приеме док</w:t>
      </w:r>
      <w:r w:rsidRPr="00C23DB0">
        <w:rPr>
          <w:bCs/>
          <w:sz w:val="28"/>
          <w:szCs w:val="28"/>
        </w:rPr>
        <w:t>у</w:t>
      </w:r>
      <w:r w:rsidRPr="00C23DB0">
        <w:rPr>
          <w:bCs/>
          <w:sz w:val="28"/>
          <w:szCs w:val="28"/>
        </w:rPr>
        <w:t>ментов, необходимых для предоставления муниципальной услуги.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В приеме документов, необходимых для предоставления муниципал</w:t>
      </w:r>
      <w:r w:rsidRPr="00C23DB0">
        <w:rPr>
          <w:bCs/>
          <w:sz w:val="28"/>
          <w:szCs w:val="28"/>
        </w:rPr>
        <w:t>ь</w:t>
      </w:r>
      <w:r w:rsidRPr="00C23DB0">
        <w:rPr>
          <w:bCs/>
          <w:sz w:val="28"/>
          <w:szCs w:val="28"/>
        </w:rPr>
        <w:t>ной услуги может быть отказано в следующих случаях: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C23DB0">
        <w:rPr>
          <w:bCs/>
          <w:sz w:val="28"/>
          <w:szCs w:val="28"/>
        </w:rPr>
        <w:t>а</w:t>
      </w:r>
      <w:r w:rsidRPr="00C23DB0">
        <w:rPr>
          <w:bCs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документы имеют серьезные повреждения, наличие которых не позв</w:t>
      </w:r>
      <w:r w:rsidRPr="00C23DB0">
        <w:rPr>
          <w:bCs/>
          <w:sz w:val="28"/>
          <w:szCs w:val="28"/>
        </w:rPr>
        <w:t>о</w:t>
      </w:r>
      <w:r w:rsidRPr="00C23DB0">
        <w:rPr>
          <w:bCs/>
          <w:sz w:val="28"/>
          <w:szCs w:val="28"/>
        </w:rPr>
        <w:t>ляет однозначно истолковать их содержание;</w:t>
      </w:r>
    </w:p>
    <w:p w:rsidR="003924FD" w:rsidRPr="00C23DB0" w:rsidRDefault="003924FD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представлен не полный пакет документов, предусмотренный насто</w:t>
      </w:r>
      <w:r w:rsidRPr="00C23DB0">
        <w:rPr>
          <w:bCs/>
          <w:sz w:val="28"/>
          <w:szCs w:val="28"/>
        </w:rPr>
        <w:t>я</w:t>
      </w:r>
      <w:r w:rsidRPr="00C23DB0">
        <w:rPr>
          <w:bCs/>
          <w:sz w:val="28"/>
          <w:szCs w:val="28"/>
        </w:rPr>
        <w:t xml:space="preserve">щим </w:t>
      </w:r>
      <w:r w:rsidR="007864D9">
        <w:rPr>
          <w:bCs/>
          <w:sz w:val="28"/>
          <w:szCs w:val="28"/>
        </w:rPr>
        <w:t xml:space="preserve">административным </w:t>
      </w:r>
      <w:r w:rsidRPr="00C23DB0">
        <w:rPr>
          <w:bCs/>
          <w:sz w:val="28"/>
          <w:szCs w:val="28"/>
        </w:rPr>
        <w:t>регламентом, для получения муниципальной услуги.</w:t>
      </w:r>
    </w:p>
    <w:p w:rsidR="00D03887" w:rsidRDefault="00D03887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C23DB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19</w:t>
      </w:r>
      <w:r w:rsidRPr="00C23DB0">
        <w:rPr>
          <w:bCs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D03887" w:rsidRDefault="00D03887" w:rsidP="00D7032E">
      <w:pPr>
        <w:widowControl w:val="0"/>
        <w:ind w:firstLine="709"/>
        <w:jc w:val="both"/>
        <w:rPr>
          <w:bCs/>
          <w:sz w:val="28"/>
          <w:szCs w:val="28"/>
        </w:rPr>
      </w:pPr>
      <w:r w:rsidRPr="007D3BDB">
        <w:rPr>
          <w:bCs/>
          <w:sz w:val="28"/>
          <w:szCs w:val="28"/>
        </w:rPr>
        <w:t>Основания для приостановления предоставления муниципальной усл</w:t>
      </w:r>
      <w:r w:rsidRPr="007D3BDB">
        <w:rPr>
          <w:bCs/>
          <w:sz w:val="28"/>
          <w:szCs w:val="28"/>
        </w:rPr>
        <w:t>у</w:t>
      </w:r>
      <w:r w:rsidRPr="007D3BDB">
        <w:rPr>
          <w:bCs/>
          <w:sz w:val="28"/>
          <w:szCs w:val="28"/>
        </w:rPr>
        <w:t>ги нормативными правовыми актами Российской Федерации и нормативн</w:t>
      </w:r>
      <w:r w:rsidRPr="007D3BDB">
        <w:rPr>
          <w:bCs/>
          <w:sz w:val="28"/>
          <w:szCs w:val="28"/>
        </w:rPr>
        <w:t>ы</w:t>
      </w:r>
      <w:r w:rsidRPr="007D3BDB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правовыми актами Ставропольского края не предусмотрены.</w:t>
      </w:r>
    </w:p>
    <w:p w:rsidR="00D03887" w:rsidRPr="00BC44FD" w:rsidRDefault="00D03887" w:rsidP="00D7032E">
      <w:pPr>
        <w:pStyle w:val="ConsPlusNormal"/>
        <w:ind w:firstLine="709"/>
        <w:jc w:val="both"/>
        <w:rPr>
          <w:sz w:val="28"/>
          <w:szCs w:val="28"/>
        </w:rPr>
      </w:pPr>
      <w:r w:rsidRPr="00D447C5">
        <w:rPr>
          <w:sz w:val="28"/>
          <w:szCs w:val="28"/>
        </w:rPr>
        <w:t xml:space="preserve">Основаниями для отказа предоставления муниципальной услуги </w:t>
      </w:r>
      <w:r w:rsidRPr="00BC44FD">
        <w:rPr>
          <w:sz w:val="28"/>
          <w:szCs w:val="28"/>
        </w:rPr>
        <w:t>явл</w:t>
      </w:r>
      <w:r w:rsidRPr="00BC44FD">
        <w:rPr>
          <w:sz w:val="28"/>
          <w:szCs w:val="28"/>
        </w:rPr>
        <w:t>я</w:t>
      </w:r>
      <w:r w:rsidRPr="00BC44FD">
        <w:rPr>
          <w:sz w:val="28"/>
          <w:szCs w:val="28"/>
        </w:rPr>
        <w:t xml:space="preserve">ются: </w:t>
      </w:r>
    </w:p>
    <w:p w:rsidR="00496E7E" w:rsidRPr="00CD1FE8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FE8">
        <w:rPr>
          <w:rFonts w:eastAsia="Calibri"/>
          <w:sz w:val="28"/>
          <w:szCs w:val="28"/>
          <w:lang w:eastAsia="en-US"/>
        </w:rPr>
        <w:lastRenderedPageBreak/>
        <w:t>1) заявитель не уполномочен обращаться с заявлением о предоставл</w:t>
      </w:r>
      <w:r w:rsidRPr="00CD1FE8">
        <w:rPr>
          <w:rFonts w:eastAsia="Calibri"/>
          <w:sz w:val="28"/>
          <w:szCs w:val="28"/>
          <w:lang w:eastAsia="en-US"/>
        </w:rPr>
        <w:t>е</w:t>
      </w:r>
      <w:r w:rsidRPr="00CD1FE8">
        <w:rPr>
          <w:rFonts w:eastAsia="Calibri"/>
          <w:sz w:val="28"/>
          <w:szCs w:val="28"/>
          <w:lang w:eastAsia="en-US"/>
        </w:rPr>
        <w:t>нии муниципальной услуги;</w:t>
      </w:r>
    </w:p>
    <w:p w:rsidR="00496E7E" w:rsidRPr="007F251A" w:rsidRDefault="00496E7E" w:rsidP="00D7032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FE8">
        <w:rPr>
          <w:rFonts w:eastAsia="Calibri"/>
          <w:sz w:val="28"/>
          <w:szCs w:val="28"/>
          <w:lang w:eastAsia="en-US"/>
        </w:rPr>
        <w:t xml:space="preserve">2) </w:t>
      </w:r>
      <w:r w:rsidR="007F251A">
        <w:rPr>
          <w:rFonts w:eastAsia="Calibri"/>
          <w:sz w:val="28"/>
          <w:szCs w:val="28"/>
          <w:lang w:eastAsia="en-US"/>
        </w:rPr>
        <w:t xml:space="preserve"> </w:t>
      </w:r>
      <w:r w:rsidR="007F251A" w:rsidRPr="007F251A">
        <w:rPr>
          <w:rFonts w:eastAsia="Calibri"/>
          <w:sz w:val="28"/>
          <w:szCs w:val="28"/>
          <w:lang w:eastAsia="en-US"/>
        </w:rPr>
        <w:t>з</w:t>
      </w:r>
      <w:r w:rsidR="007F251A" w:rsidRPr="007F251A">
        <w:rPr>
          <w:sz w:val="28"/>
          <w:szCs w:val="28"/>
        </w:rPr>
        <w:t>аявителю отказано в допуске к участию в конкурсе по основаниям, установленным законодательством</w:t>
      </w:r>
      <w:r w:rsidR="007864D9">
        <w:rPr>
          <w:rFonts w:eastAsia="Calibri"/>
          <w:sz w:val="28"/>
          <w:szCs w:val="28"/>
          <w:lang w:eastAsia="en-US"/>
        </w:rPr>
        <w:t>.</w:t>
      </w:r>
    </w:p>
    <w:p w:rsidR="002235E7" w:rsidRDefault="002235E7" w:rsidP="00D7032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B105D">
        <w:rPr>
          <w:sz w:val="28"/>
          <w:szCs w:val="28"/>
        </w:rPr>
        <w:t>Перечень оснований для отказа предоставления муниципальной услуги является исчерпывающим.</w:t>
      </w:r>
    </w:p>
    <w:p w:rsidR="002235E7" w:rsidRPr="00A97586" w:rsidRDefault="002235E7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7D3BDB">
        <w:rPr>
          <w:sz w:val="28"/>
          <w:szCs w:val="28"/>
        </w:rPr>
        <w:t xml:space="preserve">. </w:t>
      </w:r>
      <w:r w:rsidRPr="00A9758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235E7" w:rsidRPr="00A97586" w:rsidRDefault="002235E7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D09">
        <w:rPr>
          <w:sz w:val="28"/>
          <w:szCs w:val="28"/>
        </w:rPr>
        <w:t>Предоставление муниципальной услуги осуществляется бесплатно</w:t>
      </w:r>
      <w:r w:rsidRPr="00A97586">
        <w:rPr>
          <w:sz w:val="28"/>
          <w:szCs w:val="28"/>
        </w:rPr>
        <w:t>.</w:t>
      </w:r>
    </w:p>
    <w:p w:rsidR="002235E7" w:rsidRDefault="002235E7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C546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21</w:t>
      </w:r>
      <w:r w:rsidRPr="004C546B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Перечень услуг, необходимых и</w:t>
      </w:r>
      <w:r w:rsidRPr="00A97586">
        <w:rPr>
          <w:sz w:val="28"/>
          <w:szCs w:val="28"/>
        </w:rPr>
        <w:t xml:space="preserve"> обязательных для предоставления муниципальной услуги</w:t>
      </w:r>
      <w:r>
        <w:rPr>
          <w:sz w:val="28"/>
          <w:szCs w:val="28"/>
        </w:rPr>
        <w:t>, в том числе сведения о документе (документах),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2235E7" w:rsidRPr="00853603" w:rsidRDefault="002235E7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53603">
        <w:rPr>
          <w:sz w:val="28"/>
          <w:szCs w:val="28"/>
        </w:rPr>
        <w:t xml:space="preserve">Нотариальное </w:t>
      </w:r>
      <w:proofErr w:type="gramStart"/>
      <w:r w:rsidRPr="00853603">
        <w:rPr>
          <w:sz w:val="28"/>
          <w:szCs w:val="28"/>
        </w:rPr>
        <w:t>заверение копий</w:t>
      </w:r>
      <w:proofErr w:type="gramEnd"/>
      <w:r w:rsidRPr="00853603">
        <w:rPr>
          <w:sz w:val="28"/>
          <w:szCs w:val="28"/>
        </w:rPr>
        <w:t xml:space="preserve"> документов. </w:t>
      </w:r>
    </w:p>
    <w:p w:rsidR="002235E7" w:rsidRPr="00A97586" w:rsidRDefault="002235E7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51B7">
        <w:rPr>
          <w:sz w:val="28"/>
          <w:szCs w:val="28"/>
        </w:rPr>
        <w:t>отариально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заверение</w:t>
      </w:r>
      <w:r w:rsidRPr="00A97586">
        <w:rPr>
          <w:sz w:val="28"/>
          <w:szCs w:val="28"/>
        </w:rPr>
        <w:t xml:space="preserve"> копий</w:t>
      </w:r>
      <w:proofErr w:type="gramEnd"/>
      <w:r w:rsidRPr="00A97586">
        <w:rPr>
          <w:sz w:val="28"/>
          <w:szCs w:val="28"/>
        </w:rPr>
        <w:t xml:space="preserve"> документов осуществляется за счет з</w:t>
      </w:r>
      <w:r w:rsidRPr="00A97586">
        <w:rPr>
          <w:sz w:val="28"/>
          <w:szCs w:val="28"/>
        </w:rPr>
        <w:t>а</w:t>
      </w:r>
      <w:r w:rsidRPr="00A97586">
        <w:rPr>
          <w:sz w:val="28"/>
          <w:szCs w:val="28"/>
        </w:rPr>
        <w:t xml:space="preserve">явителя, в соответствии с Налоговым </w:t>
      </w:r>
      <w:hyperlink r:id="rId11" w:history="1">
        <w:r w:rsidRPr="00A97586">
          <w:rPr>
            <w:sz w:val="28"/>
            <w:szCs w:val="28"/>
          </w:rPr>
          <w:t>кодексом</w:t>
        </w:r>
      </w:hyperlink>
      <w:r w:rsidRPr="00A97586">
        <w:rPr>
          <w:sz w:val="28"/>
          <w:szCs w:val="28"/>
        </w:rPr>
        <w:t xml:space="preserve"> Российской Федерации (часть первая).</w:t>
      </w:r>
    </w:p>
    <w:p w:rsidR="00002FBD" w:rsidRPr="00A97586" w:rsidRDefault="00002FBD" w:rsidP="00D7032E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3BDB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7D3BDB">
        <w:rPr>
          <w:sz w:val="28"/>
          <w:szCs w:val="28"/>
        </w:rPr>
        <w:t xml:space="preserve">. </w:t>
      </w:r>
      <w:r w:rsidRPr="00992D09">
        <w:rPr>
          <w:color w:val="000000"/>
          <w:sz w:val="28"/>
          <w:szCs w:val="28"/>
        </w:rPr>
        <w:t xml:space="preserve">Максимальный срок ожидания в очереди при подаче </w:t>
      </w:r>
      <w:r w:rsidR="007864D9">
        <w:rPr>
          <w:color w:val="000000"/>
          <w:sz w:val="28"/>
          <w:szCs w:val="28"/>
        </w:rPr>
        <w:t>заявления</w:t>
      </w:r>
      <w:r w:rsidRPr="00992D09">
        <w:rPr>
          <w:color w:val="000000"/>
          <w:sz w:val="28"/>
          <w:szCs w:val="28"/>
        </w:rPr>
        <w:t xml:space="preserve"> о предоставлении муниципальной услуги и услуг, необходимых и обязател</w:t>
      </w:r>
      <w:r w:rsidRPr="00992D09">
        <w:rPr>
          <w:color w:val="000000"/>
          <w:sz w:val="28"/>
          <w:szCs w:val="28"/>
        </w:rPr>
        <w:t>ь</w:t>
      </w:r>
      <w:r w:rsidRPr="00992D09">
        <w:rPr>
          <w:color w:val="000000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002FBD" w:rsidRPr="00A97586" w:rsidRDefault="00002FBD" w:rsidP="00D7032E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 xml:space="preserve">Максимальный срок ожидания в очереди при подаче </w:t>
      </w:r>
      <w:r w:rsidR="007864D9">
        <w:rPr>
          <w:sz w:val="28"/>
          <w:szCs w:val="28"/>
        </w:rPr>
        <w:t>заявления</w:t>
      </w:r>
      <w:r w:rsidRPr="00A97586">
        <w:rPr>
          <w:sz w:val="28"/>
          <w:szCs w:val="28"/>
        </w:rPr>
        <w:t xml:space="preserve"> о предоставлении муниципальной услуги не должен превышать 15 минут.</w:t>
      </w:r>
    </w:p>
    <w:p w:rsidR="00002FBD" w:rsidRPr="00A97586" w:rsidRDefault="00002FBD" w:rsidP="00D7032E">
      <w:pPr>
        <w:widowControl w:val="0"/>
        <w:ind w:firstLine="709"/>
        <w:jc w:val="both"/>
        <w:rPr>
          <w:sz w:val="28"/>
          <w:szCs w:val="28"/>
        </w:rPr>
      </w:pPr>
      <w:r w:rsidRPr="00A97586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002FBD" w:rsidRPr="00A97586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0BB">
        <w:rPr>
          <w:bCs/>
          <w:sz w:val="28"/>
          <w:szCs w:val="28"/>
        </w:rPr>
        <w:t>2.23.</w:t>
      </w:r>
      <w:r w:rsidRPr="007D3BDB">
        <w:rPr>
          <w:bCs/>
        </w:rPr>
        <w:t xml:space="preserve"> </w:t>
      </w:r>
      <w:r w:rsidRPr="00EB7214">
        <w:rPr>
          <w:sz w:val="28"/>
          <w:szCs w:val="28"/>
        </w:rPr>
        <w:t>Срок и порядок регистрации за</w:t>
      </w:r>
      <w:r w:rsidR="007864D9">
        <w:rPr>
          <w:sz w:val="28"/>
          <w:szCs w:val="28"/>
        </w:rPr>
        <w:t>явления</w:t>
      </w:r>
      <w:r w:rsidRPr="00EB7214">
        <w:rPr>
          <w:sz w:val="28"/>
          <w:szCs w:val="28"/>
        </w:rPr>
        <w:t xml:space="preserve"> заявителя о предоставл</w:t>
      </w:r>
      <w:r w:rsidRPr="00EB7214">
        <w:rPr>
          <w:sz w:val="28"/>
          <w:szCs w:val="28"/>
        </w:rPr>
        <w:t>е</w:t>
      </w:r>
      <w:r w:rsidRPr="00EB7214">
        <w:rPr>
          <w:sz w:val="28"/>
          <w:szCs w:val="28"/>
        </w:rPr>
        <w:t>нии муниципальной услуги и услуг, необходимых и обязательных для пред</w:t>
      </w:r>
      <w:r w:rsidRPr="00EB7214">
        <w:rPr>
          <w:sz w:val="28"/>
          <w:szCs w:val="28"/>
        </w:rPr>
        <w:t>о</w:t>
      </w:r>
      <w:r w:rsidRPr="00EB7214">
        <w:rPr>
          <w:sz w:val="28"/>
          <w:szCs w:val="28"/>
        </w:rPr>
        <w:t>ставления муниципальной услуги, в том числе в электронной форме</w:t>
      </w:r>
      <w:r w:rsidRPr="00A97586">
        <w:rPr>
          <w:sz w:val="28"/>
          <w:szCs w:val="28"/>
        </w:rPr>
        <w:t>.</w:t>
      </w:r>
    </w:p>
    <w:p w:rsidR="00002FBD" w:rsidRPr="00153768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 xml:space="preserve">Срок регистрации </w:t>
      </w:r>
      <w:r w:rsidR="007864D9">
        <w:rPr>
          <w:sz w:val="28"/>
          <w:szCs w:val="28"/>
        </w:rPr>
        <w:t>заявления</w:t>
      </w:r>
      <w:r w:rsidRPr="00153768">
        <w:rPr>
          <w:sz w:val="28"/>
          <w:szCs w:val="28"/>
        </w:rPr>
        <w:t xml:space="preserve"> заявителя о предоставлении муниципал</w:t>
      </w:r>
      <w:r w:rsidRPr="00153768">
        <w:rPr>
          <w:sz w:val="28"/>
          <w:szCs w:val="28"/>
        </w:rPr>
        <w:t>ь</w:t>
      </w:r>
      <w:r w:rsidRPr="00153768">
        <w:rPr>
          <w:sz w:val="28"/>
          <w:szCs w:val="28"/>
        </w:rPr>
        <w:t>ной услуги не должен превышать 15 минут, а в электронной форме регистр</w:t>
      </w:r>
      <w:r w:rsidRPr="00153768">
        <w:rPr>
          <w:sz w:val="28"/>
          <w:szCs w:val="28"/>
        </w:rPr>
        <w:t>а</w:t>
      </w:r>
      <w:r w:rsidRPr="00153768">
        <w:rPr>
          <w:sz w:val="28"/>
          <w:szCs w:val="28"/>
        </w:rPr>
        <w:t xml:space="preserve">ция осуществляется в день подачи </w:t>
      </w:r>
      <w:r w:rsidR="007864D9">
        <w:rPr>
          <w:sz w:val="28"/>
          <w:szCs w:val="28"/>
        </w:rPr>
        <w:t>заявления</w:t>
      </w:r>
      <w:r w:rsidRPr="00153768">
        <w:rPr>
          <w:sz w:val="28"/>
          <w:szCs w:val="28"/>
        </w:rPr>
        <w:t>.</w:t>
      </w:r>
    </w:p>
    <w:p w:rsidR="00002FBD" w:rsidRPr="00153768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 xml:space="preserve">Регистрация </w:t>
      </w:r>
      <w:r w:rsidR="007864D9">
        <w:rPr>
          <w:sz w:val="28"/>
          <w:szCs w:val="28"/>
        </w:rPr>
        <w:t>заявления</w:t>
      </w:r>
      <w:r w:rsidRPr="00153768">
        <w:rPr>
          <w:sz w:val="28"/>
          <w:szCs w:val="28"/>
        </w:rPr>
        <w:t>, поданного заявителем лично или посредством почтового отправления, проводится в порядке делопроизводства.</w:t>
      </w:r>
    </w:p>
    <w:p w:rsidR="00002FBD" w:rsidRPr="00153768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Специалист Отдела</w:t>
      </w:r>
      <w:r>
        <w:rPr>
          <w:sz w:val="28"/>
          <w:szCs w:val="28"/>
        </w:rPr>
        <w:t>,</w:t>
      </w:r>
      <w:r w:rsidRPr="00153768">
        <w:rPr>
          <w:sz w:val="28"/>
          <w:szCs w:val="28"/>
        </w:rPr>
        <w:t xml:space="preserve"> МФЦ, ответственный за предоставление муниц</w:t>
      </w:r>
      <w:r w:rsidRPr="00153768">
        <w:rPr>
          <w:sz w:val="28"/>
          <w:szCs w:val="28"/>
        </w:rPr>
        <w:t>и</w:t>
      </w:r>
      <w:r w:rsidRPr="00153768">
        <w:rPr>
          <w:sz w:val="28"/>
          <w:szCs w:val="28"/>
        </w:rPr>
        <w:t>пальной услуги, проверяет наличие и соответствие представленных запроса и прикрепленных к нему электронных документов требованиям, установле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>ным нормативными правовыми актами к заполнению и оформлению таких документов.</w:t>
      </w:r>
    </w:p>
    <w:p w:rsidR="00002FBD" w:rsidRPr="00153768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наличии всех необходимых документов и соответствия их треб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>ваниям к заполнению и оформлению таких документов, установленных но</w:t>
      </w:r>
      <w:r w:rsidRPr="00153768">
        <w:rPr>
          <w:sz w:val="28"/>
          <w:szCs w:val="28"/>
        </w:rPr>
        <w:t>р</w:t>
      </w:r>
      <w:r w:rsidRPr="00153768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153768">
        <w:rPr>
          <w:sz w:val="28"/>
          <w:szCs w:val="28"/>
        </w:rPr>
        <w:t>о</w:t>
      </w:r>
      <w:r w:rsidRPr="00153768"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соответствующую отметку в и</w:t>
      </w:r>
      <w:r w:rsidRPr="00153768">
        <w:rPr>
          <w:sz w:val="28"/>
          <w:szCs w:val="28"/>
        </w:rPr>
        <w:t>н</w:t>
      </w:r>
      <w:r w:rsidRPr="00153768">
        <w:rPr>
          <w:sz w:val="28"/>
          <w:szCs w:val="28"/>
        </w:rPr>
        <w:t xml:space="preserve">формационной системе для последующего уведомления. </w:t>
      </w:r>
    </w:p>
    <w:p w:rsidR="00002FBD" w:rsidRPr="00A97586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768">
        <w:rPr>
          <w:sz w:val="28"/>
          <w:szCs w:val="28"/>
        </w:rPr>
        <w:t>При нарушении требований, установленных к заполнению и оформл</w:t>
      </w:r>
      <w:r w:rsidRPr="0015376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153768">
        <w:rPr>
          <w:sz w:val="28"/>
          <w:szCs w:val="28"/>
        </w:rPr>
        <w:t>ию запроса (заявления) и прилагаемых к нему документов, специалист О</w:t>
      </w:r>
      <w:r w:rsidRPr="00153768">
        <w:rPr>
          <w:sz w:val="28"/>
          <w:szCs w:val="28"/>
        </w:rPr>
        <w:t>т</w:t>
      </w:r>
      <w:r w:rsidRPr="00153768">
        <w:rPr>
          <w:sz w:val="28"/>
          <w:szCs w:val="28"/>
        </w:rPr>
        <w:lastRenderedPageBreak/>
        <w:t xml:space="preserve">дела, ответственный за предоставление </w:t>
      </w:r>
      <w:r>
        <w:rPr>
          <w:sz w:val="28"/>
          <w:szCs w:val="28"/>
        </w:rPr>
        <w:t xml:space="preserve">муниципальной </w:t>
      </w:r>
      <w:r w:rsidRPr="00153768">
        <w:rPr>
          <w:sz w:val="28"/>
          <w:szCs w:val="28"/>
        </w:rPr>
        <w:t>услуги, делает соо</w:t>
      </w:r>
      <w:r w:rsidRPr="00153768">
        <w:rPr>
          <w:sz w:val="28"/>
          <w:szCs w:val="28"/>
        </w:rPr>
        <w:t>т</w:t>
      </w:r>
      <w:r w:rsidRPr="00153768">
        <w:rPr>
          <w:sz w:val="28"/>
          <w:szCs w:val="28"/>
        </w:rPr>
        <w:t>ветствующую отметку в информационной системе для последующего ув</w:t>
      </w:r>
      <w:r w:rsidRPr="00153768">
        <w:rPr>
          <w:sz w:val="28"/>
          <w:szCs w:val="28"/>
        </w:rPr>
        <w:t>е</w:t>
      </w:r>
      <w:r w:rsidRPr="00153768">
        <w:rPr>
          <w:sz w:val="28"/>
          <w:szCs w:val="28"/>
        </w:rPr>
        <w:t>домления заявителя.</w:t>
      </w:r>
    </w:p>
    <w:p w:rsidR="00002FBD" w:rsidRPr="007D3BDB" w:rsidRDefault="00002F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7D3BDB">
        <w:rPr>
          <w:rFonts w:ascii="Times New Roman" w:hAnsi="Times New Roman"/>
          <w:bCs/>
          <w:lang w:val="ru-RU"/>
        </w:rPr>
        <w:t>2.</w:t>
      </w:r>
      <w:r>
        <w:rPr>
          <w:rFonts w:ascii="Times New Roman" w:hAnsi="Times New Roman"/>
          <w:bCs/>
          <w:lang w:val="ru-RU"/>
        </w:rPr>
        <w:t>24</w:t>
      </w:r>
      <w:r w:rsidRPr="007D3BDB">
        <w:rPr>
          <w:rFonts w:ascii="Times New Roman" w:hAnsi="Times New Roman"/>
          <w:bCs/>
          <w:lang w:val="ru-RU"/>
        </w:rPr>
        <w:t xml:space="preserve">. </w:t>
      </w:r>
      <w:r w:rsidRPr="001A4D4D">
        <w:rPr>
          <w:rFonts w:ascii="Times New Roman" w:hAnsi="Times New Roma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2FBD" w:rsidRPr="006348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942931">
        <w:rPr>
          <w:rFonts w:ascii="Times New Roman" w:hAnsi="Times New Roman"/>
          <w:lang w:val="ru-RU"/>
        </w:rPr>
        <w:t>2.2</w:t>
      </w:r>
      <w:r>
        <w:rPr>
          <w:rFonts w:ascii="Times New Roman" w:hAnsi="Times New Roman"/>
          <w:lang w:val="ru-RU"/>
        </w:rPr>
        <w:t>4</w:t>
      </w:r>
      <w:r w:rsidRPr="0094293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1. </w:t>
      </w:r>
      <w:r w:rsidRPr="006348DB">
        <w:rPr>
          <w:rFonts w:ascii="Times New Roman" w:hAnsi="Times New Roman"/>
        </w:rPr>
        <w:t>Здание, в котором находятся помещения Органа, предоставляющего муниципальную услугу, должно соответствовать санитарно-эпидемиологическим правилам, указанным в Постановлении Главного государственного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002FBD" w:rsidRPr="006348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в здание оборудуется кнопкой – вызовом.</w:t>
      </w:r>
    </w:p>
    <w:p w:rsidR="00002FBD" w:rsidRPr="006348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002FBD" w:rsidRPr="006348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В здании предусматриваются место для хранения верхней одежды посетителей, а также бесплатный туалет для посетителей.</w:t>
      </w:r>
    </w:p>
    <w:p w:rsidR="00002FBD" w:rsidRPr="006348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6348DB">
        <w:rPr>
          <w:rFonts w:ascii="Times New Roman" w:hAnsi="Times New Roman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</w:t>
      </w:r>
      <w:r>
        <w:rPr>
          <w:rFonts w:ascii="Times New Roman" w:hAnsi="Times New Roman"/>
          <w:lang w:val="ru-RU"/>
        </w:rPr>
        <w:t>а</w:t>
      </w:r>
      <w:r w:rsidRPr="006348DB">
        <w:rPr>
          <w:rFonts w:ascii="Times New Roman" w:hAnsi="Times New Roman"/>
        </w:rPr>
        <w:t>х инвалидов», а также принятыми в соответствии с ним иными нормативными правовыми актами.</w:t>
      </w:r>
    </w:p>
    <w:p w:rsidR="00002FBD" w:rsidRDefault="00002F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6348DB">
        <w:rPr>
          <w:rFonts w:ascii="Times New Roman" w:hAnsi="Times New Roman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2.24.2.</w:t>
      </w:r>
      <w:r w:rsidRPr="00942931">
        <w:t xml:space="preserve"> </w:t>
      </w:r>
      <w:r w:rsidRPr="00335A92">
        <w:rPr>
          <w:rFonts w:ascii="Times New Roman" w:hAnsi="Times New Roman"/>
        </w:rPr>
        <w:t>Требования к местам для ожидания: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335A92">
        <w:rPr>
          <w:rFonts w:ascii="Times New Roman" w:hAnsi="Times New Roman"/>
        </w:rPr>
        <w:t>банкетками</w:t>
      </w:r>
      <w:proofErr w:type="spellEnd"/>
      <w:r w:rsidRPr="00335A92">
        <w:rPr>
          <w:rFonts w:ascii="Times New Roman" w:hAnsi="Times New Roman"/>
        </w:rPr>
        <w:t xml:space="preserve">. Количество мест ожидания определяется исходя </w:t>
      </w:r>
      <w:r w:rsidRPr="00335A92">
        <w:rPr>
          <w:rFonts w:ascii="Times New Roman" w:hAnsi="Times New Roman"/>
        </w:rPr>
        <w:lastRenderedPageBreak/>
        <w:t>из фактической нагрузки и возможностей для их размещения в здании.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2.24.3. </w:t>
      </w:r>
      <w:r w:rsidRPr="00335A92">
        <w:rPr>
          <w:rFonts w:ascii="Times New Roman" w:hAnsi="Times New Roman"/>
        </w:rPr>
        <w:t>Требования к местам приема заявителей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002FBD" w:rsidRPr="00335A92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335A92">
        <w:rPr>
          <w:rFonts w:ascii="Times New Roman" w:hAnsi="Times New Roman"/>
        </w:rPr>
        <w:t>оргтехникой, позволяющей предоставлять муниципальную услугу;</w:t>
      </w:r>
    </w:p>
    <w:p w:rsidR="00002FBD" w:rsidRDefault="00002F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335A92">
        <w:rPr>
          <w:rFonts w:ascii="Times New Roman" w:hAnsi="Times New Roman"/>
        </w:rPr>
        <w:t>настенными или настольными табличками с указанием фамилии, имени, отчества и должности сотрудника.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24</w:t>
      </w:r>
      <w:r w:rsidRPr="007D3BD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4</w:t>
      </w:r>
      <w:r w:rsidRPr="007D3BDB">
        <w:rPr>
          <w:rFonts w:ascii="Times New Roman" w:hAnsi="Times New Roman"/>
          <w:lang w:val="ru-RU"/>
        </w:rPr>
        <w:t xml:space="preserve">. </w:t>
      </w:r>
      <w:r w:rsidRPr="002D209F">
        <w:rPr>
          <w:rFonts w:ascii="Times New Roman" w:hAnsi="Times New Roman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 xml:space="preserve">Места информирования, предназначенные для ознакомления заявителей с информационными материалами, размещаются на 1 этаже администрации округа и оборудуются: 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информационными стендами;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стульями, столами (стойками);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образцами документов;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bCs/>
          <w:lang w:val="ru-RU"/>
        </w:rPr>
        <w:t>2.</w:t>
      </w:r>
      <w:r>
        <w:rPr>
          <w:rFonts w:ascii="Times New Roman" w:hAnsi="Times New Roman"/>
          <w:bCs/>
          <w:lang w:val="ru-RU"/>
        </w:rPr>
        <w:t>24</w:t>
      </w:r>
      <w:r w:rsidRPr="007D3BDB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5.</w:t>
      </w:r>
      <w:r w:rsidRPr="007D3BDB">
        <w:rPr>
          <w:rFonts w:ascii="Times New Roman" w:hAnsi="Times New Roman"/>
          <w:bCs/>
          <w:lang w:val="ru-RU"/>
        </w:rPr>
        <w:t xml:space="preserve"> </w:t>
      </w:r>
      <w:r w:rsidRPr="002D209F">
        <w:rPr>
          <w:rFonts w:ascii="Times New Roman" w:hAnsi="Times New Roman"/>
        </w:rPr>
        <w:t>Требования к размещению и оформлению визуальной, текстовой и мультимедийной информации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Официальный сайт администрации</w:t>
      </w:r>
      <w:r>
        <w:rPr>
          <w:rFonts w:ascii="Times New Roman" w:hAnsi="Times New Roman"/>
          <w:lang w:val="ru-RU"/>
        </w:rPr>
        <w:t xml:space="preserve"> округа</w:t>
      </w:r>
      <w:r w:rsidRPr="002D209F">
        <w:rPr>
          <w:rFonts w:ascii="Times New Roman" w:hAnsi="Times New Roman"/>
        </w:rPr>
        <w:t xml:space="preserve"> должен: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предоставлять пользователям возможность:</w:t>
      </w:r>
    </w:p>
    <w:p w:rsidR="00002FBD" w:rsidRPr="002D209F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2D209F">
        <w:rPr>
          <w:rFonts w:ascii="Times New Roman" w:hAnsi="Times New Roman"/>
        </w:rPr>
        <w:t>распечатки бланков заявлений;</w:t>
      </w:r>
    </w:p>
    <w:p w:rsidR="00002FBD" w:rsidRDefault="00002F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2D209F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002FBD" w:rsidRPr="007D3BDB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  <w:bCs/>
          <w:lang w:val="ru-RU"/>
        </w:rPr>
        <w:t>2.</w:t>
      </w:r>
      <w:r>
        <w:rPr>
          <w:rFonts w:ascii="Times New Roman" w:hAnsi="Times New Roman"/>
          <w:bCs/>
          <w:lang w:val="ru-RU"/>
        </w:rPr>
        <w:t>24</w:t>
      </w:r>
      <w:r w:rsidRPr="007D3BDB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6.</w:t>
      </w:r>
      <w:r w:rsidRPr="007D3BDB">
        <w:rPr>
          <w:rFonts w:ascii="Times New Roman" w:hAnsi="Times New Roman"/>
          <w:bCs/>
          <w:lang w:val="ru-RU"/>
        </w:rPr>
        <w:t xml:space="preserve"> </w:t>
      </w:r>
      <w:r w:rsidRPr="007D3BDB">
        <w:rPr>
          <w:rFonts w:ascii="Times New Roman" w:hAnsi="Times New Roman"/>
          <w:bCs/>
        </w:rPr>
        <w:t xml:space="preserve">Показатели доступности и качества </w:t>
      </w:r>
      <w:r w:rsidRPr="007D3BDB">
        <w:rPr>
          <w:rFonts w:ascii="Times New Roman" w:hAnsi="Times New Roman"/>
        </w:rPr>
        <w:t>муниципальной услуги</w:t>
      </w:r>
    </w:p>
    <w:p w:rsidR="00002FBD" w:rsidRPr="007D3B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  <w:lang w:val="ru-RU"/>
        </w:rPr>
        <w:t xml:space="preserve">Показателями доступности и качества </w:t>
      </w:r>
      <w:r w:rsidRPr="007D3BDB">
        <w:rPr>
          <w:rFonts w:ascii="Times New Roman" w:hAnsi="Times New Roman"/>
        </w:rPr>
        <w:t>муниципальной услуги</w:t>
      </w:r>
      <w:r w:rsidRPr="007D3BDB">
        <w:rPr>
          <w:rFonts w:ascii="Times New Roman" w:hAnsi="Times New Roman"/>
          <w:lang w:val="ru-RU"/>
        </w:rPr>
        <w:t xml:space="preserve"> являю</w:t>
      </w:r>
      <w:r w:rsidRPr="007D3BDB">
        <w:rPr>
          <w:rFonts w:ascii="Times New Roman" w:hAnsi="Times New Roman"/>
          <w:lang w:val="ru-RU"/>
        </w:rPr>
        <w:t>т</w:t>
      </w:r>
      <w:r w:rsidRPr="007D3BDB">
        <w:rPr>
          <w:rFonts w:ascii="Times New Roman" w:hAnsi="Times New Roman"/>
          <w:lang w:val="ru-RU"/>
        </w:rPr>
        <w:t>ся:</w:t>
      </w:r>
    </w:p>
    <w:p w:rsidR="00002FBD" w:rsidRPr="007D3BDB" w:rsidRDefault="00002FBD" w:rsidP="00D7032E">
      <w:pPr>
        <w:pStyle w:val="a4"/>
        <w:widowControl w:val="0"/>
        <w:ind w:firstLine="709"/>
        <w:rPr>
          <w:rFonts w:ascii="Times New Roman" w:hAnsi="Times New Roman"/>
        </w:rPr>
      </w:pPr>
      <w:r w:rsidRPr="007D3BDB">
        <w:rPr>
          <w:rFonts w:ascii="Times New Roman" w:hAnsi="Times New Roman"/>
        </w:rPr>
        <w:t xml:space="preserve">соотношение количества заявителей, своевременно получивших </w:t>
      </w:r>
      <w:r w:rsidRPr="007D3BDB">
        <w:rPr>
          <w:rFonts w:ascii="Times New Roman" w:hAnsi="Times New Roman"/>
        </w:rPr>
        <w:lastRenderedPageBreak/>
        <w:t>муниципальную услугу в полном объеме к количеству заявителей;</w:t>
      </w:r>
    </w:p>
    <w:p w:rsidR="00002FBD" w:rsidRDefault="00002FBD" w:rsidP="00D7032E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7D3BDB">
        <w:rPr>
          <w:rFonts w:ascii="Times New Roman" w:hAnsi="Times New Roman"/>
        </w:rPr>
        <w:t>отсутствие жалоб граждан на качество предоставленной им муниципальной услуги.</w:t>
      </w:r>
    </w:p>
    <w:p w:rsidR="00002FBD" w:rsidRPr="00152420" w:rsidRDefault="00002FBD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42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7D3BDB">
        <w:rPr>
          <w:rFonts w:ascii="Times New Roman" w:hAnsi="Times New Roman"/>
          <w:lang w:val="ru-RU"/>
        </w:rPr>
        <w:t>2.</w:t>
      </w:r>
      <w:r>
        <w:rPr>
          <w:rFonts w:ascii="Times New Roman" w:hAnsi="Times New Roman"/>
          <w:lang w:val="ru-RU"/>
        </w:rPr>
        <w:t>24.7</w:t>
      </w:r>
      <w:r w:rsidRPr="007D3BDB">
        <w:rPr>
          <w:rFonts w:ascii="Times New Roman" w:hAnsi="Times New Roman"/>
          <w:lang w:val="ru-RU"/>
        </w:rPr>
        <w:t xml:space="preserve">. </w:t>
      </w:r>
      <w:r w:rsidRPr="00DC587E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 случае наличия соглашения о взаимодействии с МФЦ, специалистами МФЦ могут, в соответствии с настоящим административным регламентом, осуществляться следующие функции: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информирование и консультирование заявителей по вопросу предоставления муниципальной услуги;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прием запроса и документов в соответствии с настоящим административным регламентом;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выдача результатов предоставления муниципальной услуги в соответствии с настоящим административным регламентом.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Едином портале, региональном портале и официальном сайте администрации округа. 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Заявление, оформленное в электронном виде, подписывается в соответствии с требованиями, установленными Федеральным законом «Об электронной подписи» и статьями 21 - 21.2 закона 210-ФЗ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Интернет.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Заявитель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</w:t>
      </w:r>
      <w:r w:rsidR="007864D9">
        <w:rPr>
          <w:rFonts w:ascii="Times New Roman" w:hAnsi="Times New Roman"/>
          <w:bCs/>
        </w:rPr>
        <w:t xml:space="preserve">сийской Федерации от 25 июня </w:t>
      </w:r>
      <w:r w:rsidRPr="00DC587E">
        <w:rPr>
          <w:rFonts w:ascii="Times New Roman" w:hAnsi="Times New Roman"/>
          <w:bCs/>
        </w:rPr>
        <w:t>2012 года № 634 «О видах электронной по</w:t>
      </w:r>
      <w:r w:rsidR="007864D9">
        <w:rPr>
          <w:rFonts w:ascii="Times New Roman" w:hAnsi="Times New Roman"/>
          <w:bCs/>
        </w:rPr>
        <w:t>дписи, использование которых до</w:t>
      </w:r>
      <w:r w:rsidRPr="00DC587E">
        <w:rPr>
          <w:rFonts w:ascii="Times New Roman" w:hAnsi="Times New Roman"/>
          <w:bCs/>
        </w:rPr>
        <w:t>пускается при обращении за получением государственных и муниципальных услуг.».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Качество представленных электронных образов документов в форматах JPEG, PDF, TIF должно позволять в полном объеме прочитать текст доку-мента и распознать реквизиты документа.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 xml:space="preserve">Информация о требованиях к совместимости, сертификату ключа под-писи, обеспечению возможности подтверждения подлинности электронной </w:t>
      </w:r>
      <w:r w:rsidRPr="00DC587E">
        <w:rPr>
          <w:rFonts w:ascii="Times New Roman" w:hAnsi="Times New Roman"/>
          <w:bCs/>
        </w:rPr>
        <w:lastRenderedPageBreak/>
        <w:t>цифровой подписи заявителя размещается на Едином портале, региональном портале и официальном сайте администрации округа.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регистрации запроса.</w:t>
      </w:r>
    </w:p>
    <w:p w:rsidR="00002FBD" w:rsidRPr="00DC587E" w:rsidRDefault="00002FBD" w:rsidP="00D7032E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C587E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002FBD" w:rsidRDefault="00002FBD" w:rsidP="00D7032E">
      <w:pPr>
        <w:pStyle w:val="a4"/>
        <w:widowControl w:val="0"/>
        <w:ind w:firstLine="709"/>
      </w:pPr>
      <w:r w:rsidRPr="00DC587E">
        <w:rPr>
          <w:rFonts w:ascii="Times New Roman" w:hAnsi="Times New Roman"/>
          <w:bCs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2235E7" w:rsidRPr="00002FBD" w:rsidRDefault="002235E7" w:rsidP="007F251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x-none" w:eastAsia="en-US"/>
        </w:rPr>
      </w:pPr>
    </w:p>
    <w:p w:rsidR="0024071C" w:rsidRPr="00BB3558" w:rsidRDefault="0024071C" w:rsidP="0024071C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B3558">
        <w:rPr>
          <w:sz w:val="28"/>
          <w:szCs w:val="28"/>
        </w:rPr>
        <w:t>административных</w:t>
      </w:r>
      <w:proofErr w:type="gramEnd"/>
    </w:p>
    <w:p w:rsidR="0024071C" w:rsidRPr="00BB3558" w:rsidRDefault="0024071C" w:rsidP="0024071C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24071C" w:rsidRPr="00BB3558" w:rsidRDefault="0024071C" w:rsidP="0024071C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особенности выполнения  административных процедур (действий) </w:t>
      </w:r>
    </w:p>
    <w:p w:rsidR="0024071C" w:rsidRDefault="0024071C" w:rsidP="0024071C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>в электронной форме</w:t>
      </w:r>
    </w:p>
    <w:p w:rsidR="0024071C" w:rsidRPr="00845C6C" w:rsidRDefault="0024071C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45C6C">
        <w:rPr>
          <w:sz w:val="28"/>
          <w:szCs w:val="28"/>
        </w:rPr>
        <w:t>Предоставление муниципальной услуги включает в себя следу</w:t>
      </w:r>
      <w:r w:rsidRPr="00845C6C">
        <w:rPr>
          <w:sz w:val="28"/>
          <w:szCs w:val="28"/>
        </w:rPr>
        <w:t>ю</w:t>
      </w:r>
      <w:r w:rsidRPr="00845C6C">
        <w:rPr>
          <w:sz w:val="28"/>
          <w:szCs w:val="28"/>
        </w:rPr>
        <w:t>щие административные процедуры:</w:t>
      </w:r>
    </w:p>
    <w:p w:rsidR="0024071C" w:rsidRPr="00845C6C" w:rsidRDefault="0024071C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прием и регистрация заявления и документов;</w:t>
      </w:r>
    </w:p>
    <w:p w:rsidR="0024071C" w:rsidRPr="00845C6C" w:rsidRDefault="007864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документов, </w:t>
      </w:r>
      <w:r w:rsidR="0024071C" w:rsidRPr="00845C6C">
        <w:rPr>
          <w:sz w:val="28"/>
          <w:szCs w:val="28"/>
        </w:rPr>
        <w:t>формирование и направление межведо</w:t>
      </w:r>
      <w:r w:rsidR="0024071C" w:rsidRPr="00845C6C">
        <w:rPr>
          <w:sz w:val="28"/>
          <w:szCs w:val="28"/>
        </w:rPr>
        <w:t>м</w:t>
      </w:r>
      <w:r w:rsidR="0024071C" w:rsidRPr="00845C6C">
        <w:rPr>
          <w:sz w:val="28"/>
          <w:szCs w:val="28"/>
        </w:rPr>
        <w:t>ственных запросов;</w:t>
      </w:r>
    </w:p>
    <w:p w:rsidR="0024071C" w:rsidRDefault="007864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</w:t>
      </w:r>
      <w:r w:rsidR="0024071C" w:rsidRPr="00845C6C">
        <w:rPr>
          <w:sz w:val="28"/>
          <w:szCs w:val="28"/>
        </w:rPr>
        <w:t xml:space="preserve"> и принятие решения о предоставлении муниц</w:t>
      </w:r>
      <w:r w:rsidR="0024071C" w:rsidRPr="00845C6C">
        <w:rPr>
          <w:sz w:val="28"/>
          <w:szCs w:val="28"/>
        </w:rPr>
        <w:t>и</w:t>
      </w:r>
      <w:r w:rsidR="0024071C" w:rsidRPr="00845C6C">
        <w:rPr>
          <w:sz w:val="28"/>
          <w:szCs w:val="28"/>
        </w:rPr>
        <w:t>пальной услуги</w:t>
      </w:r>
      <w:r w:rsidR="0024071C">
        <w:rPr>
          <w:sz w:val="28"/>
          <w:szCs w:val="28"/>
        </w:rPr>
        <w:t>,</w:t>
      </w:r>
      <w:r w:rsidR="0024071C" w:rsidRPr="00845C6C">
        <w:rPr>
          <w:sz w:val="28"/>
          <w:szCs w:val="28"/>
        </w:rPr>
        <w:t xml:space="preserve"> отказ в предоставлении муниципальной услуги</w:t>
      </w:r>
      <w:r w:rsidR="0024071C">
        <w:rPr>
          <w:sz w:val="28"/>
          <w:szCs w:val="28"/>
        </w:rPr>
        <w:t>;</w:t>
      </w:r>
    </w:p>
    <w:p w:rsidR="0024071C" w:rsidRDefault="0024071C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муниц</w:t>
      </w:r>
      <w:r w:rsidRPr="00EB27A3">
        <w:rPr>
          <w:rFonts w:eastAsia="Calibri"/>
          <w:bCs/>
          <w:sz w:val="28"/>
          <w:szCs w:val="28"/>
          <w:lang w:eastAsia="en-US"/>
        </w:rPr>
        <w:t>и</w:t>
      </w:r>
      <w:r w:rsidRPr="00EB27A3">
        <w:rPr>
          <w:rFonts w:eastAsia="Calibri"/>
          <w:bCs/>
          <w:sz w:val="28"/>
          <w:szCs w:val="28"/>
          <w:lang w:eastAsia="en-US"/>
        </w:rPr>
        <w:t>пальной услуги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24071C" w:rsidRDefault="0024071C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Должностным лицом, ответственным за предоставление муниципал</w:t>
      </w:r>
      <w:r w:rsidRPr="00845C6C">
        <w:rPr>
          <w:sz w:val="28"/>
          <w:szCs w:val="28"/>
        </w:rPr>
        <w:t>ь</w:t>
      </w:r>
      <w:r w:rsidRPr="00845C6C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845C6C">
        <w:rPr>
          <w:sz w:val="28"/>
          <w:szCs w:val="28"/>
        </w:rPr>
        <w:t>т</w:t>
      </w:r>
      <w:r w:rsidRPr="00845C6C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7326E">
        <w:rPr>
          <w:rFonts w:eastAsia="Arial"/>
          <w:sz w:val="28"/>
          <w:szCs w:val="28"/>
        </w:rPr>
        <w:t xml:space="preserve">3.1.1. </w:t>
      </w:r>
      <w:r w:rsidRPr="00381BF8">
        <w:rPr>
          <w:sz w:val="28"/>
          <w:szCs w:val="28"/>
        </w:rPr>
        <w:t>Прием и регистрация заявления и документов.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Для предоставления муниципальной услуги заявитель обращается с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явлением и прилагаемыми документами в администрацию округа, либо в МФЦ.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Основанием для начала административной процедуры является п</w:t>
      </w:r>
      <w:r w:rsidRPr="00381BF8">
        <w:rPr>
          <w:sz w:val="28"/>
          <w:szCs w:val="28"/>
        </w:rPr>
        <w:t>о</w:t>
      </w:r>
      <w:r w:rsidRPr="00381BF8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381BF8">
        <w:rPr>
          <w:sz w:val="28"/>
          <w:szCs w:val="28"/>
        </w:rPr>
        <w:t>е</w:t>
      </w:r>
      <w:r w:rsidRPr="00381BF8">
        <w:rPr>
          <w:sz w:val="28"/>
          <w:szCs w:val="28"/>
        </w:rPr>
        <w:t>мых документов в Отдел, либо в МФЦ.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Специалистом Отдела</w:t>
      </w:r>
      <w:r>
        <w:rPr>
          <w:sz w:val="28"/>
          <w:szCs w:val="28"/>
        </w:rPr>
        <w:t>, либо МФЦ</w:t>
      </w:r>
      <w:r w:rsidRPr="00381BF8">
        <w:rPr>
          <w:sz w:val="28"/>
          <w:szCs w:val="28"/>
        </w:rPr>
        <w:t xml:space="preserve"> производится регистрация заявления в журнале регистрации с указанием даты его поступления и присвоением и</w:t>
      </w:r>
      <w:r w:rsidRPr="00381BF8">
        <w:rPr>
          <w:sz w:val="28"/>
          <w:szCs w:val="28"/>
        </w:rPr>
        <w:t>н</w:t>
      </w:r>
      <w:r w:rsidRPr="00381BF8">
        <w:rPr>
          <w:sz w:val="28"/>
          <w:szCs w:val="28"/>
        </w:rPr>
        <w:lastRenderedPageBreak/>
        <w:t>дивидуального входящего номера. Регистрация заявления осуществляется в день его поступления в Отдел.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Способом фиксации результата является отметка в журнале регистр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ции.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Критерием принятия решения является отсутствие оснований для отк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за в приеме заявлений и документов.</w:t>
      </w:r>
    </w:p>
    <w:p w:rsidR="0024071C" w:rsidRPr="00381BF8" w:rsidRDefault="0024071C" w:rsidP="00D7032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Результатом административной процедуры является передача специ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регистрированного заявления и прилагаемых документов.</w:t>
      </w:r>
    </w:p>
    <w:p w:rsidR="0024071C" w:rsidRPr="00B7326E" w:rsidRDefault="0024071C" w:rsidP="00D7032E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381BF8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7873E8">
        <w:rPr>
          <w:sz w:val="28"/>
          <w:szCs w:val="28"/>
        </w:rPr>
        <w:t>календарный</w:t>
      </w:r>
      <w:r w:rsidRPr="00381BF8">
        <w:rPr>
          <w:sz w:val="28"/>
          <w:szCs w:val="28"/>
        </w:rPr>
        <w:t xml:space="preserve"> день.</w:t>
      </w:r>
    </w:p>
    <w:p w:rsidR="005973F9" w:rsidRDefault="005973F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B732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64D9">
        <w:rPr>
          <w:sz w:val="28"/>
          <w:szCs w:val="28"/>
        </w:rPr>
        <w:t>Рассмотрение документов, ф</w:t>
      </w:r>
      <w:r w:rsidRPr="00EB27A3">
        <w:rPr>
          <w:sz w:val="28"/>
          <w:szCs w:val="28"/>
          <w:lang w:eastAsia="en-US"/>
        </w:rPr>
        <w:t>ормирование и направление межв</w:t>
      </w:r>
      <w:r w:rsidRPr="00EB27A3">
        <w:rPr>
          <w:sz w:val="28"/>
          <w:szCs w:val="28"/>
          <w:lang w:eastAsia="en-US"/>
        </w:rPr>
        <w:t>е</w:t>
      </w:r>
      <w:r w:rsidRPr="00EB27A3">
        <w:rPr>
          <w:sz w:val="28"/>
          <w:szCs w:val="28"/>
          <w:lang w:eastAsia="en-US"/>
        </w:rPr>
        <w:t>домственных запросов</w:t>
      </w:r>
    </w:p>
    <w:p w:rsidR="005973F9" w:rsidRPr="007D3BDB" w:rsidRDefault="005973F9" w:rsidP="00D7032E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не предоставление заявителем документов в Отдел, либо МФЦ, которые могут быть получены в рамках </w:t>
      </w:r>
      <w:r w:rsidRPr="007D3BDB">
        <w:rPr>
          <w:sz w:val="28"/>
          <w:szCs w:val="28"/>
        </w:rPr>
        <w:t>межведомственного взаимодействия.</w:t>
      </w:r>
    </w:p>
    <w:p w:rsidR="005973F9" w:rsidRPr="007D3BDB" w:rsidRDefault="005973F9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</w:t>
      </w:r>
      <w:r w:rsidRPr="007D3BDB">
        <w:rPr>
          <w:sz w:val="28"/>
          <w:szCs w:val="28"/>
        </w:rPr>
        <w:t xml:space="preserve">аправление запроса в порядке межведомственного взаимодействия производится ответственным исполнителем </w:t>
      </w:r>
      <w:r>
        <w:rPr>
          <w:sz w:val="28"/>
          <w:szCs w:val="28"/>
        </w:rPr>
        <w:t>О</w:t>
      </w:r>
      <w:r w:rsidRPr="007D3BDB">
        <w:rPr>
          <w:sz w:val="28"/>
          <w:szCs w:val="28"/>
        </w:rPr>
        <w:t>тдела</w:t>
      </w:r>
      <w:r>
        <w:rPr>
          <w:sz w:val="28"/>
          <w:szCs w:val="28"/>
        </w:rPr>
        <w:t>, либо МФЦ.</w:t>
      </w:r>
      <w:r w:rsidRPr="007D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73F9" w:rsidRPr="007D3BDB" w:rsidRDefault="005973F9" w:rsidP="00D7032E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Срок исполнения запроса в порядке межведомственного взаимоде</w:t>
      </w:r>
      <w:r w:rsidRPr="007D3BDB">
        <w:rPr>
          <w:sz w:val="28"/>
          <w:szCs w:val="28"/>
        </w:rPr>
        <w:t>й</w:t>
      </w:r>
      <w:r w:rsidRPr="007D3BDB">
        <w:rPr>
          <w:sz w:val="28"/>
          <w:szCs w:val="28"/>
        </w:rPr>
        <w:t xml:space="preserve">ствия не должен превышать 5 </w:t>
      </w:r>
      <w:r w:rsidR="00A27638">
        <w:rPr>
          <w:sz w:val="28"/>
          <w:szCs w:val="28"/>
        </w:rPr>
        <w:t>календарных</w:t>
      </w:r>
      <w:r w:rsidRPr="007D3BDB">
        <w:rPr>
          <w:sz w:val="28"/>
          <w:szCs w:val="28"/>
        </w:rPr>
        <w:t xml:space="preserve"> дней со дня его отправки.</w:t>
      </w:r>
    </w:p>
    <w:p w:rsidR="005973F9" w:rsidRDefault="005973F9" w:rsidP="00D703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Форма подачи запроса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 в виде электронного документа, подписанного электронной цифровой подписью (далее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ЭЦП).</w:t>
      </w:r>
    </w:p>
    <w:p w:rsidR="005973F9" w:rsidRPr="00D15C86" w:rsidRDefault="005973F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непредставление заявителем самостоятельно документов предусмотренных пунктом </w:t>
      </w:r>
      <w:r>
        <w:rPr>
          <w:sz w:val="28"/>
          <w:szCs w:val="28"/>
        </w:rPr>
        <w:t>2</w:t>
      </w:r>
      <w:r w:rsidRPr="00D15C86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D15C86">
        <w:rPr>
          <w:sz w:val="28"/>
          <w:szCs w:val="28"/>
        </w:rPr>
        <w:t xml:space="preserve"> настоящего а</w:t>
      </w:r>
      <w:r w:rsidRPr="00D15C86">
        <w:rPr>
          <w:sz w:val="28"/>
          <w:szCs w:val="28"/>
        </w:rPr>
        <w:t>д</w:t>
      </w:r>
      <w:r w:rsidRPr="00D15C86">
        <w:rPr>
          <w:sz w:val="28"/>
          <w:szCs w:val="28"/>
        </w:rPr>
        <w:t>министративного регламента.</w:t>
      </w:r>
    </w:p>
    <w:p w:rsidR="005973F9" w:rsidRPr="00D15C86" w:rsidRDefault="005973F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Способом фиксации результата является регистрация запросов в </w:t>
      </w:r>
      <w:proofErr w:type="gramStart"/>
      <w:r w:rsidRPr="00D15C86">
        <w:rPr>
          <w:sz w:val="28"/>
          <w:szCs w:val="28"/>
        </w:rPr>
        <w:t>про-грамме</w:t>
      </w:r>
      <w:proofErr w:type="gramEnd"/>
      <w:r w:rsidRPr="00D15C86">
        <w:rPr>
          <w:sz w:val="28"/>
          <w:szCs w:val="28"/>
        </w:rPr>
        <w:t xml:space="preserve"> СМЭВ.</w:t>
      </w:r>
    </w:p>
    <w:p w:rsidR="005973F9" w:rsidRPr="00B7326E" w:rsidRDefault="005973F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Результатом процедуры является получение в рамках межведомстве</w:t>
      </w:r>
      <w:r w:rsidRPr="00D15C86">
        <w:rPr>
          <w:sz w:val="28"/>
          <w:szCs w:val="28"/>
        </w:rPr>
        <w:t>н</w:t>
      </w:r>
      <w:r w:rsidRPr="00D15C86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D15C86">
        <w:rPr>
          <w:sz w:val="28"/>
          <w:szCs w:val="28"/>
        </w:rPr>
        <w:t>и</w:t>
      </w:r>
      <w:r w:rsidRPr="00D15C86">
        <w:rPr>
          <w:sz w:val="28"/>
          <w:szCs w:val="28"/>
        </w:rPr>
        <w:t>мых для предоставления муниципальной услуги, и находящихся в распор</w:t>
      </w:r>
      <w:r w:rsidRPr="00D15C86">
        <w:rPr>
          <w:sz w:val="28"/>
          <w:szCs w:val="28"/>
        </w:rPr>
        <w:t>я</w:t>
      </w:r>
      <w:r w:rsidRPr="00D15C86">
        <w:rPr>
          <w:sz w:val="28"/>
          <w:szCs w:val="28"/>
        </w:rPr>
        <w:t>жении других органов и организаций.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="00A27638">
        <w:rPr>
          <w:sz w:val="28"/>
          <w:szCs w:val="28"/>
        </w:rPr>
        <w:t xml:space="preserve">. Проведение конкурса </w:t>
      </w:r>
      <w:r w:rsidRPr="00396DFC">
        <w:rPr>
          <w:sz w:val="28"/>
          <w:szCs w:val="28"/>
        </w:rPr>
        <w:t>и принятие решения о предоставлении м</w:t>
      </w:r>
      <w:r w:rsidRPr="00396DFC">
        <w:rPr>
          <w:sz w:val="28"/>
          <w:szCs w:val="28"/>
        </w:rPr>
        <w:t>у</w:t>
      </w:r>
      <w:r w:rsidRPr="00396DFC">
        <w:rPr>
          <w:sz w:val="28"/>
          <w:szCs w:val="28"/>
        </w:rPr>
        <w:t xml:space="preserve">ниципальной услуги или отказ в предоставлении муниципальной услуги </w:t>
      </w:r>
    </w:p>
    <w:p w:rsidR="005E43D9" w:rsidRDefault="005E43D9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Основанием для начала процедуры является </w:t>
      </w:r>
      <w:r w:rsidR="00A27638">
        <w:rPr>
          <w:sz w:val="28"/>
          <w:szCs w:val="28"/>
        </w:rPr>
        <w:t>наступление срока ра</w:t>
      </w:r>
      <w:r w:rsidR="00A27638">
        <w:rPr>
          <w:sz w:val="28"/>
          <w:szCs w:val="28"/>
        </w:rPr>
        <w:t>с</w:t>
      </w:r>
      <w:r w:rsidR="00A27638">
        <w:rPr>
          <w:sz w:val="28"/>
          <w:szCs w:val="28"/>
        </w:rPr>
        <w:t>смотрения заявок.</w:t>
      </w:r>
    </w:p>
    <w:p w:rsidR="00A27638" w:rsidRDefault="00A27638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себя:</w:t>
      </w:r>
    </w:p>
    <w:p w:rsidR="00A27638" w:rsidRDefault="00A27638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заявок участников конкурса:</w:t>
      </w:r>
    </w:p>
    <w:p w:rsidR="00A27638" w:rsidRDefault="00A27638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ответственный за предоставление муниципальной услуги, проверяет правильность оформления представленных претендентами документов и определяет их соответствие требованиям</w:t>
      </w:r>
      <w:r w:rsidR="00F53958">
        <w:rPr>
          <w:sz w:val="28"/>
          <w:szCs w:val="28"/>
        </w:rPr>
        <w:t xml:space="preserve"> законодательства Российской Федерации;</w:t>
      </w:r>
    </w:p>
    <w:p w:rsidR="00F53958" w:rsidRDefault="00F53958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протокола, вскрытие конвертов и рассмотрение заявок с указанием информации о перечне принятых заявок с указанием имен (наим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нований) претендентов, перечне отозванных заявок, имена (наименования) </w:t>
      </w:r>
      <w:r>
        <w:rPr>
          <w:sz w:val="28"/>
          <w:szCs w:val="28"/>
        </w:rPr>
        <w:lastRenderedPageBreak/>
        <w:t>претендентов, которым было отказано в допуске к участию в конкурсе</w:t>
      </w:r>
      <w:r w:rsidR="00321AD3">
        <w:rPr>
          <w:sz w:val="28"/>
          <w:szCs w:val="28"/>
        </w:rPr>
        <w:t>, с ук</w:t>
      </w:r>
      <w:r w:rsidR="00321AD3">
        <w:rPr>
          <w:sz w:val="28"/>
          <w:szCs w:val="28"/>
        </w:rPr>
        <w:t>а</w:t>
      </w:r>
      <w:r w:rsidR="00321AD3">
        <w:rPr>
          <w:sz w:val="28"/>
          <w:szCs w:val="28"/>
        </w:rPr>
        <w:t>занием оснований отказа;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установлении отсутствия оснований для отказа в допуске 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стию в конкурсе</w:t>
      </w:r>
      <w:proofErr w:type="gramEnd"/>
      <w:r>
        <w:rPr>
          <w:sz w:val="28"/>
          <w:szCs w:val="28"/>
        </w:rPr>
        <w:t xml:space="preserve"> осуществляет подготовку уведомления о признании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ником конкурса;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оснований для отказа в допуске к участию в конкурсе</w:t>
      </w:r>
      <w:proofErr w:type="gramEnd"/>
      <w:r>
        <w:rPr>
          <w:sz w:val="28"/>
          <w:szCs w:val="28"/>
        </w:rPr>
        <w:t xml:space="preserve"> осуществляет подготовку уведомления об отказе в допуске к участию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курсе;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заявителя об участии в конкурсе: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ответственный за предоставление муниципальной услуги, вручает заявителю под расписку либо направляет по почте заказным письмом уведомление о признании участником конкурса или уведомление об отказе в допуске к участию в конкурсе;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конкурса: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заявок проводится конкурсной комиссией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администрацией округа;</w:t>
      </w:r>
    </w:p>
    <w:p w:rsidR="00321AD3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победителя конкурса и оформление протокола оценки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явок;</w:t>
      </w:r>
    </w:p>
    <w:p w:rsidR="00321AD3" w:rsidRPr="00B7326E" w:rsidRDefault="00321AD3" w:rsidP="00A27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протокола по результатам конкурса и передача победителю одного экземпляра протокола о результатах конкурса.</w:t>
      </w:r>
    </w:p>
    <w:p w:rsidR="005E43D9" w:rsidRPr="00CB3717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7326E">
        <w:rPr>
          <w:sz w:val="28"/>
          <w:szCs w:val="28"/>
        </w:rPr>
        <w:t xml:space="preserve">В случае возможности </w:t>
      </w:r>
      <w:r>
        <w:rPr>
          <w:sz w:val="28"/>
          <w:szCs w:val="28"/>
        </w:rPr>
        <w:t>заключения договора</w:t>
      </w:r>
      <w:r w:rsidRPr="00B7326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О</w:t>
      </w:r>
      <w:r w:rsidRPr="00B7326E">
        <w:rPr>
          <w:sz w:val="28"/>
          <w:szCs w:val="28"/>
        </w:rPr>
        <w:t>тдела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о</w:t>
      </w:r>
      <w:r w:rsidRPr="00B7326E">
        <w:rPr>
          <w:sz w:val="28"/>
          <w:szCs w:val="28"/>
        </w:rPr>
        <w:t>т</w:t>
      </w:r>
      <w:r w:rsidRPr="00B7326E">
        <w:rPr>
          <w:sz w:val="28"/>
          <w:szCs w:val="28"/>
        </w:rPr>
        <w:t>ветственн</w:t>
      </w:r>
      <w:r>
        <w:rPr>
          <w:sz w:val="28"/>
          <w:szCs w:val="28"/>
        </w:rPr>
        <w:t>ый</w:t>
      </w:r>
      <w:r w:rsidRPr="00B7326E">
        <w:rPr>
          <w:sz w:val="28"/>
          <w:szCs w:val="28"/>
        </w:rPr>
        <w:t xml:space="preserve"> за предоставление муниципальной услуги, готовит проект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</w:t>
      </w:r>
      <w:r w:rsidRPr="00B7326E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2</w:t>
      </w:r>
      <w:r w:rsidR="00321AD3">
        <w:rPr>
          <w:sz w:val="28"/>
          <w:szCs w:val="28"/>
        </w:rPr>
        <w:t>3</w:t>
      </w:r>
      <w:r w:rsidRPr="00B7326E">
        <w:rPr>
          <w:sz w:val="28"/>
          <w:szCs w:val="28"/>
        </w:rPr>
        <w:t xml:space="preserve"> календарных дней.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В случае отказа в предоставлении </w:t>
      </w:r>
      <w:r>
        <w:rPr>
          <w:sz w:val="28"/>
          <w:szCs w:val="28"/>
        </w:rPr>
        <w:t>муниципальной услуги,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Отдела, </w:t>
      </w:r>
      <w:r w:rsidRPr="00C95746">
        <w:rPr>
          <w:sz w:val="28"/>
          <w:szCs w:val="28"/>
        </w:rPr>
        <w:t>ответственный за предоставление муниципальной услуги</w:t>
      </w:r>
      <w:r w:rsidRPr="00B7326E">
        <w:rPr>
          <w:sz w:val="28"/>
          <w:szCs w:val="28"/>
        </w:rPr>
        <w:t>, в течение 5</w:t>
      </w:r>
      <w:r w:rsidR="00321AD3">
        <w:rPr>
          <w:sz w:val="28"/>
          <w:szCs w:val="28"/>
        </w:rPr>
        <w:t xml:space="preserve"> календарных</w:t>
      </w:r>
      <w:r w:rsidRPr="00B7326E">
        <w:rPr>
          <w:sz w:val="28"/>
          <w:szCs w:val="28"/>
        </w:rPr>
        <w:t xml:space="preserve"> дней готовит уведомление об отказе в предоставлении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B7326E">
        <w:rPr>
          <w:sz w:val="28"/>
          <w:szCs w:val="28"/>
        </w:rPr>
        <w:t>, в двух экземплярах.</w:t>
      </w:r>
    </w:p>
    <w:p w:rsidR="005E43D9" w:rsidRPr="00D15C86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 xml:space="preserve">возможность в </w:t>
      </w:r>
      <w:r w:rsidRPr="00C95746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Pr="00C95746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 заключения договора</w:t>
      </w:r>
      <w:r w:rsidRPr="00D15C86">
        <w:rPr>
          <w:sz w:val="28"/>
          <w:szCs w:val="28"/>
        </w:rPr>
        <w:t>.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Результатом административной процедуры является: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326E">
        <w:rPr>
          <w:sz w:val="28"/>
          <w:szCs w:val="28"/>
        </w:rPr>
        <w:t>оговор;</w:t>
      </w:r>
    </w:p>
    <w:p w:rsidR="005E43D9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уведомление об отказе в </w:t>
      </w:r>
      <w:r>
        <w:rPr>
          <w:sz w:val="28"/>
          <w:szCs w:val="28"/>
        </w:rPr>
        <w:t>предоставлении муниципальной услуги.</w:t>
      </w:r>
    </w:p>
    <w:p w:rsidR="005E43D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результата административной процедуры осуществляется путем регистрации договора в реестре.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</w:t>
      </w:r>
      <w:r w:rsidRPr="00EB27A3">
        <w:rPr>
          <w:rFonts w:eastAsia="Calibri"/>
          <w:bCs/>
          <w:sz w:val="28"/>
          <w:szCs w:val="28"/>
          <w:lang w:eastAsia="en-US"/>
        </w:rPr>
        <w:t>у</w:t>
      </w:r>
      <w:r w:rsidRPr="00EB27A3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административной процедуры является п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</w:t>
      </w:r>
      <w:r w:rsidRPr="00B7326E">
        <w:rPr>
          <w:sz w:val="28"/>
          <w:szCs w:val="28"/>
        </w:rPr>
        <w:t>ь</w:t>
      </w:r>
      <w:r w:rsidRPr="00B7326E">
        <w:rPr>
          <w:sz w:val="28"/>
          <w:szCs w:val="28"/>
        </w:rPr>
        <w:t xml:space="preserve">татом предоставления муниципальной услуги. 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или специалист МФЦ</w:t>
      </w:r>
      <w:r w:rsidRPr="00B7326E">
        <w:rPr>
          <w:sz w:val="28"/>
          <w:szCs w:val="28"/>
        </w:rPr>
        <w:t>, устанавливает личность з</w:t>
      </w:r>
      <w:r w:rsidRPr="00B7326E">
        <w:rPr>
          <w:sz w:val="28"/>
          <w:szCs w:val="28"/>
        </w:rPr>
        <w:t>а</w:t>
      </w:r>
      <w:r w:rsidRPr="00B7326E">
        <w:rPr>
          <w:sz w:val="28"/>
          <w:szCs w:val="28"/>
        </w:rPr>
        <w:t>явителя, в том числе проверяет документы, удостоверяющие личность и под роспись выдает: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земельного участка</w:t>
      </w:r>
      <w:r w:rsidRPr="00B7326E">
        <w:rPr>
          <w:sz w:val="28"/>
          <w:szCs w:val="28"/>
        </w:rPr>
        <w:t xml:space="preserve"> в аренду - договор аренды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</w:t>
      </w:r>
      <w:r w:rsidRPr="00B7326E">
        <w:rPr>
          <w:sz w:val="28"/>
          <w:szCs w:val="28"/>
        </w:rPr>
        <w:t>;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при отказе в предоставлении муниципальной услуги – уведомление об </w:t>
      </w:r>
      <w:r w:rsidRPr="00B7326E">
        <w:rPr>
          <w:sz w:val="28"/>
          <w:szCs w:val="28"/>
        </w:rPr>
        <w:lastRenderedPageBreak/>
        <w:t>отказе.</w:t>
      </w:r>
    </w:p>
    <w:p w:rsidR="005E43D9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Срок выполнения административной процедуры </w:t>
      </w:r>
      <w:r w:rsidR="00321AD3">
        <w:rPr>
          <w:sz w:val="28"/>
          <w:szCs w:val="28"/>
        </w:rPr>
        <w:t>–</w:t>
      </w:r>
      <w:r w:rsidRPr="00B7326E">
        <w:rPr>
          <w:sz w:val="28"/>
          <w:szCs w:val="28"/>
        </w:rPr>
        <w:t xml:space="preserve"> 1</w:t>
      </w:r>
      <w:r w:rsidR="00321AD3">
        <w:rPr>
          <w:sz w:val="28"/>
          <w:szCs w:val="28"/>
        </w:rPr>
        <w:t xml:space="preserve"> календарный</w:t>
      </w:r>
      <w:r w:rsidRPr="00B7326E">
        <w:rPr>
          <w:sz w:val="28"/>
          <w:szCs w:val="28"/>
        </w:rPr>
        <w:t xml:space="preserve"> день с момента поступления в</w:t>
      </w:r>
      <w:r>
        <w:rPr>
          <w:sz w:val="28"/>
          <w:szCs w:val="28"/>
        </w:rPr>
        <w:t xml:space="preserve"> Отдел или </w:t>
      </w:r>
      <w:r w:rsidRPr="00B7326E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>подписанных документов, явля</w:t>
      </w:r>
      <w:r w:rsidRPr="00B7326E">
        <w:rPr>
          <w:sz w:val="28"/>
          <w:szCs w:val="28"/>
        </w:rPr>
        <w:t>ю</w:t>
      </w:r>
      <w:r w:rsidRPr="00B7326E">
        <w:rPr>
          <w:sz w:val="28"/>
          <w:szCs w:val="28"/>
        </w:rPr>
        <w:t>щихся р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зультатом предоставления муниципальной услуги.</w:t>
      </w:r>
    </w:p>
    <w:p w:rsidR="005E43D9" w:rsidRPr="00B7326E" w:rsidRDefault="005E43D9" w:rsidP="00D7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результатом предоставления мун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>ципальной услуги</w:t>
      </w:r>
      <w:r>
        <w:rPr>
          <w:sz w:val="28"/>
          <w:szCs w:val="28"/>
        </w:rPr>
        <w:t>.</w:t>
      </w:r>
    </w:p>
    <w:p w:rsidR="005E43D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направление (</w:t>
      </w:r>
      <w:r w:rsidRPr="00B7326E">
        <w:rPr>
          <w:sz w:val="28"/>
          <w:szCs w:val="28"/>
        </w:rPr>
        <w:t>в</w:t>
      </w:r>
      <w:r w:rsidRPr="00B7326E">
        <w:rPr>
          <w:sz w:val="28"/>
          <w:szCs w:val="28"/>
        </w:rPr>
        <w:t>ы</w:t>
      </w:r>
      <w:r w:rsidRPr="00B7326E">
        <w:rPr>
          <w:sz w:val="28"/>
          <w:szCs w:val="28"/>
        </w:rPr>
        <w:t>дача</w:t>
      </w:r>
      <w:r>
        <w:rPr>
          <w:sz w:val="28"/>
          <w:szCs w:val="28"/>
        </w:rPr>
        <w:t>)</w:t>
      </w:r>
      <w:r w:rsidRPr="00B7326E">
        <w:rPr>
          <w:sz w:val="28"/>
          <w:szCs w:val="28"/>
        </w:rPr>
        <w:t xml:space="preserve"> заявителю подписанных документов, являющихся результатом пред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>ставления муниципальной услуги.</w:t>
      </w:r>
      <w:r w:rsidRPr="00D502A1">
        <w:rPr>
          <w:sz w:val="28"/>
          <w:szCs w:val="28"/>
        </w:rPr>
        <w:t xml:space="preserve"> </w:t>
      </w:r>
    </w:p>
    <w:p w:rsidR="005E43D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 является отметка в получении результата представления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явителем:</w:t>
      </w:r>
    </w:p>
    <w:p w:rsidR="005E43D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прямой передаче документов заявитель указывает дату вручения и ставит подпись с расшифровкой в расписке получения документов;</w:t>
      </w:r>
    </w:p>
    <w:p w:rsidR="005E43D9" w:rsidRPr="00EF77D7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5E43D9" w:rsidRDefault="005E43D9" w:rsidP="00D7032E">
      <w:pPr>
        <w:pStyle w:val="ConsPlusNormal"/>
        <w:ind w:firstLine="709"/>
        <w:jc w:val="both"/>
        <w:rPr>
          <w:sz w:val="28"/>
          <w:szCs w:val="28"/>
        </w:rPr>
      </w:pPr>
    </w:p>
    <w:p w:rsidR="005E43D9" w:rsidRDefault="00321AD3" w:rsidP="00D7032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E43D9" w:rsidRPr="00EC62C9">
        <w:rPr>
          <w:sz w:val="28"/>
          <w:szCs w:val="28"/>
        </w:rPr>
        <w:t xml:space="preserve">. Формы </w:t>
      </w:r>
      <w:proofErr w:type="gramStart"/>
      <w:r w:rsidR="005E43D9" w:rsidRPr="00EC62C9">
        <w:rPr>
          <w:sz w:val="28"/>
          <w:szCs w:val="28"/>
        </w:rPr>
        <w:t>контроля за</w:t>
      </w:r>
      <w:proofErr w:type="gramEnd"/>
      <w:r w:rsidR="005E43D9" w:rsidRPr="00EC62C9">
        <w:rPr>
          <w:sz w:val="28"/>
          <w:szCs w:val="28"/>
        </w:rPr>
        <w:t xml:space="preserve"> исполнением административного регламента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Текущий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ществляется должностным лицом, ответственным за оказание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Текущий контроль осуществляется путем проведения проверок собл</w:t>
      </w:r>
      <w:r w:rsidRPr="00EC62C9">
        <w:rPr>
          <w:sz w:val="28"/>
          <w:szCs w:val="28"/>
        </w:rPr>
        <w:t>ю</w:t>
      </w:r>
      <w:r w:rsidRPr="00EC62C9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ского края, муниципальных правовых актов Андроповского муниципального округа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Плановые проверки полноты и качества предоставления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 осуществляются руководителем Отдела, либо лицом, его зам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 xml:space="preserve">щающим.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 замещающего.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оснований для проведения проверок: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регистрации запроса;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предоставления муниципальной услуги;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требование у заявителя (его представителя) документов, не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lastRenderedPageBreak/>
        <w:t>ния муниципальной услуги;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затребование с заявителя (представителя) при предоставлении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платы, не предусмотренной нормативными правовыми акт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ми Российской Федерации;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отказ Отдела, предоставляющего муниципальную услугу, его дол</w:t>
      </w:r>
      <w:r w:rsidRPr="00EC62C9">
        <w:rPr>
          <w:sz w:val="28"/>
          <w:szCs w:val="28"/>
        </w:rPr>
        <w:t>ж</w:t>
      </w:r>
      <w:r w:rsidRPr="00EC62C9">
        <w:rPr>
          <w:sz w:val="28"/>
          <w:szCs w:val="28"/>
        </w:rPr>
        <w:t>ностных лиц в исполнении допущенных опечаток и ошибок в выданных в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приостановление предоставления муниципальной услуги, если основ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ния приостановления не предусмотрены федеральными законами и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t>тыми в соответствии с ними иными нормативными правовыми актами Ро</w:t>
      </w:r>
      <w:r w:rsidRPr="00EC62C9">
        <w:rPr>
          <w:sz w:val="28"/>
          <w:szCs w:val="28"/>
        </w:rPr>
        <w:t>с</w:t>
      </w:r>
      <w:r w:rsidRPr="00EC62C9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округа.</w:t>
      </w:r>
      <w:proofErr w:type="gramEnd"/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Внеплановые проверки полноты и качества предоставления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чество предоставления муниципальной услуги.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проведения внеплановой проверки по конкретному обращ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нию заявителя, обратившемуся заявителю направляется информация о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зультатах проверки, проведенной по обращению и о мерах, принятых в 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 xml:space="preserve">ношении виновных лиц.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Результаты проверки оформляются в виде справки, в которой отмеч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ются выявленные недостатки и предложения по их устранению.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 результатам проведения проверок полноты и качества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тельством Российской Федерации.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ности совершения административных действий. Персональная ответстве</w:t>
      </w:r>
      <w:r w:rsidRPr="00EC62C9">
        <w:rPr>
          <w:sz w:val="28"/>
          <w:szCs w:val="28"/>
        </w:rPr>
        <w:t>н</w:t>
      </w:r>
      <w:r w:rsidRPr="00EC62C9">
        <w:rPr>
          <w:sz w:val="28"/>
          <w:szCs w:val="28"/>
        </w:rPr>
        <w:t>ность специалистов закрепляется в их должностных инструкциях.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5E43D9" w:rsidRPr="00EC62C9" w:rsidRDefault="005E43D9" w:rsidP="005E43D9">
      <w:pPr>
        <w:widowControl w:val="0"/>
        <w:ind w:firstLine="709"/>
        <w:jc w:val="both"/>
        <w:rPr>
          <w:sz w:val="28"/>
          <w:szCs w:val="28"/>
        </w:rPr>
      </w:pPr>
    </w:p>
    <w:p w:rsidR="005E43D9" w:rsidRPr="00EC62C9" w:rsidRDefault="00321AD3" w:rsidP="00D7032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E43D9" w:rsidRPr="00EC62C9">
        <w:rPr>
          <w:sz w:val="28"/>
          <w:szCs w:val="28"/>
        </w:rPr>
        <w:t>. Досудебный (внесудебный) порядок обжалования решений и де</w:t>
      </w:r>
      <w:r w:rsidR="005E43D9" w:rsidRPr="00EC62C9">
        <w:rPr>
          <w:sz w:val="28"/>
          <w:szCs w:val="28"/>
        </w:rPr>
        <w:t>й</w:t>
      </w:r>
      <w:r w:rsidR="005E43D9" w:rsidRPr="00EC62C9">
        <w:rPr>
          <w:sz w:val="28"/>
          <w:szCs w:val="28"/>
        </w:rPr>
        <w:t>ствий (бездействия) органа, предоставляющего муниципальную услугу, мн</w:t>
      </w:r>
      <w:r w:rsidR="005E43D9" w:rsidRPr="00EC62C9">
        <w:rPr>
          <w:sz w:val="28"/>
          <w:szCs w:val="28"/>
        </w:rPr>
        <w:t>о</w:t>
      </w:r>
      <w:r w:rsidR="005E43D9" w:rsidRPr="00EC62C9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5E43D9" w:rsidRPr="00EC62C9">
        <w:rPr>
          <w:sz w:val="28"/>
          <w:szCs w:val="28"/>
        </w:rPr>
        <w:t>ь</w:t>
      </w:r>
      <w:r w:rsidR="005E43D9" w:rsidRPr="00EC62C9">
        <w:rPr>
          <w:sz w:val="28"/>
          <w:szCs w:val="28"/>
        </w:rPr>
        <w:t>ных услуг, организаций, указанных в части 1.1 статьи 16 закона 210-ФЗ, а также их должностных лиц, муниципальных служащих, работников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Заявитель имеет право на досудебное (внесудебное) обжалование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 xml:space="preserve">ганизациями, указанными в части 1.1 статьи 16 </w:t>
      </w:r>
      <w:r w:rsidR="00321AD3">
        <w:rPr>
          <w:sz w:val="28"/>
          <w:szCs w:val="28"/>
        </w:rPr>
        <w:t>закона 210-ФЗ</w:t>
      </w:r>
      <w:r w:rsidRPr="00EC62C9">
        <w:rPr>
          <w:sz w:val="28"/>
          <w:szCs w:val="28"/>
        </w:rPr>
        <w:t>, их должнос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ных лиц, работников в ходе предоставления муниципальной услуги, в поря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 xml:space="preserve">ке, предусмотренном главой 2.1 закона </w:t>
      </w:r>
      <w:r w:rsidR="00321AD3">
        <w:rPr>
          <w:sz w:val="28"/>
          <w:szCs w:val="28"/>
        </w:rPr>
        <w:t>210-ФЗ</w:t>
      </w:r>
      <w:r w:rsidRPr="00EC62C9">
        <w:rPr>
          <w:sz w:val="28"/>
          <w:szCs w:val="28"/>
        </w:rPr>
        <w:t xml:space="preserve"> (далее</w:t>
      </w:r>
      <w:r w:rsidR="00321AD3">
        <w:rPr>
          <w:sz w:val="28"/>
          <w:szCs w:val="28"/>
        </w:rPr>
        <w:t xml:space="preserve"> </w:t>
      </w:r>
      <w:r w:rsidRPr="00EC62C9">
        <w:rPr>
          <w:sz w:val="28"/>
          <w:szCs w:val="28"/>
        </w:rPr>
        <w:t>– 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лоба).</w:t>
      </w:r>
      <w:proofErr w:type="gramEnd"/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</w:t>
      </w:r>
      <w:r w:rsidRPr="00EC62C9">
        <w:rPr>
          <w:sz w:val="28"/>
          <w:szCs w:val="28"/>
        </w:rPr>
        <w:t>б</w:t>
      </w:r>
      <w:r w:rsidRPr="00EC62C9">
        <w:rPr>
          <w:sz w:val="28"/>
          <w:szCs w:val="28"/>
        </w:rPr>
        <w:t>ном (внесудебном) порядке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Жалоба может быть подана заявителем или его уполномоченным пре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 заявителя или его уполномоченного представителя: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 xml:space="preserve">ла, руководителя МФЦ или организации, указанной в части 1.1 статьи 16 </w:t>
      </w:r>
      <w:r w:rsidR="00321AD3">
        <w:rPr>
          <w:sz w:val="28"/>
          <w:szCs w:val="28"/>
        </w:rPr>
        <w:t>з</w:t>
      </w:r>
      <w:r w:rsidR="00321AD3">
        <w:rPr>
          <w:sz w:val="28"/>
          <w:szCs w:val="28"/>
        </w:rPr>
        <w:t>а</w:t>
      </w:r>
      <w:r w:rsidR="00321AD3">
        <w:rPr>
          <w:sz w:val="28"/>
          <w:szCs w:val="28"/>
        </w:rPr>
        <w:t>кона 210-ФЗ</w:t>
      </w:r>
      <w:r w:rsidRPr="00EC62C9">
        <w:rPr>
          <w:sz w:val="28"/>
          <w:szCs w:val="28"/>
        </w:rPr>
        <w:t>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руководителя Отдела, в случае если обжалуются решения и де</w:t>
      </w:r>
      <w:r w:rsidRPr="00EC62C9">
        <w:rPr>
          <w:sz w:val="28"/>
          <w:szCs w:val="28"/>
        </w:rPr>
        <w:t>й</w:t>
      </w:r>
      <w:r w:rsidRPr="00EC62C9">
        <w:rPr>
          <w:sz w:val="28"/>
          <w:szCs w:val="28"/>
        </w:rPr>
        <w:t>ствия (бездействие) Отдела, его должностных лиц, муниципальных служ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щих.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тверждающий его полномочия на осуществление действий от имени заявит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ля, оформленный в соответствии с законодательством Российской Федер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 xml:space="preserve">ции.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Жалоба рассматривается в соответствии с постановлением админ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EC62C9">
        <w:rPr>
          <w:sz w:val="28"/>
          <w:szCs w:val="28"/>
        </w:rPr>
        <w:t>к</w:t>
      </w:r>
      <w:r w:rsidRPr="00EC62C9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 и его работников при</w:t>
      </w:r>
      <w:proofErr w:type="gramEnd"/>
      <w:r w:rsidRPr="00EC62C9">
        <w:rPr>
          <w:sz w:val="28"/>
          <w:szCs w:val="28"/>
        </w:rPr>
        <w:t xml:space="preserve"> </w:t>
      </w:r>
      <w:proofErr w:type="gramStart"/>
      <w:r w:rsidRPr="00EC62C9">
        <w:rPr>
          <w:sz w:val="28"/>
          <w:szCs w:val="28"/>
        </w:rPr>
        <w:t>предоставлении</w:t>
      </w:r>
      <w:proofErr w:type="gramEnd"/>
      <w:r w:rsidRPr="00EC62C9">
        <w:rPr>
          <w:sz w:val="28"/>
          <w:szCs w:val="28"/>
        </w:rPr>
        <w:t xml:space="preserve"> го</w:t>
      </w:r>
      <w:r w:rsidRPr="00EC62C9">
        <w:rPr>
          <w:sz w:val="28"/>
          <w:szCs w:val="28"/>
        </w:rPr>
        <w:t>с</w:t>
      </w:r>
      <w:r w:rsidRPr="00EC62C9">
        <w:rPr>
          <w:sz w:val="28"/>
          <w:szCs w:val="28"/>
        </w:rPr>
        <w:t>ударственных и (или) муниципальных услуг».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lastRenderedPageBreak/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EC62C9">
        <w:rPr>
          <w:sz w:val="28"/>
          <w:szCs w:val="28"/>
        </w:rPr>
        <w:t>От-дела</w:t>
      </w:r>
      <w:proofErr w:type="gramEnd"/>
      <w:r w:rsidRPr="00EC62C9">
        <w:rPr>
          <w:sz w:val="28"/>
          <w:szCs w:val="28"/>
        </w:rPr>
        <w:t xml:space="preserve">, Едином портале и региональном портале. 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нормативных правовых актов, регулирующих порядок дос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гана, предоставляющего муниципальную услугу, а также его должност</w:t>
      </w:r>
      <w:r w:rsidR="00321AD3">
        <w:rPr>
          <w:sz w:val="28"/>
          <w:szCs w:val="28"/>
        </w:rPr>
        <w:t>ных лиц, муниципальных служащих: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гулируется: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нами полномочиями по предоставлению государственных услуг в устано</w:t>
      </w:r>
      <w:r w:rsidRPr="00EC62C9">
        <w:rPr>
          <w:sz w:val="28"/>
          <w:szCs w:val="28"/>
        </w:rPr>
        <w:t>в</w:t>
      </w:r>
      <w:r w:rsidRPr="00EC62C9">
        <w:rPr>
          <w:sz w:val="28"/>
          <w:szCs w:val="28"/>
        </w:rPr>
        <w:t>ленной сфере деятельности, и их должностных лиц</w:t>
      </w:r>
      <w:proofErr w:type="gramEnd"/>
      <w:r w:rsidRPr="00EC62C9">
        <w:rPr>
          <w:sz w:val="28"/>
          <w:szCs w:val="28"/>
        </w:rPr>
        <w:t>, организаций,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ренных частью 1.1 статьи 16 Федерального закона «Об организации пред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ме, обеспечивающей процесс досудебного (внесудебного) обжалования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услуг»;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ги, и их должностных лиц, государственных гражданских служащих Ставр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польского края, многофункциональных центров предоставления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EC62C9">
        <w:rPr>
          <w:sz w:val="28"/>
          <w:szCs w:val="28"/>
        </w:rPr>
        <w:t xml:space="preserve"> услуг».</w:t>
      </w:r>
    </w:p>
    <w:p w:rsidR="005E43D9" w:rsidRPr="00EC62C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lastRenderedPageBreak/>
        <w:t>Размещение информации на Едином портале и региональном портале</w:t>
      </w:r>
    </w:p>
    <w:p w:rsidR="005E43D9" w:rsidRDefault="005E43D9" w:rsidP="00D7032E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Информация, указанная в разделе </w:t>
      </w:r>
      <w:r w:rsidR="00CE4D4F">
        <w:rPr>
          <w:sz w:val="28"/>
          <w:szCs w:val="28"/>
        </w:rPr>
        <w:t>5</w:t>
      </w:r>
      <w:r w:rsidRPr="00EC62C9">
        <w:rPr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D7032E" w:rsidRDefault="00D7032E" w:rsidP="00D7032E">
      <w:pPr>
        <w:widowControl w:val="0"/>
        <w:ind w:firstLine="709"/>
        <w:jc w:val="both"/>
        <w:rPr>
          <w:sz w:val="28"/>
          <w:szCs w:val="28"/>
        </w:rPr>
      </w:pPr>
    </w:p>
    <w:p w:rsidR="00D7032E" w:rsidRDefault="00D7032E" w:rsidP="00D7032E">
      <w:pPr>
        <w:widowControl w:val="0"/>
        <w:ind w:firstLine="709"/>
        <w:jc w:val="both"/>
        <w:rPr>
          <w:sz w:val="28"/>
          <w:szCs w:val="28"/>
        </w:rPr>
      </w:pPr>
    </w:p>
    <w:p w:rsidR="00D7032E" w:rsidRDefault="00D7032E" w:rsidP="00D7032E">
      <w:pPr>
        <w:widowControl w:val="0"/>
        <w:ind w:firstLine="709"/>
        <w:jc w:val="both"/>
        <w:rPr>
          <w:sz w:val="28"/>
          <w:szCs w:val="28"/>
        </w:rPr>
      </w:pPr>
    </w:p>
    <w:p w:rsidR="00D7032E" w:rsidRDefault="00CE4D4F" w:rsidP="00CE4D4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43F02" w:rsidRDefault="00643F02" w:rsidP="00643F02">
      <w:pPr>
        <w:widowControl w:val="0"/>
        <w:ind w:firstLine="709"/>
        <w:jc w:val="both"/>
        <w:rPr>
          <w:sz w:val="28"/>
          <w:szCs w:val="28"/>
        </w:rPr>
      </w:pPr>
    </w:p>
    <w:p w:rsidR="00643F02" w:rsidRDefault="00643F02" w:rsidP="00645860">
      <w:pPr>
        <w:widowControl w:val="0"/>
        <w:spacing w:line="240" w:lineRule="exact"/>
        <w:rPr>
          <w:sz w:val="28"/>
          <w:szCs w:val="28"/>
        </w:rPr>
        <w:sectPr w:rsidR="00643F02" w:rsidSect="00103B3D">
          <w:headerReference w:type="even" r:id="rId12"/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3F02" w:rsidRPr="00645860" w:rsidRDefault="00643F02" w:rsidP="00D7032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645860">
        <w:rPr>
          <w:sz w:val="28"/>
          <w:szCs w:val="28"/>
        </w:rPr>
        <w:lastRenderedPageBreak/>
        <w:t>Приложение 1</w:t>
      </w:r>
    </w:p>
    <w:p w:rsidR="00643F02" w:rsidRPr="00645860" w:rsidRDefault="00643F02" w:rsidP="00D7032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643F02" w:rsidRDefault="00643F02" w:rsidP="00D7032E">
      <w:pPr>
        <w:widowControl w:val="0"/>
        <w:spacing w:line="240" w:lineRule="exact"/>
        <w:ind w:left="3540"/>
        <w:jc w:val="center"/>
        <w:rPr>
          <w:bCs/>
          <w:color w:val="000000"/>
          <w:sz w:val="28"/>
          <w:szCs w:val="28"/>
        </w:rPr>
      </w:pPr>
      <w:r w:rsidRPr="00645860">
        <w:rPr>
          <w:sz w:val="28"/>
          <w:szCs w:val="28"/>
        </w:rPr>
        <w:t xml:space="preserve">к регламенту предоставления муниципальной услуги </w:t>
      </w:r>
      <w:r w:rsidRPr="00645860">
        <w:rPr>
          <w:bCs/>
          <w:color w:val="000000"/>
          <w:sz w:val="28"/>
          <w:szCs w:val="28"/>
        </w:rPr>
        <w:t>«</w:t>
      </w:r>
      <w:r w:rsidR="0030100E">
        <w:rPr>
          <w:sz w:val="28"/>
          <w:szCs w:val="28"/>
        </w:rPr>
        <w:t>Заключение договоров об инвестиц</w:t>
      </w:r>
      <w:r w:rsidR="0030100E">
        <w:rPr>
          <w:sz w:val="28"/>
          <w:szCs w:val="28"/>
        </w:rPr>
        <w:t>и</w:t>
      </w:r>
      <w:r w:rsidR="0030100E">
        <w:rPr>
          <w:sz w:val="28"/>
          <w:szCs w:val="28"/>
        </w:rPr>
        <w:t>онной деятельности</w:t>
      </w:r>
      <w:r w:rsidR="00702639" w:rsidRPr="00702639">
        <w:rPr>
          <w:sz w:val="28"/>
          <w:szCs w:val="28"/>
        </w:rPr>
        <w:t xml:space="preserve"> </w:t>
      </w:r>
      <w:r w:rsidR="00702639">
        <w:rPr>
          <w:sz w:val="28"/>
          <w:szCs w:val="28"/>
        </w:rPr>
        <w:t>в отношении объектов н</w:t>
      </w:r>
      <w:r w:rsidR="00702639">
        <w:rPr>
          <w:sz w:val="28"/>
          <w:szCs w:val="28"/>
        </w:rPr>
        <w:t>е</w:t>
      </w:r>
      <w:r w:rsidR="00702639">
        <w:rPr>
          <w:sz w:val="28"/>
          <w:szCs w:val="28"/>
        </w:rPr>
        <w:t>движимого имущества, находящихся в муниц</w:t>
      </w:r>
      <w:r w:rsidR="00702639">
        <w:rPr>
          <w:sz w:val="28"/>
          <w:szCs w:val="28"/>
        </w:rPr>
        <w:t>и</w:t>
      </w:r>
      <w:r w:rsidR="00702639">
        <w:rPr>
          <w:sz w:val="28"/>
          <w:szCs w:val="28"/>
        </w:rPr>
        <w:t>пальной собственности</w:t>
      </w:r>
      <w:r w:rsidRPr="00645860">
        <w:rPr>
          <w:bCs/>
          <w:color w:val="000000"/>
          <w:sz w:val="28"/>
          <w:szCs w:val="28"/>
        </w:rPr>
        <w:t>»</w:t>
      </w:r>
    </w:p>
    <w:p w:rsidR="00C509EA" w:rsidRDefault="00C509EA" w:rsidP="00C509E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7032E" w:rsidRPr="00760946" w:rsidRDefault="00D7032E" w:rsidP="00C509E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509EA" w:rsidRDefault="00C509EA" w:rsidP="00C509EA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C509EA" w:rsidRPr="00760946" w:rsidRDefault="00C509EA" w:rsidP="00C509EA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C509EA" w:rsidRPr="00760946" w:rsidRDefault="00C509EA" w:rsidP="00C509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83D" w:rsidRDefault="00645860" w:rsidP="00645860">
      <w:pPr>
        <w:widowControl w:val="0"/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</w:t>
      </w:r>
      <w:r w:rsidR="0059383D">
        <w:rPr>
          <w:sz w:val="28"/>
          <w:szCs w:val="28"/>
        </w:rPr>
        <w:t xml:space="preserve">ве Андроповского </w:t>
      </w:r>
      <w:proofErr w:type="gramStart"/>
      <w:r w:rsidR="0059383D">
        <w:rPr>
          <w:sz w:val="28"/>
          <w:szCs w:val="28"/>
        </w:rPr>
        <w:t>муниципального</w:t>
      </w:r>
      <w:proofErr w:type="gramEnd"/>
    </w:p>
    <w:p w:rsidR="00C509EA" w:rsidRDefault="00702639" w:rsidP="00645860">
      <w:pPr>
        <w:widowControl w:val="0"/>
        <w:spacing w:line="240" w:lineRule="exact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645860">
        <w:rPr>
          <w:sz w:val="28"/>
          <w:szCs w:val="28"/>
        </w:rPr>
        <w:t xml:space="preserve"> Ставропольского края</w:t>
      </w:r>
    </w:p>
    <w:p w:rsidR="0059383D" w:rsidRDefault="0059383D" w:rsidP="00C509EA">
      <w:pPr>
        <w:widowControl w:val="0"/>
        <w:spacing w:line="240" w:lineRule="exact"/>
        <w:jc w:val="center"/>
        <w:rPr>
          <w:sz w:val="28"/>
          <w:szCs w:val="28"/>
        </w:rPr>
      </w:pPr>
    </w:p>
    <w:p w:rsidR="00645860" w:rsidRDefault="0059383D" w:rsidP="00C509E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9EA" w:rsidRPr="00D30F0A" w:rsidRDefault="00C509EA" w:rsidP="00C509E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__________________________________</w:t>
      </w:r>
    </w:p>
    <w:p w:rsidR="00C509EA" w:rsidRPr="00D30F0A" w:rsidRDefault="00C509EA" w:rsidP="00C509E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от _________________________________</w:t>
      </w:r>
    </w:p>
    <w:p w:rsidR="00C509EA" w:rsidRPr="00D30F0A" w:rsidRDefault="00C509EA" w:rsidP="00C509E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proofErr w:type="gramStart"/>
      <w:r w:rsidRPr="00D30F0A">
        <w:t>(полное наименование заявителя -</w:t>
      </w:r>
      <w:proofErr w:type="gramEnd"/>
    </w:p>
    <w:p w:rsidR="00C509EA" w:rsidRPr="00D30F0A" w:rsidRDefault="00C509EA" w:rsidP="00C509EA">
      <w:pPr>
        <w:widowControl w:val="0"/>
        <w:spacing w:line="276" w:lineRule="auto"/>
        <w:ind w:left="4395"/>
        <w:jc w:val="center"/>
        <w:rPr>
          <w:color w:val="000000"/>
          <w:sz w:val="28"/>
          <w:szCs w:val="28"/>
        </w:rPr>
      </w:pPr>
      <w:r w:rsidRPr="00D30F0A">
        <w:rPr>
          <w:color w:val="000000"/>
          <w:sz w:val="28"/>
          <w:szCs w:val="28"/>
        </w:rPr>
        <w:t>___________________________________</w:t>
      </w:r>
    </w:p>
    <w:p w:rsidR="00C509EA" w:rsidRPr="00D30F0A" w:rsidRDefault="00C509EA" w:rsidP="00C509EA">
      <w:pPr>
        <w:widowControl w:val="0"/>
        <w:autoSpaceDE w:val="0"/>
        <w:autoSpaceDN w:val="0"/>
        <w:adjustRightInd w:val="0"/>
        <w:spacing w:line="160" w:lineRule="exact"/>
        <w:ind w:left="4536"/>
        <w:jc w:val="center"/>
      </w:pPr>
      <w:r w:rsidRPr="00D30F0A">
        <w:t>юридического лица или фамилия, имя и отч</w:t>
      </w:r>
      <w:r w:rsidRPr="00D30F0A">
        <w:t>е</w:t>
      </w:r>
      <w:r w:rsidRPr="00D30F0A">
        <w:t>ство физического лица)</w:t>
      </w:r>
    </w:p>
    <w:p w:rsidR="00C509EA" w:rsidRPr="00D30F0A" w:rsidRDefault="00C509EA" w:rsidP="00C509EA">
      <w:pPr>
        <w:widowControl w:val="0"/>
        <w:spacing w:line="276" w:lineRule="auto"/>
        <w:ind w:left="4536"/>
        <w:rPr>
          <w:color w:val="000000"/>
          <w:sz w:val="28"/>
          <w:szCs w:val="28"/>
        </w:rPr>
      </w:pP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A6E">
        <w:t xml:space="preserve">                       </w:t>
      </w:r>
      <w:r w:rsidRPr="0059383D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на право заключения инвестиционного договора в отношении объекта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недвижимого имущества, находящегося в муниципальной собственности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____________________, </w:t>
      </w:r>
      <w:proofErr w:type="gramStart"/>
      <w:r w:rsidRPr="0059383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9383D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             который состоится "___"____________ </w:t>
      </w:r>
      <w:proofErr w:type="gramStart"/>
      <w:r w:rsidRPr="005938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383D">
        <w:rPr>
          <w:rFonts w:ascii="Times New Roman" w:hAnsi="Times New Roman" w:cs="Times New Roman"/>
          <w:sz w:val="28"/>
          <w:szCs w:val="28"/>
        </w:rPr>
        <w:t>.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1. Заявитель: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83D">
        <w:rPr>
          <w:rFonts w:ascii="Times New Roman" w:hAnsi="Times New Roman" w:cs="Times New Roman"/>
          <w:sz w:val="28"/>
          <w:szCs w:val="28"/>
        </w:rPr>
        <w:t>(фирменное наименование (наименование), сведения об организационно-правовой</w:t>
      </w:r>
      <w:proofErr w:type="gramEnd"/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        форме юридического лица, Ф.И.О. физического лица)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2. Адрес: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(место нахождения юридического лица, место жительства физического л</w:t>
      </w:r>
      <w:r w:rsidRPr="0059383D">
        <w:rPr>
          <w:rFonts w:ascii="Times New Roman" w:hAnsi="Times New Roman" w:cs="Times New Roman"/>
          <w:sz w:val="28"/>
          <w:szCs w:val="28"/>
        </w:rPr>
        <w:t>и</w:t>
      </w:r>
      <w:r w:rsidRPr="0059383D">
        <w:rPr>
          <w:rFonts w:ascii="Times New Roman" w:hAnsi="Times New Roman" w:cs="Times New Roman"/>
          <w:sz w:val="28"/>
          <w:szCs w:val="28"/>
        </w:rPr>
        <w:t>ца)</w:t>
      </w:r>
    </w:p>
    <w:p w:rsidR="00C079FE" w:rsidRPr="0059383D" w:rsidRDefault="00C079FE" w:rsidP="00C079F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3. Почтовый адрес:</w:t>
      </w:r>
    </w:p>
    <w:p w:rsidR="0059383D" w:rsidRPr="0059383D" w:rsidRDefault="0059383D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           (юридического лица)</w:t>
      </w:r>
    </w:p>
    <w:p w:rsidR="0059383D" w:rsidRPr="0059383D" w:rsidRDefault="0059383D" w:rsidP="0059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4. Адрес электронной почты______________________________________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</w:t>
      </w:r>
      <w:r w:rsidR="0059383D" w:rsidRPr="0059383D">
        <w:rPr>
          <w:rFonts w:ascii="Times New Roman" w:hAnsi="Times New Roman" w:cs="Times New Roman"/>
          <w:sz w:val="28"/>
          <w:szCs w:val="28"/>
        </w:rPr>
        <w:t>5</w:t>
      </w:r>
      <w:r w:rsidRPr="0059383D">
        <w:rPr>
          <w:rFonts w:ascii="Times New Roman" w:hAnsi="Times New Roman" w:cs="Times New Roman"/>
          <w:sz w:val="28"/>
          <w:szCs w:val="28"/>
        </w:rPr>
        <w:t>. Паспортные данные: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38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                        (физического лица)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</w:t>
      </w:r>
      <w:r w:rsidR="0059383D" w:rsidRPr="0059383D">
        <w:rPr>
          <w:rFonts w:ascii="Times New Roman" w:hAnsi="Times New Roman" w:cs="Times New Roman"/>
          <w:sz w:val="28"/>
          <w:szCs w:val="28"/>
        </w:rPr>
        <w:t>6</w:t>
      </w:r>
      <w:r w:rsidR="0059383D">
        <w:rPr>
          <w:rFonts w:ascii="Times New Roman" w:hAnsi="Times New Roman" w:cs="Times New Roman"/>
          <w:sz w:val="28"/>
          <w:szCs w:val="28"/>
        </w:rPr>
        <w:t>.</w:t>
      </w:r>
      <w:r w:rsidRPr="0059383D">
        <w:rPr>
          <w:rFonts w:ascii="Times New Roman" w:hAnsi="Times New Roman" w:cs="Times New Roman"/>
          <w:sz w:val="28"/>
          <w:szCs w:val="28"/>
        </w:rPr>
        <w:t>Телефон</w:t>
      </w:r>
      <w:r w:rsidR="00702639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Pr="0059383D">
        <w:rPr>
          <w:rFonts w:ascii="Times New Roman" w:hAnsi="Times New Roman" w:cs="Times New Roman"/>
          <w:sz w:val="28"/>
          <w:szCs w:val="28"/>
        </w:rPr>
        <w:t>___________________</w:t>
      </w:r>
      <w:r w:rsidR="00702639">
        <w:rPr>
          <w:rFonts w:ascii="Times New Roman" w:hAnsi="Times New Roman" w:cs="Times New Roman"/>
          <w:sz w:val="28"/>
          <w:szCs w:val="28"/>
        </w:rPr>
        <w:t>___________________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9383D" w:rsidRPr="0059383D">
        <w:rPr>
          <w:rFonts w:ascii="Times New Roman" w:hAnsi="Times New Roman" w:cs="Times New Roman"/>
          <w:sz w:val="28"/>
          <w:szCs w:val="28"/>
        </w:rPr>
        <w:t>7</w:t>
      </w:r>
      <w:r w:rsidRPr="0059383D">
        <w:rPr>
          <w:rFonts w:ascii="Times New Roman" w:hAnsi="Times New Roman" w:cs="Times New Roman"/>
          <w:sz w:val="28"/>
          <w:szCs w:val="28"/>
        </w:rPr>
        <w:t>. К заявке прилагаются документы в соответствии с Описью.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</w:t>
      </w:r>
      <w:r w:rsidR="0059383D" w:rsidRPr="0059383D">
        <w:rPr>
          <w:rFonts w:ascii="Times New Roman" w:hAnsi="Times New Roman" w:cs="Times New Roman"/>
          <w:sz w:val="28"/>
          <w:szCs w:val="28"/>
        </w:rPr>
        <w:t>8</w:t>
      </w:r>
      <w:r w:rsidRPr="0059383D">
        <w:rPr>
          <w:rFonts w:ascii="Times New Roman" w:hAnsi="Times New Roman" w:cs="Times New Roman"/>
          <w:sz w:val="28"/>
          <w:szCs w:val="28"/>
        </w:rPr>
        <w:t>.  Подтверждаю,  что предоставленная информация и документы дост</w:t>
      </w:r>
      <w:r w:rsidRPr="0059383D">
        <w:rPr>
          <w:rFonts w:ascii="Times New Roman" w:hAnsi="Times New Roman" w:cs="Times New Roman"/>
          <w:sz w:val="28"/>
          <w:szCs w:val="28"/>
        </w:rPr>
        <w:t>о</w:t>
      </w:r>
      <w:r w:rsidRPr="0059383D">
        <w:rPr>
          <w:rFonts w:ascii="Times New Roman" w:hAnsi="Times New Roman" w:cs="Times New Roman"/>
          <w:sz w:val="28"/>
          <w:szCs w:val="28"/>
        </w:rPr>
        <w:t>верны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и  настоящая  заявка  подана  исключительно  в  целях приобретения права </w:t>
      </w:r>
      <w:proofErr w:type="gramStart"/>
      <w:r w:rsidRPr="0059383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заключение   инвестиционного   договора  в  отношении  объекта  недвиж</w:t>
      </w:r>
      <w:r w:rsidRPr="0059383D">
        <w:rPr>
          <w:rFonts w:ascii="Times New Roman" w:hAnsi="Times New Roman" w:cs="Times New Roman"/>
          <w:sz w:val="28"/>
          <w:szCs w:val="28"/>
        </w:rPr>
        <w:t>и</w:t>
      </w:r>
      <w:r w:rsidRPr="0059383D">
        <w:rPr>
          <w:rFonts w:ascii="Times New Roman" w:hAnsi="Times New Roman" w:cs="Times New Roman"/>
          <w:sz w:val="28"/>
          <w:szCs w:val="28"/>
        </w:rPr>
        <w:t>мого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имущества,   находящегося  в   собственности   муниципального   образов</w:t>
      </w:r>
      <w:r w:rsidRPr="0059383D">
        <w:rPr>
          <w:rFonts w:ascii="Times New Roman" w:hAnsi="Times New Roman" w:cs="Times New Roman"/>
          <w:sz w:val="28"/>
          <w:szCs w:val="28"/>
        </w:rPr>
        <w:t>а</w:t>
      </w:r>
      <w:r w:rsidRPr="0059383D">
        <w:rPr>
          <w:rFonts w:ascii="Times New Roman" w:hAnsi="Times New Roman" w:cs="Times New Roman"/>
          <w:sz w:val="28"/>
          <w:szCs w:val="28"/>
        </w:rPr>
        <w:t>ния</w:t>
      </w:r>
    </w:p>
    <w:p w:rsidR="00C079FE" w:rsidRPr="0059383D" w:rsidRDefault="00C079FE" w:rsidP="00C079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9383D" w:rsidRDefault="00C079FE" w:rsidP="0059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 xml:space="preserve">    8. Подпись Заявителя (</w:t>
      </w:r>
      <w:proofErr w:type="spellStart"/>
      <w:r w:rsidRPr="0059383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9383D">
        <w:rPr>
          <w:rFonts w:ascii="Times New Roman" w:hAnsi="Times New Roman" w:cs="Times New Roman"/>
          <w:sz w:val="28"/>
          <w:szCs w:val="28"/>
        </w:rPr>
        <w:t xml:space="preserve">.)                    </w:t>
      </w:r>
      <w:r w:rsidR="0059383D">
        <w:rPr>
          <w:rFonts w:ascii="Times New Roman" w:hAnsi="Times New Roman" w:cs="Times New Roman"/>
          <w:sz w:val="28"/>
          <w:szCs w:val="28"/>
        </w:rPr>
        <w:t xml:space="preserve">    ____________________</w:t>
      </w:r>
    </w:p>
    <w:p w:rsidR="0059383D" w:rsidRDefault="0059383D" w:rsidP="0059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9EA" w:rsidRPr="0059383D" w:rsidRDefault="00C079FE" w:rsidP="00593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83D">
        <w:rPr>
          <w:rFonts w:ascii="Times New Roman" w:hAnsi="Times New Roman" w:cs="Times New Roman"/>
          <w:sz w:val="28"/>
          <w:szCs w:val="28"/>
        </w:rPr>
        <w:t>"____" ______ 20___ г.</w:t>
      </w:r>
    </w:p>
    <w:p w:rsidR="00C509EA" w:rsidRPr="0059383D" w:rsidRDefault="00C509EA" w:rsidP="00C509EA">
      <w:pPr>
        <w:spacing w:line="168" w:lineRule="auto"/>
        <w:rPr>
          <w:color w:val="000000"/>
          <w:sz w:val="28"/>
          <w:szCs w:val="28"/>
        </w:rPr>
      </w:pPr>
    </w:p>
    <w:p w:rsidR="00936F8E" w:rsidRDefault="00936F8E">
      <w:pPr>
        <w:rPr>
          <w:sz w:val="28"/>
          <w:szCs w:val="28"/>
        </w:rPr>
      </w:pPr>
    </w:p>
    <w:p w:rsidR="00D7032E" w:rsidRDefault="00D7032E">
      <w:pPr>
        <w:rPr>
          <w:sz w:val="28"/>
          <w:szCs w:val="28"/>
        </w:rPr>
      </w:pPr>
    </w:p>
    <w:p w:rsidR="00D7032E" w:rsidRPr="0059383D" w:rsidRDefault="00CE4D4F" w:rsidP="00CE4D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2" w:name="_GoBack"/>
      <w:bookmarkEnd w:id="2"/>
    </w:p>
    <w:sectPr w:rsidR="00D7032E" w:rsidRPr="0059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AF" w:rsidRDefault="00DC5CAF">
      <w:r>
        <w:separator/>
      </w:r>
    </w:p>
  </w:endnote>
  <w:endnote w:type="continuationSeparator" w:id="0">
    <w:p w:rsidR="00DC5CAF" w:rsidRDefault="00DC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AF" w:rsidRDefault="00DC5CAF">
      <w:r>
        <w:separator/>
      </w:r>
    </w:p>
  </w:footnote>
  <w:footnote w:type="continuationSeparator" w:id="0">
    <w:p w:rsidR="00DC5CAF" w:rsidRDefault="00DC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D3" w:rsidRDefault="00321AD3" w:rsidP="00103B3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1AD3" w:rsidRDefault="00321A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D3" w:rsidRPr="007E7F84" w:rsidRDefault="00321AD3" w:rsidP="007E7F84">
    <w:pPr>
      <w:pStyle w:val="a9"/>
      <w:framePr w:wrap="notBeside" w:vAnchor="text" w:hAnchor="margin" w:xAlign="center" w:y="1"/>
      <w:rPr>
        <w:rStyle w:val="ab"/>
        <w:sz w:val="28"/>
        <w:szCs w:val="28"/>
      </w:rPr>
    </w:pPr>
    <w:r w:rsidRPr="007E7F84">
      <w:rPr>
        <w:rStyle w:val="ab"/>
        <w:sz w:val="28"/>
        <w:szCs w:val="28"/>
      </w:rPr>
      <w:fldChar w:fldCharType="begin"/>
    </w:r>
    <w:r w:rsidRPr="007E7F84">
      <w:rPr>
        <w:rStyle w:val="ab"/>
        <w:sz w:val="28"/>
        <w:szCs w:val="28"/>
      </w:rPr>
      <w:instrText xml:space="preserve">PAGE  </w:instrText>
    </w:r>
    <w:r w:rsidRPr="007E7F84">
      <w:rPr>
        <w:rStyle w:val="ab"/>
        <w:sz w:val="28"/>
        <w:szCs w:val="28"/>
      </w:rPr>
      <w:fldChar w:fldCharType="separate"/>
    </w:r>
    <w:r>
      <w:rPr>
        <w:rStyle w:val="ab"/>
        <w:noProof/>
        <w:sz w:val="28"/>
        <w:szCs w:val="28"/>
      </w:rPr>
      <w:t>2</w:t>
    </w:r>
    <w:r w:rsidRPr="007E7F84">
      <w:rPr>
        <w:rStyle w:val="ab"/>
        <w:sz w:val="28"/>
        <w:szCs w:val="28"/>
      </w:rPr>
      <w:fldChar w:fldCharType="end"/>
    </w:r>
  </w:p>
  <w:p w:rsidR="00321AD3" w:rsidRDefault="00321AD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D3" w:rsidRDefault="00321AD3" w:rsidP="00103B3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1AD3" w:rsidRDefault="00321AD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D3" w:rsidRPr="006D66F9" w:rsidRDefault="00321AD3" w:rsidP="00103B3D">
    <w:pPr>
      <w:pStyle w:val="a9"/>
      <w:framePr w:wrap="notBeside" w:vAnchor="text" w:hAnchor="margin" w:xAlign="center" w:y="1"/>
      <w:rPr>
        <w:rStyle w:val="ab"/>
        <w:sz w:val="28"/>
        <w:szCs w:val="28"/>
      </w:rPr>
    </w:pPr>
    <w:r w:rsidRPr="006D66F9">
      <w:rPr>
        <w:rStyle w:val="ab"/>
        <w:sz w:val="28"/>
        <w:szCs w:val="28"/>
      </w:rPr>
      <w:fldChar w:fldCharType="begin"/>
    </w:r>
    <w:r w:rsidRPr="006D66F9">
      <w:rPr>
        <w:rStyle w:val="ab"/>
        <w:sz w:val="28"/>
        <w:szCs w:val="28"/>
      </w:rPr>
      <w:instrText xml:space="preserve">PAGE  </w:instrText>
    </w:r>
    <w:r w:rsidRPr="006D66F9">
      <w:rPr>
        <w:rStyle w:val="ab"/>
        <w:sz w:val="28"/>
        <w:szCs w:val="28"/>
      </w:rPr>
      <w:fldChar w:fldCharType="separate"/>
    </w:r>
    <w:r w:rsidR="00CE4D4F">
      <w:rPr>
        <w:rStyle w:val="ab"/>
        <w:noProof/>
        <w:sz w:val="28"/>
        <w:szCs w:val="28"/>
      </w:rPr>
      <w:t>22</w:t>
    </w:r>
    <w:r w:rsidRPr="006D66F9">
      <w:rPr>
        <w:rStyle w:val="ab"/>
        <w:sz w:val="28"/>
        <w:szCs w:val="28"/>
      </w:rPr>
      <w:fldChar w:fldCharType="end"/>
    </w:r>
  </w:p>
  <w:p w:rsidR="00321AD3" w:rsidRDefault="00321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84E12"/>
    <w:multiLevelType w:val="hybridMultilevel"/>
    <w:tmpl w:val="786E8F3C"/>
    <w:lvl w:ilvl="0" w:tplc="71401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1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5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7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0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32"/>
  </w:num>
  <w:num w:numId="3">
    <w:abstractNumId w:val="34"/>
  </w:num>
  <w:num w:numId="4">
    <w:abstractNumId w:val="4"/>
  </w:num>
  <w:num w:numId="5">
    <w:abstractNumId w:val="18"/>
  </w:num>
  <w:num w:numId="6">
    <w:abstractNumId w:val="11"/>
  </w:num>
  <w:num w:numId="7">
    <w:abstractNumId w:val="5"/>
  </w:num>
  <w:num w:numId="8">
    <w:abstractNumId w:val="27"/>
  </w:num>
  <w:num w:numId="9">
    <w:abstractNumId w:val="1"/>
  </w:num>
  <w:num w:numId="10">
    <w:abstractNumId w:val="36"/>
  </w:num>
  <w:num w:numId="11">
    <w:abstractNumId w:val="12"/>
  </w:num>
  <w:num w:numId="12">
    <w:abstractNumId w:val="33"/>
  </w:num>
  <w:num w:numId="13">
    <w:abstractNumId w:val="20"/>
  </w:num>
  <w:num w:numId="14">
    <w:abstractNumId w:val="2"/>
  </w:num>
  <w:num w:numId="15">
    <w:abstractNumId w:val="25"/>
  </w:num>
  <w:num w:numId="16">
    <w:abstractNumId w:val="7"/>
  </w:num>
  <w:num w:numId="17">
    <w:abstractNumId w:val="28"/>
  </w:num>
  <w:num w:numId="18">
    <w:abstractNumId w:val="16"/>
  </w:num>
  <w:num w:numId="19">
    <w:abstractNumId w:val="6"/>
  </w:num>
  <w:num w:numId="20">
    <w:abstractNumId w:val="35"/>
  </w:num>
  <w:num w:numId="21">
    <w:abstractNumId w:val="9"/>
  </w:num>
  <w:num w:numId="22">
    <w:abstractNumId w:val="17"/>
  </w:num>
  <w:num w:numId="23">
    <w:abstractNumId w:val="0"/>
  </w:num>
  <w:num w:numId="24">
    <w:abstractNumId w:val="13"/>
  </w:num>
  <w:num w:numId="25">
    <w:abstractNumId w:val="3"/>
  </w:num>
  <w:num w:numId="26">
    <w:abstractNumId w:val="31"/>
  </w:num>
  <w:num w:numId="27">
    <w:abstractNumId w:val="21"/>
  </w:num>
  <w:num w:numId="28">
    <w:abstractNumId w:val="19"/>
  </w:num>
  <w:num w:numId="29">
    <w:abstractNumId w:val="14"/>
  </w:num>
  <w:num w:numId="30">
    <w:abstractNumId w:val="10"/>
  </w:num>
  <w:num w:numId="31">
    <w:abstractNumId w:val="24"/>
  </w:num>
  <w:num w:numId="32">
    <w:abstractNumId w:val="15"/>
  </w:num>
  <w:num w:numId="33">
    <w:abstractNumId w:val="23"/>
  </w:num>
  <w:num w:numId="34">
    <w:abstractNumId w:val="22"/>
  </w:num>
  <w:num w:numId="35">
    <w:abstractNumId w:val="29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2"/>
    <w:rsid w:val="00002FBD"/>
    <w:rsid w:val="0000754A"/>
    <w:rsid w:val="000401AD"/>
    <w:rsid w:val="00044FFD"/>
    <w:rsid w:val="00050483"/>
    <w:rsid w:val="00086DBD"/>
    <w:rsid w:val="000B23EC"/>
    <w:rsid w:val="000C15CE"/>
    <w:rsid w:val="000C78C0"/>
    <w:rsid w:val="00103B3D"/>
    <w:rsid w:val="00111908"/>
    <w:rsid w:val="00121000"/>
    <w:rsid w:val="001B22A9"/>
    <w:rsid w:val="001E2264"/>
    <w:rsid w:val="002235E7"/>
    <w:rsid w:val="0024071C"/>
    <w:rsid w:val="002B4027"/>
    <w:rsid w:val="0030100E"/>
    <w:rsid w:val="00302ACA"/>
    <w:rsid w:val="00313A06"/>
    <w:rsid w:val="00321AD3"/>
    <w:rsid w:val="00350A5C"/>
    <w:rsid w:val="00361412"/>
    <w:rsid w:val="003924FD"/>
    <w:rsid w:val="003B6A4E"/>
    <w:rsid w:val="003E17D9"/>
    <w:rsid w:val="00444013"/>
    <w:rsid w:val="00453753"/>
    <w:rsid w:val="004911E2"/>
    <w:rsid w:val="00493BBA"/>
    <w:rsid w:val="00496E7E"/>
    <w:rsid w:val="004A6D3E"/>
    <w:rsid w:val="004B29A2"/>
    <w:rsid w:val="005158F5"/>
    <w:rsid w:val="00564ADE"/>
    <w:rsid w:val="0059383D"/>
    <w:rsid w:val="005973F9"/>
    <w:rsid w:val="005C1ECA"/>
    <w:rsid w:val="005C4A28"/>
    <w:rsid w:val="005E43D9"/>
    <w:rsid w:val="005F1222"/>
    <w:rsid w:val="00643F02"/>
    <w:rsid w:val="00645860"/>
    <w:rsid w:val="00645FC2"/>
    <w:rsid w:val="00651442"/>
    <w:rsid w:val="00697C59"/>
    <w:rsid w:val="006D0F20"/>
    <w:rsid w:val="006D29DA"/>
    <w:rsid w:val="00702639"/>
    <w:rsid w:val="0070481D"/>
    <w:rsid w:val="0072091F"/>
    <w:rsid w:val="00725E9C"/>
    <w:rsid w:val="00783134"/>
    <w:rsid w:val="007864D9"/>
    <w:rsid w:val="007873E8"/>
    <w:rsid w:val="007B3104"/>
    <w:rsid w:val="007E7F84"/>
    <w:rsid w:val="007F10B6"/>
    <w:rsid w:val="007F251A"/>
    <w:rsid w:val="00801DBB"/>
    <w:rsid w:val="00860F9B"/>
    <w:rsid w:val="008C4B9B"/>
    <w:rsid w:val="00902BEC"/>
    <w:rsid w:val="00936F8E"/>
    <w:rsid w:val="00987714"/>
    <w:rsid w:val="009A0F66"/>
    <w:rsid w:val="009C3F1A"/>
    <w:rsid w:val="009F3C93"/>
    <w:rsid w:val="00A27638"/>
    <w:rsid w:val="00A80D45"/>
    <w:rsid w:val="00A97494"/>
    <w:rsid w:val="00AC7B5E"/>
    <w:rsid w:val="00AE21DC"/>
    <w:rsid w:val="00B00224"/>
    <w:rsid w:val="00B57DD0"/>
    <w:rsid w:val="00B6011B"/>
    <w:rsid w:val="00B673B0"/>
    <w:rsid w:val="00B822D2"/>
    <w:rsid w:val="00BB7A61"/>
    <w:rsid w:val="00BD47A2"/>
    <w:rsid w:val="00BE4477"/>
    <w:rsid w:val="00C079FE"/>
    <w:rsid w:val="00C509EA"/>
    <w:rsid w:val="00CE4D4F"/>
    <w:rsid w:val="00D03887"/>
    <w:rsid w:val="00D136FC"/>
    <w:rsid w:val="00D7032E"/>
    <w:rsid w:val="00DA01E9"/>
    <w:rsid w:val="00DC5CAF"/>
    <w:rsid w:val="00E2644D"/>
    <w:rsid w:val="00E31D09"/>
    <w:rsid w:val="00E36CF8"/>
    <w:rsid w:val="00E371A4"/>
    <w:rsid w:val="00E40221"/>
    <w:rsid w:val="00E71EAA"/>
    <w:rsid w:val="00EE46AC"/>
    <w:rsid w:val="00F10949"/>
    <w:rsid w:val="00F16470"/>
    <w:rsid w:val="00F4142D"/>
    <w:rsid w:val="00F53958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43F0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F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43F0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43F0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43F0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643F02"/>
    <w:rPr>
      <w:color w:val="0000FF"/>
      <w:u w:val="single"/>
    </w:rPr>
  </w:style>
  <w:style w:type="paragraph" w:customStyle="1" w:styleId="a7">
    <w:name w:val="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Знак Знак Знак"/>
    <w:rsid w:val="00643F0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643F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643F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43F02"/>
  </w:style>
  <w:style w:type="paragraph" w:styleId="ac">
    <w:name w:val="footer"/>
    <w:basedOn w:val="a"/>
    <w:link w:val="ad"/>
    <w:rsid w:val="00643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4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43F0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43F0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643F0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643F0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43F0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6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rsid w:val="00643F0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643F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">
    <w:name w:val="Знак Знак3"/>
    <w:rsid w:val="00643F02"/>
    <w:rPr>
      <w:rFonts w:ascii="Arial" w:hAnsi="Arial"/>
      <w:sz w:val="28"/>
      <w:szCs w:val="28"/>
      <w:lang w:val="x-none" w:eastAsia="x-none" w:bidi="ar-SA"/>
    </w:rPr>
  </w:style>
  <w:style w:type="paragraph" w:customStyle="1" w:styleId="ConsPlusNonformat">
    <w:name w:val="ConsPlusNonformat"/>
    <w:rsid w:val="0064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3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 Знак1 Знак Знак Знак 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annotation text"/>
    <w:basedOn w:val="a"/>
    <w:link w:val="af2"/>
    <w:semiHidden/>
    <w:rsid w:val="00496E7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96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 Знак"/>
    <w:rsid w:val="00496E7E"/>
    <w:rPr>
      <w:rFonts w:ascii="Arial" w:hAnsi="Arial"/>
      <w:sz w:val="28"/>
      <w:szCs w:val="28"/>
      <w:lang w:val="x-none" w:eastAsia="x-none" w:bidi="ar-SA"/>
    </w:rPr>
  </w:style>
  <w:style w:type="character" w:styleId="af5">
    <w:name w:val="footnote reference"/>
    <w:uiPriority w:val="99"/>
    <w:rsid w:val="00496E7E"/>
    <w:rPr>
      <w:vertAlign w:val="superscript"/>
    </w:rPr>
  </w:style>
  <w:style w:type="paragraph" w:styleId="af6">
    <w:name w:val="footnote text"/>
    <w:basedOn w:val="a"/>
    <w:link w:val="af7"/>
    <w:rsid w:val="00496E7E"/>
    <w:rPr>
      <w:rFonts w:ascii="Calibri" w:hAnsi="Calibri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496E7E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496E7E"/>
  </w:style>
  <w:style w:type="paragraph" w:styleId="af8">
    <w:name w:val="List Paragraph"/>
    <w:basedOn w:val="a"/>
    <w:uiPriority w:val="34"/>
    <w:qFormat/>
    <w:rsid w:val="00BD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43F0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F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43F0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43F0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43F0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643F02"/>
    <w:rPr>
      <w:color w:val="0000FF"/>
      <w:u w:val="single"/>
    </w:rPr>
  </w:style>
  <w:style w:type="paragraph" w:customStyle="1" w:styleId="a7">
    <w:name w:val="Знак"/>
    <w:basedOn w:val="a"/>
    <w:rsid w:val="00643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Знак Знак Знак"/>
    <w:rsid w:val="00643F0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643F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643F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43F02"/>
  </w:style>
  <w:style w:type="paragraph" w:styleId="ac">
    <w:name w:val="footer"/>
    <w:basedOn w:val="a"/>
    <w:link w:val="ad"/>
    <w:rsid w:val="00643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43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43F0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43F0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643F0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643F0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643F0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6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rsid w:val="00643F0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643F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">
    <w:name w:val="Знак Знак3"/>
    <w:rsid w:val="00643F02"/>
    <w:rPr>
      <w:rFonts w:ascii="Arial" w:hAnsi="Arial"/>
      <w:sz w:val="28"/>
      <w:szCs w:val="28"/>
      <w:lang w:val="x-none" w:eastAsia="x-none" w:bidi="ar-SA"/>
    </w:rPr>
  </w:style>
  <w:style w:type="paragraph" w:customStyle="1" w:styleId="ConsPlusNonformat">
    <w:name w:val="ConsPlusNonformat"/>
    <w:rsid w:val="0064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3F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 Знак1 Знак Знак Знак 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annotation text"/>
    <w:basedOn w:val="a"/>
    <w:link w:val="af2"/>
    <w:semiHidden/>
    <w:rsid w:val="00496E7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96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rsid w:val="00496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 Знак"/>
    <w:rsid w:val="00496E7E"/>
    <w:rPr>
      <w:rFonts w:ascii="Arial" w:hAnsi="Arial"/>
      <w:sz w:val="28"/>
      <w:szCs w:val="28"/>
      <w:lang w:val="x-none" w:eastAsia="x-none" w:bidi="ar-SA"/>
    </w:rPr>
  </w:style>
  <w:style w:type="character" w:styleId="af5">
    <w:name w:val="footnote reference"/>
    <w:uiPriority w:val="99"/>
    <w:rsid w:val="00496E7E"/>
    <w:rPr>
      <w:vertAlign w:val="superscript"/>
    </w:rPr>
  </w:style>
  <w:style w:type="paragraph" w:styleId="af6">
    <w:name w:val="footnote text"/>
    <w:basedOn w:val="a"/>
    <w:link w:val="af7"/>
    <w:rsid w:val="00496E7E"/>
    <w:rPr>
      <w:rFonts w:ascii="Calibri" w:hAnsi="Calibri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496E7E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496E7E"/>
  </w:style>
  <w:style w:type="paragraph" w:styleId="af8">
    <w:name w:val="List Paragraph"/>
    <w:basedOn w:val="a"/>
    <w:uiPriority w:val="34"/>
    <w:qFormat/>
    <w:rsid w:val="00BD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D47C0A9DA2E3F203792AA4311HDT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23</Pages>
  <Words>7724</Words>
  <Characters>44030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74</cp:revision>
  <dcterms:created xsi:type="dcterms:W3CDTF">2020-05-25T22:54:00Z</dcterms:created>
  <dcterms:modified xsi:type="dcterms:W3CDTF">2022-06-27T13:41:00Z</dcterms:modified>
</cp:coreProperties>
</file>