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EF" w:rsidRPr="002642A8" w:rsidRDefault="00C769FC" w:rsidP="001A5CEF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5pt;height:64.25pt;visibility:visible">
            <v:imagedata r:id="rId8" o:title="" blacklevel="1311f"/>
          </v:shape>
        </w:pict>
      </w:r>
    </w:p>
    <w:p w:rsidR="001A5CEF" w:rsidRPr="002642A8" w:rsidRDefault="001A5CEF" w:rsidP="001A5CEF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1A5CEF" w:rsidRPr="002642A8" w:rsidRDefault="001A5CEF" w:rsidP="001A5CEF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642A8">
        <w:rPr>
          <w:b/>
          <w:sz w:val="32"/>
          <w:szCs w:val="32"/>
          <w:lang w:eastAsia="ar-SA"/>
        </w:rPr>
        <w:t>П О С Т А Н О В Л Е Н И Е</w:t>
      </w:r>
    </w:p>
    <w:p w:rsidR="001A5CEF" w:rsidRPr="002642A8" w:rsidRDefault="001A5CEF" w:rsidP="001A5CEF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1A5CEF" w:rsidRPr="002642A8" w:rsidRDefault="001A5CEF" w:rsidP="001A5CEF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1A5CEF" w:rsidRPr="002642A8" w:rsidRDefault="001A5CEF" w:rsidP="001A5CEF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1A5CEF" w:rsidRPr="002642A8" w:rsidRDefault="001A5CEF" w:rsidP="001A5CEF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1A5CEF" w:rsidRPr="002642A8" w:rsidRDefault="00DA7C8D" w:rsidP="001A5CEF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19 февраля</w:t>
      </w:r>
      <w:r w:rsidR="001A5CEF" w:rsidRPr="002642A8">
        <w:rPr>
          <w:color w:val="000000"/>
          <w:sz w:val="28"/>
          <w:szCs w:val="28"/>
          <w:lang w:eastAsia="ar-SA"/>
        </w:rPr>
        <w:t xml:space="preserve"> 202</w:t>
      </w:r>
      <w:r w:rsidR="001A5CEF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г.                </w:t>
      </w:r>
      <w:r w:rsidR="001A5CEF" w:rsidRPr="002642A8">
        <w:rPr>
          <w:color w:val="000000"/>
          <w:sz w:val="28"/>
          <w:szCs w:val="28"/>
          <w:lang w:eastAsia="ar-SA"/>
        </w:rPr>
        <w:t xml:space="preserve">         с. Курсавка           </w:t>
      </w:r>
      <w:r>
        <w:rPr>
          <w:color w:val="000000"/>
          <w:sz w:val="28"/>
          <w:szCs w:val="28"/>
          <w:lang w:eastAsia="ar-SA"/>
        </w:rPr>
        <w:t xml:space="preserve">  </w:t>
      </w:r>
      <w:r w:rsidR="001A5CEF" w:rsidRPr="002642A8">
        <w:rPr>
          <w:color w:val="000000"/>
          <w:sz w:val="28"/>
          <w:szCs w:val="28"/>
          <w:lang w:eastAsia="ar-SA"/>
        </w:rPr>
        <w:t xml:space="preserve">                                   № </w:t>
      </w:r>
      <w:r>
        <w:rPr>
          <w:color w:val="000000"/>
          <w:sz w:val="28"/>
          <w:szCs w:val="28"/>
          <w:lang w:eastAsia="ar-SA"/>
        </w:rPr>
        <w:t>69</w:t>
      </w:r>
    </w:p>
    <w:p w:rsidR="001A5CEF" w:rsidRPr="002642A8" w:rsidRDefault="001A5CEF" w:rsidP="001A5CEF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952408" w:rsidRPr="004D330A" w:rsidRDefault="00952408" w:rsidP="004D330A">
      <w:pPr>
        <w:widowControl w:val="0"/>
        <w:spacing w:line="240" w:lineRule="exact"/>
        <w:jc w:val="both"/>
        <w:rPr>
          <w:sz w:val="28"/>
          <w:szCs w:val="28"/>
        </w:rPr>
      </w:pPr>
      <w:r w:rsidRPr="004D330A">
        <w:rPr>
          <w:sz w:val="28"/>
          <w:szCs w:val="28"/>
        </w:rPr>
        <w:t>О ежегодном конкурсе «Предприниматель года»</w:t>
      </w:r>
      <w:r w:rsidR="0081655F">
        <w:rPr>
          <w:sz w:val="28"/>
          <w:szCs w:val="28"/>
        </w:rPr>
        <w:t xml:space="preserve"> </w:t>
      </w:r>
    </w:p>
    <w:p w:rsidR="00952408" w:rsidRPr="004339D2" w:rsidRDefault="00952408" w:rsidP="00154F4B">
      <w:pPr>
        <w:widowControl w:val="0"/>
        <w:spacing w:line="240" w:lineRule="exact"/>
        <w:jc w:val="both"/>
        <w:rPr>
          <w:sz w:val="28"/>
          <w:szCs w:val="28"/>
        </w:rPr>
      </w:pPr>
    </w:p>
    <w:p w:rsidR="00952408" w:rsidRPr="004339D2" w:rsidRDefault="00952408" w:rsidP="00984E62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4647A9" w:rsidP="004647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7A9">
        <w:rPr>
          <w:sz w:val="28"/>
          <w:szCs w:val="28"/>
        </w:rPr>
        <w:t>В соответствии с федеральными законами от 06 октября 2003 г</w:t>
      </w:r>
      <w:r w:rsidR="001A5CEF">
        <w:rPr>
          <w:sz w:val="28"/>
          <w:szCs w:val="28"/>
        </w:rPr>
        <w:t>ода</w:t>
      </w:r>
      <w:r w:rsidRPr="004647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47A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647A9">
        <w:rPr>
          <w:sz w:val="28"/>
          <w:szCs w:val="28"/>
        </w:rPr>
        <w:t>Об общих принципах организации местного самоуправления в Ро</w:t>
      </w:r>
      <w:r w:rsidRPr="004647A9">
        <w:rPr>
          <w:sz w:val="28"/>
          <w:szCs w:val="28"/>
        </w:rPr>
        <w:t>с</w:t>
      </w:r>
      <w:r w:rsidRPr="004647A9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»</w:t>
      </w:r>
      <w:r w:rsidRPr="004647A9">
        <w:rPr>
          <w:sz w:val="28"/>
          <w:szCs w:val="28"/>
        </w:rPr>
        <w:t>, от 24 июля 2007 г</w:t>
      </w:r>
      <w:r w:rsidR="001A5CEF">
        <w:rPr>
          <w:sz w:val="28"/>
          <w:szCs w:val="28"/>
        </w:rPr>
        <w:t>ода</w:t>
      </w:r>
      <w:r w:rsidRPr="004647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47A9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4647A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952408" w:rsidRPr="004D330A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популяр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предпринимательской деятельности на территории Андроповского </w:t>
      </w:r>
      <w:r w:rsidR="00914CA1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 xml:space="preserve">, пропаганды достижений, роли и места малого и среднего предпринимательства в социально-экономическом развитии </w:t>
      </w:r>
      <w:r w:rsidR="00952408" w:rsidRPr="004D330A">
        <w:rPr>
          <w:sz w:val="28"/>
          <w:szCs w:val="28"/>
        </w:rPr>
        <w:t>А</w:t>
      </w:r>
      <w:r w:rsidR="00952408" w:rsidRPr="004D330A">
        <w:rPr>
          <w:sz w:val="28"/>
          <w:szCs w:val="28"/>
        </w:rPr>
        <w:t>н</w:t>
      </w:r>
      <w:r w:rsidR="00952408" w:rsidRPr="004D330A">
        <w:rPr>
          <w:sz w:val="28"/>
          <w:szCs w:val="28"/>
        </w:rPr>
        <w:t xml:space="preserve">дроповского </w:t>
      </w:r>
      <w:r w:rsidR="00914CA1">
        <w:rPr>
          <w:sz w:val="28"/>
          <w:szCs w:val="28"/>
        </w:rPr>
        <w:t>района Ставропольского края</w:t>
      </w:r>
      <w:r w:rsidR="00B92CF9">
        <w:rPr>
          <w:sz w:val="28"/>
          <w:szCs w:val="28"/>
        </w:rPr>
        <w:t>,</w:t>
      </w:r>
      <w:r w:rsidR="00952408" w:rsidRPr="004D330A">
        <w:rPr>
          <w:sz w:val="28"/>
          <w:szCs w:val="28"/>
        </w:rPr>
        <w:t xml:space="preserve"> администрация Андроповского муниципального </w:t>
      </w:r>
      <w:r>
        <w:rPr>
          <w:sz w:val="28"/>
          <w:szCs w:val="28"/>
        </w:rPr>
        <w:t>округа</w:t>
      </w:r>
      <w:r w:rsidR="00952408" w:rsidRPr="004D330A">
        <w:rPr>
          <w:sz w:val="28"/>
          <w:szCs w:val="28"/>
        </w:rPr>
        <w:t xml:space="preserve"> Ставропольского края</w:t>
      </w:r>
    </w:p>
    <w:p w:rsidR="00952408" w:rsidRPr="004D330A" w:rsidRDefault="00952408" w:rsidP="004D330A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4D330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33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30A">
        <w:rPr>
          <w:sz w:val="28"/>
          <w:szCs w:val="28"/>
        </w:rPr>
        <w:t xml:space="preserve">1. Проводить </w:t>
      </w:r>
      <w:r w:rsidR="00914CA1">
        <w:rPr>
          <w:sz w:val="28"/>
          <w:szCs w:val="28"/>
        </w:rPr>
        <w:t>на территории Андроповского района Ставропольского края</w:t>
      </w:r>
      <w:r w:rsidR="00914CA1" w:rsidRPr="004D330A">
        <w:rPr>
          <w:sz w:val="28"/>
          <w:szCs w:val="28"/>
        </w:rPr>
        <w:t xml:space="preserve"> </w:t>
      </w:r>
      <w:r w:rsidRPr="004D330A">
        <w:rPr>
          <w:sz w:val="28"/>
          <w:szCs w:val="28"/>
        </w:rPr>
        <w:t>ежегодн</w:t>
      </w:r>
      <w:r w:rsidR="00914CA1">
        <w:rPr>
          <w:sz w:val="28"/>
          <w:szCs w:val="28"/>
        </w:rPr>
        <w:t>ый</w:t>
      </w:r>
      <w:r w:rsidRPr="004D330A">
        <w:rPr>
          <w:sz w:val="28"/>
          <w:szCs w:val="28"/>
        </w:rPr>
        <w:t xml:space="preserve"> конкурс «Предприниматель года».</w:t>
      </w:r>
    </w:p>
    <w:p w:rsidR="00952408" w:rsidRPr="004D330A" w:rsidRDefault="00952408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прилагаемое</w:t>
      </w:r>
      <w:r w:rsidRPr="004D330A">
        <w:rPr>
          <w:sz w:val="28"/>
          <w:szCs w:val="28"/>
        </w:rPr>
        <w:t xml:space="preserve"> Положение о ежегодном к</w:t>
      </w:r>
      <w:r>
        <w:rPr>
          <w:sz w:val="28"/>
          <w:szCs w:val="28"/>
        </w:rPr>
        <w:t>онкурсе «Пре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 года».</w:t>
      </w:r>
    </w:p>
    <w:p w:rsidR="00952408" w:rsidRPr="004D330A" w:rsidRDefault="00952408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30A">
        <w:rPr>
          <w:sz w:val="28"/>
          <w:szCs w:val="28"/>
        </w:rPr>
        <w:t>3. Финансирование расходов, связанных с реализацией настоящего п</w:t>
      </w:r>
      <w:r w:rsidRPr="004D330A">
        <w:rPr>
          <w:sz w:val="28"/>
          <w:szCs w:val="28"/>
        </w:rPr>
        <w:t>о</w:t>
      </w:r>
      <w:r w:rsidRPr="004D330A">
        <w:rPr>
          <w:sz w:val="28"/>
          <w:szCs w:val="28"/>
        </w:rPr>
        <w:t>становления, осуществля</w:t>
      </w:r>
      <w:r>
        <w:rPr>
          <w:sz w:val="28"/>
          <w:szCs w:val="28"/>
        </w:rPr>
        <w:t>ть</w:t>
      </w:r>
      <w:r w:rsidRPr="004D330A">
        <w:rPr>
          <w:sz w:val="28"/>
          <w:szCs w:val="28"/>
        </w:rPr>
        <w:t xml:space="preserve"> в пределах средств, </w:t>
      </w:r>
      <w:r w:rsidR="00D10C52">
        <w:rPr>
          <w:sz w:val="28"/>
          <w:szCs w:val="28"/>
        </w:rPr>
        <w:t>предусматриваемых мер</w:t>
      </w:r>
      <w:r w:rsidR="00D10C52">
        <w:rPr>
          <w:sz w:val="28"/>
          <w:szCs w:val="28"/>
        </w:rPr>
        <w:t>о</w:t>
      </w:r>
      <w:r w:rsidR="00D10C52">
        <w:rPr>
          <w:sz w:val="28"/>
          <w:szCs w:val="28"/>
        </w:rPr>
        <w:t>приятиями</w:t>
      </w:r>
      <w:r w:rsidRPr="004D330A">
        <w:rPr>
          <w:sz w:val="28"/>
          <w:szCs w:val="28"/>
        </w:rPr>
        <w:t xml:space="preserve"> подпрограмм</w:t>
      </w:r>
      <w:r w:rsidR="00D10C52">
        <w:rPr>
          <w:sz w:val="28"/>
          <w:szCs w:val="28"/>
        </w:rPr>
        <w:t>ы</w:t>
      </w:r>
      <w:r w:rsidRPr="004D330A">
        <w:rPr>
          <w:sz w:val="28"/>
          <w:szCs w:val="28"/>
        </w:rPr>
        <w:t xml:space="preserve"> «Содействие развитию малого и среднего пре</w:t>
      </w:r>
      <w:r w:rsidRPr="004D330A">
        <w:rPr>
          <w:sz w:val="28"/>
          <w:szCs w:val="28"/>
        </w:rPr>
        <w:t>д</w:t>
      </w:r>
      <w:r w:rsidRPr="004D330A">
        <w:rPr>
          <w:sz w:val="28"/>
          <w:szCs w:val="28"/>
        </w:rPr>
        <w:t>принимательства» муниципальной программы «</w:t>
      </w:r>
      <w:r w:rsidR="00D10C52">
        <w:rPr>
          <w:sz w:val="28"/>
          <w:szCs w:val="28"/>
        </w:rPr>
        <w:t>Создание условий для усто</w:t>
      </w:r>
      <w:r w:rsidR="00D10C52">
        <w:rPr>
          <w:sz w:val="28"/>
          <w:szCs w:val="28"/>
        </w:rPr>
        <w:t>й</w:t>
      </w:r>
      <w:r w:rsidR="00D10C52">
        <w:rPr>
          <w:sz w:val="28"/>
          <w:szCs w:val="28"/>
        </w:rPr>
        <w:t>чивого экономического роста</w:t>
      </w:r>
      <w:r>
        <w:rPr>
          <w:sz w:val="28"/>
          <w:szCs w:val="28"/>
        </w:rPr>
        <w:t>»,</w:t>
      </w:r>
      <w:r w:rsidRPr="004339D2">
        <w:rPr>
          <w:sz w:val="28"/>
          <w:szCs w:val="28"/>
        </w:rPr>
        <w:t xml:space="preserve"> </w:t>
      </w:r>
      <w:r w:rsidRPr="0098018B">
        <w:rPr>
          <w:sz w:val="28"/>
          <w:szCs w:val="28"/>
        </w:rPr>
        <w:t>утвержденной постановлением администр</w:t>
      </w:r>
      <w:r w:rsidRPr="0098018B">
        <w:rPr>
          <w:sz w:val="28"/>
          <w:szCs w:val="28"/>
        </w:rPr>
        <w:t>а</w:t>
      </w:r>
      <w:r w:rsidRPr="0098018B">
        <w:rPr>
          <w:sz w:val="28"/>
          <w:szCs w:val="28"/>
        </w:rPr>
        <w:t>ции Андроповского муниципального</w:t>
      </w:r>
      <w:r w:rsidR="00D10C52">
        <w:rPr>
          <w:sz w:val="28"/>
          <w:szCs w:val="28"/>
        </w:rPr>
        <w:t xml:space="preserve"> округа</w:t>
      </w:r>
      <w:r w:rsidRPr="0098018B">
        <w:rPr>
          <w:sz w:val="28"/>
          <w:szCs w:val="28"/>
        </w:rPr>
        <w:t xml:space="preserve"> Ставропольского края от </w:t>
      </w:r>
      <w:r w:rsidR="004647A9">
        <w:rPr>
          <w:sz w:val="28"/>
          <w:szCs w:val="28"/>
        </w:rPr>
        <w:t>28</w:t>
      </w:r>
      <w:r w:rsidRPr="0098018B">
        <w:rPr>
          <w:sz w:val="28"/>
          <w:szCs w:val="28"/>
        </w:rPr>
        <w:t xml:space="preserve"> </w:t>
      </w:r>
      <w:r w:rsidR="004647A9">
        <w:rPr>
          <w:sz w:val="28"/>
          <w:szCs w:val="28"/>
        </w:rPr>
        <w:t>д</w:t>
      </w:r>
      <w:r w:rsidR="004647A9">
        <w:rPr>
          <w:sz w:val="28"/>
          <w:szCs w:val="28"/>
        </w:rPr>
        <w:t>е</w:t>
      </w:r>
      <w:r w:rsidR="004647A9">
        <w:rPr>
          <w:sz w:val="28"/>
          <w:szCs w:val="28"/>
        </w:rPr>
        <w:t>ка</w:t>
      </w:r>
      <w:r w:rsidRPr="0098018B">
        <w:rPr>
          <w:sz w:val="28"/>
          <w:szCs w:val="28"/>
        </w:rPr>
        <w:t>бря 20</w:t>
      </w:r>
      <w:r w:rsidR="004647A9">
        <w:rPr>
          <w:sz w:val="28"/>
          <w:szCs w:val="28"/>
        </w:rPr>
        <w:t>20</w:t>
      </w:r>
      <w:r w:rsidRPr="0098018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4647A9">
        <w:rPr>
          <w:sz w:val="28"/>
          <w:szCs w:val="28"/>
        </w:rPr>
        <w:t>45</w:t>
      </w:r>
      <w:r>
        <w:rPr>
          <w:sz w:val="28"/>
          <w:szCs w:val="28"/>
        </w:rPr>
        <w:t xml:space="preserve"> «</w:t>
      </w:r>
      <w:r w:rsidRPr="0098018B">
        <w:rPr>
          <w:sz w:val="28"/>
          <w:szCs w:val="28"/>
        </w:rPr>
        <w:t>О</w:t>
      </w:r>
      <w:r w:rsidR="004647A9">
        <w:rPr>
          <w:sz w:val="28"/>
          <w:szCs w:val="28"/>
        </w:rPr>
        <w:t>б утверждении</w:t>
      </w:r>
      <w:r w:rsidRPr="0098018B">
        <w:rPr>
          <w:sz w:val="28"/>
          <w:szCs w:val="28"/>
        </w:rPr>
        <w:t xml:space="preserve"> муниципальной программ</w:t>
      </w:r>
      <w:r w:rsidR="004647A9">
        <w:rPr>
          <w:sz w:val="28"/>
          <w:szCs w:val="28"/>
        </w:rPr>
        <w:t xml:space="preserve">ы </w:t>
      </w:r>
      <w:r w:rsidRPr="0098018B">
        <w:rPr>
          <w:sz w:val="28"/>
          <w:szCs w:val="28"/>
        </w:rPr>
        <w:t>«</w:t>
      </w:r>
      <w:r w:rsidR="00D10C52">
        <w:rPr>
          <w:sz w:val="28"/>
          <w:szCs w:val="28"/>
        </w:rPr>
        <w:t>Создание условий для устойчивого экономического роста</w:t>
      </w:r>
      <w:r w:rsidRPr="0098018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2408" w:rsidRPr="004D330A" w:rsidRDefault="00952408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C52" w:rsidRDefault="00952408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30A">
        <w:rPr>
          <w:sz w:val="28"/>
          <w:szCs w:val="28"/>
        </w:rPr>
        <w:t>4. Признать утратившим</w:t>
      </w:r>
      <w:r w:rsidR="00D10C52">
        <w:rPr>
          <w:sz w:val="28"/>
          <w:szCs w:val="28"/>
        </w:rPr>
        <w:t>и</w:t>
      </w:r>
      <w:r w:rsidRPr="004D330A">
        <w:rPr>
          <w:sz w:val="28"/>
          <w:szCs w:val="28"/>
        </w:rPr>
        <w:t xml:space="preserve"> силу постановлени</w:t>
      </w:r>
      <w:r w:rsidR="00D10C52">
        <w:rPr>
          <w:sz w:val="28"/>
          <w:szCs w:val="28"/>
        </w:rPr>
        <w:t>я</w:t>
      </w:r>
      <w:r w:rsidRPr="004D330A">
        <w:rPr>
          <w:sz w:val="28"/>
          <w:szCs w:val="28"/>
        </w:rPr>
        <w:t xml:space="preserve"> администрации Андр</w:t>
      </w:r>
      <w:r w:rsidRPr="004D330A">
        <w:rPr>
          <w:sz w:val="28"/>
          <w:szCs w:val="28"/>
        </w:rPr>
        <w:t>о</w:t>
      </w:r>
      <w:r w:rsidRPr="004D330A">
        <w:rPr>
          <w:sz w:val="28"/>
          <w:szCs w:val="28"/>
        </w:rPr>
        <w:t xml:space="preserve">повского муниципального </w:t>
      </w:r>
      <w:r w:rsidR="000C3980">
        <w:rPr>
          <w:sz w:val="28"/>
          <w:szCs w:val="28"/>
        </w:rPr>
        <w:t>района</w:t>
      </w:r>
      <w:r w:rsidRPr="004D330A">
        <w:rPr>
          <w:sz w:val="28"/>
          <w:szCs w:val="28"/>
        </w:rPr>
        <w:t xml:space="preserve"> Ставропольского края</w:t>
      </w:r>
      <w:r w:rsidR="00D10C52">
        <w:rPr>
          <w:sz w:val="28"/>
          <w:szCs w:val="28"/>
        </w:rPr>
        <w:t>:</w:t>
      </w:r>
    </w:p>
    <w:p w:rsidR="00D10C52" w:rsidRDefault="00D10C52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02 марта 2015 г. № 165 «О ежегодном районном конкурсе «Пре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 года»;</w:t>
      </w:r>
    </w:p>
    <w:p w:rsidR="00D10C52" w:rsidRDefault="00D10C52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Pr="002E449F">
        <w:rPr>
          <w:sz w:val="28"/>
          <w:szCs w:val="28"/>
        </w:rPr>
        <w:t>23 марта 2016</w:t>
      </w:r>
      <w:r>
        <w:rPr>
          <w:sz w:val="28"/>
          <w:szCs w:val="28"/>
        </w:rPr>
        <w:t xml:space="preserve"> г. № </w:t>
      </w:r>
      <w:r w:rsidRPr="002E449F">
        <w:rPr>
          <w:sz w:val="28"/>
          <w:szCs w:val="28"/>
        </w:rPr>
        <w:t>54</w:t>
      </w:r>
      <w:r>
        <w:rPr>
          <w:sz w:val="28"/>
          <w:szCs w:val="28"/>
        </w:rPr>
        <w:t xml:space="preserve"> «</w:t>
      </w:r>
      <w:r>
        <w:rPr>
          <w:sz w:val="28"/>
        </w:rPr>
        <w:t>О внесении изменений</w:t>
      </w:r>
      <w:r>
        <w:rPr>
          <w:sz w:val="28"/>
          <w:szCs w:val="28"/>
        </w:rPr>
        <w:t xml:space="preserve"> в постановление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Андроповского муниципального </w:t>
      </w:r>
      <w:r w:rsidR="00B12F3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02 марта 2015 г. № 165 «О ежегодном районном конкурсе «Предприним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года»;</w:t>
      </w:r>
    </w:p>
    <w:p w:rsidR="00D10C52" w:rsidRDefault="00D10C52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06 марта 2018 г. № 66 «</w:t>
      </w:r>
      <w:r>
        <w:rPr>
          <w:sz w:val="28"/>
        </w:rPr>
        <w:t>О внесении изменений</w:t>
      </w:r>
      <w:r>
        <w:rPr>
          <w:sz w:val="28"/>
          <w:szCs w:val="28"/>
        </w:rPr>
        <w:t xml:space="preserve"> в Положение о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годном районном конкурсе «Предприниматель года», утвержденное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новлением администрации Андроповского муниципального </w:t>
      </w:r>
      <w:r w:rsidR="00B12F3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</w:t>
      </w:r>
      <w:r w:rsidR="001A5CEF">
        <w:rPr>
          <w:sz w:val="28"/>
          <w:szCs w:val="28"/>
        </w:rPr>
        <w:t>ая от 02 марта 2015 года № 165».</w:t>
      </w:r>
    </w:p>
    <w:p w:rsidR="00952408" w:rsidRPr="004D330A" w:rsidRDefault="00952408" w:rsidP="001A5C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  <w:r w:rsidRPr="004D330A">
        <w:rPr>
          <w:sz w:val="28"/>
          <w:szCs w:val="28"/>
        </w:rPr>
        <w:t xml:space="preserve">5. Настоящее постановление подлежит размещению на официальном сайте администрации Андроповского муниципального </w:t>
      </w:r>
      <w:r w:rsidR="00B12F31">
        <w:rPr>
          <w:sz w:val="28"/>
          <w:szCs w:val="28"/>
        </w:rPr>
        <w:t>округа</w:t>
      </w:r>
      <w:r w:rsidRPr="004D330A">
        <w:rPr>
          <w:sz w:val="28"/>
          <w:szCs w:val="28"/>
        </w:rPr>
        <w:t xml:space="preserve"> Ставропол</w:t>
      </w:r>
      <w:r w:rsidRPr="004D330A">
        <w:rPr>
          <w:sz w:val="28"/>
          <w:szCs w:val="28"/>
        </w:rPr>
        <w:t>ь</w:t>
      </w:r>
      <w:r w:rsidRPr="004D330A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</w:p>
    <w:p w:rsidR="00952408" w:rsidRPr="004D330A" w:rsidRDefault="00952408" w:rsidP="001A5CEF">
      <w:pPr>
        <w:widowControl w:val="0"/>
        <w:ind w:firstLine="709"/>
        <w:jc w:val="both"/>
        <w:rPr>
          <w:sz w:val="28"/>
          <w:szCs w:val="28"/>
        </w:rPr>
      </w:pPr>
      <w:r w:rsidRPr="004D330A">
        <w:rPr>
          <w:sz w:val="28"/>
          <w:szCs w:val="28"/>
        </w:rPr>
        <w:t xml:space="preserve">6.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4D330A">
        <w:rPr>
          <w:sz w:val="28"/>
          <w:szCs w:val="28"/>
        </w:rPr>
        <w:t>.</w:t>
      </w:r>
    </w:p>
    <w:p w:rsidR="00952408" w:rsidRPr="004D330A" w:rsidRDefault="00952408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408" w:rsidRPr="004D330A" w:rsidRDefault="00952408" w:rsidP="001A5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0A">
        <w:rPr>
          <w:rFonts w:ascii="Times New Roman" w:hAnsi="Times New Roman" w:cs="Times New Roman"/>
          <w:sz w:val="28"/>
          <w:szCs w:val="28"/>
        </w:rPr>
        <w:t xml:space="preserve">7. Настоящее </w:t>
      </w:r>
      <w:r w:rsidR="00DA7C8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Pr="004D330A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1A5CEF">
        <w:rPr>
          <w:rFonts w:ascii="Times New Roman" w:hAnsi="Times New Roman" w:cs="Times New Roman"/>
          <w:sz w:val="28"/>
          <w:szCs w:val="28"/>
        </w:rPr>
        <w:t>обнародования</w:t>
      </w:r>
      <w:r w:rsidRPr="004D330A">
        <w:rPr>
          <w:rFonts w:ascii="Times New Roman" w:hAnsi="Times New Roman" w:cs="Times New Roman"/>
          <w:sz w:val="28"/>
          <w:szCs w:val="28"/>
        </w:rPr>
        <w:t>.</w:t>
      </w:r>
    </w:p>
    <w:p w:rsidR="00952408" w:rsidRDefault="00952408" w:rsidP="001A5CEF">
      <w:pPr>
        <w:widowControl w:val="0"/>
        <w:ind w:firstLine="709"/>
        <w:rPr>
          <w:sz w:val="28"/>
          <w:szCs w:val="28"/>
        </w:rPr>
      </w:pPr>
    </w:p>
    <w:p w:rsidR="001A5CEF" w:rsidRDefault="001A5CEF" w:rsidP="001A5CEF">
      <w:pPr>
        <w:widowControl w:val="0"/>
        <w:ind w:firstLine="709"/>
        <w:rPr>
          <w:sz w:val="28"/>
          <w:szCs w:val="28"/>
        </w:rPr>
      </w:pPr>
    </w:p>
    <w:p w:rsidR="001A5CEF" w:rsidRPr="004D330A" w:rsidRDefault="001A5CEF" w:rsidP="001A5CEF">
      <w:pPr>
        <w:widowControl w:val="0"/>
        <w:ind w:firstLine="709"/>
        <w:rPr>
          <w:sz w:val="28"/>
          <w:szCs w:val="28"/>
        </w:rPr>
      </w:pPr>
    </w:p>
    <w:p w:rsidR="00952408" w:rsidRPr="004D330A" w:rsidRDefault="00D10C52" w:rsidP="004D330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952408" w:rsidRPr="004D330A">
        <w:rPr>
          <w:sz w:val="28"/>
          <w:szCs w:val="28"/>
        </w:rPr>
        <w:t>лав</w:t>
      </w:r>
      <w:r w:rsidR="000C3980">
        <w:rPr>
          <w:sz w:val="28"/>
          <w:szCs w:val="28"/>
        </w:rPr>
        <w:t>а</w:t>
      </w:r>
      <w:bookmarkStart w:id="0" w:name="_GoBack"/>
      <w:bookmarkEnd w:id="0"/>
      <w:r w:rsidR="00952408" w:rsidRPr="004D330A">
        <w:rPr>
          <w:sz w:val="28"/>
          <w:szCs w:val="28"/>
        </w:rPr>
        <w:t xml:space="preserve"> </w:t>
      </w:r>
    </w:p>
    <w:p w:rsidR="00952408" w:rsidRPr="004D330A" w:rsidRDefault="00952408" w:rsidP="004D330A">
      <w:pPr>
        <w:spacing w:line="240" w:lineRule="exact"/>
        <w:rPr>
          <w:sz w:val="28"/>
          <w:szCs w:val="28"/>
        </w:rPr>
      </w:pPr>
      <w:r w:rsidRPr="004D330A">
        <w:rPr>
          <w:sz w:val="28"/>
          <w:szCs w:val="28"/>
        </w:rPr>
        <w:t xml:space="preserve">Андроповского муниципального </w:t>
      </w:r>
      <w:r w:rsidR="00D10C52">
        <w:rPr>
          <w:sz w:val="28"/>
          <w:szCs w:val="28"/>
        </w:rPr>
        <w:t>округа</w:t>
      </w:r>
      <w:r w:rsidRPr="004D330A">
        <w:rPr>
          <w:sz w:val="28"/>
          <w:szCs w:val="28"/>
        </w:rPr>
        <w:t xml:space="preserve"> </w:t>
      </w:r>
      <w:r w:rsidRPr="004D330A">
        <w:rPr>
          <w:sz w:val="28"/>
          <w:szCs w:val="28"/>
        </w:rPr>
        <w:tab/>
      </w:r>
    </w:p>
    <w:p w:rsidR="00952408" w:rsidRPr="004D330A" w:rsidRDefault="00952408" w:rsidP="004D330A">
      <w:pPr>
        <w:spacing w:line="240" w:lineRule="exact"/>
        <w:rPr>
          <w:sz w:val="28"/>
          <w:szCs w:val="28"/>
        </w:rPr>
      </w:pPr>
      <w:r w:rsidRPr="004D330A">
        <w:rPr>
          <w:sz w:val="28"/>
          <w:szCs w:val="28"/>
        </w:rPr>
        <w:t xml:space="preserve">Ставропольского края                                    </w:t>
      </w:r>
      <w:r w:rsidR="00D10C52">
        <w:rPr>
          <w:sz w:val="28"/>
          <w:szCs w:val="28"/>
        </w:rPr>
        <w:t xml:space="preserve">                               Н.А. Бобрышева</w:t>
      </w:r>
    </w:p>
    <w:p w:rsidR="001A5CEF" w:rsidRDefault="001A5CEF" w:rsidP="001A5CEF">
      <w:pPr>
        <w:widowControl w:val="0"/>
        <w:spacing w:line="240" w:lineRule="exact"/>
        <w:rPr>
          <w:sz w:val="28"/>
          <w:szCs w:val="28"/>
        </w:rPr>
      </w:pPr>
    </w:p>
    <w:p w:rsidR="00952408" w:rsidRPr="00424A66" w:rsidRDefault="00952408" w:rsidP="00424A66">
      <w:pPr>
        <w:widowControl w:val="0"/>
        <w:spacing w:line="240" w:lineRule="exact"/>
        <w:jc w:val="both"/>
        <w:rPr>
          <w:sz w:val="28"/>
          <w:szCs w:val="28"/>
        </w:rPr>
      </w:pPr>
    </w:p>
    <w:p w:rsidR="00952408" w:rsidRDefault="00952408" w:rsidP="004339D2">
      <w:pPr>
        <w:widowControl w:val="0"/>
        <w:spacing w:line="240" w:lineRule="exact"/>
        <w:ind w:left="4320"/>
        <w:sectPr w:rsidR="00952408" w:rsidSect="00984E62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952408" w:rsidRPr="00A00AF3" w:rsidRDefault="00952408" w:rsidP="00A00AF3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lastRenderedPageBreak/>
        <w:t>УТВЕРЖДЕНО</w:t>
      </w:r>
    </w:p>
    <w:p w:rsidR="00952408" w:rsidRPr="00A00AF3" w:rsidRDefault="00952408" w:rsidP="00A00AF3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952408" w:rsidRPr="00A00AF3" w:rsidRDefault="00952408" w:rsidP="00A00AF3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постановлением администрации</w:t>
      </w:r>
    </w:p>
    <w:p w:rsidR="00952408" w:rsidRPr="00A00AF3" w:rsidRDefault="00952408" w:rsidP="00A00AF3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 xml:space="preserve">Андроповского муниципального </w:t>
      </w:r>
      <w:r w:rsidR="00B12F31">
        <w:rPr>
          <w:sz w:val="28"/>
          <w:szCs w:val="28"/>
        </w:rPr>
        <w:t>округа</w:t>
      </w:r>
    </w:p>
    <w:p w:rsidR="00952408" w:rsidRDefault="00952408" w:rsidP="00A00AF3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Ставропольского края</w:t>
      </w:r>
    </w:p>
    <w:p w:rsidR="00DA7C8D" w:rsidRPr="00A00AF3" w:rsidRDefault="00DA7C8D" w:rsidP="00A00AF3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от 19 февраля 2021 г. № 69</w:t>
      </w:r>
    </w:p>
    <w:p w:rsidR="00952408" w:rsidRPr="00A00AF3" w:rsidRDefault="00952408" w:rsidP="00A00AF3">
      <w:pPr>
        <w:widowControl w:val="0"/>
        <w:spacing w:line="240" w:lineRule="exact"/>
        <w:jc w:val="center"/>
        <w:rPr>
          <w:sz w:val="28"/>
          <w:szCs w:val="28"/>
        </w:rPr>
      </w:pPr>
    </w:p>
    <w:p w:rsidR="00952408" w:rsidRPr="00A00AF3" w:rsidRDefault="00952408" w:rsidP="00A00AF3">
      <w:pPr>
        <w:widowControl w:val="0"/>
        <w:spacing w:line="240" w:lineRule="exact"/>
        <w:jc w:val="center"/>
        <w:rPr>
          <w:sz w:val="28"/>
          <w:szCs w:val="28"/>
        </w:rPr>
      </w:pPr>
    </w:p>
    <w:p w:rsidR="00952408" w:rsidRPr="00A00AF3" w:rsidRDefault="00952408" w:rsidP="00A00AF3">
      <w:pPr>
        <w:pStyle w:val="msonormalcxspmidd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ПОЛОЖЕНИЕ</w:t>
      </w:r>
    </w:p>
    <w:p w:rsidR="00952408" w:rsidRPr="00A00AF3" w:rsidRDefault="00952408" w:rsidP="00A00AF3">
      <w:pPr>
        <w:pStyle w:val="msonormalcxspmidd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952408" w:rsidRPr="00A00AF3" w:rsidRDefault="00952408" w:rsidP="00A00AF3">
      <w:pPr>
        <w:widowControl w:val="0"/>
        <w:spacing w:line="240" w:lineRule="exact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 xml:space="preserve">о ежегодном конкурсе «Предприниматель года» </w:t>
      </w:r>
    </w:p>
    <w:p w:rsidR="00952408" w:rsidRPr="00A00AF3" w:rsidRDefault="00952408" w:rsidP="00A00AF3">
      <w:pPr>
        <w:pStyle w:val="msonormalcxspmiddle"/>
        <w:widowControl w:val="0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952408" w:rsidRPr="00A00AF3" w:rsidRDefault="00952408" w:rsidP="00A00AF3">
      <w:pPr>
        <w:pStyle w:val="msonormalcxspmiddle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00AF3">
        <w:rPr>
          <w:sz w:val="28"/>
          <w:szCs w:val="28"/>
        </w:rPr>
        <w:t>1. Общие положения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1.1. Настоящее Положение регламентирует общий порядок и условия подготовки, организации, проведения и подведения итогов ежегодного ко</w:t>
      </w:r>
      <w:r w:rsidRPr="00A00AF3">
        <w:rPr>
          <w:sz w:val="28"/>
          <w:szCs w:val="28"/>
        </w:rPr>
        <w:t>н</w:t>
      </w:r>
      <w:r w:rsidRPr="00A00AF3">
        <w:rPr>
          <w:sz w:val="28"/>
          <w:szCs w:val="28"/>
        </w:rPr>
        <w:t>курса «Предприниматель года» среди субъектов малого и среднего предпр</w:t>
      </w:r>
      <w:r w:rsidRPr="00A00AF3">
        <w:rPr>
          <w:sz w:val="28"/>
          <w:szCs w:val="28"/>
        </w:rPr>
        <w:t>и</w:t>
      </w:r>
      <w:r w:rsidRPr="00A00AF3">
        <w:rPr>
          <w:sz w:val="28"/>
          <w:szCs w:val="28"/>
        </w:rPr>
        <w:t xml:space="preserve">нимательства Андроповского </w:t>
      </w:r>
      <w:r w:rsidR="00914CA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A00AF3">
        <w:rPr>
          <w:sz w:val="28"/>
          <w:szCs w:val="28"/>
        </w:rPr>
        <w:t xml:space="preserve">(далее </w:t>
      </w:r>
      <w:r w:rsidR="0081655F">
        <w:rPr>
          <w:sz w:val="28"/>
          <w:szCs w:val="28"/>
        </w:rPr>
        <w:t>–</w:t>
      </w:r>
      <w:r w:rsidRPr="00A00AF3">
        <w:rPr>
          <w:sz w:val="28"/>
          <w:szCs w:val="28"/>
        </w:rPr>
        <w:t xml:space="preserve"> Конкурс</w:t>
      </w:r>
      <w:r w:rsidR="0081655F">
        <w:rPr>
          <w:sz w:val="28"/>
          <w:szCs w:val="28"/>
        </w:rPr>
        <w:t xml:space="preserve">, </w:t>
      </w:r>
      <w:r w:rsidR="00914CA1">
        <w:rPr>
          <w:sz w:val="28"/>
          <w:szCs w:val="28"/>
        </w:rPr>
        <w:t>район</w:t>
      </w:r>
      <w:r w:rsidRPr="00A00AF3">
        <w:rPr>
          <w:sz w:val="28"/>
          <w:szCs w:val="28"/>
        </w:rPr>
        <w:t>).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 xml:space="preserve">1.2. Организатором Конкурса </w:t>
      </w:r>
      <w:r w:rsidR="00914CA1">
        <w:rPr>
          <w:sz w:val="28"/>
          <w:szCs w:val="28"/>
        </w:rPr>
        <w:t>выступает</w:t>
      </w:r>
      <w:r w:rsidRPr="00A00AF3">
        <w:rPr>
          <w:sz w:val="28"/>
          <w:szCs w:val="28"/>
        </w:rPr>
        <w:t xml:space="preserve"> администрация </w:t>
      </w:r>
      <w:r w:rsidR="00914CA1">
        <w:rPr>
          <w:sz w:val="28"/>
          <w:szCs w:val="28"/>
        </w:rPr>
        <w:t>Андроповск</w:t>
      </w:r>
      <w:r w:rsidR="00914CA1">
        <w:rPr>
          <w:sz w:val="28"/>
          <w:szCs w:val="28"/>
        </w:rPr>
        <w:t>о</w:t>
      </w:r>
      <w:r w:rsidR="00914CA1">
        <w:rPr>
          <w:sz w:val="28"/>
          <w:szCs w:val="28"/>
        </w:rPr>
        <w:t xml:space="preserve">го муниципального </w:t>
      </w:r>
      <w:r w:rsidR="00B12F31">
        <w:rPr>
          <w:sz w:val="28"/>
          <w:szCs w:val="28"/>
        </w:rPr>
        <w:t>округа</w:t>
      </w:r>
      <w:r w:rsidR="00914CA1">
        <w:rPr>
          <w:sz w:val="28"/>
          <w:szCs w:val="28"/>
        </w:rPr>
        <w:t xml:space="preserve"> Ставропольского края</w:t>
      </w:r>
      <w:r w:rsidRPr="00A00AF3">
        <w:rPr>
          <w:sz w:val="28"/>
          <w:szCs w:val="28"/>
        </w:rPr>
        <w:t>.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Организационно-техническое обеспечение проведения Конкурса ос</w:t>
      </w:r>
      <w:r w:rsidRPr="00A00AF3">
        <w:rPr>
          <w:sz w:val="28"/>
          <w:szCs w:val="28"/>
        </w:rPr>
        <w:t>у</w:t>
      </w:r>
      <w:r w:rsidRPr="00A00AF3">
        <w:rPr>
          <w:sz w:val="28"/>
          <w:szCs w:val="28"/>
        </w:rPr>
        <w:t xml:space="preserve">ществляет отдел экономического и социального развития администрации </w:t>
      </w:r>
      <w:r w:rsidR="00914CA1">
        <w:rPr>
          <w:sz w:val="28"/>
          <w:szCs w:val="28"/>
        </w:rPr>
        <w:t>Андроповского муниципального округа Ставропольского края (далее</w:t>
      </w:r>
      <w:r w:rsidR="00DA7C8D">
        <w:rPr>
          <w:sz w:val="28"/>
          <w:szCs w:val="28"/>
        </w:rPr>
        <w:t xml:space="preserve"> </w:t>
      </w:r>
      <w:r w:rsidR="00914CA1">
        <w:rPr>
          <w:sz w:val="28"/>
          <w:szCs w:val="28"/>
        </w:rPr>
        <w:t>- адм</w:t>
      </w:r>
      <w:r w:rsidR="00914CA1">
        <w:rPr>
          <w:sz w:val="28"/>
          <w:szCs w:val="28"/>
        </w:rPr>
        <w:t>и</w:t>
      </w:r>
      <w:r w:rsidR="00914CA1">
        <w:rPr>
          <w:sz w:val="28"/>
          <w:szCs w:val="28"/>
        </w:rPr>
        <w:t>нистрация округа)</w:t>
      </w:r>
      <w:r w:rsidR="00DA7C8D">
        <w:rPr>
          <w:sz w:val="28"/>
          <w:szCs w:val="28"/>
        </w:rPr>
        <w:t>.</w:t>
      </w:r>
    </w:p>
    <w:p w:rsidR="00914CA1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 xml:space="preserve">1.3. </w:t>
      </w:r>
      <w:r w:rsidR="00914CA1">
        <w:rPr>
          <w:sz w:val="28"/>
          <w:szCs w:val="28"/>
        </w:rPr>
        <w:t>Основными принципами организации и проведения Конкурса я</w:t>
      </w:r>
      <w:r w:rsidR="00914CA1">
        <w:rPr>
          <w:sz w:val="28"/>
          <w:szCs w:val="28"/>
        </w:rPr>
        <w:t>в</w:t>
      </w:r>
      <w:r w:rsidR="00914CA1">
        <w:rPr>
          <w:sz w:val="28"/>
          <w:szCs w:val="28"/>
        </w:rPr>
        <w:t>ляются создание равных условий участия в Конкурсе для всех его участн</w:t>
      </w:r>
      <w:r w:rsidR="00914CA1">
        <w:rPr>
          <w:sz w:val="28"/>
          <w:szCs w:val="28"/>
        </w:rPr>
        <w:t>и</w:t>
      </w:r>
      <w:r w:rsidR="00914CA1">
        <w:rPr>
          <w:sz w:val="28"/>
          <w:szCs w:val="28"/>
        </w:rPr>
        <w:t>ков, единство требований и объективность оценки представленных ими д</w:t>
      </w:r>
      <w:r w:rsidR="00914CA1">
        <w:rPr>
          <w:sz w:val="28"/>
          <w:szCs w:val="28"/>
        </w:rPr>
        <w:t>о</w:t>
      </w:r>
      <w:r w:rsidR="00914CA1">
        <w:rPr>
          <w:sz w:val="28"/>
          <w:szCs w:val="28"/>
        </w:rPr>
        <w:t xml:space="preserve">кументов на Конкурс, доступность информации о проведении </w:t>
      </w:r>
      <w:r w:rsidR="00604114">
        <w:rPr>
          <w:sz w:val="28"/>
          <w:szCs w:val="28"/>
        </w:rPr>
        <w:t xml:space="preserve">Конкурса </w:t>
      </w:r>
      <w:r w:rsidR="00914CA1">
        <w:rPr>
          <w:sz w:val="28"/>
          <w:szCs w:val="28"/>
        </w:rPr>
        <w:t>и обеспечение открытости его проведения.</w:t>
      </w:r>
    </w:p>
    <w:p w:rsidR="00604114" w:rsidRPr="00A00AF3" w:rsidRDefault="00914CA1" w:rsidP="00A00A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52408" w:rsidRPr="00A00AF3">
        <w:rPr>
          <w:sz w:val="28"/>
          <w:szCs w:val="28"/>
        </w:rPr>
        <w:t>Цель Конкурса</w:t>
      </w:r>
      <w:r w:rsidR="00DA7C8D">
        <w:rPr>
          <w:sz w:val="28"/>
          <w:szCs w:val="28"/>
        </w:rPr>
        <w:t xml:space="preserve"> </w:t>
      </w:r>
      <w:r w:rsidR="00604114">
        <w:rPr>
          <w:sz w:val="28"/>
          <w:szCs w:val="28"/>
        </w:rPr>
        <w:t>- пропаганда достижений, роли и места малого и среднего предпринимательства в социально-экономическом развитии района.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1.</w:t>
      </w:r>
      <w:r w:rsidR="00604114">
        <w:rPr>
          <w:sz w:val="28"/>
          <w:szCs w:val="28"/>
        </w:rPr>
        <w:t>5</w:t>
      </w:r>
      <w:r w:rsidRPr="00A00AF3">
        <w:rPr>
          <w:sz w:val="28"/>
          <w:szCs w:val="28"/>
        </w:rPr>
        <w:t>. Задачи Конкурса: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выявление и поощрение субъектов малого и среднего предприним</w:t>
      </w:r>
      <w:r w:rsidRPr="00A00AF3">
        <w:rPr>
          <w:sz w:val="28"/>
          <w:szCs w:val="28"/>
        </w:rPr>
        <w:t>а</w:t>
      </w:r>
      <w:r w:rsidRPr="00A00AF3">
        <w:rPr>
          <w:sz w:val="28"/>
          <w:szCs w:val="28"/>
        </w:rPr>
        <w:t>тельства, добившихся высоких экономических показателей в предприним</w:t>
      </w:r>
      <w:r w:rsidRPr="00A00AF3">
        <w:rPr>
          <w:sz w:val="28"/>
          <w:szCs w:val="28"/>
        </w:rPr>
        <w:t>а</w:t>
      </w:r>
      <w:r w:rsidRPr="00A00AF3">
        <w:rPr>
          <w:sz w:val="28"/>
          <w:szCs w:val="28"/>
        </w:rPr>
        <w:t>тельской деятельности;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освещение результатов работы лучших субъектов малого и среднего предпринимательства в районе;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формирование благоприятного общественного мнения о субъектах м</w:t>
      </w:r>
      <w:r w:rsidRPr="00A00AF3">
        <w:rPr>
          <w:sz w:val="28"/>
          <w:szCs w:val="28"/>
        </w:rPr>
        <w:t>а</w:t>
      </w:r>
      <w:r w:rsidRPr="00A00AF3">
        <w:rPr>
          <w:sz w:val="28"/>
          <w:szCs w:val="28"/>
        </w:rPr>
        <w:t xml:space="preserve">лого и среднего предпринимательства </w:t>
      </w:r>
      <w:r w:rsidR="00B92CF9">
        <w:rPr>
          <w:sz w:val="28"/>
          <w:szCs w:val="28"/>
        </w:rPr>
        <w:t>района</w:t>
      </w:r>
      <w:r w:rsidRPr="00A00AF3">
        <w:rPr>
          <w:sz w:val="28"/>
          <w:szCs w:val="28"/>
        </w:rPr>
        <w:t>, занятых в сфере малого и среднего бизнеса;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 xml:space="preserve">повышение социальной активности предпринимателей </w:t>
      </w:r>
      <w:r w:rsidR="004F0701">
        <w:rPr>
          <w:sz w:val="28"/>
          <w:szCs w:val="28"/>
        </w:rPr>
        <w:t>района</w:t>
      </w:r>
      <w:r w:rsidRPr="00A00AF3">
        <w:rPr>
          <w:sz w:val="28"/>
          <w:szCs w:val="28"/>
        </w:rPr>
        <w:t>.</w:t>
      </w:r>
    </w:p>
    <w:p w:rsidR="00952408" w:rsidRPr="00A00AF3" w:rsidRDefault="00952408" w:rsidP="00A00AF3">
      <w:pPr>
        <w:widowControl w:val="0"/>
        <w:tabs>
          <w:tab w:val="num" w:pos="851"/>
          <w:tab w:val="num" w:pos="1134"/>
        </w:tabs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1.</w:t>
      </w:r>
      <w:r w:rsidR="00604114">
        <w:rPr>
          <w:sz w:val="28"/>
          <w:szCs w:val="28"/>
        </w:rPr>
        <w:t>6</w:t>
      </w:r>
      <w:r w:rsidRPr="00A00AF3">
        <w:rPr>
          <w:sz w:val="28"/>
          <w:szCs w:val="28"/>
        </w:rPr>
        <w:t>. Конкурс является открытым и проводится по предварительно п</w:t>
      </w:r>
      <w:r w:rsidRPr="00A00AF3">
        <w:rPr>
          <w:sz w:val="28"/>
          <w:szCs w:val="28"/>
        </w:rPr>
        <w:t>о</w:t>
      </w:r>
      <w:r w:rsidRPr="00A00AF3">
        <w:rPr>
          <w:sz w:val="28"/>
          <w:szCs w:val="28"/>
        </w:rPr>
        <w:t>данным заявкам. Участие в Конкурсе - бесплатно.</w:t>
      </w:r>
    </w:p>
    <w:p w:rsidR="00952408" w:rsidRPr="00A00AF3" w:rsidRDefault="00952408" w:rsidP="00A00AF3">
      <w:pPr>
        <w:widowControl w:val="0"/>
        <w:tabs>
          <w:tab w:val="num" w:pos="851"/>
          <w:tab w:val="num" w:pos="1134"/>
        </w:tabs>
        <w:ind w:firstLine="709"/>
        <w:jc w:val="both"/>
        <w:rPr>
          <w:sz w:val="28"/>
          <w:szCs w:val="28"/>
        </w:rPr>
      </w:pPr>
    </w:p>
    <w:p w:rsidR="00952408" w:rsidRPr="00A00AF3" w:rsidRDefault="00952408" w:rsidP="00A00AF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00AF3">
        <w:rPr>
          <w:sz w:val="28"/>
          <w:szCs w:val="28"/>
        </w:rPr>
        <w:t>2. Требования к участникам Конкурса</w:t>
      </w:r>
    </w:p>
    <w:p w:rsidR="00981CCE" w:rsidRDefault="00981CCE" w:rsidP="00A00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00AF3">
        <w:rPr>
          <w:sz w:val="28"/>
          <w:szCs w:val="28"/>
        </w:rPr>
        <w:t>Конкурс проводится среди субъектов малого и среднего предпр</w:t>
      </w:r>
      <w:r w:rsidRPr="00A00AF3">
        <w:rPr>
          <w:sz w:val="28"/>
          <w:szCs w:val="28"/>
        </w:rPr>
        <w:t>и</w:t>
      </w:r>
      <w:r w:rsidRPr="00A00AF3">
        <w:rPr>
          <w:sz w:val="28"/>
          <w:szCs w:val="28"/>
        </w:rPr>
        <w:t xml:space="preserve">нимательства, зарегистрированных и осуществляющих свою деятельность на территории </w:t>
      </w:r>
      <w:r>
        <w:rPr>
          <w:sz w:val="28"/>
          <w:szCs w:val="28"/>
        </w:rPr>
        <w:t>района</w:t>
      </w:r>
      <w:r w:rsidRPr="00A00AF3">
        <w:rPr>
          <w:sz w:val="28"/>
          <w:szCs w:val="28"/>
        </w:rPr>
        <w:t xml:space="preserve">, отвечающих требованиям Федерального </w:t>
      </w:r>
      <w:hyperlink r:id="rId11" w:history="1">
        <w:r w:rsidRPr="00A00AF3">
          <w:rPr>
            <w:rStyle w:val="af8"/>
            <w:color w:val="auto"/>
            <w:sz w:val="28"/>
            <w:szCs w:val="28"/>
            <w:u w:val="none"/>
          </w:rPr>
          <w:t>закона</w:t>
        </w:r>
      </w:hyperlink>
      <w:r w:rsidRPr="00A00AF3">
        <w:rPr>
          <w:sz w:val="28"/>
          <w:szCs w:val="28"/>
        </w:rPr>
        <w:t xml:space="preserve"> от 24 </w:t>
      </w:r>
      <w:r w:rsidR="00DA7C8D">
        <w:rPr>
          <w:sz w:val="28"/>
          <w:szCs w:val="28"/>
        </w:rPr>
        <w:lastRenderedPageBreak/>
        <w:t>июля 2007 года № 209–</w:t>
      </w:r>
      <w:r w:rsidRPr="00A00AF3">
        <w:rPr>
          <w:sz w:val="28"/>
          <w:szCs w:val="28"/>
        </w:rPr>
        <w:t>ФЗ «О развитии малого и среднего предпринимател</w:t>
      </w:r>
      <w:r w:rsidRPr="00A00AF3">
        <w:rPr>
          <w:sz w:val="28"/>
          <w:szCs w:val="28"/>
        </w:rPr>
        <w:t>ь</w:t>
      </w:r>
      <w:r w:rsidRPr="00A00AF3">
        <w:rPr>
          <w:sz w:val="28"/>
          <w:szCs w:val="28"/>
        </w:rPr>
        <w:t>ства в Российской Федерации» (далее - субъекты предпринимательства).</w:t>
      </w:r>
    </w:p>
    <w:p w:rsidR="00981CCE" w:rsidRDefault="00981CCE" w:rsidP="00981CC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 участию в </w:t>
      </w:r>
      <w:r w:rsidR="00604114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не допускаются субъекты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ства:</w:t>
      </w:r>
    </w:p>
    <w:p w:rsidR="00981CCE" w:rsidRDefault="00981CCE" w:rsidP="00AC6D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стадии реорганизации, ликвидации, в период процедуры наблюдения либо конкурсного производства в делах о банкротстве;</w:t>
      </w:r>
    </w:p>
    <w:p w:rsidR="00981CCE" w:rsidRDefault="00981CCE" w:rsidP="00AC6D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осуществляющие деятельность, запрещенную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981CCE" w:rsidRDefault="00981CCE" w:rsidP="00AC6D2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осуществляющие деятельность по производству или продаже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гольной и спиртосодержащей продукции, пива и напитков, изготовленных на его основе, а также табака, табачных изделий, курительных принадлежн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стей;</w:t>
      </w:r>
    </w:p>
    <w:p w:rsidR="00981CCE" w:rsidRDefault="00981CCE" w:rsidP="00AC6D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организующие или проводящие азартные игры.</w:t>
      </w:r>
    </w:p>
    <w:p w:rsidR="00952408" w:rsidRPr="00A00AF3" w:rsidRDefault="00952408" w:rsidP="00A00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представившие заявки на участие в Конкурсе позже установленного срока для их приема;</w:t>
      </w:r>
    </w:p>
    <w:p w:rsidR="00952408" w:rsidRPr="00A00AF3" w:rsidRDefault="00952408" w:rsidP="00A00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представившие заведомо недостоверные или неполные сведения.</w:t>
      </w:r>
    </w:p>
    <w:p w:rsidR="00952408" w:rsidRPr="00A00AF3" w:rsidRDefault="00952408" w:rsidP="00A00AF3">
      <w:pPr>
        <w:widowControl w:val="0"/>
        <w:ind w:firstLine="709"/>
        <w:jc w:val="both"/>
        <w:rPr>
          <w:sz w:val="28"/>
          <w:szCs w:val="28"/>
        </w:rPr>
      </w:pPr>
    </w:p>
    <w:p w:rsidR="00952408" w:rsidRPr="00A00AF3" w:rsidRDefault="00952408" w:rsidP="00A00AF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00AF3">
        <w:rPr>
          <w:sz w:val="28"/>
          <w:szCs w:val="28"/>
        </w:rPr>
        <w:t xml:space="preserve">3. </w:t>
      </w:r>
      <w:r w:rsidR="00AC6D23" w:rsidRPr="00AC6D23">
        <w:rPr>
          <w:sz w:val="28"/>
          <w:szCs w:val="28"/>
        </w:rPr>
        <w:t xml:space="preserve">Порядок и сроки проведения </w:t>
      </w:r>
      <w:r w:rsidR="00604114" w:rsidRPr="00AC6D23">
        <w:rPr>
          <w:sz w:val="28"/>
          <w:szCs w:val="28"/>
        </w:rPr>
        <w:t>Конкурса</w:t>
      </w:r>
    </w:p>
    <w:p w:rsidR="00AC6D23" w:rsidRPr="00AC6D23" w:rsidRDefault="00AC6D23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A5C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6D23">
        <w:rPr>
          <w:sz w:val="28"/>
          <w:szCs w:val="28"/>
        </w:rPr>
        <w:t>Конкурс проводится ежегодно.</w:t>
      </w:r>
    </w:p>
    <w:p w:rsidR="00AC6D23" w:rsidRPr="00AC6D23" w:rsidRDefault="00AC6D23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 xml:space="preserve">.2. Информация о начале </w:t>
      </w:r>
      <w:r w:rsidR="00914CA1" w:rsidRPr="00AC6D23">
        <w:rPr>
          <w:sz w:val="28"/>
          <w:szCs w:val="28"/>
        </w:rPr>
        <w:t xml:space="preserve">Конкурса </w:t>
      </w:r>
      <w:r w:rsidRPr="00AC6D23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на официальном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тернет сайте </w:t>
      </w:r>
      <w:r w:rsidR="00914CA1">
        <w:rPr>
          <w:sz w:val="28"/>
          <w:szCs w:val="28"/>
        </w:rPr>
        <w:t>организатора Конкурса - администрации округа (далее – Орг</w:t>
      </w:r>
      <w:r w:rsidR="00914CA1">
        <w:rPr>
          <w:sz w:val="28"/>
          <w:szCs w:val="28"/>
        </w:rPr>
        <w:t>а</w:t>
      </w:r>
      <w:r w:rsidR="00914CA1">
        <w:rPr>
          <w:sz w:val="28"/>
          <w:szCs w:val="28"/>
        </w:rPr>
        <w:t>низатор)</w:t>
      </w:r>
      <w:r>
        <w:rPr>
          <w:sz w:val="28"/>
          <w:szCs w:val="28"/>
        </w:rPr>
        <w:t xml:space="preserve"> в информационно – телекоммуникационной сети «Интернет»</w:t>
      </w:r>
      <w:r w:rsidRPr="00AC6D23">
        <w:rPr>
          <w:sz w:val="28"/>
          <w:szCs w:val="28"/>
        </w:rPr>
        <w:t xml:space="preserve"> (далее - объявл</w:t>
      </w:r>
      <w:r w:rsidR="002B22F9">
        <w:rPr>
          <w:sz w:val="28"/>
          <w:szCs w:val="28"/>
        </w:rPr>
        <w:t>ение о проведении К</w:t>
      </w:r>
      <w:r w:rsidRPr="00AC6D23">
        <w:rPr>
          <w:sz w:val="28"/>
          <w:szCs w:val="28"/>
        </w:rPr>
        <w:t>онкурса).</w:t>
      </w:r>
    </w:p>
    <w:p w:rsidR="00AC6D23" w:rsidRDefault="00AC6D23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 xml:space="preserve">.3. Даты начала и окончания приема от субъектов </w:t>
      </w:r>
      <w:r>
        <w:rPr>
          <w:sz w:val="28"/>
          <w:szCs w:val="28"/>
        </w:rPr>
        <w:t>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 w:rsidRPr="00AC6D23">
        <w:rPr>
          <w:sz w:val="28"/>
          <w:szCs w:val="28"/>
        </w:rPr>
        <w:t xml:space="preserve"> документов для участия в </w:t>
      </w:r>
      <w:r w:rsidR="00914CA1" w:rsidRPr="00AC6D23">
        <w:rPr>
          <w:sz w:val="28"/>
          <w:szCs w:val="28"/>
        </w:rPr>
        <w:t xml:space="preserve">Конкурсе </w:t>
      </w:r>
      <w:r w:rsidRPr="00AC6D23">
        <w:rPr>
          <w:sz w:val="28"/>
          <w:szCs w:val="28"/>
        </w:rPr>
        <w:t xml:space="preserve">определяются </w:t>
      </w:r>
      <w:r w:rsidR="00604114">
        <w:rPr>
          <w:sz w:val="28"/>
          <w:szCs w:val="28"/>
        </w:rPr>
        <w:t>Организатором</w:t>
      </w:r>
      <w:r w:rsidRPr="00AC6D23">
        <w:rPr>
          <w:sz w:val="28"/>
          <w:szCs w:val="28"/>
        </w:rPr>
        <w:t>.</w:t>
      </w:r>
    </w:p>
    <w:p w:rsidR="00AC6D23" w:rsidRPr="00AC6D23" w:rsidRDefault="00AC6D23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>.4. Конкурс проводится на условиях гласности, открытости, прозра</w:t>
      </w:r>
      <w:r w:rsidRPr="00AC6D23">
        <w:rPr>
          <w:sz w:val="28"/>
          <w:szCs w:val="28"/>
        </w:rPr>
        <w:t>ч</w:t>
      </w:r>
      <w:r w:rsidRPr="00AC6D23">
        <w:rPr>
          <w:sz w:val="28"/>
          <w:szCs w:val="28"/>
        </w:rPr>
        <w:t xml:space="preserve">ности и обеспечивает равные возможности для участия в нем субъектов </w:t>
      </w:r>
      <w:r>
        <w:rPr>
          <w:sz w:val="28"/>
          <w:szCs w:val="28"/>
        </w:rPr>
        <w:t>предпринимательства</w:t>
      </w:r>
      <w:r w:rsidRPr="00AC6D23">
        <w:rPr>
          <w:sz w:val="28"/>
          <w:szCs w:val="28"/>
        </w:rPr>
        <w:t xml:space="preserve"> в соответствии с условиями </w:t>
      </w:r>
      <w:r w:rsidR="002B22F9">
        <w:rPr>
          <w:sz w:val="28"/>
          <w:szCs w:val="28"/>
        </w:rPr>
        <w:t>К</w:t>
      </w:r>
      <w:r w:rsidRPr="00AC6D23">
        <w:rPr>
          <w:sz w:val="28"/>
          <w:szCs w:val="28"/>
        </w:rPr>
        <w:t>онкурса.</w:t>
      </w:r>
    </w:p>
    <w:p w:rsidR="00AC6D23" w:rsidRPr="00AC6D23" w:rsidRDefault="00AC6D23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>.5. Конкурс проводится по следующим номинациям:</w:t>
      </w:r>
    </w:p>
    <w:p w:rsidR="00AC6D23" w:rsidRPr="00AC6D23" w:rsidRDefault="00FE1A85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«Предприниматель года</w:t>
      </w:r>
      <w:r w:rsidR="00AC6D23" w:rsidRPr="00AC6D23">
        <w:rPr>
          <w:sz w:val="28"/>
          <w:szCs w:val="28"/>
        </w:rPr>
        <w:t xml:space="preserve"> в сфере сельского хозяйства</w:t>
      </w:r>
      <w:r>
        <w:rPr>
          <w:sz w:val="28"/>
          <w:szCs w:val="28"/>
        </w:rPr>
        <w:t>»</w:t>
      </w:r>
      <w:r w:rsidR="00AC6D23" w:rsidRPr="00AC6D23">
        <w:rPr>
          <w:sz w:val="28"/>
          <w:szCs w:val="28"/>
        </w:rPr>
        <w:t>;</w:t>
      </w:r>
    </w:p>
    <w:p w:rsidR="00AC6D23" w:rsidRPr="00AC6D23" w:rsidRDefault="00FE1A85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«Предприниматель года</w:t>
      </w:r>
      <w:r w:rsidR="00AC6D23" w:rsidRPr="00AC6D23">
        <w:rPr>
          <w:sz w:val="28"/>
          <w:szCs w:val="28"/>
        </w:rPr>
        <w:t xml:space="preserve"> в сфере торговли, общественного питания и оказания бытовых услуг населению</w:t>
      </w:r>
      <w:r>
        <w:rPr>
          <w:sz w:val="28"/>
          <w:szCs w:val="28"/>
        </w:rPr>
        <w:t>»</w:t>
      </w:r>
      <w:r w:rsidR="00AC6D23" w:rsidRPr="00AC6D23">
        <w:rPr>
          <w:sz w:val="28"/>
          <w:szCs w:val="28"/>
        </w:rPr>
        <w:t>;</w:t>
      </w:r>
    </w:p>
    <w:p w:rsidR="00AC6D23" w:rsidRPr="00AC6D23" w:rsidRDefault="00FE1A85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0AF3">
        <w:rPr>
          <w:sz w:val="28"/>
          <w:szCs w:val="28"/>
        </w:rPr>
        <w:t>Женщина-руководитель</w:t>
      </w:r>
      <w:r>
        <w:rPr>
          <w:sz w:val="28"/>
          <w:szCs w:val="28"/>
        </w:rPr>
        <w:t>»</w:t>
      </w:r>
      <w:r w:rsidR="00AC6D23" w:rsidRPr="00AC6D23">
        <w:rPr>
          <w:sz w:val="28"/>
          <w:szCs w:val="28"/>
        </w:rPr>
        <w:t>;</w:t>
      </w:r>
    </w:p>
    <w:p w:rsidR="00AC6D23" w:rsidRDefault="00FE1A85" w:rsidP="00AC6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«Предприниматель - </w:t>
      </w:r>
      <w:r w:rsidR="00AC6D23" w:rsidRPr="00AC6D23">
        <w:rPr>
          <w:sz w:val="28"/>
          <w:szCs w:val="28"/>
        </w:rPr>
        <w:t>открытие года</w:t>
      </w:r>
      <w:r>
        <w:rPr>
          <w:sz w:val="28"/>
          <w:szCs w:val="28"/>
        </w:rPr>
        <w:t>»</w:t>
      </w:r>
      <w:r w:rsidR="00AC6D23" w:rsidRPr="00AC6D23">
        <w:rPr>
          <w:sz w:val="28"/>
          <w:szCs w:val="28"/>
        </w:rPr>
        <w:t>.</w:t>
      </w:r>
    </w:p>
    <w:p w:rsidR="002B7978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 xml:space="preserve">.6. </w:t>
      </w:r>
      <w:r>
        <w:rPr>
          <w:sz w:val="28"/>
          <w:szCs w:val="28"/>
        </w:rPr>
        <w:t>Для участия в К</w:t>
      </w:r>
      <w:r w:rsidRPr="00AC6D23">
        <w:rPr>
          <w:sz w:val="28"/>
          <w:szCs w:val="28"/>
        </w:rPr>
        <w:t xml:space="preserve">онкурсе субъекты </w:t>
      </w:r>
      <w:r>
        <w:rPr>
          <w:sz w:val="28"/>
          <w:szCs w:val="28"/>
        </w:rPr>
        <w:t>предпринимательства</w:t>
      </w:r>
      <w:r w:rsidRPr="00AC6D23">
        <w:rPr>
          <w:sz w:val="28"/>
          <w:szCs w:val="28"/>
        </w:rPr>
        <w:t xml:space="preserve"> предста</w:t>
      </w:r>
      <w:r w:rsidRPr="00AC6D23">
        <w:rPr>
          <w:sz w:val="28"/>
          <w:szCs w:val="28"/>
        </w:rPr>
        <w:t>в</w:t>
      </w:r>
      <w:r w:rsidRPr="00AC6D23">
        <w:rPr>
          <w:sz w:val="28"/>
          <w:szCs w:val="28"/>
        </w:rPr>
        <w:t xml:space="preserve">ляют </w:t>
      </w:r>
      <w:r>
        <w:rPr>
          <w:sz w:val="28"/>
          <w:szCs w:val="28"/>
        </w:rPr>
        <w:t>Организатору</w:t>
      </w:r>
      <w:r w:rsidRPr="00AC6D23">
        <w:rPr>
          <w:sz w:val="28"/>
          <w:szCs w:val="28"/>
        </w:rPr>
        <w:t xml:space="preserve"> в одном экземпляре</w:t>
      </w:r>
      <w:r w:rsidR="00604114">
        <w:rPr>
          <w:sz w:val="28"/>
          <w:szCs w:val="28"/>
        </w:rPr>
        <w:t xml:space="preserve"> </w:t>
      </w:r>
      <w:r w:rsidRPr="00AC6D23">
        <w:rPr>
          <w:sz w:val="28"/>
          <w:szCs w:val="28"/>
        </w:rPr>
        <w:t>заявку с указанием названия ном</w:t>
      </w:r>
      <w:r w:rsidRPr="00AC6D23">
        <w:rPr>
          <w:sz w:val="28"/>
          <w:szCs w:val="28"/>
        </w:rPr>
        <w:t>и</w:t>
      </w:r>
      <w:r w:rsidRPr="00AC6D23">
        <w:rPr>
          <w:sz w:val="28"/>
          <w:szCs w:val="28"/>
        </w:rPr>
        <w:t>нации, в которой будет участвовать претендент</w:t>
      </w:r>
      <w:r w:rsidR="002B7978">
        <w:rPr>
          <w:sz w:val="28"/>
          <w:szCs w:val="28"/>
        </w:rPr>
        <w:t xml:space="preserve"> с приложением пакета док</w:t>
      </w:r>
      <w:r w:rsidR="002B7978">
        <w:rPr>
          <w:sz w:val="28"/>
          <w:szCs w:val="28"/>
        </w:rPr>
        <w:t>у</w:t>
      </w:r>
      <w:r w:rsidR="002B7978">
        <w:rPr>
          <w:sz w:val="28"/>
          <w:szCs w:val="28"/>
        </w:rPr>
        <w:t xml:space="preserve">ментов, указанного в Визитной карточке участника Конкурса </w:t>
      </w:r>
      <w:r w:rsidR="00604114">
        <w:rPr>
          <w:sz w:val="28"/>
          <w:szCs w:val="28"/>
        </w:rPr>
        <w:t>(приложение 1 к Положению). П</w:t>
      </w:r>
      <w:r w:rsidR="002B7978" w:rsidRPr="008C054A">
        <w:rPr>
          <w:sz w:val="28"/>
          <w:szCs w:val="28"/>
        </w:rPr>
        <w:t>о желанию могут быть представлены фото - и/или видеом</w:t>
      </w:r>
      <w:r w:rsidR="002B7978" w:rsidRPr="008C054A">
        <w:rPr>
          <w:sz w:val="28"/>
          <w:szCs w:val="28"/>
        </w:rPr>
        <w:t>а</w:t>
      </w:r>
      <w:r w:rsidR="002B7978" w:rsidRPr="008C054A">
        <w:rPr>
          <w:sz w:val="28"/>
          <w:szCs w:val="28"/>
        </w:rPr>
        <w:t>териалы о предпринимательской деятельности, иные материалы.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>.</w:t>
      </w:r>
      <w:r w:rsidR="002B7978">
        <w:rPr>
          <w:sz w:val="28"/>
          <w:szCs w:val="28"/>
        </w:rPr>
        <w:t>7</w:t>
      </w:r>
      <w:r w:rsidRPr="00AC6D23">
        <w:rPr>
          <w:sz w:val="28"/>
          <w:szCs w:val="28"/>
        </w:rPr>
        <w:t xml:space="preserve">. Прием документов для участия в </w:t>
      </w:r>
      <w:r>
        <w:rPr>
          <w:sz w:val="28"/>
          <w:szCs w:val="28"/>
        </w:rPr>
        <w:t>Конкурсе</w:t>
      </w:r>
      <w:r w:rsidRPr="00AC6D23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низатором</w:t>
      </w:r>
      <w:r w:rsidRPr="00AC6D23">
        <w:rPr>
          <w:sz w:val="28"/>
          <w:szCs w:val="28"/>
        </w:rPr>
        <w:t xml:space="preserve"> в срок, указа</w:t>
      </w:r>
      <w:r>
        <w:rPr>
          <w:sz w:val="28"/>
          <w:szCs w:val="28"/>
        </w:rPr>
        <w:t>нный в объявлении о проведении К</w:t>
      </w:r>
      <w:r w:rsidRPr="00AC6D23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FE1A85" w:rsidRPr="00A00AF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>.</w:t>
      </w:r>
      <w:r w:rsidR="002B7978">
        <w:rPr>
          <w:sz w:val="28"/>
          <w:szCs w:val="28"/>
        </w:rPr>
        <w:t>8</w:t>
      </w:r>
      <w:r w:rsidRPr="00AC6D23">
        <w:rPr>
          <w:sz w:val="28"/>
          <w:szCs w:val="28"/>
        </w:rPr>
        <w:t xml:space="preserve">. Заявка на участие в Конкурсе и документы, указанные в подпункте </w:t>
      </w:r>
      <w:r w:rsidR="00604114">
        <w:rPr>
          <w:sz w:val="28"/>
          <w:szCs w:val="28"/>
        </w:rPr>
        <w:t>3.6.</w:t>
      </w:r>
      <w:r w:rsidRPr="00AC6D2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Положени</w:t>
      </w:r>
      <w:r w:rsidR="001A5CEF">
        <w:rPr>
          <w:sz w:val="28"/>
          <w:szCs w:val="28"/>
        </w:rPr>
        <w:t>я, представляются</w:t>
      </w:r>
      <w:r>
        <w:rPr>
          <w:sz w:val="28"/>
          <w:szCs w:val="28"/>
        </w:rPr>
        <w:t xml:space="preserve"> О</w:t>
      </w:r>
      <w:r w:rsidRPr="00A00AF3">
        <w:rPr>
          <w:sz w:val="28"/>
          <w:szCs w:val="28"/>
        </w:rPr>
        <w:t>рганизатору Конкурса по а</w:t>
      </w:r>
      <w:r w:rsidRPr="00A00AF3">
        <w:rPr>
          <w:sz w:val="28"/>
          <w:szCs w:val="28"/>
        </w:rPr>
        <w:t>д</w:t>
      </w:r>
      <w:r w:rsidRPr="00A00AF3">
        <w:rPr>
          <w:sz w:val="28"/>
          <w:szCs w:val="28"/>
        </w:rPr>
        <w:t xml:space="preserve">ресу: 357070, с. Курсавка, ул. Красная, 24, с понедельника по пятницу с 09.00 </w:t>
      </w:r>
      <w:r w:rsidRPr="00A00AF3">
        <w:rPr>
          <w:sz w:val="28"/>
          <w:szCs w:val="28"/>
        </w:rPr>
        <w:lastRenderedPageBreak/>
        <w:t>до 12.00 и с 13.00 до 17.00 часов, телефон:(86556) 6-22-41.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6D23">
        <w:rPr>
          <w:sz w:val="28"/>
          <w:szCs w:val="28"/>
        </w:rPr>
        <w:t>.</w:t>
      </w:r>
      <w:r w:rsidR="002B7978">
        <w:rPr>
          <w:sz w:val="28"/>
          <w:szCs w:val="28"/>
        </w:rPr>
        <w:t>9</w:t>
      </w:r>
      <w:r w:rsidRPr="00AC6D23">
        <w:rPr>
          <w:sz w:val="28"/>
          <w:szCs w:val="28"/>
        </w:rPr>
        <w:t xml:space="preserve">. Субъект </w:t>
      </w:r>
      <w:r>
        <w:rPr>
          <w:sz w:val="28"/>
          <w:szCs w:val="28"/>
        </w:rPr>
        <w:t>предпринимательства</w:t>
      </w:r>
      <w:r w:rsidRPr="00AC6D23">
        <w:rPr>
          <w:sz w:val="28"/>
          <w:szCs w:val="28"/>
        </w:rPr>
        <w:t xml:space="preserve"> может представить заявку и док</w:t>
      </w:r>
      <w:r w:rsidRPr="00AC6D23">
        <w:rPr>
          <w:sz w:val="28"/>
          <w:szCs w:val="28"/>
        </w:rPr>
        <w:t>у</w:t>
      </w:r>
      <w:r w:rsidRPr="00AC6D23">
        <w:rPr>
          <w:sz w:val="28"/>
          <w:szCs w:val="28"/>
        </w:rPr>
        <w:t xml:space="preserve">менты, указанные в пункте </w:t>
      </w:r>
      <w:r w:rsidR="002B7978" w:rsidRPr="002B7978">
        <w:rPr>
          <w:sz w:val="28"/>
          <w:szCs w:val="28"/>
        </w:rPr>
        <w:t>3.6</w:t>
      </w:r>
      <w:r w:rsidRPr="00AC6D23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Организатору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</w:t>
      </w:r>
      <w:r w:rsidRPr="00AC6D23">
        <w:rPr>
          <w:sz w:val="28"/>
          <w:szCs w:val="28"/>
        </w:rPr>
        <w:t>: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>лично;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 xml:space="preserve">через уполномоченного представителя субъекта </w:t>
      </w:r>
      <w:r>
        <w:rPr>
          <w:sz w:val="28"/>
          <w:szCs w:val="28"/>
        </w:rPr>
        <w:t>предпринимательства</w:t>
      </w:r>
      <w:r w:rsidRPr="00AC6D23">
        <w:rPr>
          <w:sz w:val="28"/>
          <w:szCs w:val="28"/>
        </w:rPr>
        <w:t xml:space="preserve"> при наличии у него доверенности, оформленной в порядке, установленном законодательством Российской Федерации.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экономического и социального развития</w:t>
      </w:r>
      <w:r w:rsidRPr="00AC6D23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AC6D23">
        <w:rPr>
          <w:sz w:val="28"/>
          <w:szCs w:val="28"/>
        </w:rPr>
        <w:t xml:space="preserve"> округа регистрирует представленные документы в день их поступления в порядке очередности поступления документов в журнале регистрации документов.</w:t>
      </w:r>
    </w:p>
    <w:p w:rsidR="00FE1A85" w:rsidRPr="00AC6D23" w:rsidRDefault="002B7978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E1A85" w:rsidRPr="00AC6D23">
        <w:rPr>
          <w:sz w:val="28"/>
          <w:szCs w:val="28"/>
        </w:rPr>
        <w:t xml:space="preserve">. Информация, направляемая на Конкурс, заверяется подписью и печатью (при ее наличии) субъекта </w:t>
      </w:r>
      <w:r w:rsidR="00FE1A85">
        <w:rPr>
          <w:sz w:val="28"/>
          <w:szCs w:val="28"/>
        </w:rPr>
        <w:t>предпринимательства</w:t>
      </w:r>
      <w:r w:rsidR="00FE1A85" w:rsidRPr="00AC6D23">
        <w:rPr>
          <w:sz w:val="28"/>
          <w:szCs w:val="28"/>
        </w:rPr>
        <w:t xml:space="preserve"> - участника </w:t>
      </w:r>
      <w:r w:rsidR="00604114" w:rsidRPr="00AC6D23">
        <w:rPr>
          <w:sz w:val="28"/>
          <w:szCs w:val="28"/>
        </w:rPr>
        <w:t>Ко</w:t>
      </w:r>
      <w:r w:rsidR="00604114" w:rsidRPr="00AC6D23">
        <w:rPr>
          <w:sz w:val="28"/>
          <w:szCs w:val="28"/>
        </w:rPr>
        <w:t>н</w:t>
      </w:r>
      <w:r w:rsidR="00604114" w:rsidRPr="00AC6D23">
        <w:rPr>
          <w:sz w:val="28"/>
          <w:szCs w:val="28"/>
        </w:rPr>
        <w:t>курса</w:t>
      </w:r>
      <w:r w:rsidR="00FE1A85" w:rsidRPr="00AC6D23">
        <w:rPr>
          <w:sz w:val="28"/>
          <w:szCs w:val="28"/>
        </w:rPr>
        <w:t xml:space="preserve">. Субъект </w:t>
      </w:r>
      <w:r w:rsidR="00FE1A85">
        <w:rPr>
          <w:sz w:val="28"/>
          <w:szCs w:val="28"/>
        </w:rPr>
        <w:t>предпринимательства</w:t>
      </w:r>
      <w:r w:rsidR="00FE1A85" w:rsidRPr="00AC6D23">
        <w:rPr>
          <w:sz w:val="28"/>
          <w:szCs w:val="28"/>
        </w:rPr>
        <w:t xml:space="preserve"> несет ответственность за достоверность представляемых им сведений и документов в соответствии с законодател</w:t>
      </w:r>
      <w:r w:rsidR="00FE1A85" w:rsidRPr="00AC6D23">
        <w:rPr>
          <w:sz w:val="28"/>
          <w:szCs w:val="28"/>
        </w:rPr>
        <w:t>ь</w:t>
      </w:r>
      <w:r w:rsidR="00FE1A85" w:rsidRPr="00AC6D23">
        <w:rPr>
          <w:sz w:val="28"/>
          <w:szCs w:val="28"/>
        </w:rPr>
        <w:t>ством Российской Федерации. Наличие недостоверных сведений в предста</w:t>
      </w:r>
      <w:r w:rsidR="00FE1A85" w:rsidRPr="00AC6D23">
        <w:rPr>
          <w:sz w:val="28"/>
          <w:szCs w:val="28"/>
        </w:rPr>
        <w:t>в</w:t>
      </w:r>
      <w:r w:rsidR="00FE1A85" w:rsidRPr="00AC6D23">
        <w:rPr>
          <w:sz w:val="28"/>
          <w:szCs w:val="28"/>
        </w:rPr>
        <w:t>ленных документах является основанием для отклонения заявки.</w:t>
      </w:r>
    </w:p>
    <w:p w:rsidR="00FE1A85" w:rsidRDefault="002B7978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FE1A85" w:rsidRPr="00AC6D23">
        <w:rPr>
          <w:sz w:val="28"/>
          <w:szCs w:val="28"/>
        </w:rPr>
        <w:t xml:space="preserve">. Внесение изменений в состав документов для участия в </w:t>
      </w:r>
      <w:r w:rsidR="00604114" w:rsidRPr="00AC6D23">
        <w:rPr>
          <w:sz w:val="28"/>
          <w:szCs w:val="28"/>
        </w:rPr>
        <w:t xml:space="preserve">Конкурсе </w:t>
      </w:r>
      <w:r w:rsidR="00FE1A85" w:rsidRPr="00AC6D23">
        <w:rPr>
          <w:sz w:val="28"/>
          <w:szCs w:val="28"/>
        </w:rPr>
        <w:t xml:space="preserve">с момента их поступления </w:t>
      </w:r>
      <w:r w:rsidR="00FE1A85">
        <w:rPr>
          <w:sz w:val="28"/>
          <w:szCs w:val="28"/>
        </w:rPr>
        <w:t>организатору Конкурса</w:t>
      </w:r>
      <w:r w:rsidR="00FE1A85" w:rsidRPr="00AC6D23">
        <w:rPr>
          <w:sz w:val="28"/>
          <w:szCs w:val="28"/>
        </w:rPr>
        <w:t xml:space="preserve"> не допускается.</w:t>
      </w:r>
    </w:p>
    <w:p w:rsidR="00FE1A85" w:rsidRPr="00A00AF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3.</w:t>
      </w:r>
      <w:r w:rsidR="002B7978">
        <w:rPr>
          <w:sz w:val="28"/>
          <w:szCs w:val="28"/>
        </w:rPr>
        <w:t>12</w:t>
      </w:r>
      <w:r w:rsidRPr="00A00AF3">
        <w:rPr>
          <w:sz w:val="28"/>
          <w:szCs w:val="28"/>
        </w:rPr>
        <w:t>. Субъекты предпринимательства самостоятельно несут все расх</w:t>
      </w:r>
      <w:r w:rsidRPr="00A00AF3">
        <w:rPr>
          <w:sz w:val="28"/>
          <w:szCs w:val="28"/>
        </w:rPr>
        <w:t>о</w:t>
      </w:r>
      <w:r w:rsidRPr="00A00AF3">
        <w:rPr>
          <w:sz w:val="28"/>
          <w:szCs w:val="28"/>
        </w:rPr>
        <w:t>ды, связанные с подготовкой заявки и участием в Конкурсе.</w:t>
      </w:r>
    </w:p>
    <w:p w:rsidR="00FE1A85" w:rsidRPr="00A00AF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3.</w:t>
      </w:r>
      <w:r w:rsidR="002B7978">
        <w:rPr>
          <w:sz w:val="28"/>
          <w:szCs w:val="28"/>
        </w:rPr>
        <w:t>13</w:t>
      </w:r>
      <w:r w:rsidRPr="00A00AF3">
        <w:rPr>
          <w:sz w:val="28"/>
          <w:szCs w:val="28"/>
        </w:rPr>
        <w:t>. Субъект предпринимательства может отозвать заявку на участие в Конкурсе путем письменного уведомления организатора Конкурса до п</w:t>
      </w:r>
      <w:r w:rsidRPr="00A00AF3">
        <w:rPr>
          <w:sz w:val="28"/>
          <w:szCs w:val="28"/>
        </w:rPr>
        <w:t>о</w:t>
      </w:r>
      <w:r w:rsidRPr="00A00AF3">
        <w:rPr>
          <w:sz w:val="28"/>
          <w:szCs w:val="28"/>
        </w:rPr>
        <w:t xml:space="preserve">следнего дня приема таких </w:t>
      </w:r>
      <w:hyperlink r:id="rId12" w:history="1">
        <w:r w:rsidRPr="00A00AF3">
          <w:rPr>
            <w:rStyle w:val="af8"/>
            <w:color w:val="auto"/>
            <w:sz w:val="28"/>
            <w:szCs w:val="28"/>
            <w:u w:val="none"/>
          </w:rPr>
          <w:t>заявок</w:t>
        </w:r>
      </w:hyperlink>
      <w:r w:rsidRPr="00A00AF3">
        <w:rPr>
          <w:sz w:val="28"/>
          <w:szCs w:val="28"/>
        </w:rPr>
        <w:t>.</w:t>
      </w:r>
    </w:p>
    <w:p w:rsidR="00FE1A85" w:rsidRPr="00A00AF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3.</w:t>
      </w:r>
      <w:r w:rsidR="002B7978">
        <w:rPr>
          <w:sz w:val="28"/>
          <w:szCs w:val="28"/>
        </w:rPr>
        <w:t>14</w:t>
      </w:r>
      <w:r w:rsidRPr="00A00AF3">
        <w:rPr>
          <w:sz w:val="28"/>
          <w:szCs w:val="28"/>
        </w:rPr>
        <w:t xml:space="preserve">. Все заявки на участие в Конкурсе и изменения к ним, полученные после окончания времени их приема, считаются опоздавшими. Конверты с такими заявками </w:t>
      </w:r>
      <w:r>
        <w:rPr>
          <w:sz w:val="28"/>
          <w:szCs w:val="28"/>
        </w:rPr>
        <w:t xml:space="preserve">не </w:t>
      </w:r>
      <w:r w:rsidRPr="00A00AF3">
        <w:rPr>
          <w:sz w:val="28"/>
          <w:szCs w:val="28"/>
        </w:rPr>
        <w:t>вскрываются и возвращаются субъектам предприним</w:t>
      </w:r>
      <w:r w:rsidRPr="00A00AF3">
        <w:rPr>
          <w:sz w:val="28"/>
          <w:szCs w:val="28"/>
        </w:rPr>
        <w:t>а</w:t>
      </w:r>
      <w:r w:rsidRPr="00A00AF3">
        <w:rPr>
          <w:sz w:val="28"/>
          <w:szCs w:val="28"/>
        </w:rPr>
        <w:t>тельства.</w:t>
      </w:r>
    </w:p>
    <w:p w:rsidR="00FE1A85" w:rsidRPr="00A00AF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3.</w:t>
      </w:r>
      <w:r w:rsidR="002B7978">
        <w:rPr>
          <w:sz w:val="28"/>
          <w:szCs w:val="28"/>
        </w:rPr>
        <w:t>15</w:t>
      </w:r>
      <w:r w:rsidRPr="00A00AF3">
        <w:rPr>
          <w:sz w:val="28"/>
          <w:szCs w:val="28"/>
        </w:rPr>
        <w:t>. Если на участие в какой-либо номинации Конкурса не поступило ни одной заявки или подана только одна заявка, Конкурс по этой номинации считается несостоявшимся.</w:t>
      </w:r>
    </w:p>
    <w:p w:rsidR="00FE1A85" w:rsidRPr="00A00AF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3.1</w:t>
      </w:r>
      <w:r w:rsidR="002B7978">
        <w:rPr>
          <w:sz w:val="28"/>
          <w:szCs w:val="28"/>
        </w:rPr>
        <w:t>6</w:t>
      </w:r>
      <w:r w:rsidRPr="00A00AF3">
        <w:rPr>
          <w:sz w:val="28"/>
          <w:szCs w:val="28"/>
        </w:rPr>
        <w:t xml:space="preserve">. Документы, </w:t>
      </w:r>
      <w:r>
        <w:rPr>
          <w:sz w:val="28"/>
          <w:szCs w:val="28"/>
        </w:rPr>
        <w:t>допущенные к участию в</w:t>
      </w:r>
      <w:r w:rsidRPr="00A00AF3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A00AF3">
        <w:rPr>
          <w:sz w:val="28"/>
          <w:szCs w:val="28"/>
        </w:rPr>
        <w:t>, участникам Ко</w:t>
      </w:r>
      <w:r w:rsidRPr="00A00AF3">
        <w:rPr>
          <w:sz w:val="28"/>
          <w:szCs w:val="28"/>
        </w:rPr>
        <w:t>н</w:t>
      </w:r>
      <w:r w:rsidRPr="00A00AF3">
        <w:rPr>
          <w:sz w:val="28"/>
          <w:szCs w:val="28"/>
        </w:rPr>
        <w:t>курса не возвращаются.</w:t>
      </w:r>
    </w:p>
    <w:p w:rsidR="00FE1A85" w:rsidRPr="00AC6D23" w:rsidRDefault="002B7978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FE1A85" w:rsidRPr="00AC6D23">
        <w:rPr>
          <w:sz w:val="28"/>
          <w:szCs w:val="28"/>
        </w:rPr>
        <w:t xml:space="preserve">. </w:t>
      </w:r>
      <w:r w:rsidR="00FE1A85">
        <w:rPr>
          <w:sz w:val="28"/>
          <w:szCs w:val="28"/>
        </w:rPr>
        <w:t xml:space="preserve">Отдел экономического и социального развития </w:t>
      </w:r>
      <w:r w:rsidR="00FE1A85" w:rsidRPr="00AC6D23">
        <w:rPr>
          <w:sz w:val="28"/>
          <w:szCs w:val="28"/>
        </w:rPr>
        <w:t>администрации округа: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 xml:space="preserve">осуществляет прием </w:t>
      </w:r>
      <w:r>
        <w:rPr>
          <w:sz w:val="28"/>
          <w:szCs w:val="28"/>
        </w:rPr>
        <w:t>Заявок от субъектов предпринимательства</w:t>
      </w:r>
      <w:r w:rsidRPr="00AC6D23">
        <w:rPr>
          <w:sz w:val="28"/>
          <w:szCs w:val="28"/>
        </w:rPr>
        <w:t>;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 xml:space="preserve">консультирует субъектов </w:t>
      </w:r>
      <w:r>
        <w:rPr>
          <w:sz w:val="28"/>
          <w:szCs w:val="28"/>
        </w:rPr>
        <w:t>предпринимательства</w:t>
      </w:r>
      <w:r w:rsidRPr="00AC6D23">
        <w:rPr>
          <w:sz w:val="28"/>
          <w:szCs w:val="28"/>
        </w:rPr>
        <w:t xml:space="preserve"> по вопросам участия в </w:t>
      </w:r>
      <w:r w:rsidR="00604114" w:rsidRPr="00AC6D23">
        <w:rPr>
          <w:sz w:val="28"/>
          <w:szCs w:val="28"/>
        </w:rPr>
        <w:t>Конкурсе</w:t>
      </w:r>
      <w:r w:rsidRPr="00AC6D23">
        <w:rPr>
          <w:sz w:val="28"/>
          <w:szCs w:val="28"/>
        </w:rPr>
        <w:t>;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 xml:space="preserve">обеспечивает непосредственное проведение </w:t>
      </w:r>
      <w:r w:rsidR="00604114" w:rsidRPr="00AC6D23">
        <w:rPr>
          <w:sz w:val="28"/>
          <w:szCs w:val="28"/>
        </w:rPr>
        <w:t>Конкурса</w:t>
      </w:r>
      <w:r w:rsidRPr="00AC6D23">
        <w:rPr>
          <w:sz w:val="28"/>
          <w:szCs w:val="28"/>
        </w:rPr>
        <w:t>;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>организует размещение инфор</w:t>
      </w:r>
      <w:r>
        <w:rPr>
          <w:sz w:val="28"/>
          <w:szCs w:val="28"/>
        </w:rPr>
        <w:t>мации о проведении и об итогах К</w:t>
      </w:r>
      <w:r w:rsidRPr="00AC6D23">
        <w:rPr>
          <w:sz w:val="28"/>
          <w:szCs w:val="28"/>
        </w:rPr>
        <w:t>онку</w:t>
      </w:r>
      <w:r w:rsidRPr="00AC6D23">
        <w:rPr>
          <w:sz w:val="28"/>
          <w:szCs w:val="28"/>
        </w:rPr>
        <w:t>р</w:t>
      </w:r>
      <w:r w:rsidRPr="00AC6D23">
        <w:rPr>
          <w:sz w:val="28"/>
          <w:szCs w:val="28"/>
        </w:rPr>
        <w:t xml:space="preserve">са на официальном сайте </w:t>
      </w:r>
      <w:r>
        <w:rPr>
          <w:sz w:val="28"/>
          <w:szCs w:val="28"/>
        </w:rPr>
        <w:t>администрации</w:t>
      </w:r>
      <w:r w:rsidRPr="00AC6D23">
        <w:rPr>
          <w:sz w:val="28"/>
          <w:szCs w:val="28"/>
        </w:rPr>
        <w:t xml:space="preserve"> округа;</w:t>
      </w:r>
    </w:p>
    <w:p w:rsidR="00FE1A85" w:rsidRPr="00AC6D23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>проводит цер</w:t>
      </w:r>
      <w:r>
        <w:rPr>
          <w:sz w:val="28"/>
          <w:szCs w:val="28"/>
        </w:rPr>
        <w:t>емонию награждения победителей К</w:t>
      </w:r>
      <w:r w:rsidRPr="00AC6D23">
        <w:rPr>
          <w:sz w:val="28"/>
          <w:szCs w:val="28"/>
        </w:rPr>
        <w:t>онкурса;</w:t>
      </w:r>
    </w:p>
    <w:p w:rsidR="00FE1A85" w:rsidRDefault="00FE1A85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D23">
        <w:rPr>
          <w:sz w:val="28"/>
          <w:szCs w:val="28"/>
        </w:rPr>
        <w:t>осуществляет взаимодействие с региональными общественными н</w:t>
      </w:r>
      <w:r w:rsidRPr="00AC6D23">
        <w:rPr>
          <w:sz w:val="28"/>
          <w:szCs w:val="28"/>
        </w:rPr>
        <w:t>е</w:t>
      </w:r>
      <w:r w:rsidRPr="00AC6D23">
        <w:rPr>
          <w:sz w:val="28"/>
          <w:szCs w:val="28"/>
        </w:rPr>
        <w:t>коммерческими объединениями предпринимателей, государственными орг</w:t>
      </w:r>
      <w:r w:rsidRPr="00AC6D23">
        <w:rPr>
          <w:sz w:val="28"/>
          <w:szCs w:val="28"/>
        </w:rPr>
        <w:t>а</w:t>
      </w:r>
      <w:r w:rsidRPr="00AC6D23">
        <w:rPr>
          <w:sz w:val="28"/>
          <w:szCs w:val="28"/>
        </w:rPr>
        <w:t>нами.</w:t>
      </w:r>
    </w:p>
    <w:p w:rsidR="00FE1A85" w:rsidRPr="00AC6D23" w:rsidRDefault="002B7978" w:rsidP="00FE1A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3.18. </w:t>
      </w:r>
      <w:r w:rsidR="00FE1A85" w:rsidRPr="00A00AF3">
        <w:rPr>
          <w:sz w:val="28"/>
          <w:szCs w:val="28"/>
        </w:rPr>
        <w:t>Подведение итогов Конкурса осуществляется в рамках провед</w:t>
      </w:r>
      <w:r w:rsidR="00FE1A85" w:rsidRPr="00A00AF3">
        <w:rPr>
          <w:sz w:val="28"/>
          <w:szCs w:val="28"/>
        </w:rPr>
        <w:t>е</w:t>
      </w:r>
      <w:r w:rsidR="00FE1A85" w:rsidRPr="00A00AF3">
        <w:rPr>
          <w:sz w:val="28"/>
          <w:szCs w:val="28"/>
        </w:rPr>
        <w:t xml:space="preserve">ния заседания </w:t>
      </w:r>
      <w:r w:rsidR="00FE1A85">
        <w:rPr>
          <w:sz w:val="28"/>
          <w:szCs w:val="28"/>
        </w:rPr>
        <w:t>Совета по развитию малого и среднего предпринимательства, улучшению инвестиционного климата и конкуренции на территории Андр</w:t>
      </w:r>
      <w:r w:rsidR="00FE1A85">
        <w:rPr>
          <w:sz w:val="28"/>
          <w:szCs w:val="28"/>
        </w:rPr>
        <w:t>о</w:t>
      </w:r>
      <w:r w:rsidR="00FE1A85">
        <w:rPr>
          <w:sz w:val="28"/>
          <w:szCs w:val="28"/>
        </w:rPr>
        <w:t>повского района Ставропольского края</w:t>
      </w:r>
      <w:r w:rsidR="00FE1A85" w:rsidRPr="00A00AF3">
        <w:rPr>
          <w:sz w:val="28"/>
          <w:szCs w:val="28"/>
        </w:rPr>
        <w:t xml:space="preserve"> (далее – Совет)</w:t>
      </w:r>
      <w:r w:rsidR="00FE1A85" w:rsidRPr="00AC6D23">
        <w:rPr>
          <w:sz w:val="28"/>
          <w:szCs w:val="28"/>
        </w:rPr>
        <w:t>.</w:t>
      </w:r>
    </w:p>
    <w:p w:rsidR="00BB5764" w:rsidRPr="00BB5764" w:rsidRDefault="002B7978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</w:t>
      </w:r>
      <w:r w:rsidR="00BB5764">
        <w:rPr>
          <w:sz w:val="28"/>
          <w:szCs w:val="28"/>
        </w:rPr>
        <w:t xml:space="preserve"> </w:t>
      </w:r>
      <w:r w:rsidR="00BB5764" w:rsidRPr="00BB5764">
        <w:rPr>
          <w:sz w:val="28"/>
          <w:szCs w:val="28"/>
        </w:rPr>
        <w:t xml:space="preserve">Члены </w:t>
      </w:r>
      <w:r w:rsidR="00BB5764">
        <w:rPr>
          <w:sz w:val="28"/>
          <w:szCs w:val="28"/>
        </w:rPr>
        <w:t>Совета</w:t>
      </w:r>
      <w:r w:rsidR="00BB5764" w:rsidRPr="00BB5764">
        <w:rPr>
          <w:sz w:val="28"/>
          <w:szCs w:val="28"/>
        </w:rPr>
        <w:t xml:space="preserve"> и </w:t>
      </w:r>
      <w:r w:rsidR="00BB5764">
        <w:rPr>
          <w:sz w:val="28"/>
          <w:szCs w:val="28"/>
        </w:rPr>
        <w:t>отдел экономического и социального развития</w:t>
      </w:r>
      <w:r w:rsidR="00BB5764" w:rsidRPr="00BB5764">
        <w:rPr>
          <w:sz w:val="28"/>
          <w:szCs w:val="28"/>
        </w:rPr>
        <w:t xml:space="preserve"> администрации округа обязаны строго придерживаться принципов конф</w:t>
      </w:r>
      <w:r w:rsidR="00BB5764" w:rsidRPr="00BB5764">
        <w:rPr>
          <w:sz w:val="28"/>
          <w:szCs w:val="28"/>
        </w:rPr>
        <w:t>и</w:t>
      </w:r>
      <w:r w:rsidR="00BB5764" w:rsidRPr="00BB5764">
        <w:rPr>
          <w:sz w:val="28"/>
          <w:szCs w:val="28"/>
        </w:rPr>
        <w:t xml:space="preserve">денциальности и неразглашения в отношении информации об участниках </w:t>
      </w:r>
      <w:r w:rsidR="00604114" w:rsidRPr="00BB5764">
        <w:rPr>
          <w:sz w:val="28"/>
          <w:szCs w:val="28"/>
        </w:rPr>
        <w:t>Конкурса</w:t>
      </w:r>
      <w:r w:rsidR="00BB5764" w:rsidRPr="00BB5764">
        <w:rPr>
          <w:sz w:val="28"/>
          <w:szCs w:val="28"/>
        </w:rPr>
        <w:t>.</w:t>
      </w:r>
    </w:p>
    <w:p w:rsidR="00BB5764" w:rsidRPr="00BB5764" w:rsidRDefault="00BB5764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64">
        <w:rPr>
          <w:sz w:val="28"/>
          <w:szCs w:val="28"/>
        </w:rPr>
        <w:t xml:space="preserve">Информация об участниках </w:t>
      </w:r>
      <w:r w:rsidR="00604114" w:rsidRPr="00BB5764">
        <w:rPr>
          <w:sz w:val="28"/>
          <w:szCs w:val="28"/>
        </w:rPr>
        <w:t>Конкурса</w:t>
      </w:r>
      <w:r w:rsidRPr="00BB5764">
        <w:rPr>
          <w:sz w:val="28"/>
          <w:szCs w:val="28"/>
        </w:rPr>
        <w:t>, содержащаяся в заявках испол</w:t>
      </w:r>
      <w:r w:rsidRPr="00BB5764">
        <w:rPr>
          <w:sz w:val="28"/>
          <w:szCs w:val="28"/>
        </w:rPr>
        <w:t>ь</w:t>
      </w:r>
      <w:r w:rsidRPr="00BB5764">
        <w:rPr>
          <w:sz w:val="28"/>
          <w:szCs w:val="28"/>
        </w:rPr>
        <w:t xml:space="preserve">зуется только для оценки участников </w:t>
      </w:r>
      <w:r w:rsidR="00604114" w:rsidRPr="00BB5764">
        <w:rPr>
          <w:sz w:val="28"/>
          <w:szCs w:val="28"/>
        </w:rPr>
        <w:t xml:space="preserve">Конкурса </w:t>
      </w:r>
      <w:r w:rsidRPr="00BB5764">
        <w:rPr>
          <w:sz w:val="28"/>
          <w:szCs w:val="28"/>
        </w:rPr>
        <w:t>и связи с ними</w:t>
      </w:r>
      <w:r>
        <w:rPr>
          <w:sz w:val="28"/>
          <w:szCs w:val="28"/>
        </w:rPr>
        <w:t xml:space="preserve"> и я</w:t>
      </w:r>
      <w:r w:rsidRPr="00BB5764">
        <w:rPr>
          <w:sz w:val="28"/>
          <w:szCs w:val="28"/>
        </w:rPr>
        <w:t>вляется конфиденциальной (за исключением случаев, когда такая информация явл</w:t>
      </w:r>
      <w:r w:rsidRPr="00BB5764">
        <w:rPr>
          <w:sz w:val="28"/>
          <w:szCs w:val="28"/>
        </w:rPr>
        <w:t>я</w:t>
      </w:r>
      <w:r w:rsidRPr="00BB5764">
        <w:rPr>
          <w:sz w:val="28"/>
          <w:szCs w:val="28"/>
        </w:rPr>
        <w:t xml:space="preserve">лась общедоступной на момент получения ее организатором </w:t>
      </w:r>
      <w:r w:rsidR="00604114" w:rsidRPr="00BB5764">
        <w:rPr>
          <w:sz w:val="28"/>
          <w:szCs w:val="28"/>
        </w:rPr>
        <w:t>Конкурса</w:t>
      </w:r>
      <w:r w:rsidRPr="00BB57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C6D23" w:rsidRDefault="00AC6D23" w:rsidP="00A00A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5764" w:rsidRPr="00A00AF3" w:rsidRDefault="00D4382C" w:rsidP="00BB576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B5764" w:rsidRPr="00A00AF3">
        <w:rPr>
          <w:sz w:val="28"/>
          <w:szCs w:val="28"/>
        </w:rPr>
        <w:t>. Подведение итогов Конкурса</w:t>
      </w:r>
    </w:p>
    <w:p w:rsidR="00BB5764" w:rsidRDefault="00D4382C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764" w:rsidRPr="00A00AF3">
        <w:rPr>
          <w:sz w:val="28"/>
          <w:szCs w:val="28"/>
        </w:rPr>
        <w:t xml:space="preserve">.1. </w:t>
      </w:r>
      <w:r w:rsidR="00BB5764">
        <w:rPr>
          <w:sz w:val="28"/>
          <w:szCs w:val="28"/>
        </w:rPr>
        <w:t>П</w:t>
      </w:r>
      <w:r w:rsidR="00BB5764" w:rsidRPr="00A00AF3">
        <w:rPr>
          <w:sz w:val="28"/>
          <w:szCs w:val="28"/>
        </w:rPr>
        <w:t xml:space="preserve">одведение итогов Конкурса и определение победителей Конкурса осуществляются </w:t>
      </w:r>
      <w:r w:rsidR="00BB5764">
        <w:rPr>
          <w:sz w:val="28"/>
          <w:szCs w:val="28"/>
        </w:rPr>
        <w:t>в течение 7 рабочих дней после окончания приема заявок</w:t>
      </w:r>
    </w:p>
    <w:p w:rsidR="00BB5764" w:rsidRPr="00A00AF3" w:rsidRDefault="00D4382C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764">
        <w:rPr>
          <w:sz w:val="28"/>
          <w:szCs w:val="28"/>
        </w:rPr>
        <w:t xml:space="preserve">.2. </w:t>
      </w:r>
      <w:r w:rsidR="00BB5764" w:rsidRPr="00A00AF3">
        <w:rPr>
          <w:sz w:val="28"/>
          <w:szCs w:val="28"/>
        </w:rPr>
        <w:t>Члены Совета по результатам рассмотрения представленных участниками Конкурса документов определяют победителя Конкурса по каждой номинации отдельно (1-е, 2-е, 3-е место) и принимают решение о присуждении:</w:t>
      </w:r>
    </w:p>
    <w:p w:rsidR="00BB5764" w:rsidRPr="00A00AF3" w:rsidRDefault="00BB5764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 xml:space="preserve">1-е место - диплом победителя Конкурса и денежная премия в размере </w:t>
      </w:r>
      <w:r w:rsidR="00D4382C">
        <w:rPr>
          <w:sz w:val="28"/>
          <w:szCs w:val="28"/>
        </w:rPr>
        <w:t>5</w:t>
      </w:r>
      <w:r w:rsidRPr="00A00AF3">
        <w:rPr>
          <w:sz w:val="28"/>
          <w:szCs w:val="28"/>
        </w:rPr>
        <w:t>000 (пять тысяч) рублей;</w:t>
      </w:r>
    </w:p>
    <w:p w:rsidR="00BB5764" w:rsidRPr="00A00AF3" w:rsidRDefault="00BB5764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2-е место - диплом лауреата Конкурса</w:t>
      </w:r>
      <w:r w:rsidR="00D4382C">
        <w:rPr>
          <w:sz w:val="28"/>
          <w:szCs w:val="28"/>
        </w:rPr>
        <w:t xml:space="preserve"> </w:t>
      </w:r>
      <w:r w:rsidR="00D4382C" w:rsidRPr="00A00AF3">
        <w:rPr>
          <w:sz w:val="28"/>
          <w:szCs w:val="28"/>
        </w:rPr>
        <w:t xml:space="preserve">и денежная премия в размере </w:t>
      </w:r>
      <w:r w:rsidR="00D4382C">
        <w:rPr>
          <w:sz w:val="28"/>
          <w:szCs w:val="28"/>
        </w:rPr>
        <w:t>2</w:t>
      </w:r>
      <w:r w:rsidR="00D4382C" w:rsidRPr="00A00AF3">
        <w:rPr>
          <w:sz w:val="28"/>
          <w:szCs w:val="28"/>
        </w:rPr>
        <w:t>000 (</w:t>
      </w:r>
      <w:r w:rsidR="00D4382C">
        <w:rPr>
          <w:sz w:val="28"/>
          <w:szCs w:val="28"/>
        </w:rPr>
        <w:t xml:space="preserve">две </w:t>
      </w:r>
      <w:r w:rsidR="00D4382C" w:rsidRPr="00A00AF3">
        <w:rPr>
          <w:sz w:val="28"/>
          <w:szCs w:val="28"/>
        </w:rPr>
        <w:t>тысяч</w:t>
      </w:r>
      <w:r w:rsidR="00D4382C">
        <w:rPr>
          <w:sz w:val="28"/>
          <w:szCs w:val="28"/>
        </w:rPr>
        <w:t>и</w:t>
      </w:r>
      <w:r w:rsidR="00D4382C" w:rsidRPr="00A00AF3">
        <w:rPr>
          <w:sz w:val="28"/>
          <w:szCs w:val="28"/>
        </w:rPr>
        <w:t>) рублей</w:t>
      </w:r>
      <w:r w:rsidRPr="00A00AF3">
        <w:rPr>
          <w:sz w:val="28"/>
          <w:szCs w:val="28"/>
        </w:rPr>
        <w:t>;</w:t>
      </w:r>
    </w:p>
    <w:p w:rsidR="00BB5764" w:rsidRPr="00A00AF3" w:rsidRDefault="00BB5764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AF3">
        <w:rPr>
          <w:sz w:val="28"/>
          <w:szCs w:val="28"/>
        </w:rPr>
        <w:t>3-е место - диплом лауреата Конкурса.</w:t>
      </w:r>
    </w:p>
    <w:p w:rsidR="00BB5764" w:rsidRPr="00A00AF3" w:rsidRDefault="00D4382C" w:rsidP="00BB57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764" w:rsidRPr="00A00AF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B5764" w:rsidRPr="00A00AF3">
        <w:rPr>
          <w:sz w:val="28"/>
          <w:szCs w:val="28"/>
        </w:rPr>
        <w:t>. Победителями Конкурса признаются участники Конкурса, набра</w:t>
      </w:r>
      <w:r w:rsidR="00BB5764" w:rsidRPr="00A00AF3">
        <w:rPr>
          <w:sz w:val="28"/>
          <w:szCs w:val="28"/>
        </w:rPr>
        <w:t>в</w:t>
      </w:r>
      <w:r w:rsidR="00BB5764" w:rsidRPr="00A00AF3">
        <w:rPr>
          <w:sz w:val="28"/>
          <w:szCs w:val="28"/>
        </w:rPr>
        <w:t>шие наибольшее количество баллов в соответствии с оценочным листом участник</w:t>
      </w:r>
      <w:r>
        <w:rPr>
          <w:sz w:val="28"/>
          <w:szCs w:val="28"/>
        </w:rPr>
        <w:t>ов в своей номинации</w:t>
      </w:r>
      <w:r w:rsidR="00BB5764" w:rsidRPr="00A00AF3">
        <w:rPr>
          <w:bCs/>
          <w:sz w:val="28"/>
          <w:szCs w:val="28"/>
        </w:rPr>
        <w:t xml:space="preserve"> </w:t>
      </w:r>
      <w:r w:rsidR="00BB5764" w:rsidRPr="00A00AF3">
        <w:rPr>
          <w:sz w:val="28"/>
          <w:szCs w:val="28"/>
        </w:rPr>
        <w:t>(приложение 2). При равном количестве ба</w:t>
      </w:r>
      <w:r w:rsidR="00BB5764" w:rsidRPr="00A00AF3">
        <w:rPr>
          <w:sz w:val="28"/>
          <w:szCs w:val="28"/>
        </w:rPr>
        <w:t>л</w:t>
      </w:r>
      <w:r w:rsidR="00BB5764" w:rsidRPr="00A00AF3">
        <w:rPr>
          <w:sz w:val="28"/>
          <w:szCs w:val="28"/>
        </w:rPr>
        <w:t>лов победителем признается участник Конкурса, заявка которого была под</w:t>
      </w:r>
      <w:r w:rsidR="00BB5764" w:rsidRPr="00A00AF3">
        <w:rPr>
          <w:sz w:val="28"/>
          <w:szCs w:val="28"/>
        </w:rPr>
        <w:t>а</w:t>
      </w:r>
      <w:r w:rsidR="00BB5764" w:rsidRPr="00A00AF3">
        <w:rPr>
          <w:sz w:val="28"/>
          <w:szCs w:val="28"/>
        </w:rPr>
        <w:t>на раньше.</w:t>
      </w:r>
    </w:p>
    <w:p w:rsidR="00BB5764" w:rsidRPr="00A00AF3" w:rsidRDefault="00D4382C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5764" w:rsidRPr="00A00AF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B5764" w:rsidRPr="00A00AF3">
        <w:rPr>
          <w:sz w:val="28"/>
          <w:szCs w:val="28"/>
        </w:rPr>
        <w:t xml:space="preserve">. </w:t>
      </w:r>
      <w:r w:rsidR="00BB5764">
        <w:rPr>
          <w:sz w:val="28"/>
          <w:szCs w:val="28"/>
        </w:rPr>
        <w:t xml:space="preserve">На основании </w:t>
      </w:r>
      <w:r w:rsidR="00BB5764" w:rsidRPr="00A00AF3">
        <w:rPr>
          <w:sz w:val="28"/>
          <w:szCs w:val="28"/>
        </w:rPr>
        <w:t>Протокол</w:t>
      </w:r>
      <w:r w:rsidR="00BB5764">
        <w:rPr>
          <w:sz w:val="28"/>
          <w:szCs w:val="28"/>
        </w:rPr>
        <w:t>а</w:t>
      </w:r>
      <w:r w:rsidR="00BB5764" w:rsidRPr="00A00AF3">
        <w:rPr>
          <w:sz w:val="28"/>
          <w:szCs w:val="28"/>
        </w:rPr>
        <w:t xml:space="preserve"> заседания Совета </w:t>
      </w:r>
      <w:r w:rsidR="00BB5764">
        <w:rPr>
          <w:sz w:val="28"/>
          <w:szCs w:val="28"/>
        </w:rPr>
        <w:t>отдел экономического и социального развития администрации округа подготавливает проект</w:t>
      </w:r>
      <w:r w:rsidR="00BB5764" w:rsidRPr="00A00AF3">
        <w:rPr>
          <w:sz w:val="28"/>
          <w:szCs w:val="28"/>
        </w:rPr>
        <w:t xml:space="preserve"> </w:t>
      </w:r>
      <w:r w:rsidR="00604114">
        <w:rPr>
          <w:sz w:val="28"/>
          <w:szCs w:val="28"/>
        </w:rPr>
        <w:t>мун</w:t>
      </w:r>
      <w:r w:rsidR="00604114">
        <w:rPr>
          <w:sz w:val="28"/>
          <w:szCs w:val="28"/>
        </w:rPr>
        <w:t>и</w:t>
      </w:r>
      <w:r w:rsidR="00604114">
        <w:rPr>
          <w:sz w:val="28"/>
          <w:szCs w:val="28"/>
        </w:rPr>
        <w:t xml:space="preserve">ципального </w:t>
      </w:r>
      <w:r w:rsidR="00BB5764">
        <w:rPr>
          <w:sz w:val="28"/>
          <w:szCs w:val="28"/>
        </w:rPr>
        <w:t>правового</w:t>
      </w:r>
      <w:r w:rsidR="00BB5764" w:rsidRPr="00A00AF3">
        <w:rPr>
          <w:sz w:val="28"/>
          <w:szCs w:val="28"/>
        </w:rPr>
        <w:t xml:space="preserve"> акта о </w:t>
      </w:r>
      <w:r w:rsidR="00BB5764">
        <w:rPr>
          <w:sz w:val="28"/>
          <w:szCs w:val="28"/>
        </w:rPr>
        <w:t>награждении</w:t>
      </w:r>
      <w:r w:rsidR="00BB5764" w:rsidRPr="00A00AF3">
        <w:rPr>
          <w:sz w:val="28"/>
          <w:szCs w:val="28"/>
        </w:rPr>
        <w:t xml:space="preserve"> победител</w:t>
      </w:r>
      <w:r w:rsidR="00BB5764">
        <w:rPr>
          <w:sz w:val="28"/>
          <w:szCs w:val="28"/>
        </w:rPr>
        <w:t>ей</w:t>
      </w:r>
      <w:r w:rsidR="00BB5764" w:rsidRPr="00A00AF3">
        <w:rPr>
          <w:sz w:val="28"/>
          <w:szCs w:val="28"/>
        </w:rPr>
        <w:t xml:space="preserve"> Конкурса. </w:t>
      </w:r>
    </w:p>
    <w:p w:rsidR="00BB5764" w:rsidRDefault="00BB5764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4382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A00AF3">
        <w:rPr>
          <w:sz w:val="28"/>
          <w:szCs w:val="28"/>
        </w:rPr>
        <w:t xml:space="preserve">Награждение победителей Конкурса и перечисление денежной премии победителям осуществляется в течение 20 </w:t>
      </w:r>
      <w:r w:rsidR="00DA7C8D">
        <w:rPr>
          <w:sz w:val="28"/>
          <w:szCs w:val="28"/>
        </w:rPr>
        <w:t xml:space="preserve">календарных </w:t>
      </w:r>
      <w:r w:rsidRPr="00A00AF3">
        <w:rPr>
          <w:sz w:val="28"/>
          <w:szCs w:val="28"/>
        </w:rPr>
        <w:t>дней после подведения итогов Конкурса и определения победителей Конкурса.</w:t>
      </w:r>
    </w:p>
    <w:p w:rsidR="001A5CEF" w:rsidRDefault="001A5CEF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CEF" w:rsidRDefault="001A5CEF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CEF" w:rsidRDefault="001A5CEF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CEF" w:rsidRPr="00A00AF3" w:rsidRDefault="00DA7C8D" w:rsidP="00DA7C8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_______________</w:t>
      </w:r>
    </w:p>
    <w:p w:rsidR="005044A0" w:rsidRDefault="005044A0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4A0" w:rsidRDefault="005044A0" w:rsidP="00BB5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044A0" w:rsidSect="00592847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952408" w:rsidRPr="00221341" w:rsidRDefault="00952408" w:rsidP="001A5CE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221341">
        <w:rPr>
          <w:sz w:val="28"/>
          <w:szCs w:val="28"/>
        </w:rPr>
        <w:lastRenderedPageBreak/>
        <w:t>Приложение № 1</w:t>
      </w:r>
    </w:p>
    <w:p w:rsidR="00952408" w:rsidRPr="00221341" w:rsidRDefault="00952408" w:rsidP="001A5CEF">
      <w:pPr>
        <w:widowControl w:val="0"/>
        <w:spacing w:line="240" w:lineRule="exact"/>
        <w:ind w:left="4320"/>
        <w:jc w:val="center"/>
        <w:rPr>
          <w:sz w:val="28"/>
          <w:szCs w:val="28"/>
          <w:u w:val="single"/>
        </w:rPr>
      </w:pPr>
    </w:p>
    <w:p w:rsidR="00C831FC" w:rsidRDefault="00952408" w:rsidP="001A5CEF">
      <w:pPr>
        <w:widowControl w:val="0"/>
        <w:shd w:val="clear" w:color="auto" w:fill="FFFFFF"/>
        <w:spacing w:line="240" w:lineRule="exact"/>
        <w:ind w:left="4320"/>
        <w:jc w:val="center"/>
        <w:rPr>
          <w:sz w:val="28"/>
          <w:szCs w:val="28"/>
        </w:rPr>
      </w:pPr>
      <w:r w:rsidRPr="00221341">
        <w:rPr>
          <w:sz w:val="28"/>
          <w:szCs w:val="28"/>
        </w:rPr>
        <w:t xml:space="preserve">к </w:t>
      </w:r>
      <w:r w:rsidR="00C831FC">
        <w:rPr>
          <w:sz w:val="28"/>
          <w:szCs w:val="28"/>
        </w:rPr>
        <w:t>Положению о проведении</w:t>
      </w:r>
    </w:p>
    <w:p w:rsidR="00C831FC" w:rsidRDefault="00C831FC" w:rsidP="001A5CEF">
      <w:pPr>
        <w:widowControl w:val="0"/>
        <w:shd w:val="clear" w:color="auto" w:fill="FFFFFF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Конкурса</w:t>
      </w:r>
    </w:p>
    <w:p w:rsidR="00C831FC" w:rsidRDefault="00C831FC" w:rsidP="001A5CEF">
      <w:pPr>
        <w:widowControl w:val="0"/>
        <w:shd w:val="clear" w:color="auto" w:fill="FFFFFF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«Предприниматель года» в </w:t>
      </w:r>
      <w:r w:rsidR="001A5CEF">
        <w:rPr>
          <w:sz w:val="28"/>
          <w:szCs w:val="28"/>
        </w:rPr>
        <w:t>Андропо</w:t>
      </w:r>
      <w:r w:rsidR="001A5CEF">
        <w:rPr>
          <w:sz w:val="28"/>
          <w:szCs w:val="28"/>
        </w:rPr>
        <w:t>в</w:t>
      </w:r>
      <w:r w:rsidR="001A5CEF">
        <w:rPr>
          <w:sz w:val="28"/>
          <w:szCs w:val="28"/>
        </w:rPr>
        <w:t xml:space="preserve">ском </w:t>
      </w:r>
      <w:r>
        <w:rPr>
          <w:sz w:val="28"/>
          <w:szCs w:val="28"/>
        </w:rPr>
        <w:t>районе Ставропольского края</w:t>
      </w:r>
    </w:p>
    <w:p w:rsidR="00952408" w:rsidRDefault="00952408" w:rsidP="001A5CEF">
      <w:pPr>
        <w:widowControl w:val="0"/>
        <w:shd w:val="clear" w:color="auto" w:fill="FFFFFF"/>
        <w:spacing w:line="240" w:lineRule="exact"/>
        <w:ind w:left="4320"/>
        <w:jc w:val="center"/>
        <w:rPr>
          <w:sz w:val="28"/>
          <w:szCs w:val="28"/>
        </w:rPr>
      </w:pPr>
    </w:p>
    <w:p w:rsidR="00952408" w:rsidRDefault="00952408" w:rsidP="009F42FE">
      <w:pPr>
        <w:widowControl w:val="0"/>
        <w:spacing w:line="240" w:lineRule="exact"/>
        <w:ind w:left="5670"/>
        <w:rPr>
          <w:sz w:val="28"/>
          <w:szCs w:val="28"/>
        </w:rPr>
      </w:pPr>
    </w:p>
    <w:p w:rsidR="00952408" w:rsidRDefault="00952408" w:rsidP="00221341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952408" w:rsidRDefault="00952408" w:rsidP="00221341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B5764" w:rsidRDefault="00952408" w:rsidP="00221341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конкурсе "Предприниматель года"</w:t>
      </w:r>
      <w:r w:rsidR="00BB5764">
        <w:rPr>
          <w:rFonts w:ascii="Times New Roman" w:hAnsi="Times New Roman"/>
          <w:sz w:val="28"/>
          <w:szCs w:val="28"/>
        </w:rPr>
        <w:t xml:space="preserve"> </w:t>
      </w:r>
    </w:p>
    <w:p w:rsidR="00952408" w:rsidRDefault="00952408" w:rsidP="00221341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52408" w:rsidRDefault="00952408" w:rsidP="00BB5764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BB5764">
        <w:rPr>
          <w:rFonts w:ascii="Times New Roman" w:hAnsi="Times New Roman"/>
          <w:sz w:val="28"/>
          <w:szCs w:val="28"/>
          <w:vertAlign w:val="superscript"/>
        </w:rPr>
        <w:t>(наименование субъекта предпринимательства)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4382C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заявляет об участии в конкурсе "Предприниматель года" в 20__ году </w:t>
      </w:r>
    </w:p>
    <w:p w:rsidR="00952408" w:rsidRDefault="00D4382C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2408">
        <w:rPr>
          <w:rFonts w:ascii="Times New Roman" w:hAnsi="Times New Roman"/>
          <w:sz w:val="28"/>
          <w:szCs w:val="28"/>
        </w:rPr>
        <w:t xml:space="preserve"> номинации _________________________________________________</w:t>
      </w:r>
    </w:p>
    <w:p w:rsidR="00952408" w:rsidRDefault="00952408" w:rsidP="00A00AF3">
      <w:pPr>
        <w:pStyle w:val="HTML"/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(указать номинацию)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______ листах.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BB5764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 предпринимательства _______ __________________</w:t>
      </w:r>
    </w:p>
    <w:p w:rsidR="00952408" w:rsidRDefault="00952408" w:rsidP="00A00AF3">
      <w:pPr>
        <w:pStyle w:val="HTML"/>
        <w:ind w:right="-2" w:firstLine="748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</w:t>
      </w:r>
      <w:r w:rsidR="00BB5764"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(подпись)            (расшифровка подписи)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______________ 20__ года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604114" w:rsidRDefault="00604114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1A5CEF" w:rsidRDefault="001A5CEF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1A5CEF" w:rsidRDefault="001A5CEF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1A5CEF" w:rsidRDefault="001A5CEF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52408" w:rsidRDefault="00BB5764" w:rsidP="00A00AF3">
      <w:pPr>
        <w:pStyle w:val="HTML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ВИЗИТНАЯ КАРТОЧКА УЧАСТНИКА КОНКУРСА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B5764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субъекта предпринимательства: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Руководитель субъекта предпринимательства: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52408" w:rsidRDefault="00952408" w:rsidP="00A00AF3">
      <w:pPr>
        <w:pStyle w:val="HTML"/>
        <w:widowControl w:val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(должность, фамилия, имя, отчество, дата рождения)</w:t>
      </w:r>
    </w:p>
    <w:p w:rsidR="00BB5764" w:rsidRDefault="00952408" w:rsidP="00BB5764">
      <w:pPr>
        <w:pStyle w:val="HTML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Адрес (юридический</w:t>
      </w:r>
      <w:r w:rsidR="00BB5764">
        <w:rPr>
          <w:rFonts w:ascii="Times New Roman" w:hAnsi="Times New Roman"/>
          <w:sz w:val="28"/>
          <w:szCs w:val="28"/>
        </w:rPr>
        <w:t xml:space="preserve"> и почтовый</w:t>
      </w:r>
      <w:r>
        <w:rPr>
          <w:rFonts w:ascii="Times New Roman" w:hAnsi="Times New Roman"/>
          <w:sz w:val="28"/>
          <w:szCs w:val="28"/>
        </w:rPr>
        <w:t>):</w:t>
      </w:r>
      <w:r w:rsidR="00BB5764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952408" w:rsidRDefault="00BB5764" w:rsidP="00BB5764">
      <w:pPr>
        <w:pStyle w:val="HTML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952408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Теле</w:t>
      </w:r>
      <w:r w:rsidR="005230E4">
        <w:rPr>
          <w:rFonts w:ascii="Times New Roman" w:hAnsi="Times New Roman"/>
          <w:sz w:val="28"/>
          <w:szCs w:val="28"/>
        </w:rPr>
        <w:t>фон: _______________________</w:t>
      </w:r>
      <w:r>
        <w:rPr>
          <w:rFonts w:ascii="Times New Roman" w:hAnsi="Times New Roman"/>
          <w:sz w:val="28"/>
          <w:szCs w:val="28"/>
        </w:rPr>
        <w:t xml:space="preserve"> e-mail</w:t>
      </w:r>
      <w:r w:rsidR="005230E4">
        <w:rPr>
          <w:rFonts w:ascii="Times New Roman" w:hAnsi="Times New Roman"/>
          <w:sz w:val="28"/>
          <w:szCs w:val="28"/>
        </w:rPr>
        <w:t>: _________________________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5230E4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2408">
        <w:rPr>
          <w:rFonts w:ascii="Times New Roman" w:hAnsi="Times New Roman"/>
          <w:sz w:val="28"/>
          <w:szCs w:val="28"/>
        </w:rPr>
        <w:t>. Основные показатели работы: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2835"/>
        <w:gridCol w:w="2268"/>
      </w:tblGrid>
      <w:tr w:rsidR="00952408" w:rsidTr="00221341">
        <w:tc>
          <w:tcPr>
            <w:tcW w:w="817" w:type="dxa"/>
          </w:tcPr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</w:tcPr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Год,</w:t>
            </w:r>
          </w:p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предшествующий</w:t>
            </w:r>
          </w:p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предыдущему</w:t>
            </w:r>
          </w:p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Предыдущий</w:t>
            </w:r>
          </w:p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952408" w:rsidRDefault="00952408" w:rsidP="00221341">
            <w:pPr>
              <w:pStyle w:val="HTML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408" w:rsidTr="00221341">
        <w:tc>
          <w:tcPr>
            <w:tcW w:w="817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(доход) от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дажи товаров, продукции, работ, услуг, тыс. рублей</w:t>
            </w:r>
          </w:p>
        </w:tc>
        <w:tc>
          <w:tcPr>
            <w:tcW w:w="2835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408" w:rsidTr="00221341">
        <w:tc>
          <w:tcPr>
            <w:tcW w:w="817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Уплачено налоговых пл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тежей во все уровни бюджетов и взносов во внебюджетные фонды - всего, тыс. рублей</w:t>
            </w:r>
          </w:p>
        </w:tc>
        <w:tc>
          <w:tcPr>
            <w:tcW w:w="2835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408" w:rsidTr="00221341">
        <w:tc>
          <w:tcPr>
            <w:tcW w:w="817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52408" w:rsidRDefault="005230E4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 работников</w:t>
            </w:r>
          </w:p>
        </w:tc>
        <w:tc>
          <w:tcPr>
            <w:tcW w:w="2835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408" w:rsidTr="00221341">
        <w:tc>
          <w:tcPr>
            <w:tcW w:w="817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52408" w:rsidRDefault="005230E4" w:rsidP="005230E4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плата, рублей </w:t>
            </w:r>
          </w:p>
        </w:tc>
        <w:tc>
          <w:tcPr>
            <w:tcW w:w="2835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2408" w:rsidRDefault="00952408" w:rsidP="00221341">
            <w:pPr>
              <w:pStyle w:val="HTML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408" w:rsidRDefault="005230E4" w:rsidP="00A00A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2408">
        <w:rPr>
          <w:sz w:val="28"/>
          <w:szCs w:val="28"/>
        </w:rPr>
        <w:t>. Описание деятельности:__________________________________________</w:t>
      </w:r>
    </w:p>
    <w:p w:rsidR="00952408" w:rsidRDefault="00952408" w:rsidP="00A00A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52408" w:rsidRDefault="00952408" w:rsidP="00A00AF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описании в произвольной форме </w:t>
      </w:r>
      <w:r w:rsidR="00D4382C">
        <w:rPr>
          <w:sz w:val="24"/>
          <w:szCs w:val="24"/>
        </w:rPr>
        <w:t>указываются</w:t>
      </w:r>
      <w:r>
        <w:rPr>
          <w:sz w:val="24"/>
          <w:szCs w:val="24"/>
        </w:rPr>
        <w:t xml:space="preserve"> положительные примеры и факты, отр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жающие деятельность субъекта предпринимательства</w:t>
      </w:r>
      <w:r w:rsidR="00D4382C">
        <w:rPr>
          <w:sz w:val="24"/>
          <w:szCs w:val="24"/>
        </w:rPr>
        <w:t>, такие как:</w:t>
      </w:r>
    </w:p>
    <w:p w:rsidR="00952408" w:rsidRPr="00D4382C" w:rsidRDefault="00952408" w:rsidP="00A00AF3">
      <w:pPr>
        <w:pStyle w:val="af9"/>
        <w:widowControl w:val="0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Cs w:val="24"/>
        </w:rPr>
      </w:pPr>
      <w:r w:rsidRPr="00D4382C">
        <w:rPr>
          <w:szCs w:val="24"/>
        </w:rPr>
        <w:t>рост объёмов производства или продаж в фактических ценах, в процентном соотнош</w:t>
      </w:r>
      <w:r w:rsidRPr="00D4382C">
        <w:rPr>
          <w:szCs w:val="24"/>
        </w:rPr>
        <w:t>е</w:t>
      </w:r>
      <w:r w:rsidRPr="00D4382C">
        <w:rPr>
          <w:szCs w:val="24"/>
        </w:rPr>
        <w:t>нии в сравнении с предыдущим годом;</w:t>
      </w:r>
      <w:r w:rsidR="00D4382C" w:rsidRPr="00D4382C">
        <w:rPr>
          <w:szCs w:val="24"/>
        </w:rPr>
        <w:t xml:space="preserve"> </w:t>
      </w:r>
      <w:r w:rsidRPr="00D4382C">
        <w:rPr>
          <w:szCs w:val="24"/>
        </w:rPr>
        <w:t>расширение номенклатуры товаров и рынка сбыта;</w:t>
      </w:r>
    </w:p>
    <w:p w:rsidR="00952408" w:rsidRPr="00D4382C" w:rsidRDefault="00952408" w:rsidP="00A00AF3">
      <w:pPr>
        <w:pStyle w:val="af9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200"/>
        </w:tabs>
        <w:ind w:left="0" w:firstLine="0"/>
        <w:jc w:val="both"/>
        <w:rPr>
          <w:szCs w:val="24"/>
        </w:rPr>
      </w:pPr>
      <w:r w:rsidRPr="00D4382C">
        <w:rPr>
          <w:szCs w:val="24"/>
        </w:rPr>
        <w:t>наличие сертифицированной продукции или услуг;</w:t>
      </w:r>
      <w:r w:rsidR="00D4382C" w:rsidRPr="00D4382C">
        <w:rPr>
          <w:szCs w:val="24"/>
        </w:rPr>
        <w:t xml:space="preserve"> </w:t>
      </w:r>
      <w:r w:rsidRPr="00D4382C">
        <w:rPr>
          <w:szCs w:val="24"/>
        </w:rPr>
        <w:t>сведения об участии в конкурсах, выставках, ранее полученных дипломах, медалях, призах;</w:t>
      </w:r>
      <w:r w:rsidR="00D4382C" w:rsidRPr="00D4382C">
        <w:rPr>
          <w:szCs w:val="24"/>
        </w:rPr>
        <w:t xml:space="preserve"> </w:t>
      </w:r>
      <w:r w:rsidRPr="00D4382C">
        <w:rPr>
          <w:szCs w:val="24"/>
        </w:rPr>
        <w:t>социальная направленность д</w:t>
      </w:r>
      <w:r w:rsidRPr="00D4382C">
        <w:rPr>
          <w:szCs w:val="24"/>
        </w:rPr>
        <w:t>е</w:t>
      </w:r>
      <w:r w:rsidRPr="00D4382C">
        <w:rPr>
          <w:szCs w:val="24"/>
        </w:rPr>
        <w:t>ятельности;</w:t>
      </w:r>
      <w:r w:rsidR="00D4382C" w:rsidRPr="00D4382C">
        <w:rPr>
          <w:szCs w:val="24"/>
        </w:rPr>
        <w:t xml:space="preserve"> </w:t>
      </w:r>
      <w:r w:rsidRPr="00D4382C">
        <w:rPr>
          <w:szCs w:val="24"/>
        </w:rPr>
        <w:t>экологическая эффективность деятельности;</w:t>
      </w:r>
      <w:r w:rsidR="00D4382C" w:rsidRPr="00D4382C">
        <w:rPr>
          <w:szCs w:val="24"/>
        </w:rPr>
        <w:t xml:space="preserve"> </w:t>
      </w:r>
      <w:r w:rsidRPr="00D4382C">
        <w:rPr>
          <w:szCs w:val="24"/>
        </w:rPr>
        <w:t>улучше</w:t>
      </w:r>
      <w:r w:rsidR="005230E4" w:rsidRPr="00D4382C">
        <w:rPr>
          <w:szCs w:val="24"/>
        </w:rPr>
        <w:t>ние условий труда в о</w:t>
      </w:r>
      <w:r w:rsidR="005230E4" w:rsidRPr="00D4382C">
        <w:rPr>
          <w:szCs w:val="24"/>
        </w:rPr>
        <w:t>р</w:t>
      </w:r>
      <w:r w:rsidR="005230E4" w:rsidRPr="00D4382C">
        <w:rPr>
          <w:szCs w:val="24"/>
        </w:rPr>
        <w:t>ганизации и др.</w:t>
      </w:r>
    </w:p>
    <w:p w:rsidR="00952408" w:rsidRDefault="00952408" w:rsidP="00A00AF3">
      <w:pPr>
        <w:pStyle w:val="af9"/>
        <w:widowControl w:val="0"/>
        <w:tabs>
          <w:tab w:val="left" w:pos="284"/>
          <w:tab w:val="left" w:pos="993"/>
          <w:tab w:val="left" w:pos="1200"/>
        </w:tabs>
        <w:ind w:left="0"/>
        <w:jc w:val="both"/>
        <w:rPr>
          <w:szCs w:val="24"/>
        </w:rPr>
      </w:pPr>
    </w:p>
    <w:p w:rsidR="005230E4" w:rsidRDefault="005230E4" w:rsidP="00523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представляются следующие документы:</w:t>
      </w:r>
    </w:p>
    <w:p w:rsidR="002B7978" w:rsidRDefault="005230E4" w:rsidP="002B79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7978">
        <w:rPr>
          <w:sz w:val="28"/>
          <w:szCs w:val="28"/>
        </w:rPr>
        <w:t>с</w:t>
      </w:r>
      <w:r w:rsidR="002B7978" w:rsidRPr="002B7978">
        <w:rPr>
          <w:sz w:val="28"/>
          <w:szCs w:val="28"/>
        </w:rPr>
        <w:t>огласие</w:t>
      </w:r>
      <w:r w:rsidR="002B7978">
        <w:rPr>
          <w:sz w:val="28"/>
          <w:szCs w:val="28"/>
        </w:rPr>
        <w:t xml:space="preserve"> </w:t>
      </w:r>
      <w:r w:rsidR="002B7978" w:rsidRPr="002B7978">
        <w:rPr>
          <w:sz w:val="28"/>
          <w:szCs w:val="28"/>
        </w:rPr>
        <w:t>на обработку персональных данных</w:t>
      </w:r>
      <w:r w:rsidR="00D4382C">
        <w:rPr>
          <w:sz w:val="28"/>
          <w:szCs w:val="28"/>
        </w:rPr>
        <w:t xml:space="preserve"> на _____л.</w:t>
      </w:r>
      <w:r w:rsidR="002B7978">
        <w:rPr>
          <w:sz w:val="28"/>
          <w:szCs w:val="28"/>
        </w:rPr>
        <w:t>;</w:t>
      </w:r>
    </w:p>
    <w:p w:rsidR="005230E4" w:rsidRDefault="002B7978" w:rsidP="00523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230E4" w:rsidRPr="008C054A">
        <w:rPr>
          <w:sz w:val="28"/>
          <w:szCs w:val="28"/>
        </w:rPr>
        <w:t>копия документа, удостоверяющего личность</w:t>
      </w:r>
      <w:r w:rsidR="005230E4">
        <w:rPr>
          <w:sz w:val="28"/>
          <w:szCs w:val="28"/>
        </w:rPr>
        <w:t xml:space="preserve"> руководителя субъекта предпринимательства</w:t>
      </w:r>
      <w:r w:rsidR="005230E4" w:rsidRPr="008C054A">
        <w:rPr>
          <w:sz w:val="28"/>
          <w:szCs w:val="28"/>
        </w:rPr>
        <w:t>, заверенная субъектом предпринимательства</w:t>
      </w:r>
      <w:r w:rsidR="00D4382C">
        <w:rPr>
          <w:sz w:val="28"/>
          <w:szCs w:val="28"/>
        </w:rPr>
        <w:t xml:space="preserve"> на _____л.</w:t>
      </w:r>
      <w:r w:rsidR="005230E4" w:rsidRPr="008C054A">
        <w:rPr>
          <w:sz w:val="28"/>
          <w:szCs w:val="28"/>
        </w:rPr>
        <w:t xml:space="preserve">; </w:t>
      </w:r>
    </w:p>
    <w:p w:rsidR="005230E4" w:rsidRDefault="002B7978" w:rsidP="00523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30E4">
        <w:rPr>
          <w:sz w:val="28"/>
          <w:szCs w:val="28"/>
        </w:rPr>
        <w:t xml:space="preserve">. </w:t>
      </w:r>
      <w:r w:rsidR="005230E4" w:rsidRPr="008C054A">
        <w:rPr>
          <w:sz w:val="28"/>
          <w:szCs w:val="28"/>
        </w:rPr>
        <w:t>выписка из Единого государственного реестра юридических лиц или копи</w:t>
      </w:r>
      <w:r w:rsidR="006F315A">
        <w:rPr>
          <w:sz w:val="28"/>
          <w:szCs w:val="28"/>
        </w:rPr>
        <w:t>я</w:t>
      </w:r>
      <w:r w:rsidR="005230E4" w:rsidRPr="008C054A">
        <w:rPr>
          <w:sz w:val="28"/>
          <w:szCs w:val="28"/>
        </w:rPr>
        <w:t xml:space="preserve"> такой выписки, выданн</w:t>
      </w:r>
      <w:r w:rsidR="006F315A">
        <w:rPr>
          <w:sz w:val="28"/>
          <w:szCs w:val="28"/>
        </w:rPr>
        <w:t>ая</w:t>
      </w:r>
      <w:r w:rsidR="005230E4" w:rsidRPr="008C054A">
        <w:rPr>
          <w:sz w:val="28"/>
          <w:szCs w:val="28"/>
        </w:rPr>
        <w:t xml:space="preserve"> регистрирующим органом (для юридических лиц), выписка из Единого государственного реестра индивидуальных пре</w:t>
      </w:r>
      <w:r w:rsidR="005230E4" w:rsidRPr="008C054A">
        <w:rPr>
          <w:sz w:val="28"/>
          <w:szCs w:val="28"/>
        </w:rPr>
        <w:t>д</w:t>
      </w:r>
      <w:r w:rsidR="005230E4" w:rsidRPr="008C054A">
        <w:rPr>
          <w:sz w:val="28"/>
          <w:szCs w:val="28"/>
        </w:rPr>
        <w:t>принимателей или копи</w:t>
      </w:r>
      <w:r w:rsidR="006F315A">
        <w:rPr>
          <w:sz w:val="28"/>
          <w:szCs w:val="28"/>
        </w:rPr>
        <w:t>я</w:t>
      </w:r>
      <w:r w:rsidR="005230E4" w:rsidRPr="008C054A">
        <w:rPr>
          <w:sz w:val="28"/>
          <w:szCs w:val="28"/>
        </w:rPr>
        <w:t xml:space="preserve"> такой выписки, выданн</w:t>
      </w:r>
      <w:r w:rsidR="006F315A">
        <w:rPr>
          <w:sz w:val="28"/>
          <w:szCs w:val="28"/>
        </w:rPr>
        <w:t>ая</w:t>
      </w:r>
      <w:r w:rsidR="005230E4" w:rsidRPr="008C054A">
        <w:rPr>
          <w:sz w:val="28"/>
          <w:szCs w:val="28"/>
        </w:rPr>
        <w:t xml:space="preserve"> регистрирующим органом (для индивидуальных предпринимателей)</w:t>
      </w:r>
      <w:r w:rsidR="00D4382C">
        <w:rPr>
          <w:sz w:val="28"/>
          <w:szCs w:val="28"/>
        </w:rPr>
        <w:t xml:space="preserve"> на _____л.</w:t>
      </w:r>
      <w:r w:rsidR="005230E4" w:rsidRPr="008C054A">
        <w:rPr>
          <w:sz w:val="28"/>
          <w:szCs w:val="28"/>
        </w:rPr>
        <w:t>;</w:t>
      </w:r>
    </w:p>
    <w:p w:rsidR="00D4382C" w:rsidRDefault="002B7978" w:rsidP="00523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30E4">
        <w:rPr>
          <w:sz w:val="28"/>
          <w:szCs w:val="28"/>
        </w:rPr>
        <w:t>. с</w:t>
      </w:r>
      <w:r w:rsidR="005230E4" w:rsidRPr="002E38DE">
        <w:rPr>
          <w:sz w:val="28"/>
          <w:szCs w:val="28"/>
        </w:rPr>
        <w:t>ведения налогового органа, подтверждающие отсутствие (наличие) задолженности по уплате налогов, сборов, страховых взносов</w:t>
      </w:r>
      <w:r w:rsidR="005230E4">
        <w:rPr>
          <w:sz w:val="28"/>
          <w:szCs w:val="28"/>
        </w:rPr>
        <w:t>,</w:t>
      </w:r>
      <w:r w:rsidR="005230E4" w:rsidRPr="002E38DE">
        <w:rPr>
          <w:sz w:val="28"/>
          <w:szCs w:val="28"/>
        </w:rPr>
        <w:t xml:space="preserve"> пеней, штр</w:t>
      </w:r>
      <w:r w:rsidR="005230E4" w:rsidRPr="002E38DE">
        <w:rPr>
          <w:sz w:val="28"/>
          <w:szCs w:val="28"/>
        </w:rPr>
        <w:t>а</w:t>
      </w:r>
      <w:r w:rsidR="005230E4" w:rsidRPr="002E38DE">
        <w:rPr>
          <w:sz w:val="28"/>
          <w:szCs w:val="28"/>
        </w:rPr>
        <w:t>фов, процентов, срок исполнения по которым наступил в соответствии с з</w:t>
      </w:r>
      <w:r w:rsidR="005230E4" w:rsidRPr="002E38DE">
        <w:rPr>
          <w:sz w:val="28"/>
          <w:szCs w:val="28"/>
        </w:rPr>
        <w:t>а</w:t>
      </w:r>
      <w:r w:rsidR="005230E4" w:rsidRPr="002E38DE">
        <w:rPr>
          <w:sz w:val="28"/>
          <w:szCs w:val="28"/>
        </w:rPr>
        <w:t>конодательством Российской Федерации о налогах и сборах</w:t>
      </w:r>
      <w:r w:rsidR="005230E4">
        <w:rPr>
          <w:sz w:val="28"/>
          <w:szCs w:val="28"/>
        </w:rPr>
        <w:t>, по состоянию не ранее чем за один месяц до предоставления документов на участие в Конку</w:t>
      </w:r>
      <w:r w:rsidR="005230E4">
        <w:rPr>
          <w:sz w:val="28"/>
          <w:szCs w:val="28"/>
        </w:rPr>
        <w:t>р</w:t>
      </w:r>
      <w:r w:rsidR="005230E4">
        <w:rPr>
          <w:sz w:val="28"/>
          <w:szCs w:val="28"/>
        </w:rPr>
        <w:t>се</w:t>
      </w:r>
      <w:r w:rsidR="00D4382C">
        <w:rPr>
          <w:sz w:val="28"/>
          <w:szCs w:val="28"/>
        </w:rPr>
        <w:t xml:space="preserve"> на _____л.</w:t>
      </w:r>
      <w:r w:rsidR="005230E4">
        <w:rPr>
          <w:sz w:val="28"/>
          <w:szCs w:val="28"/>
        </w:rPr>
        <w:t xml:space="preserve"> </w:t>
      </w:r>
      <w:r w:rsidR="00D4382C">
        <w:rPr>
          <w:sz w:val="28"/>
          <w:szCs w:val="28"/>
        </w:rPr>
        <w:t>*;</w:t>
      </w:r>
    </w:p>
    <w:p w:rsidR="005230E4" w:rsidRDefault="002B7978" w:rsidP="00523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30E4">
        <w:rPr>
          <w:sz w:val="28"/>
          <w:szCs w:val="28"/>
        </w:rPr>
        <w:t xml:space="preserve">. </w:t>
      </w:r>
      <w:r w:rsidR="005230E4" w:rsidRPr="008C054A">
        <w:rPr>
          <w:sz w:val="28"/>
          <w:szCs w:val="28"/>
        </w:rPr>
        <w:t>копии документов, подтверждающих участие в благотворительных, спонсорских программах, мероприятиях социальной направленности (при наличии таковых)</w:t>
      </w:r>
      <w:r w:rsidR="00D4382C">
        <w:rPr>
          <w:sz w:val="28"/>
          <w:szCs w:val="28"/>
        </w:rPr>
        <w:t xml:space="preserve"> на _____л.</w:t>
      </w:r>
      <w:r w:rsidR="005230E4" w:rsidRPr="008C054A">
        <w:rPr>
          <w:sz w:val="28"/>
          <w:szCs w:val="28"/>
        </w:rPr>
        <w:t>;</w:t>
      </w:r>
    </w:p>
    <w:p w:rsidR="005230E4" w:rsidRDefault="002B7978" w:rsidP="005230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30E4">
        <w:rPr>
          <w:sz w:val="28"/>
          <w:szCs w:val="28"/>
        </w:rPr>
        <w:t xml:space="preserve">. </w:t>
      </w:r>
      <w:r w:rsidR="005230E4" w:rsidRPr="008C054A">
        <w:rPr>
          <w:sz w:val="28"/>
          <w:szCs w:val="28"/>
        </w:rPr>
        <w:t>копии дипломов, грамот, свидетельств и иных документов, подтве</w:t>
      </w:r>
      <w:r w:rsidR="005230E4" w:rsidRPr="008C054A">
        <w:rPr>
          <w:sz w:val="28"/>
          <w:szCs w:val="28"/>
        </w:rPr>
        <w:t>р</w:t>
      </w:r>
      <w:r w:rsidR="005230E4" w:rsidRPr="008C054A">
        <w:rPr>
          <w:sz w:val="28"/>
          <w:szCs w:val="28"/>
        </w:rPr>
        <w:t>ждающих участие в различных выставочно-ярмарочных мероприятиях, ко</w:t>
      </w:r>
      <w:r w:rsidR="005230E4" w:rsidRPr="008C054A">
        <w:rPr>
          <w:sz w:val="28"/>
          <w:szCs w:val="28"/>
        </w:rPr>
        <w:t>н</w:t>
      </w:r>
      <w:r w:rsidR="005230E4" w:rsidRPr="008C054A">
        <w:rPr>
          <w:sz w:val="28"/>
          <w:szCs w:val="28"/>
        </w:rPr>
        <w:t>курсах, фестивалях и других подобных мероприятиях (при наличии тако</w:t>
      </w:r>
      <w:r w:rsidR="005230E4">
        <w:rPr>
          <w:sz w:val="28"/>
          <w:szCs w:val="28"/>
        </w:rPr>
        <w:t>вых)</w:t>
      </w:r>
      <w:r w:rsidR="00D4382C">
        <w:rPr>
          <w:sz w:val="28"/>
          <w:szCs w:val="28"/>
        </w:rPr>
        <w:t xml:space="preserve"> на _____л.</w:t>
      </w:r>
      <w:r w:rsidR="005230E4">
        <w:rPr>
          <w:sz w:val="28"/>
          <w:szCs w:val="28"/>
        </w:rPr>
        <w:t xml:space="preserve">; </w:t>
      </w:r>
    </w:p>
    <w:p w:rsidR="005230E4" w:rsidRDefault="005230E4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a8"/>
        <w:ind w:firstLine="708"/>
        <w:rPr>
          <w:szCs w:val="28"/>
        </w:rPr>
      </w:pPr>
      <w:r>
        <w:rPr>
          <w:szCs w:val="28"/>
        </w:rPr>
        <w:t>Вышеуказанную информацию полностью подтверждаю.</w:t>
      </w:r>
      <w:r w:rsidR="00D4382C">
        <w:rPr>
          <w:szCs w:val="28"/>
        </w:rPr>
        <w:t>**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4382C" w:rsidRDefault="00D4382C" w:rsidP="00D4382C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субъекта предпринимательства _______ __________________</w:t>
      </w:r>
    </w:p>
    <w:p w:rsidR="00D4382C" w:rsidRDefault="00D4382C" w:rsidP="00D4382C">
      <w:pPr>
        <w:pStyle w:val="HTML"/>
        <w:ind w:right="-2" w:firstLine="748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(подпись)            (расшифровка подписи)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М.П.</w:t>
      </w: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952408" w:rsidRDefault="00952408" w:rsidP="00A00AF3">
      <w:pPr>
        <w:pStyle w:val="HTML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 ______________ 20__ года</w:t>
      </w:r>
    </w:p>
    <w:p w:rsidR="00952408" w:rsidRDefault="00952408" w:rsidP="00A00AF3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4382C" w:rsidRDefault="00D4382C" w:rsidP="00A00AF3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4382C" w:rsidRDefault="00D4382C" w:rsidP="00A00AF3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4382C" w:rsidRPr="00D4382C" w:rsidRDefault="00D4382C" w:rsidP="00D438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4382C">
        <w:rPr>
          <w:sz w:val="28"/>
          <w:szCs w:val="28"/>
        </w:rPr>
        <w:t>При наличии задолженности субъект предпринимательства имеет право представить организатору Конкурса, подтверждающие уплату задо</w:t>
      </w:r>
      <w:r w:rsidRPr="00D4382C">
        <w:rPr>
          <w:sz w:val="28"/>
          <w:szCs w:val="28"/>
        </w:rPr>
        <w:t>л</w:t>
      </w:r>
      <w:r w:rsidRPr="00D4382C">
        <w:rPr>
          <w:sz w:val="28"/>
          <w:szCs w:val="28"/>
        </w:rPr>
        <w:t>женности по платежам в бюджеты, не позднее 3 рабочих дней с даты оконч</w:t>
      </w:r>
      <w:r w:rsidRPr="00D4382C">
        <w:rPr>
          <w:sz w:val="28"/>
          <w:szCs w:val="28"/>
        </w:rPr>
        <w:t>а</w:t>
      </w:r>
      <w:r w:rsidRPr="00D4382C">
        <w:rPr>
          <w:sz w:val="28"/>
          <w:szCs w:val="28"/>
        </w:rPr>
        <w:t>ния приема заявок на участие в Конкурсе</w:t>
      </w:r>
    </w:p>
    <w:p w:rsidR="00D4382C" w:rsidRDefault="00D4382C" w:rsidP="00D4382C">
      <w:pPr>
        <w:pStyle w:val="HTML"/>
        <w:widowControl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4382C" w:rsidRDefault="00D4382C" w:rsidP="00D4382C">
      <w:pPr>
        <w:pStyle w:val="a8"/>
        <w:ind w:firstLine="708"/>
        <w:rPr>
          <w:szCs w:val="28"/>
        </w:rPr>
      </w:pPr>
      <w:r>
        <w:rPr>
          <w:szCs w:val="28"/>
        </w:rPr>
        <w:t>**</w:t>
      </w:r>
      <w:r w:rsidR="00E929D3">
        <w:rPr>
          <w:szCs w:val="28"/>
        </w:rPr>
        <w:t>Субъект предпринимательства уведомлен</w:t>
      </w:r>
      <w:r>
        <w:rPr>
          <w:szCs w:val="28"/>
        </w:rPr>
        <w:t xml:space="preserve"> о том, что участник Ко</w:t>
      </w:r>
      <w:r>
        <w:rPr>
          <w:szCs w:val="28"/>
        </w:rPr>
        <w:t>н</w:t>
      </w:r>
      <w:r>
        <w:rPr>
          <w:szCs w:val="28"/>
        </w:rPr>
        <w:t>курса, представивший недостоверные данные, может быть снят с участия в конкурсе.</w:t>
      </w:r>
    </w:p>
    <w:p w:rsidR="002B7978" w:rsidRDefault="002B7978" w:rsidP="00A00AF3">
      <w:pPr>
        <w:pStyle w:val="HTML"/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  <w:sectPr w:rsidR="002B7978" w:rsidSect="00592847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DC0425" w:rsidRP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    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СОГЛАСИЕ</w:t>
      </w:r>
    </w:p>
    <w:p w:rsidR="00DC0425" w:rsidRPr="00DC0425" w:rsidRDefault="00DC0425" w:rsidP="00D4382C">
      <w:pPr>
        <w:pStyle w:val="1"/>
        <w:keepNext w:val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на обработку персональных данных</w:t>
      </w:r>
    </w:p>
    <w:p w:rsidR="00DC0425" w:rsidRP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C0425" w:rsidRP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Я, _____________________________________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_,</w:t>
      </w:r>
    </w:p>
    <w:p w:rsidR="00DC0425" w:rsidRPr="00DC0425" w:rsidRDefault="00DC0425" w:rsidP="00DC0425">
      <w:pPr>
        <w:pStyle w:val="1"/>
        <w:keepNext w:val="0"/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DC0425" w:rsidRPr="00DC0425" w:rsidRDefault="00DC0425" w:rsidP="00DC0425">
      <w:pPr>
        <w:pStyle w:val="1"/>
        <w:keepNext w:val="0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зарегистрирован по адресу: 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DC0425" w:rsidRP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_,</w:t>
      </w:r>
    </w:p>
    <w:p w:rsidR="00DC0425" w:rsidRP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</w:t>
      </w:r>
    </w:p>
    <w:p w:rsidR="00DC0425" w:rsidRP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серия ____________ номер ___________ выдан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</w:t>
      </w:r>
    </w:p>
    <w:p w:rsidR="00DC0425" w:rsidRP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</w:t>
      </w:r>
      <w:r w:rsidRPr="00DC0425">
        <w:rPr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</w:p>
    <w:p w:rsidR="00DC0425" w:rsidRDefault="00DC0425" w:rsidP="00DC0425">
      <w:pPr>
        <w:pStyle w:val="1"/>
        <w:keepNext w:val="0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(наименование документа, удостоверяющего личность, кем и когда выдан)</w:t>
      </w:r>
    </w:p>
    <w:p w:rsidR="00DC0425" w:rsidRDefault="00DC0425" w:rsidP="00DC0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3" w:history="1">
        <w:r>
          <w:rPr>
            <w:color w:val="0000FF"/>
            <w:sz w:val="28"/>
            <w:szCs w:val="28"/>
          </w:rPr>
          <w:t>п. 4 ст. 9</w:t>
        </w:r>
      </w:hyperlink>
      <w:r>
        <w:rPr>
          <w:sz w:val="28"/>
          <w:szCs w:val="28"/>
        </w:rPr>
        <w:t xml:space="preserve"> Федерального закона от 27.07.2006 N 152-ФЗ "О персональных данных" даю согласие администрации Андроповского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 на обработку моих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данных, а именно:</w:t>
      </w:r>
    </w:p>
    <w:p w:rsidR="00DC0425" w:rsidRDefault="00DC0425" w:rsidP="00DC04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отчество.</w:t>
      </w:r>
    </w:p>
    <w:p w:rsidR="00DC0425" w:rsidRDefault="00DC0425" w:rsidP="00DC04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Паспортные данные.</w:t>
      </w:r>
    </w:p>
    <w:p w:rsidR="00DC0425" w:rsidRDefault="00DC0425" w:rsidP="00DC04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Почтовый адрес.</w:t>
      </w:r>
    </w:p>
    <w:p w:rsidR="00DC0425" w:rsidRDefault="00DC0425" w:rsidP="00DC04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Контактный телефон, адрес электронной почты.</w:t>
      </w:r>
    </w:p>
    <w:p w:rsidR="00DC0425" w:rsidRDefault="00DC0425" w:rsidP="00DC04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Фамилия, имя, отчество руководителя субъекта предпринимательства.</w:t>
      </w:r>
    </w:p>
    <w:p w:rsidR="00DC0425" w:rsidRDefault="00DC0425" w:rsidP="00DC0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ботки:</w:t>
      </w:r>
    </w:p>
    <w:p w:rsidR="00DC0425" w:rsidRDefault="00DC0425" w:rsidP="00DC0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Получение и хранение персональных данных.</w:t>
      </w:r>
    </w:p>
    <w:p w:rsidR="00DC0425" w:rsidRDefault="00DC0425" w:rsidP="00DC0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Уточнение (обновление, изменение) персональных данных.</w:t>
      </w:r>
    </w:p>
    <w:p w:rsidR="00DC0425" w:rsidRDefault="00DC0425" w:rsidP="00DC0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Использование персональных данных в связи с предоставлением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формационно-консультационной поддержки субъекту предпринимательства.</w:t>
      </w:r>
    </w:p>
    <w:p w:rsidR="00DC0425" w:rsidRDefault="00DC0425" w:rsidP="00DC0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DC0425" w:rsidRDefault="00DC0425" w:rsidP="00DC04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DC0425" w:rsidRDefault="00DC0425" w:rsidP="00DC042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 персональных данных:</w:t>
      </w:r>
    </w:p>
    <w:p w:rsidR="00DC0425" w:rsidRPr="00D4382C" w:rsidRDefault="00DC0425" w:rsidP="00DC0425">
      <w:pPr>
        <w:pStyle w:val="1"/>
        <w:keepNext w:val="0"/>
        <w:spacing w:before="20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D4382C">
        <w:rPr>
          <w:rFonts w:ascii="Times New Roman" w:hAnsi="Times New Roman"/>
          <w:b w:val="0"/>
          <w:bCs w:val="0"/>
          <w:color w:val="auto"/>
          <w:sz w:val="20"/>
          <w:szCs w:val="20"/>
        </w:rPr>
        <w:t>_______________ /_______________________/         "___" ___________ 20__ г.</w:t>
      </w:r>
    </w:p>
    <w:p w:rsidR="00DC0425" w:rsidRDefault="00DC0425" w:rsidP="00DC0425">
      <w:pPr>
        <w:pStyle w:val="1"/>
        <w:keepNext w:val="0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D4382C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(подпись)     (расшифровка подписи)                    (дата)</w:t>
      </w:r>
    </w:p>
    <w:p w:rsidR="001A5CEF" w:rsidRDefault="001A5CEF" w:rsidP="001A5CEF"/>
    <w:p w:rsidR="00952408" w:rsidRDefault="001A5CEF" w:rsidP="001A5CE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>
        <w:br w:type="page"/>
      </w:r>
      <w:r w:rsidR="00952408">
        <w:rPr>
          <w:sz w:val="28"/>
          <w:szCs w:val="28"/>
        </w:rPr>
        <w:lastRenderedPageBreak/>
        <w:t>Приложение № 2</w:t>
      </w:r>
    </w:p>
    <w:p w:rsidR="00952408" w:rsidRDefault="00952408" w:rsidP="001A5CEF">
      <w:pPr>
        <w:pStyle w:val="msonormalcxspmiddle"/>
        <w:widowControl w:val="0"/>
        <w:spacing w:before="0" w:beforeAutospacing="0" w:after="0" w:afterAutospacing="0" w:line="240" w:lineRule="exact"/>
        <w:ind w:left="4320"/>
        <w:jc w:val="center"/>
        <w:rPr>
          <w:sz w:val="28"/>
          <w:szCs w:val="28"/>
          <w:u w:val="single"/>
        </w:rPr>
      </w:pPr>
    </w:p>
    <w:p w:rsidR="00952408" w:rsidRDefault="00952408" w:rsidP="001A5CEF">
      <w:pPr>
        <w:widowControl w:val="0"/>
        <w:shd w:val="clear" w:color="auto" w:fill="FFFFFF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952408" w:rsidRDefault="00952408" w:rsidP="001A5CEF">
      <w:pPr>
        <w:widowControl w:val="0"/>
        <w:shd w:val="clear" w:color="auto" w:fill="FFFFFF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ежегодного Конкурса</w:t>
      </w:r>
    </w:p>
    <w:p w:rsidR="00952408" w:rsidRDefault="00952408" w:rsidP="001A5CEF">
      <w:pPr>
        <w:widowControl w:val="0"/>
        <w:shd w:val="clear" w:color="auto" w:fill="FFFFFF"/>
        <w:spacing w:line="240" w:lineRule="exact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«Предприниматель года» </w:t>
      </w:r>
      <w:r w:rsidR="00C831FC">
        <w:rPr>
          <w:sz w:val="28"/>
          <w:szCs w:val="28"/>
        </w:rPr>
        <w:t>в Андропо</w:t>
      </w:r>
      <w:r w:rsidR="00C831FC">
        <w:rPr>
          <w:sz w:val="28"/>
          <w:szCs w:val="28"/>
        </w:rPr>
        <w:t>в</w:t>
      </w:r>
      <w:r w:rsidR="00C831FC">
        <w:rPr>
          <w:sz w:val="28"/>
          <w:szCs w:val="28"/>
        </w:rPr>
        <w:t>ском районе Ставропольского края</w:t>
      </w:r>
    </w:p>
    <w:p w:rsidR="00952408" w:rsidRDefault="00952408" w:rsidP="002213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5CEF" w:rsidRDefault="001A5CEF" w:rsidP="002213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31FC" w:rsidRDefault="00952408" w:rsidP="00A00A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Оценочный лист участник</w:t>
      </w:r>
      <w:r w:rsidR="00C831FC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</w:p>
    <w:p w:rsidR="00952408" w:rsidRDefault="00C831FC" w:rsidP="00A00A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номинации_________________________</w:t>
      </w:r>
    </w:p>
    <w:p w:rsidR="00952408" w:rsidRDefault="00952408" w:rsidP="00A00A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408" w:rsidRDefault="00952408" w:rsidP="00A00AF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7"/>
        <w:gridCol w:w="1559"/>
        <w:gridCol w:w="1559"/>
      </w:tblGrid>
      <w:tr w:rsidR="00C831FC" w:rsidTr="00E929D3">
        <w:trPr>
          <w:trHeight w:val="415"/>
        </w:trPr>
        <w:tc>
          <w:tcPr>
            <w:tcW w:w="567" w:type="dxa"/>
            <w:vMerge w:val="restart"/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2977" w:type="dxa"/>
            <w:vMerge w:val="restart"/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vMerge w:val="restart"/>
          </w:tcPr>
          <w:p w:rsidR="00C831FC" w:rsidRDefault="00E929D3" w:rsidP="00E92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  <w:r w:rsidR="00C831FC">
              <w:rPr>
                <w:sz w:val="28"/>
                <w:szCs w:val="28"/>
              </w:rPr>
              <w:t>оценк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118" w:type="dxa"/>
            <w:gridSpan w:val="2"/>
          </w:tcPr>
          <w:p w:rsidR="00C831FC" w:rsidRDefault="00E92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участников Конкурса</w:t>
            </w:r>
          </w:p>
        </w:tc>
      </w:tr>
      <w:tr w:rsidR="00C831FC" w:rsidTr="00E929D3">
        <w:trPr>
          <w:trHeight w:val="415"/>
        </w:trPr>
        <w:tc>
          <w:tcPr>
            <w:tcW w:w="567" w:type="dxa"/>
            <w:vMerge/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382C" w:rsidRDefault="00D4382C" w:rsidP="00C831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Конкурса</w:t>
            </w:r>
          </w:p>
          <w:p w:rsidR="00C831FC" w:rsidRDefault="00C831FC" w:rsidP="00C831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1559" w:type="dxa"/>
          </w:tcPr>
          <w:p w:rsidR="00D4382C" w:rsidRDefault="00D4382C" w:rsidP="00D438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Конкурса</w:t>
            </w:r>
          </w:p>
          <w:p w:rsidR="00C831FC" w:rsidRDefault="00C831FC" w:rsidP="00C831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</w:tr>
    </w:tbl>
    <w:p w:rsidR="00952408" w:rsidRDefault="00952408" w:rsidP="00A00AF3">
      <w:pPr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7"/>
        <w:gridCol w:w="1559"/>
        <w:gridCol w:w="1559"/>
      </w:tblGrid>
      <w:tr w:rsidR="00C831FC" w:rsidTr="00E929D3">
        <w:trPr>
          <w:tblHeader/>
        </w:trPr>
        <w:tc>
          <w:tcPr>
            <w:tcW w:w="567" w:type="dxa"/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C831FC" w:rsidRDefault="00C831FC">
            <w:pPr>
              <w:pStyle w:val="ConsPlusCell"/>
              <w:widowControl w:val="0"/>
              <w:jc w:val="both"/>
            </w:pPr>
            <w:r>
              <w:t>Прирост выручки (д</w:t>
            </w:r>
            <w:r>
              <w:t>о</w:t>
            </w:r>
            <w:r>
              <w:t>хода) от продажи пр</w:t>
            </w:r>
            <w:r>
              <w:t>о</w:t>
            </w:r>
            <w:r>
              <w:t>дукции, товаров, р</w:t>
            </w:r>
            <w:r>
              <w:t>а</w:t>
            </w:r>
            <w:r>
              <w:t>бот,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отсутствует или составляет менее 10% - 0 баллов;</w:t>
            </w:r>
          </w:p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прирост от 10% до 14,9% - 1 балл; </w:t>
            </w:r>
          </w:p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15% до 19,9% - 2 балла;</w:t>
            </w:r>
          </w:p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20% до 24,9% - 3 балла;</w:t>
            </w:r>
          </w:p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от 25% до 29,9% - 4 балла;</w:t>
            </w:r>
          </w:p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свыше 30% - 5 балла;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pStyle w:val="ConsPlusCell"/>
              <w:widowControl w:val="0"/>
              <w:jc w:val="both"/>
            </w:pPr>
            <w:r>
              <w:t>Налоговые платежи, уплаченные в бюдж</w:t>
            </w:r>
            <w:r>
              <w:t>е</w:t>
            </w:r>
            <w:r>
              <w:t>ты всех уровней и бюджеты госуда</w:t>
            </w:r>
            <w:r>
              <w:t>р</w:t>
            </w:r>
            <w:r>
              <w:t>ственных внебюдже</w:t>
            </w:r>
            <w:r>
              <w:t>т</w:t>
            </w:r>
            <w:r>
              <w:t>ных фондов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1FC" w:rsidRDefault="00C831F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pStyle w:val="ConsPlusCell"/>
              <w:widowControl w:val="0"/>
              <w:jc w:val="both"/>
            </w:pPr>
            <w:r>
              <w:t>Среднемесячная зар</w:t>
            </w:r>
            <w:r>
              <w:t>а</w:t>
            </w:r>
            <w:r>
              <w:t xml:space="preserve">ботная плата в расчете на одного работника списочного состава за предыдущий год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до 8,49 тыс. руб. - 1 балл;</w:t>
            </w:r>
          </w:p>
          <w:p w:rsidR="00C831FC" w:rsidRDefault="00C831FC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8,5 до 8,99 тыс. руб. – 2 балла;</w:t>
            </w:r>
          </w:p>
          <w:p w:rsidR="00C831FC" w:rsidRDefault="00C831FC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10,49 тыс. руб. – 3 балла;</w:t>
            </w:r>
          </w:p>
          <w:p w:rsidR="00C831FC" w:rsidRDefault="00C831FC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10,5 до 11,99 тыс. руб. – 4 балла;</w:t>
            </w:r>
          </w:p>
          <w:p w:rsidR="00C831FC" w:rsidRDefault="00C831FC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12 тыс. руб. – 5 баллов.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наградных документов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- 0 баллов;</w:t>
            </w:r>
          </w:p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- 1 балл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но-ярмарочных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неучастие - 0 баллов;</w:t>
            </w:r>
          </w:p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- 1 балл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Благотворительная </w:t>
            </w:r>
            <w:r>
              <w:rPr>
                <w:sz w:val="28"/>
                <w:szCs w:val="28"/>
              </w:rPr>
              <w:lastRenderedPageBreak/>
              <w:t>деятельность: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отсутствие - 0 баллов;</w:t>
            </w:r>
          </w:p>
          <w:p w:rsidR="00C831FC" w:rsidRDefault="00C831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- 1 балл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E929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- 0 баллов.</w:t>
            </w:r>
          </w:p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- 1 балл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31FC" w:rsidTr="00E929D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 w:rsidP="00A00AF3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44A0" w:rsidRPr="003D64B4" w:rsidRDefault="005044A0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Место осуществления деятельности орган</w:t>
            </w:r>
            <w:r w:rsidRPr="003D64B4">
              <w:rPr>
                <w:sz w:val="28"/>
                <w:szCs w:val="28"/>
              </w:rPr>
              <w:t>и</w:t>
            </w:r>
            <w:r w:rsidRPr="003D64B4">
              <w:rPr>
                <w:sz w:val="28"/>
                <w:szCs w:val="28"/>
              </w:rPr>
              <w:t>зации:</w:t>
            </w:r>
          </w:p>
          <w:p w:rsidR="005044A0" w:rsidRDefault="005044A0" w:rsidP="005044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C831FC" w:rsidRDefault="00C831FC" w:rsidP="005044A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044A0" w:rsidRPr="003D64B4" w:rsidRDefault="005044A0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3D64B4">
              <w:rPr>
                <w:sz w:val="28"/>
                <w:szCs w:val="28"/>
              </w:rPr>
              <w:t xml:space="preserve"> Андропо</w:t>
            </w:r>
            <w:r w:rsidRPr="003D64B4">
              <w:rPr>
                <w:sz w:val="28"/>
                <w:szCs w:val="28"/>
              </w:rPr>
              <w:t>в</w:t>
            </w:r>
            <w:r w:rsidRPr="003D64B4">
              <w:rPr>
                <w:sz w:val="28"/>
                <w:szCs w:val="28"/>
              </w:rPr>
              <w:t>ского района Ставр</w:t>
            </w:r>
            <w:r w:rsidRPr="003D64B4">
              <w:rPr>
                <w:sz w:val="28"/>
                <w:szCs w:val="28"/>
              </w:rPr>
              <w:t>о</w:t>
            </w:r>
            <w:r w:rsidRPr="003D64B4">
              <w:rPr>
                <w:sz w:val="28"/>
                <w:szCs w:val="28"/>
              </w:rPr>
              <w:t xml:space="preserve">польского края - </w:t>
            </w:r>
            <w:r>
              <w:rPr>
                <w:sz w:val="28"/>
                <w:szCs w:val="28"/>
              </w:rPr>
              <w:t>5</w:t>
            </w:r>
            <w:r w:rsidRPr="003D64B4"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  <w:t>;</w:t>
            </w:r>
            <w:r w:rsidRPr="003D64B4">
              <w:rPr>
                <w:sz w:val="28"/>
                <w:szCs w:val="28"/>
              </w:rPr>
              <w:t xml:space="preserve"> </w:t>
            </w:r>
          </w:p>
          <w:p w:rsidR="00C831FC" w:rsidRDefault="005044A0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64B4">
              <w:rPr>
                <w:sz w:val="28"/>
                <w:szCs w:val="28"/>
              </w:rPr>
              <w:t xml:space="preserve">село Курсавка - </w:t>
            </w:r>
            <w:r>
              <w:rPr>
                <w:sz w:val="28"/>
                <w:szCs w:val="28"/>
              </w:rPr>
              <w:t>3</w:t>
            </w:r>
            <w:r w:rsidRPr="003D64B4">
              <w:rPr>
                <w:sz w:val="28"/>
                <w:szCs w:val="28"/>
              </w:rPr>
              <w:t xml:space="preserve"> ба</w:t>
            </w:r>
            <w:r w:rsidRPr="003D64B4">
              <w:rPr>
                <w:sz w:val="28"/>
                <w:szCs w:val="28"/>
              </w:rPr>
              <w:t>л</w:t>
            </w:r>
            <w:r w:rsidRPr="003D64B4">
              <w:rPr>
                <w:sz w:val="28"/>
                <w:szCs w:val="28"/>
              </w:rPr>
              <w:t>лов.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31FC" w:rsidRDefault="00C83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929D3" w:rsidTr="00E929D3"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29D3" w:rsidRPr="003D64B4" w:rsidRDefault="00E929D3" w:rsidP="005044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29D3" w:rsidRDefault="00E929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29D3" w:rsidRDefault="00E929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52408" w:rsidRPr="00592847" w:rsidRDefault="00952408" w:rsidP="00A00AF3">
      <w:pPr>
        <w:rPr>
          <w:sz w:val="28"/>
          <w:szCs w:val="28"/>
        </w:rPr>
      </w:pPr>
    </w:p>
    <w:p w:rsidR="00952408" w:rsidRPr="00592847" w:rsidRDefault="00952408" w:rsidP="00221341">
      <w:pPr>
        <w:widowControl w:val="0"/>
        <w:spacing w:line="240" w:lineRule="exact"/>
        <w:rPr>
          <w:sz w:val="28"/>
          <w:szCs w:val="28"/>
        </w:rPr>
      </w:pPr>
    </w:p>
    <w:p w:rsidR="00952408" w:rsidRDefault="00952408" w:rsidP="00221341">
      <w:pPr>
        <w:widowControl w:val="0"/>
        <w:spacing w:line="240" w:lineRule="exact"/>
        <w:rPr>
          <w:sz w:val="28"/>
          <w:szCs w:val="28"/>
        </w:rPr>
      </w:pPr>
    </w:p>
    <w:p w:rsidR="00952408" w:rsidRPr="00592847" w:rsidRDefault="00DA7C8D" w:rsidP="00592847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952408" w:rsidRPr="00592847" w:rsidSect="00984E62">
      <w:pgSz w:w="11906" w:h="16838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FC" w:rsidRDefault="00C769FC">
      <w:r>
        <w:separator/>
      </w:r>
    </w:p>
  </w:endnote>
  <w:endnote w:type="continuationSeparator" w:id="0">
    <w:p w:rsidR="00C769FC" w:rsidRDefault="00C7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FC" w:rsidRDefault="00C769FC">
      <w:r>
        <w:separator/>
      </w:r>
    </w:p>
  </w:footnote>
  <w:footnote w:type="continuationSeparator" w:id="0">
    <w:p w:rsidR="00C769FC" w:rsidRDefault="00C7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A1" w:rsidRDefault="00914CA1" w:rsidP="005928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CA1" w:rsidRDefault="00914C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A1" w:rsidRPr="0026499B" w:rsidRDefault="00914CA1" w:rsidP="0059284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26499B">
      <w:rPr>
        <w:rStyle w:val="a5"/>
        <w:sz w:val="28"/>
        <w:szCs w:val="28"/>
      </w:rPr>
      <w:fldChar w:fldCharType="begin"/>
    </w:r>
    <w:r w:rsidRPr="0026499B">
      <w:rPr>
        <w:rStyle w:val="a5"/>
        <w:sz w:val="28"/>
        <w:szCs w:val="28"/>
      </w:rPr>
      <w:instrText xml:space="preserve">PAGE  </w:instrText>
    </w:r>
    <w:r w:rsidRPr="0026499B">
      <w:rPr>
        <w:rStyle w:val="a5"/>
        <w:sz w:val="28"/>
        <w:szCs w:val="28"/>
      </w:rPr>
      <w:fldChar w:fldCharType="separate"/>
    </w:r>
    <w:r w:rsidR="000C3980">
      <w:rPr>
        <w:rStyle w:val="a5"/>
        <w:noProof/>
        <w:sz w:val="28"/>
        <w:szCs w:val="28"/>
      </w:rPr>
      <w:t>2</w:t>
    </w:r>
    <w:r w:rsidRPr="0026499B">
      <w:rPr>
        <w:rStyle w:val="a5"/>
        <w:sz w:val="28"/>
        <w:szCs w:val="28"/>
      </w:rPr>
      <w:fldChar w:fldCharType="end"/>
    </w:r>
  </w:p>
  <w:p w:rsidR="00914CA1" w:rsidRDefault="00914C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469"/>
    <w:multiLevelType w:val="hybridMultilevel"/>
    <w:tmpl w:val="A4DE4A98"/>
    <w:lvl w:ilvl="0" w:tplc="BD3C345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82C7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DE9"/>
    <w:multiLevelType w:val="hybridMultilevel"/>
    <w:tmpl w:val="8FECF3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D670C5E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9C214B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BD62FA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377CFC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3C0B6F"/>
    <w:multiLevelType w:val="multilevel"/>
    <w:tmpl w:val="509A7A5A"/>
    <w:lvl w:ilvl="0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528"/>
    <w:rsid w:val="00003752"/>
    <w:rsid w:val="00004223"/>
    <w:rsid w:val="00004584"/>
    <w:rsid w:val="00004D31"/>
    <w:rsid w:val="000063B9"/>
    <w:rsid w:val="00007822"/>
    <w:rsid w:val="00007D54"/>
    <w:rsid w:val="00010774"/>
    <w:rsid w:val="00010AB0"/>
    <w:rsid w:val="000110AE"/>
    <w:rsid w:val="0001143D"/>
    <w:rsid w:val="00011A74"/>
    <w:rsid w:val="0001219D"/>
    <w:rsid w:val="000124CD"/>
    <w:rsid w:val="00013756"/>
    <w:rsid w:val="00014639"/>
    <w:rsid w:val="00014DEA"/>
    <w:rsid w:val="000150E2"/>
    <w:rsid w:val="0001561C"/>
    <w:rsid w:val="00021503"/>
    <w:rsid w:val="000227F3"/>
    <w:rsid w:val="00022F7A"/>
    <w:rsid w:val="000240EB"/>
    <w:rsid w:val="00024F97"/>
    <w:rsid w:val="000258B8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5593"/>
    <w:rsid w:val="000471FA"/>
    <w:rsid w:val="00047EB6"/>
    <w:rsid w:val="000500CE"/>
    <w:rsid w:val="0005077D"/>
    <w:rsid w:val="00051F56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CC6"/>
    <w:rsid w:val="0007023B"/>
    <w:rsid w:val="000704E0"/>
    <w:rsid w:val="00071D7F"/>
    <w:rsid w:val="0007207E"/>
    <w:rsid w:val="00074F76"/>
    <w:rsid w:val="0007517C"/>
    <w:rsid w:val="00075D08"/>
    <w:rsid w:val="0007613F"/>
    <w:rsid w:val="000761F2"/>
    <w:rsid w:val="00076393"/>
    <w:rsid w:val="000772BA"/>
    <w:rsid w:val="00077D1A"/>
    <w:rsid w:val="00080298"/>
    <w:rsid w:val="00081139"/>
    <w:rsid w:val="00081AEA"/>
    <w:rsid w:val="00081E2C"/>
    <w:rsid w:val="00082974"/>
    <w:rsid w:val="00082EEE"/>
    <w:rsid w:val="00084912"/>
    <w:rsid w:val="00085664"/>
    <w:rsid w:val="00087866"/>
    <w:rsid w:val="000878F5"/>
    <w:rsid w:val="00087CAC"/>
    <w:rsid w:val="0009033E"/>
    <w:rsid w:val="0009078A"/>
    <w:rsid w:val="00090B14"/>
    <w:rsid w:val="00090E41"/>
    <w:rsid w:val="000910E5"/>
    <w:rsid w:val="0009292E"/>
    <w:rsid w:val="00095B13"/>
    <w:rsid w:val="00096A32"/>
    <w:rsid w:val="00096ADF"/>
    <w:rsid w:val="00096CFF"/>
    <w:rsid w:val="00096FED"/>
    <w:rsid w:val="000A2909"/>
    <w:rsid w:val="000A3658"/>
    <w:rsid w:val="000A5147"/>
    <w:rsid w:val="000A51F1"/>
    <w:rsid w:val="000A5C85"/>
    <w:rsid w:val="000A5E63"/>
    <w:rsid w:val="000A69E0"/>
    <w:rsid w:val="000A74A1"/>
    <w:rsid w:val="000B17F0"/>
    <w:rsid w:val="000B20CB"/>
    <w:rsid w:val="000B45FC"/>
    <w:rsid w:val="000B5327"/>
    <w:rsid w:val="000B5466"/>
    <w:rsid w:val="000B5678"/>
    <w:rsid w:val="000B568A"/>
    <w:rsid w:val="000B5BF6"/>
    <w:rsid w:val="000B77F7"/>
    <w:rsid w:val="000C08F0"/>
    <w:rsid w:val="000C0910"/>
    <w:rsid w:val="000C163E"/>
    <w:rsid w:val="000C1F21"/>
    <w:rsid w:val="000C34DF"/>
    <w:rsid w:val="000C3980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164B"/>
    <w:rsid w:val="000D17C6"/>
    <w:rsid w:val="000D214A"/>
    <w:rsid w:val="000D2186"/>
    <w:rsid w:val="000D2510"/>
    <w:rsid w:val="000D2778"/>
    <w:rsid w:val="000D4188"/>
    <w:rsid w:val="000D7486"/>
    <w:rsid w:val="000E054D"/>
    <w:rsid w:val="000E0B66"/>
    <w:rsid w:val="000E30B5"/>
    <w:rsid w:val="000E3937"/>
    <w:rsid w:val="000E53BC"/>
    <w:rsid w:val="000E59BF"/>
    <w:rsid w:val="000E5E1E"/>
    <w:rsid w:val="000E6782"/>
    <w:rsid w:val="000E67A8"/>
    <w:rsid w:val="000E69A1"/>
    <w:rsid w:val="000E6CE5"/>
    <w:rsid w:val="000F0291"/>
    <w:rsid w:val="000F1FAB"/>
    <w:rsid w:val="000F35B0"/>
    <w:rsid w:val="000F4940"/>
    <w:rsid w:val="000F5B9E"/>
    <w:rsid w:val="000F5F0A"/>
    <w:rsid w:val="000F6259"/>
    <w:rsid w:val="000F6AE8"/>
    <w:rsid w:val="000F74E5"/>
    <w:rsid w:val="000F7759"/>
    <w:rsid w:val="000F7FB2"/>
    <w:rsid w:val="00100645"/>
    <w:rsid w:val="00100E45"/>
    <w:rsid w:val="0010224B"/>
    <w:rsid w:val="00103228"/>
    <w:rsid w:val="00104370"/>
    <w:rsid w:val="00105447"/>
    <w:rsid w:val="00105BE1"/>
    <w:rsid w:val="0010623E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97B"/>
    <w:rsid w:val="001124A1"/>
    <w:rsid w:val="00114342"/>
    <w:rsid w:val="001167D0"/>
    <w:rsid w:val="00116CE5"/>
    <w:rsid w:val="00117A36"/>
    <w:rsid w:val="001209CE"/>
    <w:rsid w:val="00121A28"/>
    <w:rsid w:val="0012213D"/>
    <w:rsid w:val="0012285B"/>
    <w:rsid w:val="00123B6B"/>
    <w:rsid w:val="00123F66"/>
    <w:rsid w:val="0012433B"/>
    <w:rsid w:val="00125033"/>
    <w:rsid w:val="00125B5C"/>
    <w:rsid w:val="00125C1E"/>
    <w:rsid w:val="00126691"/>
    <w:rsid w:val="001266F3"/>
    <w:rsid w:val="00126A3A"/>
    <w:rsid w:val="001276B7"/>
    <w:rsid w:val="00130180"/>
    <w:rsid w:val="001306F1"/>
    <w:rsid w:val="0013104E"/>
    <w:rsid w:val="001315E1"/>
    <w:rsid w:val="00131976"/>
    <w:rsid w:val="00131FB9"/>
    <w:rsid w:val="001324D3"/>
    <w:rsid w:val="00132BAE"/>
    <w:rsid w:val="001333A2"/>
    <w:rsid w:val="00133F95"/>
    <w:rsid w:val="001342D6"/>
    <w:rsid w:val="00135349"/>
    <w:rsid w:val="001358DC"/>
    <w:rsid w:val="0013599A"/>
    <w:rsid w:val="00136130"/>
    <w:rsid w:val="0013618C"/>
    <w:rsid w:val="001368AA"/>
    <w:rsid w:val="001369D8"/>
    <w:rsid w:val="001401C8"/>
    <w:rsid w:val="00140579"/>
    <w:rsid w:val="0014236E"/>
    <w:rsid w:val="00142982"/>
    <w:rsid w:val="00142B69"/>
    <w:rsid w:val="00142C40"/>
    <w:rsid w:val="0014329E"/>
    <w:rsid w:val="001436E0"/>
    <w:rsid w:val="00143A80"/>
    <w:rsid w:val="00143AE9"/>
    <w:rsid w:val="00143DAB"/>
    <w:rsid w:val="001444B1"/>
    <w:rsid w:val="0014478B"/>
    <w:rsid w:val="00144A5F"/>
    <w:rsid w:val="00145544"/>
    <w:rsid w:val="00145708"/>
    <w:rsid w:val="00145DD1"/>
    <w:rsid w:val="001464C1"/>
    <w:rsid w:val="00146A07"/>
    <w:rsid w:val="001476E3"/>
    <w:rsid w:val="0014782B"/>
    <w:rsid w:val="00150200"/>
    <w:rsid w:val="001518CB"/>
    <w:rsid w:val="001535F8"/>
    <w:rsid w:val="00153A29"/>
    <w:rsid w:val="00153C95"/>
    <w:rsid w:val="00153C9B"/>
    <w:rsid w:val="00153ECF"/>
    <w:rsid w:val="00154F4B"/>
    <w:rsid w:val="00155DD1"/>
    <w:rsid w:val="001567BA"/>
    <w:rsid w:val="00157301"/>
    <w:rsid w:val="001612E8"/>
    <w:rsid w:val="00161474"/>
    <w:rsid w:val="001615FA"/>
    <w:rsid w:val="00161704"/>
    <w:rsid w:val="00161DFE"/>
    <w:rsid w:val="00162247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EF4"/>
    <w:rsid w:val="00175BE7"/>
    <w:rsid w:val="00175DDE"/>
    <w:rsid w:val="001769CA"/>
    <w:rsid w:val="001778B8"/>
    <w:rsid w:val="00177A2C"/>
    <w:rsid w:val="00180257"/>
    <w:rsid w:val="00180761"/>
    <w:rsid w:val="00181D43"/>
    <w:rsid w:val="00183183"/>
    <w:rsid w:val="0018324F"/>
    <w:rsid w:val="00183FC4"/>
    <w:rsid w:val="00184058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A00FA"/>
    <w:rsid w:val="001A09A0"/>
    <w:rsid w:val="001A1854"/>
    <w:rsid w:val="001A356F"/>
    <w:rsid w:val="001A3B22"/>
    <w:rsid w:val="001A5CEF"/>
    <w:rsid w:val="001A6712"/>
    <w:rsid w:val="001B0FDD"/>
    <w:rsid w:val="001B12D1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C77"/>
    <w:rsid w:val="001C1BE6"/>
    <w:rsid w:val="001C2173"/>
    <w:rsid w:val="001C273A"/>
    <w:rsid w:val="001C2BBD"/>
    <w:rsid w:val="001C327E"/>
    <w:rsid w:val="001C328F"/>
    <w:rsid w:val="001C3818"/>
    <w:rsid w:val="001C4587"/>
    <w:rsid w:val="001C4D88"/>
    <w:rsid w:val="001C5756"/>
    <w:rsid w:val="001C5BEE"/>
    <w:rsid w:val="001C72BE"/>
    <w:rsid w:val="001D0868"/>
    <w:rsid w:val="001D10D6"/>
    <w:rsid w:val="001D134A"/>
    <w:rsid w:val="001D1B4F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E48"/>
    <w:rsid w:val="001E6769"/>
    <w:rsid w:val="001E7046"/>
    <w:rsid w:val="001F0081"/>
    <w:rsid w:val="001F0444"/>
    <w:rsid w:val="001F0CDD"/>
    <w:rsid w:val="001F2B68"/>
    <w:rsid w:val="001F2DD3"/>
    <w:rsid w:val="001F33CA"/>
    <w:rsid w:val="001F3526"/>
    <w:rsid w:val="001F46A4"/>
    <w:rsid w:val="001F46E3"/>
    <w:rsid w:val="001F4BE8"/>
    <w:rsid w:val="001F5C28"/>
    <w:rsid w:val="001F6DBE"/>
    <w:rsid w:val="001F732E"/>
    <w:rsid w:val="001F7EE0"/>
    <w:rsid w:val="00201791"/>
    <w:rsid w:val="00202228"/>
    <w:rsid w:val="00202CC5"/>
    <w:rsid w:val="00205693"/>
    <w:rsid w:val="00205A39"/>
    <w:rsid w:val="00206F54"/>
    <w:rsid w:val="00207116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A18"/>
    <w:rsid w:val="00217A58"/>
    <w:rsid w:val="00220389"/>
    <w:rsid w:val="0022042F"/>
    <w:rsid w:val="00220565"/>
    <w:rsid w:val="00221046"/>
    <w:rsid w:val="00221341"/>
    <w:rsid w:val="00221858"/>
    <w:rsid w:val="00221F2F"/>
    <w:rsid w:val="00222315"/>
    <w:rsid w:val="00222CCE"/>
    <w:rsid w:val="00223027"/>
    <w:rsid w:val="00224BE3"/>
    <w:rsid w:val="00225564"/>
    <w:rsid w:val="00230889"/>
    <w:rsid w:val="00230E59"/>
    <w:rsid w:val="002314DE"/>
    <w:rsid w:val="00231997"/>
    <w:rsid w:val="0023334C"/>
    <w:rsid w:val="00234B82"/>
    <w:rsid w:val="002353A1"/>
    <w:rsid w:val="00235FC7"/>
    <w:rsid w:val="002363D3"/>
    <w:rsid w:val="00236516"/>
    <w:rsid w:val="00236634"/>
    <w:rsid w:val="00236803"/>
    <w:rsid w:val="002368C8"/>
    <w:rsid w:val="00236A18"/>
    <w:rsid w:val="002370A9"/>
    <w:rsid w:val="00237492"/>
    <w:rsid w:val="00240353"/>
    <w:rsid w:val="00243135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1CB9"/>
    <w:rsid w:val="00252D79"/>
    <w:rsid w:val="00254649"/>
    <w:rsid w:val="00254D73"/>
    <w:rsid w:val="00255BC8"/>
    <w:rsid w:val="002565F6"/>
    <w:rsid w:val="00256EB9"/>
    <w:rsid w:val="00256EC1"/>
    <w:rsid w:val="002579E8"/>
    <w:rsid w:val="00260816"/>
    <w:rsid w:val="00261268"/>
    <w:rsid w:val="00261970"/>
    <w:rsid w:val="0026250A"/>
    <w:rsid w:val="0026499B"/>
    <w:rsid w:val="00264EC6"/>
    <w:rsid w:val="002651F4"/>
    <w:rsid w:val="00265679"/>
    <w:rsid w:val="00265E53"/>
    <w:rsid w:val="00265F04"/>
    <w:rsid w:val="002667CE"/>
    <w:rsid w:val="00267577"/>
    <w:rsid w:val="00272881"/>
    <w:rsid w:val="002730C2"/>
    <w:rsid w:val="00273BAE"/>
    <w:rsid w:val="0027563E"/>
    <w:rsid w:val="00275807"/>
    <w:rsid w:val="00275941"/>
    <w:rsid w:val="00275A96"/>
    <w:rsid w:val="0027686C"/>
    <w:rsid w:val="00276D45"/>
    <w:rsid w:val="00277B48"/>
    <w:rsid w:val="00277E89"/>
    <w:rsid w:val="00280D14"/>
    <w:rsid w:val="002825DD"/>
    <w:rsid w:val="00282E33"/>
    <w:rsid w:val="002832F8"/>
    <w:rsid w:val="00283A46"/>
    <w:rsid w:val="00283C9C"/>
    <w:rsid w:val="00285438"/>
    <w:rsid w:val="002868F5"/>
    <w:rsid w:val="00286BE6"/>
    <w:rsid w:val="00286F2E"/>
    <w:rsid w:val="00292E47"/>
    <w:rsid w:val="002937EF"/>
    <w:rsid w:val="00294810"/>
    <w:rsid w:val="00294933"/>
    <w:rsid w:val="00294B1E"/>
    <w:rsid w:val="002959DE"/>
    <w:rsid w:val="00296D14"/>
    <w:rsid w:val="0029723A"/>
    <w:rsid w:val="0029764A"/>
    <w:rsid w:val="0029774B"/>
    <w:rsid w:val="00297EA8"/>
    <w:rsid w:val="002A1BEB"/>
    <w:rsid w:val="002A2BC4"/>
    <w:rsid w:val="002A32A3"/>
    <w:rsid w:val="002A3C74"/>
    <w:rsid w:val="002A429F"/>
    <w:rsid w:val="002A4369"/>
    <w:rsid w:val="002A4848"/>
    <w:rsid w:val="002A4D88"/>
    <w:rsid w:val="002A5192"/>
    <w:rsid w:val="002A6985"/>
    <w:rsid w:val="002A700E"/>
    <w:rsid w:val="002A72E0"/>
    <w:rsid w:val="002A790A"/>
    <w:rsid w:val="002A7CDE"/>
    <w:rsid w:val="002B1A01"/>
    <w:rsid w:val="002B22F9"/>
    <w:rsid w:val="002B34A1"/>
    <w:rsid w:val="002B3E46"/>
    <w:rsid w:val="002B3E86"/>
    <w:rsid w:val="002B66C1"/>
    <w:rsid w:val="002B726F"/>
    <w:rsid w:val="002B7978"/>
    <w:rsid w:val="002B7A57"/>
    <w:rsid w:val="002C09FD"/>
    <w:rsid w:val="002C0E8A"/>
    <w:rsid w:val="002C0EAB"/>
    <w:rsid w:val="002C170E"/>
    <w:rsid w:val="002C1838"/>
    <w:rsid w:val="002C3D61"/>
    <w:rsid w:val="002C4431"/>
    <w:rsid w:val="002C4D61"/>
    <w:rsid w:val="002C6244"/>
    <w:rsid w:val="002C77F4"/>
    <w:rsid w:val="002C7B5E"/>
    <w:rsid w:val="002C7BE8"/>
    <w:rsid w:val="002C7E46"/>
    <w:rsid w:val="002D1FD9"/>
    <w:rsid w:val="002D237F"/>
    <w:rsid w:val="002D2845"/>
    <w:rsid w:val="002D366B"/>
    <w:rsid w:val="002D42F4"/>
    <w:rsid w:val="002D4641"/>
    <w:rsid w:val="002D5EAA"/>
    <w:rsid w:val="002D614F"/>
    <w:rsid w:val="002D6B0C"/>
    <w:rsid w:val="002D6D91"/>
    <w:rsid w:val="002E1D1C"/>
    <w:rsid w:val="002E280E"/>
    <w:rsid w:val="002E2E42"/>
    <w:rsid w:val="002E384A"/>
    <w:rsid w:val="002E3DC1"/>
    <w:rsid w:val="002E4713"/>
    <w:rsid w:val="002E49AD"/>
    <w:rsid w:val="002E54AA"/>
    <w:rsid w:val="002E6199"/>
    <w:rsid w:val="002E6863"/>
    <w:rsid w:val="002E738C"/>
    <w:rsid w:val="002F0B89"/>
    <w:rsid w:val="002F1F3B"/>
    <w:rsid w:val="002F211F"/>
    <w:rsid w:val="002F34D1"/>
    <w:rsid w:val="002F3938"/>
    <w:rsid w:val="002F39D0"/>
    <w:rsid w:val="002F3A8B"/>
    <w:rsid w:val="002F4056"/>
    <w:rsid w:val="002F40CD"/>
    <w:rsid w:val="002F5108"/>
    <w:rsid w:val="002F5B41"/>
    <w:rsid w:val="002F7169"/>
    <w:rsid w:val="002F7258"/>
    <w:rsid w:val="002F72B9"/>
    <w:rsid w:val="002F792D"/>
    <w:rsid w:val="00300304"/>
    <w:rsid w:val="00300B65"/>
    <w:rsid w:val="00301297"/>
    <w:rsid w:val="00303683"/>
    <w:rsid w:val="003046AF"/>
    <w:rsid w:val="00304F7C"/>
    <w:rsid w:val="003058AC"/>
    <w:rsid w:val="00305A78"/>
    <w:rsid w:val="00305ADB"/>
    <w:rsid w:val="00305CD1"/>
    <w:rsid w:val="003061FF"/>
    <w:rsid w:val="0030622B"/>
    <w:rsid w:val="00307859"/>
    <w:rsid w:val="00307A4E"/>
    <w:rsid w:val="00311EF1"/>
    <w:rsid w:val="003120F4"/>
    <w:rsid w:val="00312BFB"/>
    <w:rsid w:val="00312DD1"/>
    <w:rsid w:val="00313DDC"/>
    <w:rsid w:val="0031447B"/>
    <w:rsid w:val="003156DC"/>
    <w:rsid w:val="00315734"/>
    <w:rsid w:val="0031693A"/>
    <w:rsid w:val="00317176"/>
    <w:rsid w:val="00317D2D"/>
    <w:rsid w:val="00320E18"/>
    <w:rsid w:val="00320E4E"/>
    <w:rsid w:val="003213A3"/>
    <w:rsid w:val="003214A6"/>
    <w:rsid w:val="0032335C"/>
    <w:rsid w:val="00323F18"/>
    <w:rsid w:val="00323F9B"/>
    <w:rsid w:val="003256A2"/>
    <w:rsid w:val="00325E57"/>
    <w:rsid w:val="003304D4"/>
    <w:rsid w:val="00330563"/>
    <w:rsid w:val="00331E1D"/>
    <w:rsid w:val="00332659"/>
    <w:rsid w:val="003334F5"/>
    <w:rsid w:val="00333A46"/>
    <w:rsid w:val="00334251"/>
    <w:rsid w:val="003344D0"/>
    <w:rsid w:val="0033504B"/>
    <w:rsid w:val="00336666"/>
    <w:rsid w:val="0034055F"/>
    <w:rsid w:val="0034092D"/>
    <w:rsid w:val="00341227"/>
    <w:rsid w:val="00342FA6"/>
    <w:rsid w:val="003437AF"/>
    <w:rsid w:val="003437C9"/>
    <w:rsid w:val="00343815"/>
    <w:rsid w:val="00345278"/>
    <w:rsid w:val="00345E85"/>
    <w:rsid w:val="003461BB"/>
    <w:rsid w:val="00347157"/>
    <w:rsid w:val="00347A5F"/>
    <w:rsid w:val="00350B1B"/>
    <w:rsid w:val="0035285D"/>
    <w:rsid w:val="00352F6F"/>
    <w:rsid w:val="0035325F"/>
    <w:rsid w:val="00353E3B"/>
    <w:rsid w:val="00355183"/>
    <w:rsid w:val="003555F5"/>
    <w:rsid w:val="00355994"/>
    <w:rsid w:val="00356054"/>
    <w:rsid w:val="00356866"/>
    <w:rsid w:val="003568B0"/>
    <w:rsid w:val="00356E48"/>
    <w:rsid w:val="00357998"/>
    <w:rsid w:val="00357CFE"/>
    <w:rsid w:val="00357E35"/>
    <w:rsid w:val="00360B8D"/>
    <w:rsid w:val="00361126"/>
    <w:rsid w:val="003616AF"/>
    <w:rsid w:val="003616FE"/>
    <w:rsid w:val="003618DD"/>
    <w:rsid w:val="00361E5E"/>
    <w:rsid w:val="00362238"/>
    <w:rsid w:val="003625F4"/>
    <w:rsid w:val="0036391E"/>
    <w:rsid w:val="003641EA"/>
    <w:rsid w:val="00364B5B"/>
    <w:rsid w:val="003652BF"/>
    <w:rsid w:val="003652E8"/>
    <w:rsid w:val="00366F36"/>
    <w:rsid w:val="00367382"/>
    <w:rsid w:val="00370580"/>
    <w:rsid w:val="00370F44"/>
    <w:rsid w:val="0037155B"/>
    <w:rsid w:val="00371A39"/>
    <w:rsid w:val="00371AC0"/>
    <w:rsid w:val="00371E4F"/>
    <w:rsid w:val="00372491"/>
    <w:rsid w:val="00372998"/>
    <w:rsid w:val="003730C6"/>
    <w:rsid w:val="00374FD4"/>
    <w:rsid w:val="00376559"/>
    <w:rsid w:val="0037680A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4A3E"/>
    <w:rsid w:val="003A503D"/>
    <w:rsid w:val="003A7232"/>
    <w:rsid w:val="003B0284"/>
    <w:rsid w:val="003B1143"/>
    <w:rsid w:val="003B1C8D"/>
    <w:rsid w:val="003B351E"/>
    <w:rsid w:val="003B3BFC"/>
    <w:rsid w:val="003B4706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3FF"/>
    <w:rsid w:val="003C35CC"/>
    <w:rsid w:val="003C3A70"/>
    <w:rsid w:val="003C3AB0"/>
    <w:rsid w:val="003C4D62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BFB"/>
    <w:rsid w:val="003D2FFC"/>
    <w:rsid w:val="003D2FFF"/>
    <w:rsid w:val="003D5465"/>
    <w:rsid w:val="003D649A"/>
    <w:rsid w:val="003D7358"/>
    <w:rsid w:val="003D7991"/>
    <w:rsid w:val="003E0C7F"/>
    <w:rsid w:val="003E0FD0"/>
    <w:rsid w:val="003E1AC9"/>
    <w:rsid w:val="003E1BA2"/>
    <w:rsid w:val="003E278B"/>
    <w:rsid w:val="003E2ACD"/>
    <w:rsid w:val="003E3760"/>
    <w:rsid w:val="003E568F"/>
    <w:rsid w:val="003E5DD8"/>
    <w:rsid w:val="003E6B67"/>
    <w:rsid w:val="003E7132"/>
    <w:rsid w:val="003E725B"/>
    <w:rsid w:val="003E7A9A"/>
    <w:rsid w:val="003E7B16"/>
    <w:rsid w:val="003F13C2"/>
    <w:rsid w:val="003F1932"/>
    <w:rsid w:val="003F36F3"/>
    <w:rsid w:val="003F41C6"/>
    <w:rsid w:val="003F5455"/>
    <w:rsid w:val="003F61E3"/>
    <w:rsid w:val="004048D1"/>
    <w:rsid w:val="004064BD"/>
    <w:rsid w:val="00406F1A"/>
    <w:rsid w:val="00407554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661"/>
    <w:rsid w:val="00415768"/>
    <w:rsid w:val="00420BF3"/>
    <w:rsid w:val="00420ED6"/>
    <w:rsid w:val="00421A79"/>
    <w:rsid w:val="00421B38"/>
    <w:rsid w:val="00421B6C"/>
    <w:rsid w:val="0042205A"/>
    <w:rsid w:val="00423529"/>
    <w:rsid w:val="004236C0"/>
    <w:rsid w:val="00423928"/>
    <w:rsid w:val="00423934"/>
    <w:rsid w:val="00424A66"/>
    <w:rsid w:val="004256AE"/>
    <w:rsid w:val="00427871"/>
    <w:rsid w:val="00427B60"/>
    <w:rsid w:val="004300FF"/>
    <w:rsid w:val="004335E2"/>
    <w:rsid w:val="004337F9"/>
    <w:rsid w:val="004339D2"/>
    <w:rsid w:val="0043405F"/>
    <w:rsid w:val="00434B91"/>
    <w:rsid w:val="00436469"/>
    <w:rsid w:val="0043699B"/>
    <w:rsid w:val="0044153D"/>
    <w:rsid w:val="004429BC"/>
    <w:rsid w:val="004436F4"/>
    <w:rsid w:val="00443C8D"/>
    <w:rsid w:val="00450E95"/>
    <w:rsid w:val="00451448"/>
    <w:rsid w:val="004518CA"/>
    <w:rsid w:val="004526EE"/>
    <w:rsid w:val="00453ACF"/>
    <w:rsid w:val="004540BB"/>
    <w:rsid w:val="0045492D"/>
    <w:rsid w:val="00455C4B"/>
    <w:rsid w:val="00455FD6"/>
    <w:rsid w:val="00457236"/>
    <w:rsid w:val="00457ABD"/>
    <w:rsid w:val="00460011"/>
    <w:rsid w:val="00461CCE"/>
    <w:rsid w:val="00462369"/>
    <w:rsid w:val="00463D9D"/>
    <w:rsid w:val="004647A9"/>
    <w:rsid w:val="00464FFF"/>
    <w:rsid w:val="0046531B"/>
    <w:rsid w:val="00465AB6"/>
    <w:rsid w:val="00465DD0"/>
    <w:rsid w:val="00467664"/>
    <w:rsid w:val="004705BF"/>
    <w:rsid w:val="004713EA"/>
    <w:rsid w:val="00471BBF"/>
    <w:rsid w:val="004727FC"/>
    <w:rsid w:val="00472849"/>
    <w:rsid w:val="00472DAE"/>
    <w:rsid w:val="00472EE5"/>
    <w:rsid w:val="00475178"/>
    <w:rsid w:val="00475C1F"/>
    <w:rsid w:val="00475DCE"/>
    <w:rsid w:val="004762AD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9A0"/>
    <w:rsid w:val="00487E6D"/>
    <w:rsid w:val="00490AB1"/>
    <w:rsid w:val="00492234"/>
    <w:rsid w:val="004938B1"/>
    <w:rsid w:val="0049423C"/>
    <w:rsid w:val="004949D2"/>
    <w:rsid w:val="00495794"/>
    <w:rsid w:val="00495FDE"/>
    <w:rsid w:val="0049717C"/>
    <w:rsid w:val="00497199"/>
    <w:rsid w:val="0049720A"/>
    <w:rsid w:val="00497DC1"/>
    <w:rsid w:val="004A0323"/>
    <w:rsid w:val="004A103D"/>
    <w:rsid w:val="004A1BA3"/>
    <w:rsid w:val="004A2415"/>
    <w:rsid w:val="004A34B7"/>
    <w:rsid w:val="004A351F"/>
    <w:rsid w:val="004A3635"/>
    <w:rsid w:val="004A3C37"/>
    <w:rsid w:val="004A3EA3"/>
    <w:rsid w:val="004A5571"/>
    <w:rsid w:val="004A60A3"/>
    <w:rsid w:val="004B041B"/>
    <w:rsid w:val="004B0CA7"/>
    <w:rsid w:val="004B1389"/>
    <w:rsid w:val="004B1D52"/>
    <w:rsid w:val="004B3B0F"/>
    <w:rsid w:val="004B4F68"/>
    <w:rsid w:val="004B5C9E"/>
    <w:rsid w:val="004B628B"/>
    <w:rsid w:val="004B69EC"/>
    <w:rsid w:val="004B6B59"/>
    <w:rsid w:val="004B6D92"/>
    <w:rsid w:val="004B7B7C"/>
    <w:rsid w:val="004C23AE"/>
    <w:rsid w:val="004C2532"/>
    <w:rsid w:val="004C285C"/>
    <w:rsid w:val="004C35BF"/>
    <w:rsid w:val="004C3843"/>
    <w:rsid w:val="004C3E2A"/>
    <w:rsid w:val="004C52B9"/>
    <w:rsid w:val="004C5ED8"/>
    <w:rsid w:val="004C6C97"/>
    <w:rsid w:val="004C6C9C"/>
    <w:rsid w:val="004C7C57"/>
    <w:rsid w:val="004D1470"/>
    <w:rsid w:val="004D186B"/>
    <w:rsid w:val="004D21F8"/>
    <w:rsid w:val="004D24D9"/>
    <w:rsid w:val="004D2BD5"/>
    <w:rsid w:val="004D2E89"/>
    <w:rsid w:val="004D330A"/>
    <w:rsid w:val="004D3BF2"/>
    <w:rsid w:val="004D3D78"/>
    <w:rsid w:val="004D3DB7"/>
    <w:rsid w:val="004E048F"/>
    <w:rsid w:val="004E0C53"/>
    <w:rsid w:val="004E0F38"/>
    <w:rsid w:val="004E0F44"/>
    <w:rsid w:val="004E142D"/>
    <w:rsid w:val="004E1AFF"/>
    <w:rsid w:val="004E208D"/>
    <w:rsid w:val="004E29A1"/>
    <w:rsid w:val="004E2C55"/>
    <w:rsid w:val="004E5325"/>
    <w:rsid w:val="004E651E"/>
    <w:rsid w:val="004E65C5"/>
    <w:rsid w:val="004F0701"/>
    <w:rsid w:val="004F0C0E"/>
    <w:rsid w:val="004F137B"/>
    <w:rsid w:val="004F1CFC"/>
    <w:rsid w:val="004F237E"/>
    <w:rsid w:val="004F31CA"/>
    <w:rsid w:val="004F4CC4"/>
    <w:rsid w:val="004F6C65"/>
    <w:rsid w:val="004F6CA5"/>
    <w:rsid w:val="004F769F"/>
    <w:rsid w:val="004F799A"/>
    <w:rsid w:val="004F7EC5"/>
    <w:rsid w:val="0050038B"/>
    <w:rsid w:val="00500628"/>
    <w:rsid w:val="0050140E"/>
    <w:rsid w:val="005014F2"/>
    <w:rsid w:val="00501BED"/>
    <w:rsid w:val="0050274E"/>
    <w:rsid w:val="00504024"/>
    <w:rsid w:val="005044A0"/>
    <w:rsid w:val="00505188"/>
    <w:rsid w:val="0050550C"/>
    <w:rsid w:val="00505CD8"/>
    <w:rsid w:val="00505D87"/>
    <w:rsid w:val="00506F48"/>
    <w:rsid w:val="00507ACC"/>
    <w:rsid w:val="005106E7"/>
    <w:rsid w:val="00511918"/>
    <w:rsid w:val="00511EB0"/>
    <w:rsid w:val="00511F5E"/>
    <w:rsid w:val="005121D3"/>
    <w:rsid w:val="005137C5"/>
    <w:rsid w:val="00513810"/>
    <w:rsid w:val="00515BB5"/>
    <w:rsid w:val="0051600F"/>
    <w:rsid w:val="00517574"/>
    <w:rsid w:val="00520271"/>
    <w:rsid w:val="00521486"/>
    <w:rsid w:val="005227DD"/>
    <w:rsid w:val="005230E4"/>
    <w:rsid w:val="00523CD1"/>
    <w:rsid w:val="00525788"/>
    <w:rsid w:val="005262CF"/>
    <w:rsid w:val="00526CD9"/>
    <w:rsid w:val="00527146"/>
    <w:rsid w:val="005273F4"/>
    <w:rsid w:val="005301E4"/>
    <w:rsid w:val="00531CB2"/>
    <w:rsid w:val="00531F56"/>
    <w:rsid w:val="0053378B"/>
    <w:rsid w:val="00533792"/>
    <w:rsid w:val="0053388D"/>
    <w:rsid w:val="00533950"/>
    <w:rsid w:val="0053429C"/>
    <w:rsid w:val="00534B99"/>
    <w:rsid w:val="00535095"/>
    <w:rsid w:val="00535BE2"/>
    <w:rsid w:val="005368CB"/>
    <w:rsid w:val="00536B64"/>
    <w:rsid w:val="00536D66"/>
    <w:rsid w:val="00537B2E"/>
    <w:rsid w:val="00540F0C"/>
    <w:rsid w:val="0054100A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331C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3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753C"/>
    <w:rsid w:val="00577C98"/>
    <w:rsid w:val="005821B2"/>
    <w:rsid w:val="00582A1F"/>
    <w:rsid w:val="0058397F"/>
    <w:rsid w:val="00583F5A"/>
    <w:rsid w:val="00584AFB"/>
    <w:rsid w:val="00585E55"/>
    <w:rsid w:val="005865F1"/>
    <w:rsid w:val="0058730C"/>
    <w:rsid w:val="00587D78"/>
    <w:rsid w:val="005900D5"/>
    <w:rsid w:val="00590507"/>
    <w:rsid w:val="00591093"/>
    <w:rsid w:val="005926AF"/>
    <w:rsid w:val="00592828"/>
    <w:rsid w:val="00592847"/>
    <w:rsid w:val="005943E1"/>
    <w:rsid w:val="00594B9F"/>
    <w:rsid w:val="00594DF0"/>
    <w:rsid w:val="00594FF8"/>
    <w:rsid w:val="0059562D"/>
    <w:rsid w:val="005967CC"/>
    <w:rsid w:val="00597EB8"/>
    <w:rsid w:val="005A04B2"/>
    <w:rsid w:val="005A2D3B"/>
    <w:rsid w:val="005A3413"/>
    <w:rsid w:val="005A4508"/>
    <w:rsid w:val="005A6909"/>
    <w:rsid w:val="005A76B4"/>
    <w:rsid w:val="005A79E1"/>
    <w:rsid w:val="005B02DE"/>
    <w:rsid w:val="005B02F6"/>
    <w:rsid w:val="005B1074"/>
    <w:rsid w:val="005B25A7"/>
    <w:rsid w:val="005B2E10"/>
    <w:rsid w:val="005B34B3"/>
    <w:rsid w:val="005B4032"/>
    <w:rsid w:val="005C19C8"/>
    <w:rsid w:val="005C2768"/>
    <w:rsid w:val="005C397E"/>
    <w:rsid w:val="005C5A78"/>
    <w:rsid w:val="005C5D47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D749A"/>
    <w:rsid w:val="005E03D1"/>
    <w:rsid w:val="005E0865"/>
    <w:rsid w:val="005E14FD"/>
    <w:rsid w:val="005E187D"/>
    <w:rsid w:val="005E1BB0"/>
    <w:rsid w:val="005E29C6"/>
    <w:rsid w:val="005E2D8A"/>
    <w:rsid w:val="005E535B"/>
    <w:rsid w:val="005E6F7D"/>
    <w:rsid w:val="005E758B"/>
    <w:rsid w:val="005F1838"/>
    <w:rsid w:val="005F1A3A"/>
    <w:rsid w:val="005F3224"/>
    <w:rsid w:val="005F436C"/>
    <w:rsid w:val="005F545C"/>
    <w:rsid w:val="005F5509"/>
    <w:rsid w:val="005F55C4"/>
    <w:rsid w:val="005F58DA"/>
    <w:rsid w:val="005F6AC7"/>
    <w:rsid w:val="005F794C"/>
    <w:rsid w:val="006010D4"/>
    <w:rsid w:val="00601436"/>
    <w:rsid w:val="00601DED"/>
    <w:rsid w:val="00601F75"/>
    <w:rsid w:val="006028CC"/>
    <w:rsid w:val="0060292C"/>
    <w:rsid w:val="00603A26"/>
    <w:rsid w:val="00603E46"/>
    <w:rsid w:val="00604114"/>
    <w:rsid w:val="00605E81"/>
    <w:rsid w:val="00607253"/>
    <w:rsid w:val="006073F9"/>
    <w:rsid w:val="00607A32"/>
    <w:rsid w:val="00610573"/>
    <w:rsid w:val="00610D27"/>
    <w:rsid w:val="00613856"/>
    <w:rsid w:val="00613999"/>
    <w:rsid w:val="00616221"/>
    <w:rsid w:val="00617FD5"/>
    <w:rsid w:val="00620583"/>
    <w:rsid w:val="00621848"/>
    <w:rsid w:val="00621B0B"/>
    <w:rsid w:val="0062203F"/>
    <w:rsid w:val="00622F65"/>
    <w:rsid w:val="006231EE"/>
    <w:rsid w:val="006239F2"/>
    <w:rsid w:val="0062400E"/>
    <w:rsid w:val="00625737"/>
    <w:rsid w:val="0062620A"/>
    <w:rsid w:val="0062670C"/>
    <w:rsid w:val="00627824"/>
    <w:rsid w:val="0062798A"/>
    <w:rsid w:val="00627F7E"/>
    <w:rsid w:val="00630A64"/>
    <w:rsid w:val="00630B60"/>
    <w:rsid w:val="00630EE4"/>
    <w:rsid w:val="00631463"/>
    <w:rsid w:val="00631C7D"/>
    <w:rsid w:val="00633AA6"/>
    <w:rsid w:val="0063485E"/>
    <w:rsid w:val="00635126"/>
    <w:rsid w:val="0063588C"/>
    <w:rsid w:val="00635A08"/>
    <w:rsid w:val="00640EEB"/>
    <w:rsid w:val="00641047"/>
    <w:rsid w:val="00641080"/>
    <w:rsid w:val="006410C1"/>
    <w:rsid w:val="00641AD8"/>
    <w:rsid w:val="00643B0C"/>
    <w:rsid w:val="00643D01"/>
    <w:rsid w:val="006448FF"/>
    <w:rsid w:val="00646794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4089"/>
    <w:rsid w:val="00654176"/>
    <w:rsid w:val="0065563F"/>
    <w:rsid w:val="0065625F"/>
    <w:rsid w:val="006579D2"/>
    <w:rsid w:val="00657F5E"/>
    <w:rsid w:val="00660169"/>
    <w:rsid w:val="00660B36"/>
    <w:rsid w:val="006615CC"/>
    <w:rsid w:val="00661862"/>
    <w:rsid w:val="00661E23"/>
    <w:rsid w:val="006621E0"/>
    <w:rsid w:val="00662707"/>
    <w:rsid w:val="00662CED"/>
    <w:rsid w:val="00662FCD"/>
    <w:rsid w:val="006648A9"/>
    <w:rsid w:val="0066517B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3CE7"/>
    <w:rsid w:val="0068452B"/>
    <w:rsid w:val="00687290"/>
    <w:rsid w:val="006901B7"/>
    <w:rsid w:val="0069289D"/>
    <w:rsid w:val="00693772"/>
    <w:rsid w:val="0069428D"/>
    <w:rsid w:val="006942B4"/>
    <w:rsid w:val="0069529E"/>
    <w:rsid w:val="0069677A"/>
    <w:rsid w:val="00696854"/>
    <w:rsid w:val="00696C1E"/>
    <w:rsid w:val="006977C8"/>
    <w:rsid w:val="006A08CE"/>
    <w:rsid w:val="006A0CBA"/>
    <w:rsid w:val="006A0D5A"/>
    <w:rsid w:val="006A212D"/>
    <w:rsid w:val="006A2891"/>
    <w:rsid w:val="006A3554"/>
    <w:rsid w:val="006A40A2"/>
    <w:rsid w:val="006A4534"/>
    <w:rsid w:val="006A7115"/>
    <w:rsid w:val="006A73F9"/>
    <w:rsid w:val="006A7E92"/>
    <w:rsid w:val="006B0C70"/>
    <w:rsid w:val="006B148F"/>
    <w:rsid w:val="006B30DE"/>
    <w:rsid w:val="006B4221"/>
    <w:rsid w:val="006B4288"/>
    <w:rsid w:val="006B44CF"/>
    <w:rsid w:val="006B45D6"/>
    <w:rsid w:val="006B58A7"/>
    <w:rsid w:val="006B5B78"/>
    <w:rsid w:val="006B5C91"/>
    <w:rsid w:val="006B7183"/>
    <w:rsid w:val="006B71FF"/>
    <w:rsid w:val="006C0376"/>
    <w:rsid w:val="006C04B4"/>
    <w:rsid w:val="006C1C41"/>
    <w:rsid w:val="006C3DE6"/>
    <w:rsid w:val="006C46B1"/>
    <w:rsid w:val="006C4754"/>
    <w:rsid w:val="006C55CB"/>
    <w:rsid w:val="006C5EC2"/>
    <w:rsid w:val="006C6E96"/>
    <w:rsid w:val="006C70B0"/>
    <w:rsid w:val="006D109E"/>
    <w:rsid w:val="006D2757"/>
    <w:rsid w:val="006D36F5"/>
    <w:rsid w:val="006D3B57"/>
    <w:rsid w:val="006D6932"/>
    <w:rsid w:val="006D705B"/>
    <w:rsid w:val="006E107E"/>
    <w:rsid w:val="006E1E80"/>
    <w:rsid w:val="006E29CB"/>
    <w:rsid w:val="006E36E1"/>
    <w:rsid w:val="006E5004"/>
    <w:rsid w:val="006E5087"/>
    <w:rsid w:val="006E53B6"/>
    <w:rsid w:val="006E5E8D"/>
    <w:rsid w:val="006E5FAE"/>
    <w:rsid w:val="006E6DC8"/>
    <w:rsid w:val="006E7AAF"/>
    <w:rsid w:val="006F05B0"/>
    <w:rsid w:val="006F187C"/>
    <w:rsid w:val="006F1F5D"/>
    <w:rsid w:val="006F21D8"/>
    <w:rsid w:val="006F2D18"/>
    <w:rsid w:val="006F315A"/>
    <w:rsid w:val="006F3A8A"/>
    <w:rsid w:val="006F3E1A"/>
    <w:rsid w:val="006F4DF1"/>
    <w:rsid w:val="006F5C57"/>
    <w:rsid w:val="006F617D"/>
    <w:rsid w:val="006F7306"/>
    <w:rsid w:val="006F7348"/>
    <w:rsid w:val="00700C40"/>
    <w:rsid w:val="00702CD3"/>
    <w:rsid w:val="007030F8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184"/>
    <w:rsid w:val="00711C37"/>
    <w:rsid w:val="007123F6"/>
    <w:rsid w:val="00712572"/>
    <w:rsid w:val="00712D17"/>
    <w:rsid w:val="0071441E"/>
    <w:rsid w:val="00714F55"/>
    <w:rsid w:val="0071693A"/>
    <w:rsid w:val="007171CC"/>
    <w:rsid w:val="00717240"/>
    <w:rsid w:val="007175D2"/>
    <w:rsid w:val="00717C20"/>
    <w:rsid w:val="007205FD"/>
    <w:rsid w:val="0072212A"/>
    <w:rsid w:val="007222EB"/>
    <w:rsid w:val="007233C0"/>
    <w:rsid w:val="007242A1"/>
    <w:rsid w:val="007249CB"/>
    <w:rsid w:val="0072585E"/>
    <w:rsid w:val="00726371"/>
    <w:rsid w:val="00730353"/>
    <w:rsid w:val="00730552"/>
    <w:rsid w:val="007305EB"/>
    <w:rsid w:val="0073061E"/>
    <w:rsid w:val="007314E2"/>
    <w:rsid w:val="00733118"/>
    <w:rsid w:val="00733248"/>
    <w:rsid w:val="00734553"/>
    <w:rsid w:val="00736496"/>
    <w:rsid w:val="00737A47"/>
    <w:rsid w:val="00741066"/>
    <w:rsid w:val="00742E64"/>
    <w:rsid w:val="0074308B"/>
    <w:rsid w:val="007443C9"/>
    <w:rsid w:val="007461D8"/>
    <w:rsid w:val="00747043"/>
    <w:rsid w:val="0074797C"/>
    <w:rsid w:val="00747D5B"/>
    <w:rsid w:val="00747EDF"/>
    <w:rsid w:val="00750B65"/>
    <w:rsid w:val="00751396"/>
    <w:rsid w:val="007516ED"/>
    <w:rsid w:val="00752066"/>
    <w:rsid w:val="0075287C"/>
    <w:rsid w:val="007539D8"/>
    <w:rsid w:val="00754AA8"/>
    <w:rsid w:val="00755755"/>
    <w:rsid w:val="00756020"/>
    <w:rsid w:val="007604A0"/>
    <w:rsid w:val="00761D3E"/>
    <w:rsid w:val="00762DC7"/>
    <w:rsid w:val="007630DF"/>
    <w:rsid w:val="00763384"/>
    <w:rsid w:val="007639B9"/>
    <w:rsid w:val="00763AEF"/>
    <w:rsid w:val="00764C42"/>
    <w:rsid w:val="0076504F"/>
    <w:rsid w:val="0076678C"/>
    <w:rsid w:val="00766864"/>
    <w:rsid w:val="00766F99"/>
    <w:rsid w:val="007672F0"/>
    <w:rsid w:val="007674EA"/>
    <w:rsid w:val="00770D95"/>
    <w:rsid w:val="0077142B"/>
    <w:rsid w:val="00772353"/>
    <w:rsid w:val="007725DB"/>
    <w:rsid w:val="007727F9"/>
    <w:rsid w:val="0077397B"/>
    <w:rsid w:val="00773E2D"/>
    <w:rsid w:val="00777579"/>
    <w:rsid w:val="00777E01"/>
    <w:rsid w:val="00783D2F"/>
    <w:rsid w:val="00784E70"/>
    <w:rsid w:val="007858AA"/>
    <w:rsid w:val="0078611B"/>
    <w:rsid w:val="007862DF"/>
    <w:rsid w:val="00786831"/>
    <w:rsid w:val="00786BDB"/>
    <w:rsid w:val="00787DC4"/>
    <w:rsid w:val="00790187"/>
    <w:rsid w:val="00790DC7"/>
    <w:rsid w:val="007914B7"/>
    <w:rsid w:val="00791ED7"/>
    <w:rsid w:val="00795C2F"/>
    <w:rsid w:val="007966C7"/>
    <w:rsid w:val="00796836"/>
    <w:rsid w:val="00796F29"/>
    <w:rsid w:val="00797150"/>
    <w:rsid w:val="00797A1C"/>
    <w:rsid w:val="007A0D1F"/>
    <w:rsid w:val="007A0D38"/>
    <w:rsid w:val="007A12C6"/>
    <w:rsid w:val="007A14D3"/>
    <w:rsid w:val="007A36F7"/>
    <w:rsid w:val="007A3C13"/>
    <w:rsid w:val="007A42AD"/>
    <w:rsid w:val="007A4BDF"/>
    <w:rsid w:val="007A51C7"/>
    <w:rsid w:val="007A5E6A"/>
    <w:rsid w:val="007A6517"/>
    <w:rsid w:val="007A6811"/>
    <w:rsid w:val="007A6ACB"/>
    <w:rsid w:val="007A70AB"/>
    <w:rsid w:val="007B0961"/>
    <w:rsid w:val="007B0C88"/>
    <w:rsid w:val="007B2253"/>
    <w:rsid w:val="007B549F"/>
    <w:rsid w:val="007B5876"/>
    <w:rsid w:val="007B6B6A"/>
    <w:rsid w:val="007C1A6A"/>
    <w:rsid w:val="007C1AE7"/>
    <w:rsid w:val="007C1D10"/>
    <w:rsid w:val="007C1F4B"/>
    <w:rsid w:val="007C2C05"/>
    <w:rsid w:val="007C3440"/>
    <w:rsid w:val="007C3B2D"/>
    <w:rsid w:val="007C4A73"/>
    <w:rsid w:val="007C5011"/>
    <w:rsid w:val="007C5629"/>
    <w:rsid w:val="007C57B9"/>
    <w:rsid w:val="007C6697"/>
    <w:rsid w:val="007C791C"/>
    <w:rsid w:val="007D0448"/>
    <w:rsid w:val="007D1395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E4A"/>
    <w:rsid w:val="007F05E6"/>
    <w:rsid w:val="007F07A8"/>
    <w:rsid w:val="007F0AE1"/>
    <w:rsid w:val="007F0E81"/>
    <w:rsid w:val="007F1DF7"/>
    <w:rsid w:val="007F1EE9"/>
    <w:rsid w:val="007F2BF0"/>
    <w:rsid w:val="007F440B"/>
    <w:rsid w:val="007F505C"/>
    <w:rsid w:val="007F5B52"/>
    <w:rsid w:val="007F5C6F"/>
    <w:rsid w:val="007F5ED0"/>
    <w:rsid w:val="007F6AEF"/>
    <w:rsid w:val="0080113B"/>
    <w:rsid w:val="00801775"/>
    <w:rsid w:val="008020C7"/>
    <w:rsid w:val="008025F7"/>
    <w:rsid w:val="00802D78"/>
    <w:rsid w:val="00803362"/>
    <w:rsid w:val="00803388"/>
    <w:rsid w:val="00803E93"/>
    <w:rsid w:val="00804031"/>
    <w:rsid w:val="008043B0"/>
    <w:rsid w:val="00804E70"/>
    <w:rsid w:val="00805EC7"/>
    <w:rsid w:val="00805F39"/>
    <w:rsid w:val="00813D28"/>
    <w:rsid w:val="00813E01"/>
    <w:rsid w:val="00814131"/>
    <w:rsid w:val="00815F80"/>
    <w:rsid w:val="0081655F"/>
    <w:rsid w:val="00816FBB"/>
    <w:rsid w:val="0081799B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4006"/>
    <w:rsid w:val="008252B3"/>
    <w:rsid w:val="008254B4"/>
    <w:rsid w:val="00825631"/>
    <w:rsid w:val="00825BC9"/>
    <w:rsid w:val="00826DE2"/>
    <w:rsid w:val="00830B2D"/>
    <w:rsid w:val="00831849"/>
    <w:rsid w:val="00831AE5"/>
    <w:rsid w:val="0083216F"/>
    <w:rsid w:val="00832FDD"/>
    <w:rsid w:val="00833730"/>
    <w:rsid w:val="008337F6"/>
    <w:rsid w:val="00835D34"/>
    <w:rsid w:val="008361B4"/>
    <w:rsid w:val="00836AE2"/>
    <w:rsid w:val="008400ED"/>
    <w:rsid w:val="0084018B"/>
    <w:rsid w:val="008439FC"/>
    <w:rsid w:val="00843AF5"/>
    <w:rsid w:val="00843B71"/>
    <w:rsid w:val="00844B05"/>
    <w:rsid w:val="0084748B"/>
    <w:rsid w:val="00847771"/>
    <w:rsid w:val="00847DFC"/>
    <w:rsid w:val="008505C8"/>
    <w:rsid w:val="0085067C"/>
    <w:rsid w:val="0085101E"/>
    <w:rsid w:val="0085169F"/>
    <w:rsid w:val="00851CC0"/>
    <w:rsid w:val="00852F22"/>
    <w:rsid w:val="0085363F"/>
    <w:rsid w:val="00853AB8"/>
    <w:rsid w:val="00854580"/>
    <w:rsid w:val="00855314"/>
    <w:rsid w:val="00856D5F"/>
    <w:rsid w:val="00856E9B"/>
    <w:rsid w:val="008608B5"/>
    <w:rsid w:val="0086419B"/>
    <w:rsid w:val="00864D68"/>
    <w:rsid w:val="00864E23"/>
    <w:rsid w:val="0086532F"/>
    <w:rsid w:val="00867186"/>
    <w:rsid w:val="00870823"/>
    <w:rsid w:val="008710E7"/>
    <w:rsid w:val="0087165B"/>
    <w:rsid w:val="008716DB"/>
    <w:rsid w:val="00871771"/>
    <w:rsid w:val="0087290A"/>
    <w:rsid w:val="00872F8B"/>
    <w:rsid w:val="008745D1"/>
    <w:rsid w:val="0087701E"/>
    <w:rsid w:val="0087726A"/>
    <w:rsid w:val="00877556"/>
    <w:rsid w:val="00880258"/>
    <w:rsid w:val="00881601"/>
    <w:rsid w:val="0088179C"/>
    <w:rsid w:val="00881D43"/>
    <w:rsid w:val="0088265F"/>
    <w:rsid w:val="00883794"/>
    <w:rsid w:val="008837FB"/>
    <w:rsid w:val="008846B4"/>
    <w:rsid w:val="0088483F"/>
    <w:rsid w:val="008851D6"/>
    <w:rsid w:val="008866BD"/>
    <w:rsid w:val="008873BF"/>
    <w:rsid w:val="00887E48"/>
    <w:rsid w:val="0089043D"/>
    <w:rsid w:val="00891295"/>
    <w:rsid w:val="00892686"/>
    <w:rsid w:val="00892D74"/>
    <w:rsid w:val="0089345F"/>
    <w:rsid w:val="00895006"/>
    <w:rsid w:val="00895F08"/>
    <w:rsid w:val="0089617A"/>
    <w:rsid w:val="008965EA"/>
    <w:rsid w:val="008971EA"/>
    <w:rsid w:val="008A15B0"/>
    <w:rsid w:val="008A24A9"/>
    <w:rsid w:val="008A255B"/>
    <w:rsid w:val="008A2964"/>
    <w:rsid w:val="008A301E"/>
    <w:rsid w:val="008A4884"/>
    <w:rsid w:val="008A52BC"/>
    <w:rsid w:val="008A744C"/>
    <w:rsid w:val="008A7944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68C"/>
    <w:rsid w:val="008C15BC"/>
    <w:rsid w:val="008C1C57"/>
    <w:rsid w:val="008C1D42"/>
    <w:rsid w:val="008C1FE6"/>
    <w:rsid w:val="008C3005"/>
    <w:rsid w:val="008C37B6"/>
    <w:rsid w:val="008C53A5"/>
    <w:rsid w:val="008C53C0"/>
    <w:rsid w:val="008C6A9A"/>
    <w:rsid w:val="008C6B0A"/>
    <w:rsid w:val="008C74A5"/>
    <w:rsid w:val="008C7FF0"/>
    <w:rsid w:val="008D0061"/>
    <w:rsid w:val="008D0124"/>
    <w:rsid w:val="008D1786"/>
    <w:rsid w:val="008D1849"/>
    <w:rsid w:val="008D1C7C"/>
    <w:rsid w:val="008D1E0D"/>
    <w:rsid w:val="008D287E"/>
    <w:rsid w:val="008D3B03"/>
    <w:rsid w:val="008D5623"/>
    <w:rsid w:val="008D5C39"/>
    <w:rsid w:val="008D71C6"/>
    <w:rsid w:val="008D72A0"/>
    <w:rsid w:val="008E0A29"/>
    <w:rsid w:val="008E0C3D"/>
    <w:rsid w:val="008E114A"/>
    <w:rsid w:val="008E4359"/>
    <w:rsid w:val="008E4739"/>
    <w:rsid w:val="008E4B07"/>
    <w:rsid w:val="008E5187"/>
    <w:rsid w:val="008E5938"/>
    <w:rsid w:val="008E6D77"/>
    <w:rsid w:val="008E7DB4"/>
    <w:rsid w:val="008E7DBD"/>
    <w:rsid w:val="008E7EC3"/>
    <w:rsid w:val="008F0293"/>
    <w:rsid w:val="008F11A5"/>
    <w:rsid w:val="008F192D"/>
    <w:rsid w:val="008F1F97"/>
    <w:rsid w:val="008F32B2"/>
    <w:rsid w:val="008F462F"/>
    <w:rsid w:val="008F4668"/>
    <w:rsid w:val="008F4F6A"/>
    <w:rsid w:val="008F76F5"/>
    <w:rsid w:val="0090095F"/>
    <w:rsid w:val="00900AB5"/>
    <w:rsid w:val="00900E76"/>
    <w:rsid w:val="00900F41"/>
    <w:rsid w:val="009011D4"/>
    <w:rsid w:val="0090188E"/>
    <w:rsid w:val="00901D60"/>
    <w:rsid w:val="009029D0"/>
    <w:rsid w:val="00903239"/>
    <w:rsid w:val="00904AE1"/>
    <w:rsid w:val="00904F47"/>
    <w:rsid w:val="00905446"/>
    <w:rsid w:val="0090567A"/>
    <w:rsid w:val="00906158"/>
    <w:rsid w:val="00906C94"/>
    <w:rsid w:val="00907AB8"/>
    <w:rsid w:val="00907BA1"/>
    <w:rsid w:val="00907C43"/>
    <w:rsid w:val="009111E1"/>
    <w:rsid w:val="00911536"/>
    <w:rsid w:val="00912591"/>
    <w:rsid w:val="00912862"/>
    <w:rsid w:val="009132C2"/>
    <w:rsid w:val="009146C6"/>
    <w:rsid w:val="00914CA1"/>
    <w:rsid w:val="00915CA7"/>
    <w:rsid w:val="00916B70"/>
    <w:rsid w:val="00916E18"/>
    <w:rsid w:val="0092137B"/>
    <w:rsid w:val="0092181C"/>
    <w:rsid w:val="00922313"/>
    <w:rsid w:val="009224D1"/>
    <w:rsid w:val="009229E2"/>
    <w:rsid w:val="0092313F"/>
    <w:rsid w:val="009232E8"/>
    <w:rsid w:val="00923945"/>
    <w:rsid w:val="00925044"/>
    <w:rsid w:val="009257B7"/>
    <w:rsid w:val="00925CA5"/>
    <w:rsid w:val="009263D5"/>
    <w:rsid w:val="00926969"/>
    <w:rsid w:val="00927D35"/>
    <w:rsid w:val="0093175F"/>
    <w:rsid w:val="0093395E"/>
    <w:rsid w:val="009361B9"/>
    <w:rsid w:val="00936850"/>
    <w:rsid w:val="0094218B"/>
    <w:rsid w:val="009424FC"/>
    <w:rsid w:val="0094306C"/>
    <w:rsid w:val="009432E4"/>
    <w:rsid w:val="00943B54"/>
    <w:rsid w:val="00945E6F"/>
    <w:rsid w:val="00945EE4"/>
    <w:rsid w:val="00945F79"/>
    <w:rsid w:val="00946858"/>
    <w:rsid w:val="00946A85"/>
    <w:rsid w:val="00946DA0"/>
    <w:rsid w:val="00947D2C"/>
    <w:rsid w:val="009508F7"/>
    <w:rsid w:val="009513B4"/>
    <w:rsid w:val="0095229A"/>
    <w:rsid w:val="00952408"/>
    <w:rsid w:val="0095322C"/>
    <w:rsid w:val="00953D65"/>
    <w:rsid w:val="009541ED"/>
    <w:rsid w:val="0095441D"/>
    <w:rsid w:val="009549F3"/>
    <w:rsid w:val="00954F28"/>
    <w:rsid w:val="009556C0"/>
    <w:rsid w:val="0095594D"/>
    <w:rsid w:val="00955AB6"/>
    <w:rsid w:val="00955BD9"/>
    <w:rsid w:val="009562D2"/>
    <w:rsid w:val="00956F25"/>
    <w:rsid w:val="009570F0"/>
    <w:rsid w:val="009575FC"/>
    <w:rsid w:val="009577D3"/>
    <w:rsid w:val="00960C12"/>
    <w:rsid w:val="00960DE3"/>
    <w:rsid w:val="00962100"/>
    <w:rsid w:val="0096215D"/>
    <w:rsid w:val="00962E02"/>
    <w:rsid w:val="00962E89"/>
    <w:rsid w:val="00963BBD"/>
    <w:rsid w:val="00964268"/>
    <w:rsid w:val="00964B41"/>
    <w:rsid w:val="00964D9E"/>
    <w:rsid w:val="00965343"/>
    <w:rsid w:val="0096743B"/>
    <w:rsid w:val="00971655"/>
    <w:rsid w:val="00975884"/>
    <w:rsid w:val="00975B4F"/>
    <w:rsid w:val="0097616B"/>
    <w:rsid w:val="00976A1E"/>
    <w:rsid w:val="009778EA"/>
    <w:rsid w:val="00977C06"/>
    <w:rsid w:val="00977ECF"/>
    <w:rsid w:val="0098018B"/>
    <w:rsid w:val="00980286"/>
    <w:rsid w:val="00981537"/>
    <w:rsid w:val="00981CCE"/>
    <w:rsid w:val="00982463"/>
    <w:rsid w:val="0098428E"/>
    <w:rsid w:val="00984290"/>
    <w:rsid w:val="009849D0"/>
    <w:rsid w:val="00984A63"/>
    <w:rsid w:val="00984E62"/>
    <w:rsid w:val="009917D4"/>
    <w:rsid w:val="0099203D"/>
    <w:rsid w:val="009920D2"/>
    <w:rsid w:val="00993217"/>
    <w:rsid w:val="0099397B"/>
    <w:rsid w:val="00997693"/>
    <w:rsid w:val="00997A1F"/>
    <w:rsid w:val="009A0297"/>
    <w:rsid w:val="009A1265"/>
    <w:rsid w:val="009A1F67"/>
    <w:rsid w:val="009A22C7"/>
    <w:rsid w:val="009A2387"/>
    <w:rsid w:val="009A23E4"/>
    <w:rsid w:val="009A2B8F"/>
    <w:rsid w:val="009A337F"/>
    <w:rsid w:val="009A339A"/>
    <w:rsid w:val="009A3502"/>
    <w:rsid w:val="009A4149"/>
    <w:rsid w:val="009A5410"/>
    <w:rsid w:val="009A5474"/>
    <w:rsid w:val="009A59FC"/>
    <w:rsid w:val="009A5F9E"/>
    <w:rsid w:val="009A6C77"/>
    <w:rsid w:val="009A7375"/>
    <w:rsid w:val="009A76AF"/>
    <w:rsid w:val="009A76C1"/>
    <w:rsid w:val="009A7847"/>
    <w:rsid w:val="009A7FB0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9AD"/>
    <w:rsid w:val="009B5E28"/>
    <w:rsid w:val="009B5EB7"/>
    <w:rsid w:val="009B613B"/>
    <w:rsid w:val="009B631B"/>
    <w:rsid w:val="009B72A1"/>
    <w:rsid w:val="009C096D"/>
    <w:rsid w:val="009C13BA"/>
    <w:rsid w:val="009C3AA7"/>
    <w:rsid w:val="009C4866"/>
    <w:rsid w:val="009C51A1"/>
    <w:rsid w:val="009C58D4"/>
    <w:rsid w:val="009C5D61"/>
    <w:rsid w:val="009C70C9"/>
    <w:rsid w:val="009C7F0C"/>
    <w:rsid w:val="009D049F"/>
    <w:rsid w:val="009D07E7"/>
    <w:rsid w:val="009D1ADF"/>
    <w:rsid w:val="009D1DC7"/>
    <w:rsid w:val="009D2306"/>
    <w:rsid w:val="009D35F1"/>
    <w:rsid w:val="009D3AFC"/>
    <w:rsid w:val="009D67FF"/>
    <w:rsid w:val="009D6A94"/>
    <w:rsid w:val="009E002F"/>
    <w:rsid w:val="009E0150"/>
    <w:rsid w:val="009E06EE"/>
    <w:rsid w:val="009E0B62"/>
    <w:rsid w:val="009E1259"/>
    <w:rsid w:val="009E1C26"/>
    <w:rsid w:val="009E35BE"/>
    <w:rsid w:val="009E46EC"/>
    <w:rsid w:val="009E57EF"/>
    <w:rsid w:val="009E5C0F"/>
    <w:rsid w:val="009E60E7"/>
    <w:rsid w:val="009E615C"/>
    <w:rsid w:val="009E634E"/>
    <w:rsid w:val="009E74A2"/>
    <w:rsid w:val="009F021C"/>
    <w:rsid w:val="009F172E"/>
    <w:rsid w:val="009F1910"/>
    <w:rsid w:val="009F1DC3"/>
    <w:rsid w:val="009F3801"/>
    <w:rsid w:val="009F40FA"/>
    <w:rsid w:val="009F41CC"/>
    <w:rsid w:val="009F42FE"/>
    <w:rsid w:val="009F50F4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399"/>
    <w:rsid w:val="00A00AF3"/>
    <w:rsid w:val="00A00D13"/>
    <w:rsid w:val="00A02185"/>
    <w:rsid w:val="00A02A61"/>
    <w:rsid w:val="00A02B8A"/>
    <w:rsid w:val="00A0529E"/>
    <w:rsid w:val="00A05F29"/>
    <w:rsid w:val="00A078EF"/>
    <w:rsid w:val="00A07B34"/>
    <w:rsid w:val="00A07D78"/>
    <w:rsid w:val="00A1019A"/>
    <w:rsid w:val="00A10F89"/>
    <w:rsid w:val="00A1101E"/>
    <w:rsid w:val="00A112F2"/>
    <w:rsid w:val="00A11937"/>
    <w:rsid w:val="00A1232F"/>
    <w:rsid w:val="00A12352"/>
    <w:rsid w:val="00A1493F"/>
    <w:rsid w:val="00A15388"/>
    <w:rsid w:val="00A163A9"/>
    <w:rsid w:val="00A16871"/>
    <w:rsid w:val="00A17A2A"/>
    <w:rsid w:val="00A17DC9"/>
    <w:rsid w:val="00A17FA9"/>
    <w:rsid w:val="00A20C3D"/>
    <w:rsid w:val="00A20D79"/>
    <w:rsid w:val="00A22010"/>
    <w:rsid w:val="00A22403"/>
    <w:rsid w:val="00A22FC4"/>
    <w:rsid w:val="00A2301C"/>
    <w:rsid w:val="00A248E4"/>
    <w:rsid w:val="00A25C6A"/>
    <w:rsid w:val="00A26A1F"/>
    <w:rsid w:val="00A26DA1"/>
    <w:rsid w:val="00A329EE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6B1B"/>
    <w:rsid w:val="00A4752B"/>
    <w:rsid w:val="00A505B5"/>
    <w:rsid w:val="00A506E0"/>
    <w:rsid w:val="00A509D4"/>
    <w:rsid w:val="00A52B7B"/>
    <w:rsid w:val="00A53EAE"/>
    <w:rsid w:val="00A54280"/>
    <w:rsid w:val="00A55325"/>
    <w:rsid w:val="00A55ADF"/>
    <w:rsid w:val="00A56D32"/>
    <w:rsid w:val="00A573A6"/>
    <w:rsid w:val="00A5778A"/>
    <w:rsid w:val="00A578CA"/>
    <w:rsid w:val="00A6023E"/>
    <w:rsid w:val="00A60579"/>
    <w:rsid w:val="00A61A0D"/>
    <w:rsid w:val="00A61EEE"/>
    <w:rsid w:val="00A63745"/>
    <w:rsid w:val="00A64155"/>
    <w:rsid w:val="00A65CBC"/>
    <w:rsid w:val="00A67A3D"/>
    <w:rsid w:val="00A67B32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628C"/>
    <w:rsid w:val="00A76DF0"/>
    <w:rsid w:val="00A77BE1"/>
    <w:rsid w:val="00A77EC2"/>
    <w:rsid w:val="00A77ECC"/>
    <w:rsid w:val="00A77F20"/>
    <w:rsid w:val="00A808B1"/>
    <w:rsid w:val="00A818CD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1FC6"/>
    <w:rsid w:val="00A926FF"/>
    <w:rsid w:val="00A928A5"/>
    <w:rsid w:val="00A92C39"/>
    <w:rsid w:val="00A92E68"/>
    <w:rsid w:val="00A935ED"/>
    <w:rsid w:val="00A95D5F"/>
    <w:rsid w:val="00A96228"/>
    <w:rsid w:val="00A96D70"/>
    <w:rsid w:val="00A96FE6"/>
    <w:rsid w:val="00A9738B"/>
    <w:rsid w:val="00AA0320"/>
    <w:rsid w:val="00AA078D"/>
    <w:rsid w:val="00AA1250"/>
    <w:rsid w:val="00AA19D0"/>
    <w:rsid w:val="00AA6F3C"/>
    <w:rsid w:val="00AA7566"/>
    <w:rsid w:val="00AB15EA"/>
    <w:rsid w:val="00AB19FD"/>
    <w:rsid w:val="00AB42A4"/>
    <w:rsid w:val="00AB4B7C"/>
    <w:rsid w:val="00AB57DD"/>
    <w:rsid w:val="00AB5D9F"/>
    <w:rsid w:val="00AB7422"/>
    <w:rsid w:val="00AB777A"/>
    <w:rsid w:val="00AB787A"/>
    <w:rsid w:val="00AB7F92"/>
    <w:rsid w:val="00AC0695"/>
    <w:rsid w:val="00AC1432"/>
    <w:rsid w:val="00AC2CCB"/>
    <w:rsid w:val="00AC3F11"/>
    <w:rsid w:val="00AC4DE8"/>
    <w:rsid w:val="00AC5D07"/>
    <w:rsid w:val="00AC6A0A"/>
    <w:rsid w:val="00AC6D23"/>
    <w:rsid w:val="00AC6D82"/>
    <w:rsid w:val="00AC6F14"/>
    <w:rsid w:val="00AC763A"/>
    <w:rsid w:val="00AD0993"/>
    <w:rsid w:val="00AD0B05"/>
    <w:rsid w:val="00AD27BE"/>
    <w:rsid w:val="00AD4545"/>
    <w:rsid w:val="00AD4670"/>
    <w:rsid w:val="00AD4D37"/>
    <w:rsid w:val="00AD5666"/>
    <w:rsid w:val="00AD627C"/>
    <w:rsid w:val="00AD67A0"/>
    <w:rsid w:val="00AD6A9C"/>
    <w:rsid w:val="00AE09E0"/>
    <w:rsid w:val="00AE2746"/>
    <w:rsid w:val="00AE4283"/>
    <w:rsid w:val="00AE7397"/>
    <w:rsid w:val="00AF088D"/>
    <w:rsid w:val="00AF2460"/>
    <w:rsid w:val="00AF2535"/>
    <w:rsid w:val="00AF3F94"/>
    <w:rsid w:val="00AF4293"/>
    <w:rsid w:val="00AF5B5E"/>
    <w:rsid w:val="00AF6550"/>
    <w:rsid w:val="00AF6BB9"/>
    <w:rsid w:val="00B001D4"/>
    <w:rsid w:val="00B00AB1"/>
    <w:rsid w:val="00B00CD7"/>
    <w:rsid w:val="00B00F9E"/>
    <w:rsid w:val="00B019D5"/>
    <w:rsid w:val="00B031C9"/>
    <w:rsid w:val="00B03BC7"/>
    <w:rsid w:val="00B05089"/>
    <w:rsid w:val="00B05267"/>
    <w:rsid w:val="00B063CA"/>
    <w:rsid w:val="00B065F0"/>
    <w:rsid w:val="00B07547"/>
    <w:rsid w:val="00B10396"/>
    <w:rsid w:val="00B10CE0"/>
    <w:rsid w:val="00B10F8C"/>
    <w:rsid w:val="00B11727"/>
    <w:rsid w:val="00B11798"/>
    <w:rsid w:val="00B12308"/>
    <w:rsid w:val="00B12F31"/>
    <w:rsid w:val="00B1374C"/>
    <w:rsid w:val="00B138BF"/>
    <w:rsid w:val="00B1477B"/>
    <w:rsid w:val="00B14892"/>
    <w:rsid w:val="00B153D1"/>
    <w:rsid w:val="00B15EAB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2C7"/>
    <w:rsid w:val="00B41F6F"/>
    <w:rsid w:val="00B424A2"/>
    <w:rsid w:val="00B42B03"/>
    <w:rsid w:val="00B435B4"/>
    <w:rsid w:val="00B43C30"/>
    <w:rsid w:val="00B43E95"/>
    <w:rsid w:val="00B447A8"/>
    <w:rsid w:val="00B44B15"/>
    <w:rsid w:val="00B45534"/>
    <w:rsid w:val="00B45756"/>
    <w:rsid w:val="00B46811"/>
    <w:rsid w:val="00B476BE"/>
    <w:rsid w:val="00B476F7"/>
    <w:rsid w:val="00B47B96"/>
    <w:rsid w:val="00B5002B"/>
    <w:rsid w:val="00B50CA4"/>
    <w:rsid w:val="00B51DFC"/>
    <w:rsid w:val="00B520C8"/>
    <w:rsid w:val="00B52665"/>
    <w:rsid w:val="00B53348"/>
    <w:rsid w:val="00B55562"/>
    <w:rsid w:val="00B55EA9"/>
    <w:rsid w:val="00B56156"/>
    <w:rsid w:val="00B5674C"/>
    <w:rsid w:val="00B56F01"/>
    <w:rsid w:val="00B56F2B"/>
    <w:rsid w:val="00B571DF"/>
    <w:rsid w:val="00B57218"/>
    <w:rsid w:val="00B57661"/>
    <w:rsid w:val="00B576E8"/>
    <w:rsid w:val="00B5796E"/>
    <w:rsid w:val="00B60971"/>
    <w:rsid w:val="00B616E4"/>
    <w:rsid w:val="00B61762"/>
    <w:rsid w:val="00B61824"/>
    <w:rsid w:val="00B61982"/>
    <w:rsid w:val="00B62778"/>
    <w:rsid w:val="00B62BB5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B8B"/>
    <w:rsid w:val="00B7479D"/>
    <w:rsid w:val="00B7679C"/>
    <w:rsid w:val="00B77BB8"/>
    <w:rsid w:val="00B80147"/>
    <w:rsid w:val="00B80C3B"/>
    <w:rsid w:val="00B80E58"/>
    <w:rsid w:val="00B81C68"/>
    <w:rsid w:val="00B82352"/>
    <w:rsid w:val="00B83140"/>
    <w:rsid w:val="00B838BF"/>
    <w:rsid w:val="00B83C10"/>
    <w:rsid w:val="00B84C5D"/>
    <w:rsid w:val="00B84D3C"/>
    <w:rsid w:val="00B84DBF"/>
    <w:rsid w:val="00B853BF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CF9"/>
    <w:rsid w:val="00B92EAB"/>
    <w:rsid w:val="00B93849"/>
    <w:rsid w:val="00B94755"/>
    <w:rsid w:val="00B9476F"/>
    <w:rsid w:val="00B94CD7"/>
    <w:rsid w:val="00B9738F"/>
    <w:rsid w:val="00B9739B"/>
    <w:rsid w:val="00B977D3"/>
    <w:rsid w:val="00BA135A"/>
    <w:rsid w:val="00BA28D3"/>
    <w:rsid w:val="00BA2C6E"/>
    <w:rsid w:val="00BA3495"/>
    <w:rsid w:val="00BA3A14"/>
    <w:rsid w:val="00BA4819"/>
    <w:rsid w:val="00BA573A"/>
    <w:rsid w:val="00BA7A09"/>
    <w:rsid w:val="00BB024A"/>
    <w:rsid w:val="00BB08A2"/>
    <w:rsid w:val="00BB08BD"/>
    <w:rsid w:val="00BB08F4"/>
    <w:rsid w:val="00BB144B"/>
    <w:rsid w:val="00BB1841"/>
    <w:rsid w:val="00BB4AD4"/>
    <w:rsid w:val="00BB5764"/>
    <w:rsid w:val="00BB5AAC"/>
    <w:rsid w:val="00BB5FAB"/>
    <w:rsid w:val="00BB6C40"/>
    <w:rsid w:val="00BC0F17"/>
    <w:rsid w:val="00BC0F57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C6A01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E0B80"/>
    <w:rsid w:val="00BE2011"/>
    <w:rsid w:val="00BE2660"/>
    <w:rsid w:val="00BE26ED"/>
    <w:rsid w:val="00BE4D12"/>
    <w:rsid w:val="00BE5F7F"/>
    <w:rsid w:val="00BE6F76"/>
    <w:rsid w:val="00BE7441"/>
    <w:rsid w:val="00BE78A5"/>
    <w:rsid w:val="00BE7963"/>
    <w:rsid w:val="00BE7F8A"/>
    <w:rsid w:val="00BF1288"/>
    <w:rsid w:val="00BF1F3F"/>
    <w:rsid w:val="00BF3424"/>
    <w:rsid w:val="00BF34A2"/>
    <w:rsid w:val="00BF35D4"/>
    <w:rsid w:val="00BF458E"/>
    <w:rsid w:val="00BF46C6"/>
    <w:rsid w:val="00BF4CCA"/>
    <w:rsid w:val="00BF51DD"/>
    <w:rsid w:val="00BF5251"/>
    <w:rsid w:val="00BF54A9"/>
    <w:rsid w:val="00BF6DB1"/>
    <w:rsid w:val="00BF73A9"/>
    <w:rsid w:val="00BF7F41"/>
    <w:rsid w:val="00C0024C"/>
    <w:rsid w:val="00C00768"/>
    <w:rsid w:val="00C013E2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B44"/>
    <w:rsid w:val="00C109EE"/>
    <w:rsid w:val="00C11ADA"/>
    <w:rsid w:val="00C134FC"/>
    <w:rsid w:val="00C140B4"/>
    <w:rsid w:val="00C14305"/>
    <w:rsid w:val="00C14759"/>
    <w:rsid w:val="00C156F2"/>
    <w:rsid w:val="00C15D20"/>
    <w:rsid w:val="00C15DA9"/>
    <w:rsid w:val="00C15E75"/>
    <w:rsid w:val="00C1638B"/>
    <w:rsid w:val="00C16F58"/>
    <w:rsid w:val="00C1755A"/>
    <w:rsid w:val="00C17735"/>
    <w:rsid w:val="00C2043F"/>
    <w:rsid w:val="00C22501"/>
    <w:rsid w:val="00C22904"/>
    <w:rsid w:val="00C22C2C"/>
    <w:rsid w:val="00C22EA3"/>
    <w:rsid w:val="00C23202"/>
    <w:rsid w:val="00C23456"/>
    <w:rsid w:val="00C24A50"/>
    <w:rsid w:val="00C25E06"/>
    <w:rsid w:val="00C31ED8"/>
    <w:rsid w:val="00C32E50"/>
    <w:rsid w:val="00C34876"/>
    <w:rsid w:val="00C3527E"/>
    <w:rsid w:val="00C36416"/>
    <w:rsid w:val="00C3672E"/>
    <w:rsid w:val="00C36B39"/>
    <w:rsid w:val="00C3702A"/>
    <w:rsid w:val="00C37118"/>
    <w:rsid w:val="00C37500"/>
    <w:rsid w:val="00C37A46"/>
    <w:rsid w:val="00C41DF3"/>
    <w:rsid w:val="00C41FAB"/>
    <w:rsid w:val="00C436AF"/>
    <w:rsid w:val="00C43AC4"/>
    <w:rsid w:val="00C461CB"/>
    <w:rsid w:val="00C51365"/>
    <w:rsid w:val="00C51483"/>
    <w:rsid w:val="00C52B29"/>
    <w:rsid w:val="00C52FD4"/>
    <w:rsid w:val="00C53B37"/>
    <w:rsid w:val="00C54498"/>
    <w:rsid w:val="00C546AB"/>
    <w:rsid w:val="00C54AA5"/>
    <w:rsid w:val="00C54D74"/>
    <w:rsid w:val="00C55151"/>
    <w:rsid w:val="00C554DF"/>
    <w:rsid w:val="00C55B55"/>
    <w:rsid w:val="00C560FD"/>
    <w:rsid w:val="00C57420"/>
    <w:rsid w:val="00C57A1C"/>
    <w:rsid w:val="00C600A3"/>
    <w:rsid w:val="00C60E03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79B"/>
    <w:rsid w:val="00C71806"/>
    <w:rsid w:val="00C71C65"/>
    <w:rsid w:val="00C726E8"/>
    <w:rsid w:val="00C728B7"/>
    <w:rsid w:val="00C738DB"/>
    <w:rsid w:val="00C73B7D"/>
    <w:rsid w:val="00C73C7A"/>
    <w:rsid w:val="00C73E7F"/>
    <w:rsid w:val="00C74333"/>
    <w:rsid w:val="00C74668"/>
    <w:rsid w:val="00C75785"/>
    <w:rsid w:val="00C7592C"/>
    <w:rsid w:val="00C75ABE"/>
    <w:rsid w:val="00C769FC"/>
    <w:rsid w:val="00C77307"/>
    <w:rsid w:val="00C77B37"/>
    <w:rsid w:val="00C77BE1"/>
    <w:rsid w:val="00C8016D"/>
    <w:rsid w:val="00C80451"/>
    <w:rsid w:val="00C80F15"/>
    <w:rsid w:val="00C81AA8"/>
    <w:rsid w:val="00C831FC"/>
    <w:rsid w:val="00C8384C"/>
    <w:rsid w:val="00C8544D"/>
    <w:rsid w:val="00C871CD"/>
    <w:rsid w:val="00C909B2"/>
    <w:rsid w:val="00C91BD7"/>
    <w:rsid w:val="00C9274D"/>
    <w:rsid w:val="00C95B61"/>
    <w:rsid w:val="00C95DA2"/>
    <w:rsid w:val="00C96968"/>
    <w:rsid w:val="00CA0C37"/>
    <w:rsid w:val="00CA0F29"/>
    <w:rsid w:val="00CA185A"/>
    <w:rsid w:val="00CA2A92"/>
    <w:rsid w:val="00CA3BEC"/>
    <w:rsid w:val="00CA41E3"/>
    <w:rsid w:val="00CA4371"/>
    <w:rsid w:val="00CA63E4"/>
    <w:rsid w:val="00CA709A"/>
    <w:rsid w:val="00CA7EE9"/>
    <w:rsid w:val="00CB014A"/>
    <w:rsid w:val="00CB2B62"/>
    <w:rsid w:val="00CB3FEA"/>
    <w:rsid w:val="00CB4F7B"/>
    <w:rsid w:val="00CB5053"/>
    <w:rsid w:val="00CB5B64"/>
    <w:rsid w:val="00CB5E88"/>
    <w:rsid w:val="00CC0CC3"/>
    <w:rsid w:val="00CC2FBA"/>
    <w:rsid w:val="00CC3175"/>
    <w:rsid w:val="00CC3195"/>
    <w:rsid w:val="00CC40BF"/>
    <w:rsid w:val="00CC6582"/>
    <w:rsid w:val="00CC6A5E"/>
    <w:rsid w:val="00CC7C52"/>
    <w:rsid w:val="00CC7CB5"/>
    <w:rsid w:val="00CD06C8"/>
    <w:rsid w:val="00CD089B"/>
    <w:rsid w:val="00CD0BFB"/>
    <w:rsid w:val="00CD57AA"/>
    <w:rsid w:val="00CD6522"/>
    <w:rsid w:val="00CD7C55"/>
    <w:rsid w:val="00CE282F"/>
    <w:rsid w:val="00CE2D90"/>
    <w:rsid w:val="00CE3723"/>
    <w:rsid w:val="00CE3AB0"/>
    <w:rsid w:val="00CE540D"/>
    <w:rsid w:val="00CE6874"/>
    <w:rsid w:val="00CE7A59"/>
    <w:rsid w:val="00CF00B6"/>
    <w:rsid w:val="00CF09B2"/>
    <w:rsid w:val="00CF2A1C"/>
    <w:rsid w:val="00CF2E68"/>
    <w:rsid w:val="00CF33DA"/>
    <w:rsid w:val="00CF3DE0"/>
    <w:rsid w:val="00CF630A"/>
    <w:rsid w:val="00CF7283"/>
    <w:rsid w:val="00CF72FD"/>
    <w:rsid w:val="00CF7474"/>
    <w:rsid w:val="00CF7EA4"/>
    <w:rsid w:val="00D01BBB"/>
    <w:rsid w:val="00D02657"/>
    <w:rsid w:val="00D0304D"/>
    <w:rsid w:val="00D033E4"/>
    <w:rsid w:val="00D03A03"/>
    <w:rsid w:val="00D04109"/>
    <w:rsid w:val="00D05563"/>
    <w:rsid w:val="00D101C7"/>
    <w:rsid w:val="00D10C2E"/>
    <w:rsid w:val="00D10C52"/>
    <w:rsid w:val="00D111DD"/>
    <w:rsid w:val="00D125EC"/>
    <w:rsid w:val="00D1335B"/>
    <w:rsid w:val="00D141C5"/>
    <w:rsid w:val="00D14A43"/>
    <w:rsid w:val="00D14E9A"/>
    <w:rsid w:val="00D1573D"/>
    <w:rsid w:val="00D16A51"/>
    <w:rsid w:val="00D17EE5"/>
    <w:rsid w:val="00D2044B"/>
    <w:rsid w:val="00D21331"/>
    <w:rsid w:val="00D21E54"/>
    <w:rsid w:val="00D2404C"/>
    <w:rsid w:val="00D24B36"/>
    <w:rsid w:val="00D25A0B"/>
    <w:rsid w:val="00D25B3D"/>
    <w:rsid w:val="00D304C3"/>
    <w:rsid w:val="00D3116F"/>
    <w:rsid w:val="00D314C1"/>
    <w:rsid w:val="00D31C4B"/>
    <w:rsid w:val="00D3383F"/>
    <w:rsid w:val="00D34F6E"/>
    <w:rsid w:val="00D3618C"/>
    <w:rsid w:val="00D379BE"/>
    <w:rsid w:val="00D414CB"/>
    <w:rsid w:val="00D4382C"/>
    <w:rsid w:val="00D43A08"/>
    <w:rsid w:val="00D447F2"/>
    <w:rsid w:val="00D44CC5"/>
    <w:rsid w:val="00D44CF7"/>
    <w:rsid w:val="00D44D62"/>
    <w:rsid w:val="00D452FC"/>
    <w:rsid w:val="00D4546F"/>
    <w:rsid w:val="00D455BD"/>
    <w:rsid w:val="00D4708E"/>
    <w:rsid w:val="00D4739A"/>
    <w:rsid w:val="00D478C0"/>
    <w:rsid w:val="00D5318E"/>
    <w:rsid w:val="00D534FF"/>
    <w:rsid w:val="00D535A3"/>
    <w:rsid w:val="00D5498B"/>
    <w:rsid w:val="00D54DD7"/>
    <w:rsid w:val="00D55A74"/>
    <w:rsid w:val="00D55DA5"/>
    <w:rsid w:val="00D57480"/>
    <w:rsid w:val="00D574D1"/>
    <w:rsid w:val="00D60532"/>
    <w:rsid w:val="00D60AEC"/>
    <w:rsid w:val="00D62CBA"/>
    <w:rsid w:val="00D62F8B"/>
    <w:rsid w:val="00D634B6"/>
    <w:rsid w:val="00D6395B"/>
    <w:rsid w:val="00D644CD"/>
    <w:rsid w:val="00D64C21"/>
    <w:rsid w:val="00D65CC5"/>
    <w:rsid w:val="00D66601"/>
    <w:rsid w:val="00D6660B"/>
    <w:rsid w:val="00D66700"/>
    <w:rsid w:val="00D6788F"/>
    <w:rsid w:val="00D678F7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8005D"/>
    <w:rsid w:val="00D80542"/>
    <w:rsid w:val="00D81A34"/>
    <w:rsid w:val="00D82540"/>
    <w:rsid w:val="00D82CC9"/>
    <w:rsid w:val="00D83DEF"/>
    <w:rsid w:val="00D845F4"/>
    <w:rsid w:val="00D84D83"/>
    <w:rsid w:val="00D85446"/>
    <w:rsid w:val="00D85A0D"/>
    <w:rsid w:val="00D86DD1"/>
    <w:rsid w:val="00D877C9"/>
    <w:rsid w:val="00D87947"/>
    <w:rsid w:val="00D87ACD"/>
    <w:rsid w:val="00D90221"/>
    <w:rsid w:val="00D9127F"/>
    <w:rsid w:val="00D91E57"/>
    <w:rsid w:val="00D9298D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8CF"/>
    <w:rsid w:val="00DA31FF"/>
    <w:rsid w:val="00DA5B8C"/>
    <w:rsid w:val="00DA5C60"/>
    <w:rsid w:val="00DA5DBE"/>
    <w:rsid w:val="00DA61C8"/>
    <w:rsid w:val="00DA670A"/>
    <w:rsid w:val="00DA787E"/>
    <w:rsid w:val="00DA7949"/>
    <w:rsid w:val="00DA7C8D"/>
    <w:rsid w:val="00DB13D4"/>
    <w:rsid w:val="00DB2CF1"/>
    <w:rsid w:val="00DB3D16"/>
    <w:rsid w:val="00DB3DEB"/>
    <w:rsid w:val="00DB4099"/>
    <w:rsid w:val="00DB4728"/>
    <w:rsid w:val="00DB4811"/>
    <w:rsid w:val="00DB48BF"/>
    <w:rsid w:val="00DB521F"/>
    <w:rsid w:val="00DB5E51"/>
    <w:rsid w:val="00DB65CD"/>
    <w:rsid w:val="00DB692D"/>
    <w:rsid w:val="00DB6F5F"/>
    <w:rsid w:val="00DC0425"/>
    <w:rsid w:val="00DC06F3"/>
    <w:rsid w:val="00DC1011"/>
    <w:rsid w:val="00DC1615"/>
    <w:rsid w:val="00DC1C8F"/>
    <w:rsid w:val="00DC331C"/>
    <w:rsid w:val="00DC47A4"/>
    <w:rsid w:val="00DC4C79"/>
    <w:rsid w:val="00DC4E14"/>
    <w:rsid w:val="00DC4FEA"/>
    <w:rsid w:val="00DC5372"/>
    <w:rsid w:val="00DC6861"/>
    <w:rsid w:val="00DC6B6A"/>
    <w:rsid w:val="00DC7AF5"/>
    <w:rsid w:val="00DD0416"/>
    <w:rsid w:val="00DD1B6C"/>
    <w:rsid w:val="00DD36E6"/>
    <w:rsid w:val="00DD502E"/>
    <w:rsid w:val="00DD52B6"/>
    <w:rsid w:val="00DD52CB"/>
    <w:rsid w:val="00DD72D3"/>
    <w:rsid w:val="00DD7C00"/>
    <w:rsid w:val="00DE07C3"/>
    <w:rsid w:val="00DE09E5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98"/>
    <w:rsid w:val="00E00B9D"/>
    <w:rsid w:val="00E031F9"/>
    <w:rsid w:val="00E03643"/>
    <w:rsid w:val="00E03657"/>
    <w:rsid w:val="00E04223"/>
    <w:rsid w:val="00E047D0"/>
    <w:rsid w:val="00E05429"/>
    <w:rsid w:val="00E06010"/>
    <w:rsid w:val="00E0614A"/>
    <w:rsid w:val="00E0701D"/>
    <w:rsid w:val="00E1023D"/>
    <w:rsid w:val="00E11360"/>
    <w:rsid w:val="00E128C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20BE"/>
    <w:rsid w:val="00E22857"/>
    <w:rsid w:val="00E229D6"/>
    <w:rsid w:val="00E24660"/>
    <w:rsid w:val="00E24AAB"/>
    <w:rsid w:val="00E250FD"/>
    <w:rsid w:val="00E25B60"/>
    <w:rsid w:val="00E25ED9"/>
    <w:rsid w:val="00E2718A"/>
    <w:rsid w:val="00E3000C"/>
    <w:rsid w:val="00E309CA"/>
    <w:rsid w:val="00E323F0"/>
    <w:rsid w:val="00E325B1"/>
    <w:rsid w:val="00E341B0"/>
    <w:rsid w:val="00E344DC"/>
    <w:rsid w:val="00E351E0"/>
    <w:rsid w:val="00E366F2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FA0"/>
    <w:rsid w:val="00E4509C"/>
    <w:rsid w:val="00E463FE"/>
    <w:rsid w:val="00E46475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6296"/>
    <w:rsid w:val="00E56DD0"/>
    <w:rsid w:val="00E5781D"/>
    <w:rsid w:val="00E61267"/>
    <w:rsid w:val="00E61511"/>
    <w:rsid w:val="00E6173A"/>
    <w:rsid w:val="00E61E64"/>
    <w:rsid w:val="00E6219F"/>
    <w:rsid w:val="00E62AB0"/>
    <w:rsid w:val="00E62DB5"/>
    <w:rsid w:val="00E63055"/>
    <w:rsid w:val="00E637FC"/>
    <w:rsid w:val="00E64142"/>
    <w:rsid w:val="00E64D73"/>
    <w:rsid w:val="00E663E1"/>
    <w:rsid w:val="00E67AC5"/>
    <w:rsid w:val="00E67C57"/>
    <w:rsid w:val="00E67F5F"/>
    <w:rsid w:val="00E7271C"/>
    <w:rsid w:val="00E73AF1"/>
    <w:rsid w:val="00E75AAC"/>
    <w:rsid w:val="00E777BC"/>
    <w:rsid w:val="00E77E56"/>
    <w:rsid w:val="00E81C9A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29D3"/>
    <w:rsid w:val="00E95EBA"/>
    <w:rsid w:val="00E96892"/>
    <w:rsid w:val="00E97A52"/>
    <w:rsid w:val="00EA0F1E"/>
    <w:rsid w:val="00EA1954"/>
    <w:rsid w:val="00EA1C08"/>
    <w:rsid w:val="00EA32B5"/>
    <w:rsid w:val="00EA376E"/>
    <w:rsid w:val="00EA48A5"/>
    <w:rsid w:val="00EA5ADC"/>
    <w:rsid w:val="00EA6321"/>
    <w:rsid w:val="00EA7044"/>
    <w:rsid w:val="00EA7C9C"/>
    <w:rsid w:val="00EB0BD4"/>
    <w:rsid w:val="00EB0D37"/>
    <w:rsid w:val="00EB2B51"/>
    <w:rsid w:val="00EB3CD7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6454"/>
    <w:rsid w:val="00EC6D7D"/>
    <w:rsid w:val="00EC6DA4"/>
    <w:rsid w:val="00EC71A8"/>
    <w:rsid w:val="00ED0225"/>
    <w:rsid w:val="00ED0323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E032C"/>
    <w:rsid w:val="00EE0E31"/>
    <w:rsid w:val="00EE1004"/>
    <w:rsid w:val="00EE1C56"/>
    <w:rsid w:val="00EE261B"/>
    <w:rsid w:val="00EE31D6"/>
    <w:rsid w:val="00EE3E13"/>
    <w:rsid w:val="00EE473A"/>
    <w:rsid w:val="00EE48A3"/>
    <w:rsid w:val="00EE4FB6"/>
    <w:rsid w:val="00EE6B16"/>
    <w:rsid w:val="00EE753C"/>
    <w:rsid w:val="00EF0DE7"/>
    <w:rsid w:val="00EF151E"/>
    <w:rsid w:val="00EF22C1"/>
    <w:rsid w:val="00EF49D9"/>
    <w:rsid w:val="00EF541B"/>
    <w:rsid w:val="00EF5508"/>
    <w:rsid w:val="00EF5D10"/>
    <w:rsid w:val="00EF6262"/>
    <w:rsid w:val="00EF7497"/>
    <w:rsid w:val="00EF753A"/>
    <w:rsid w:val="00F00971"/>
    <w:rsid w:val="00F02E78"/>
    <w:rsid w:val="00F04A68"/>
    <w:rsid w:val="00F05BD4"/>
    <w:rsid w:val="00F070A2"/>
    <w:rsid w:val="00F073CA"/>
    <w:rsid w:val="00F07DBA"/>
    <w:rsid w:val="00F07F2C"/>
    <w:rsid w:val="00F10898"/>
    <w:rsid w:val="00F111E9"/>
    <w:rsid w:val="00F11248"/>
    <w:rsid w:val="00F15E34"/>
    <w:rsid w:val="00F15F78"/>
    <w:rsid w:val="00F16343"/>
    <w:rsid w:val="00F16952"/>
    <w:rsid w:val="00F20AF0"/>
    <w:rsid w:val="00F2113F"/>
    <w:rsid w:val="00F21BE3"/>
    <w:rsid w:val="00F22B31"/>
    <w:rsid w:val="00F23433"/>
    <w:rsid w:val="00F24A31"/>
    <w:rsid w:val="00F2730E"/>
    <w:rsid w:val="00F27C92"/>
    <w:rsid w:val="00F30114"/>
    <w:rsid w:val="00F3087F"/>
    <w:rsid w:val="00F31E0A"/>
    <w:rsid w:val="00F33F08"/>
    <w:rsid w:val="00F34EDD"/>
    <w:rsid w:val="00F35885"/>
    <w:rsid w:val="00F35E4B"/>
    <w:rsid w:val="00F36E4F"/>
    <w:rsid w:val="00F3778E"/>
    <w:rsid w:val="00F37892"/>
    <w:rsid w:val="00F41A9F"/>
    <w:rsid w:val="00F41FAB"/>
    <w:rsid w:val="00F427B4"/>
    <w:rsid w:val="00F439B2"/>
    <w:rsid w:val="00F445A8"/>
    <w:rsid w:val="00F44765"/>
    <w:rsid w:val="00F452AB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3BD"/>
    <w:rsid w:val="00F55943"/>
    <w:rsid w:val="00F56AB3"/>
    <w:rsid w:val="00F56D21"/>
    <w:rsid w:val="00F56E8E"/>
    <w:rsid w:val="00F574C5"/>
    <w:rsid w:val="00F60229"/>
    <w:rsid w:val="00F609DC"/>
    <w:rsid w:val="00F60AAB"/>
    <w:rsid w:val="00F60D8A"/>
    <w:rsid w:val="00F620F9"/>
    <w:rsid w:val="00F650F9"/>
    <w:rsid w:val="00F65342"/>
    <w:rsid w:val="00F65AEA"/>
    <w:rsid w:val="00F67C66"/>
    <w:rsid w:val="00F721E9"/>
    <w:rsid w:val="00F72684"/>
    <w:rsid w:val="00F72E6A"/>
    <w:rsid w:val="00F73656"/>
    <w:rsid w:val="00F74922"/>
    <w:rsid w:val="00F74A3E"/>
    <w:rsid w:val="00F75924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90595"/>
    <w:rsid w:val="00F9147A"/>
    <w:rsid w:val="00F91493"/>
    <w:rsid w:val="00F92355"/>
    <w:rsid w:val="00F92618"/>
    <w:rsid w:val="00F92F99"/>
    <w:rsid w:val="00F934DA"/>
    <w:rsid w:val="00F93DBD"/>
    <w:rsid w:val="00F93E67"/>
    <w:rsid w:val="00F94F0F"/>
    <w:rsid w:val="00F96054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501F"/>
    <w:rsid w:val="00FA6BD9"/>
    <w:rsid w:val="00FA7590"/>
    <w:rsid w:val="00FB11E4"/>
    <w:rsid w:val="00FB12E2"/>
    <w:rsid w:val="00FB1F00"/>
    <w:rsid w:val="00FB2523"/>
    <w:rsid w:val="00FB406D"/>
    <w:rsid w:val="00FB4394"/>
    <w:rsid w:val="00FB4458"/>
    <w:rsid w:val="00FB5E02"/>
    <w:rsid w:val="00FB5FF6"/>
    <w:rsid w:val="00FB618F"/>
    <w:rsid w:val="00FB63EA"/>
    <w:rsid w:val="00FB6F66"/>
    <w:rsid w:val="00FB75A5"/>
    <w:rsid w:val="00FC00B2"/>
    <w:rsid w:val="00FC013B"/>
    <w:rsid w:val="00FC1764"/>
    <w:rsid w:val="00FC29A3"/>
    <w:rsid w:val="00FC2BE0"/>
    <w:rsid w:val="00FC2F21"/>
    <w:rsid w:val="00FC3074"/>
    <w:rsid w:val="00FC4056"/>
    <w:rsid w:val="00FC445A"/>
    <w:rsid w:val="00FC6AF1"/>
    <w:rsid w:val="00FD0FBC"/>
    <w:rsid w:val="00FD2A45"/>
    <w:rsid w:val="00FD3182"/>
    <w:rsid w:val="00FD3261"/>
    <w:rsid w:val="00FD3836"/>
    <w:rsid w:val="00FD478E"/>
    <w:rsid w:val="00FD6991"/>
    <w:rsid w:val="00FD6ACD"/>
    <w:rsid w:val="00FD7C20"/>
    <w:rsid w:val="00FE00E6"/>
    <w:rsid w:val="00FE0C79"/>
    <w:rsid w:val="00FE17B7"/>
    <w:rsid w:val="00FE1A85"/>
    <w:rsid w:val="00FE2374"/>
    <w:rsid w:val="00FE28A4"/>
    <w:rsid w:val="00FE34B2"/>
    <w:rsid w:val="00FE44B7"/>
    <w:rsid w:val="00FE4B75"/>
    <w:rsid w:val="00FE5AB0"/>
    <w:rsid w:val="00FE68B0"/>
    <w:rsid w:val="00FE700E"/>
    <w:rsid w:val="00FE7080"/>
    <w:rsid w:val="00FF137B"/>
    <w:rsid w:val="00FF2A3D"/>
    <w:rsid w:val="00FF3350"/>
    <w:rsid w:val="00FF35C3"/>
    <w:rsid w:val="00FF4A21"/>
    <w:rsid w:val="00FF50D7"/>
    <w:rsid w:val="00FF53D0"/>
    <w:rsid w:val="00FF594A"/>
    <w:rsid w:val="00FF6049"/>
    <w:rsid w:val="00FF6A6F"/>
    <w:rsid w:val="00FF6AE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  <w:szCs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color w:val="auto"/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  <w:szCs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  <w:rPr>
      <w:color w:val="auto"/>
      <w:sz w:val="20"/>
    </w:r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  <w:rPr>
      <w:rFonts w:cs="Times New Roman"/>
    </w:rPr>
  </w:style>
  <w:style w:type="character" w:customStyle="1" w:styleId="style1">
    <w:name w:val="style1"/>
    <w:uiPriority w:val="99"/>
    <w:rsid w:val="00286BE6"/>
    <w:rPr>
      <w:rFonts w:cs="Times New Roman"/>
    </w:rPr>
  </w:style>
  <w:style w:type="paragraph" w:styleId="af9">
    <w:name w:val="List Paragraph"/>
    <w:aliases w:val="Абзац списка11"/>
    <w:basedOn w:val="a"/>
    <w:link w:val="afa"/>
    <w:uiPriority w:val="99"/>
    <w:qFormat/>
    <w:rsid w:val="00125C1E"/>
    <w:pPr>
      <w:ind w:left="720"/>
      <w:contextualSpacing/>
    </w:pPr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 w:cs="Times New Roman"/>
      <w:sz w:val="26"/>
      <w:szCs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 w:cs="Times New Roman"/>
      <w:sz w:val="28"/>
      <w:szCs w:val="28"/>
    </w:rPr>
  </w:style>
  <w:style w:type="character" w:customStyle="1" w:styleId="2a">
    <w:name w:val="Знак Знак2"/>
    <w:uiPriority w:val="99"/>
    <w:rsid w:val="00C74333"/>
    <w:rPr>
      <w:rFonts w:cs="Times New Roman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64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864E23"/>
    <w:rPr>
      <w:rFonts w:ascii="Courier New" w:hAnsi="Courier New" w:cs="Times New Roman"/>
    </w:rPr>
  </w:style>
  <w:style w:type="paragraph" w:customStyle="1" w:styleId="consplusnonformat0">
    <w:name w:val="consplusnonformat"/>
    <w:basedOn w:val="a"/>
    <w:uiPriority w:val="99"/>
    <w:rsid w:val="00864E2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A00A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15F2D9895CAF16F908E46378A16E96DF5022AFD0413F21DAEA98F706EF96CF6BAB6846208CB5F4973953CCF5432165C8031F28A4CD562AD8t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0A66EA8C6504A70A2ADFCA8D0C40707E37AD3C5BA8400F28F74612EFB05F7A2A1EB40F31605D30224A83FCD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02FA8C614F440212D5AFA6F5DCAFAD4E6858AF09826806A0A7657C32f81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13814</TotalTime>
  <Pages>12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19988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1</cp:lastModifiedBy>
  <cp:revision>250</cp:revision>
  <cp:lastPrinted>2021-02-01T07:45:00Z</cp:lastPrinted>
  <dcterms:created xsi:type="dcterms:W3CDTF">2012-12-04T14:57:00Z</dcterms:created>
  <dcterms:modified xsi:type="dcterms:W3CDTF">2021-02-24T10:01:00Z</dcterms:modified>
</cp:coreProperties>
</file>