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D4" w:rsidRPr="00A24599" w:rsidRDefault="00B202D4" w:rsidP="00B202D4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731520" cy="80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02D4" w:rsidRPr="00A24599" w:rsidRDefault="00B202D4" w:rsidP="00B202D4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B202D4" w:rsidRPr="00A24599" w:rsidRDefault="00B202D4" w:rsidP="00B202D4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A24599">
        <w:rPr>
          <w:b/>
          <w:sz w:val="32"/>
          <w:szCs w:val="32"/>
          <w:lang w:eastAsia="ar-SA"/>
        </w:rPr>
        <w:t>П</w:t>
      </w:r>
      <w:proofErr w:type="gramEnd"/>
      <w:r w:rsidRPr="00A24599">
        <w:rPr>
          <w:b/>
          <w:sz w:val="32"/>
          <w:szCs w:val="32"/>
          <w:lang w:eastAsia="ar-SA"/>
        </w:rPr>
        <w:t xml:space="preserve"> О С Т А Н О В Л Е Н И Е</w:t>
      </w:r>
    </w:p>
    <w:p w:rsidR="00B202D4" w:rsidRPr="00A24599" w:rsidRDefault="00B202D4" w:rsidP="00B202D4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B202D4" w:rsidRPr="00A24599" w:rsidRDefault="00B202D4" w:rsidP="00B202D4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A24599">
        <w:rPr>
          <w:sz w:val="24"/>
          <w:szCs w:val="24"/>
          <w:lang w:eastAsia="ar-SA"/>
        </w:rPr>
        <w:t>АДМИНИСТРАЦИИ АНДРОПОВСКОГО МУНИЦИПАЛЬНОГО ОКРУГА</w:t>
      </w:r>
    </w:p>
    <w:p w:rsidR="00B202D4" w:rsidRPr="00A24599" w:rsidRDefault="00B202D4" w:rsidP="00B202D4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A24599">
        <w:rPr>
          <w:sz w:val="24"/>
          <w:szCs w:val="24"/>
          <w:lang w:eastAsia="ar-SA"/>
        </w:rPr>
        <w:t>СТАВРОПОЛЬСКОГО КРАЯ</w:t>
      </w:r>
    </w:p>
    <w:p w:rsidR="00B202D4" w:rsidRPr="00A24599" w:rsidRDefault="00B202D4" w:rsidP="00B202D4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202D4" w:rsidRPr="00A24599" w:rsidRDefault="00027F43" w:rsidP="00B202D4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27 июля</w:t>
      </w:r>
      <w:r w:rsidR="00CE1991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2021 г.</w:t>
      </w:r>
      <w:r w:rsidR="00CE1991">
        <w:rPr>
          <w:color w:val="000000"/>
          <w:sz w:val="28"/>
          <w:szCs w:val="28"/>
          <w:lang w:eastAsia="ar-SA"/>
        </w:rPr>
        <w:t xml:space="preserve">               </w:t>
      </w:r>
      <w:r>
        <w:rPr>
          <w:color w:val="000000"/>
          <w:sz w:val="28"/>
          <w:szCs w:val="28"/>
          <w:lang w:eastAsia="ar-SA"/>
        </w:rPr>
        <w:t xml:space="preserve">    </w:t>
      </w:r>
      <w:r w:rsidR="00B202D4" w:rsidRPr="00A24599">
        <w:rPr>
          <w:color w:val="000000"/>
          <w:sz w:val="28"/>
          <w:szCs w:val="28"/>
          <w:lang w:eastAsia="ar-SA"/>
        </w:rPr>
        <w:t xml:space="preserve">          </w:t>
      </w:r>
      <w:proofErr w:type="gramStart"/>
      <w:r w:rsidR="00B202D4" w:rsidRPr="00A24599">
        <w:rPr>
          <w:color w:val="000000"/>
          <w:sz w:val="28"/>
          <w:szCs w:val="28"/>
          <w:lang w:eastAsia="ar-SA"/>
        </w:rPr>
        <w:t>с</w:t>
      </w:r>
      <w:proofErr w:type="gramEnd"/>
      <w:r w:rsidR="00B202D4" w:rsidRPr="00A24599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554</w:t>
      </w:r>
    </w:p>
    <w:p w:rsidR="00B202D4" w:rsidRPr="00A24599" w:rsidRDefault="00B202D4" w:rsidP="00B202D4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FC61AC" w:rsidRDefault="00FC61AC" w:rsidP="00B202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61A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FC61AC">
        <w:rPr>
          <w:rFonts w:ascii="Times New Roman" w:hAnsi="Times New Roman" w:cs="Times New Roman"/>
          <w:sz w:val="28"/>
          <w:szCs w:val="28"/>
        </w:rPr>
        <w:t>исполнения Управлением труда и социальной защиты населения администрации Андроповского мун</w:t>
      </w:r>
      <w:r w:rsidRPr="00FC61AC">
        <w:rPr>
          <w:rFonts w:ascii="Times New Roman" w:hAnsi="Times New Roman" w:cs="Times New Roman"/>
          <w:sz w:val="28"/>
          <w:szCs w:val="28"/>
        </w:rPr>
        <w:t>и</w:t>
      </w:r>
      <w:r w:rsidRPr="00FC61AC">
        <w:rPr>
          <w:rFonts w:ascii="Times New Roman" w:hAnsi="Times New Roman" w:cs="Times New Roman"/>
          <w:sz w:val="28"/>
          <w:szCs w:val="28"/>
        </w:rPr>
        <w:t>ципального округа Ставропольског</w:t>
      </w:r>
      <w:r w:rsidR="00B202D4">
        <w:rPr>
          <w:rFonts w:ascii="Times New Roman" w:hAnsi="Times New Roman" w:cs="Times New Roman"/>
          <w:sz w:val="28"/>
          <w:szCs w:val="28"/>
        </w:rPr>
        <w:t>о края государственной функции «</w:t>
      </w:r>
      <w:r w:rsidRPr="00FC61AC">
        <w:rPr>
          <w:rFonts w:ascii="Times New Roman" w:hAnsi="Times New Roman" w:cs="Times New Roman"/>
          <w:sz w:val="28"/>
          <w:szCs w:val="28"/>
        </w:rPr>
        <w:t>Ос</w:t>
      </w:r>
      <w:r w:rsidRPr="00FC61AC">
        <w:rPr>
          <w:rFonts w:ascii="Times New Roman" w:hAnsi="Times New Roman" w:cs="Times New Roman"/>
          <w:sz w:val="28"/>
          <w:szCs w:val="28"/>
        </w:rPr>
        <w:t>у</w:t>
      </w:r>
      <w:r w:rsidRPr="00FC61AC">
        <w:rPr>
          <w:rFonts w:ascii="Times New Roman" w:hAnsi="Times New Roman" w:cs="Times New Roman"/>
          <w:sz w:val="28"/>
          <w:szCs w:val="28"/>
        </w:rPr>
        <w:t xml:space="preserve">ществление </w:t>
      </w:r>
      <w:proofErr w:type="gramStart"/>
      <w:r w:rsidRPr="00FC61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61AC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</w:t>
      </w:r>
      <w:r w:rsidRPr="00FC61AC">
        <w:rPr>
          <w:rFonts w:ascii="Times New Roman" w:hAnsi="Times New Roman" w:cs="Times New Roman"/>
          <w:sz w:val="28"/>
          <w:szCs w:val="28"/>
        </w:rPr>
        <w:t>и</w:t>
      </w:r>
      <w:r w:rsidRPr="00FC61AC">
        <w:rPr>
          <w:rFonts w:ascii="Times New Roman" w:hAnsi="Times New Roman" w:cs="Times New Roman"/>
          <w:sz w:val="28"/>
          <w:szCs w:val="28"/>
        </w:rPr>
        <w:t>альных, отраслевых (межотраслевых) и иных соглашений, заключаемых на территориальном</w:t>
      </w:r>
      <w:r w:rsidR="00B202D4">
        <w:rPr>
          <w:rFonts w:ascii="Times New Roman" w:hAnsi="Times New Roman" w:cs="Times New Roman"/>
          <w:sz w:val="28"/>
          <w:szCs w:val="28"/>
        </w:rPr>
        <w:t xml:space="preserve"> уровне социального партнерства»</w:t>
      </w:r>
    </w:p>
    <w:p w:rsidR="00FC61AC" w:rsidRDefault="00FC61AC" w:rsidP="00FC6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2D4" w:rsidRPr="00FC61AC" w:rsidRDefault="00B202D4" w:rsidP="00FC6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1AC" w:rsidRPr="00FC61AC" w:rsidRDefault="00FC61AC" w:rsidP="00B2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1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</w:t>
      </w:r>
      <w:r w:rsidR="00B202D4">
        <w:rPr>
          <w:rFonts w:ascii="Times New Roman" w:hAnsi="Times New Roman" w:cs="Times New Roman"/>
          <w:sz w:val="28"/>
          <w:szCs w:val="28"/>
        </w:rPr>
        <w:t xml:space="preserve"> </w:t>
      </w:r>
      <w:r w:rsidRPr="00FC61AC">
        <w:rPr>
          <w:rFonts w:ascii="Times New Roman" w:hAnsi="Times New Roman" w:cs="Times New Roman"/>
          <w:sz w:val="28"/>
          <w:szCs w:val="28"/>
        </w:rPr>
        <w:t>210- ФЗ «Об организации предоставления государственных и муниципальных услуг» и в соответствии с приказом министерства труда и социальной защ</w:t>
      </w:r>
      <w:r w:rsidRPr="00FC61AC">
        <w:rPr>
          <w:rFonts w:ascii="Times New Roman" w:hAnsi="Times New Roman" w:cs="Times New Roman"/>
          <w:sz w:val="28"/>
          <w:szCs w:val="28"/>
        </w:rPr>
        <w:t>и</w:t>
      </w:r>
      <w:r w:rsidRPr="00FC61AC">
        <w:rPr>
          <w:rFonts w:ascii="Times New Roman" w:hAnsi="Times New Roman" w:cs="Times New Roman"/>
          <w:sz w:val="28"/>
          <w:szCs w:val="28"/>
        </w:rPr>
        <w:t xml:space="preserve">ты населения Ставропольского края от </w:t>
      </w:r>
      <w:r w:rsidR="00027F43">
        <w:rPr>
          <w:rFonts w:ascii="Times New Roman" w:hAnsi="Times New Roman" w:cs="Times New Roman"/>
          <w:sz w:val="28"/>
          <w:szCs w:val="28"/>
        </w:rPr>
        <w:t>15</w:t>
      </w:r>
      <w:r w:rsidRPr="00FC61AC">
        <w:rPr>
          <w:rFonts w:ascii="Times New Roman" w:hAnsi="Times New Roman" w:cs="Times New Roman"/>
          <w:sz w:val="28"/>
          <w:szCs w:val="28"/>
        </w:rPr>
        <w:t xml:space="preserve"> августа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202D4">
        <w:rPr>
          <w:rFonts w:ascii="Times New Roman" w:hAnsi="Times New Roman" w:cs="Times New Roman"/>
          <w:sz w:val="28"/>
          <w:szCs w:val="28"/>
        </w:rPr>
        <w:t xml:space="preserve"> </w:t>
      </w:r>
      <w:r w:rsidRPr="00FC61A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353</w:t>
      </w:r>
      <w:r w:rsidRPr="00FC61AC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Pr="00FC61AC">
        <w:rPr>
          <w:rFonts w:ascii="Times New Roman" w:hAnsi="Times New Roman" w:cs="Times New Roman"/>
          <w:sz w:val="28"/>
          <w:szCs w:val="28"/>
        </w:rPr>
        <w:t>р</w:t>
      </w:r>
      <w:r w:rsidRPr="00FC61AC">
        <w:rPr>
          <w:rFonts w:ascii="Times New Roman" w:hAnsi="Times New Roman" w:cs="Times New Roman"/>
          <w:sz w:val="28"/>
          <w:szCs w:val="28"/>
        </w:rPr>
        <w:t>ждении типового административного регламента исполнения органами труда и социальной защиты населения администраций муниципальных и городских округов в Ставропольско</w:t>
      </w:r>
      <w:r w:rsidR="00B202D4">
        <w:rPr>
          <w:rFonts w:ascii="Times New Roman" w:hAnsi="Times New Roman" w:cs="Times New Roman"/>
          <w:sz w:val="28"/>
          <w:szCs w:val="28"/>
        </w:rPr>
        <w:t>м крае государственной функции</w:t>
      </w:r>
      <w:proofErr w:type="gramEnd"/>
      <w:r w:rsidR="00B202D4">
        <w:rPr>
          <w:rFonts w:ascii="Times New Roman" w:hAnsi="Times New Roman" w:cs="Times New Roman"/>
          <w:sz w:val="28"/>
          <w:szCs w:val="28"/>
        </w:rPr>
        <w:t xml:space="preserve"> «</w:t>
      </w:r>
      <w:r w:rsidRPr="00FC61A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FC61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61AC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</w:t>
      </w:r>
      <w:r w:rsidRPr="00FC61AC">
        <w:rPr>
          <w:rFonts w:ascii="Times New Roman" w:hAnsi="Times New Roman" w:cs="Times New Roman"/>
          <w:sz w:val="28"/>
          <w:szCs w:val="28"/>
        </w:rPr>
        <w:t>с</w:t>
      </w:r>
      <w:r w:rsidRPr="00FC61AC">
        <w:rPr>
          <w:rFonts w:ascii="Times New Roman" w:hAnsi="Times New Roman" w:cs="Times New Roman"/>
          <w:sz w:val="28"/>
          <w:szCs w:val="28"/>
        </w:rPr>
        <w:t>левых (межотраслевых) и иных соглашений, заключаемых на территориал</w:t>
      </w:r>
      <w:r w:rsidRPr="00FC61AC">
        <w:rPr>
          <w:rFonts w:ascii="Times New Roman" w:hAnsi="Times New Roman" w:cs="Times New Roman"/>
          <w:sz w:val="28"/>
          <w:szCs w:val="28"/>
        </w:rPr>
        <w:t>ь</w:t>
      </w:r>
      <w:r w:rsidRPr="00FC61AC">
        <w:rPr>
          <w:rFonts w:ascii="Times New Roman" w:hAnsi="Times New Roman" w:cs="Times New Roman"/>
          <w:sz w:val="28"/>
          <w:szCs w:val="28"/>
        </w:rPr>
        <w:t>ном уровне социального партнерства</w:t>
      </w:r>
      <w:r w:rsidR="00B202D4">
        <w:rPr>
          <w:rFonts w:ascii="Times New Roman" w:hAnsi="Times New Roman" w:cs="Times New Roman"/>
          <w:sz w:val="28"/>
          <w:szCs w:val="28"/>
        </w:rPr>
        <w:t>»</w:t>
      </w:r>
      <w:r w:rsidRPr="00FC61AC">
        <w:rPr>
          <w:rFonts w:ascii="Times New Roman" w:hAnsi="Times New Roman" w:cs="Times New Roman"/>
          <w:sz w:val="28"/>
          <w:szCs w:val="28"/>
        </w:rPr>
        <w:t xml:space="preserve"> администрация Андроповского мун</w:t>
      </w:r>
      <w:r w:rsidRPr="00FC61AC">
        <w:rPr>
          <w:rFonts w:ascii="Times New Roman" w:hAnsi="Times New Roman" w:cs="Times New Roman"/>
          <w:sz w:val="28"/>
          <w:szCs w:val="28"/>
        </w:rPr>
        <w:t>и</w:t>
      </w:r>
      <w:r w:rsidRPr="00FC61AC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FC61AC" w:rsidRPr="00FC61AC" w:rsidRDefault="00FC61AC" w:rsidP="00B202D4">
      <w:pPr>
        <w:widowControl w:val="0"/>
        <w:ind w:firstLine="709"/>
        <w:jc w:val="both"/>
        <w:rPr>
          <w:sz w:val="28"/>
          <w:szCs w:val="28"/>
        </w:rPr>
      </w:pPr>
    </w:p>
    <w:p w:rsidR="00FC61AC" w:rsidRPr="00FC61AC" w:rsidRDefault="00FC61AC" w:rsidP="00B202D4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FC61AC">
        <w:rPr>
          <w:sz w:val="28"/>
          <w:szCs w:val="28"/>
        </w:rPr>
        <w:t>ПОСТАНОВЛЯЕТ:</w:t>
      </w:r>
    </w:p>
    <w:p w:rsidR="00FC61AC" w:rsidRPr="00FC61AC" w:rsidRDefault="00FC61AC" w:rsidP="00B202D4">
      <w:pPr>
        <w:widowControl w:val="0"/>
        <w:ind w:firstLine="709"/>
        <w:jc w:val="both"/>
        <w:rPr>
          <w:sz w:val="28"/>
          <w:szCs w:val="28"/>
        </w:rPr>
      </w:pPr>
    </w:p>
    <w:p w:rsidR="00FC61AC" w:rsidRPr="00FC61AC" w:rsidRDefault="00FC61AC" w:rsidP="00B2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AC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исполнения Управлением труда и социальной защиты населения администрации Андр</w:t>
      </w:r>
      <w:r w:rsidRPr="00FC61AC">
        <w:rPr>
          <w:rFonts w:ascii="Times New Roman" w:hAnsi="Times New Roman" w:cs="Times New Roman"/>
          <w:sz w:val="28"/>
          <w:szCs w:val="28"/>
        </w:rPr>
        <w:t>о</w:t>
      </w:r>
      <w:r w:rsidRPr="00FC61AC">
        <w:rPr>
          <w:rFonts w:ascii="Times New Roman" w:hAnsi="Times New Roman" w:cs="Times New Roman"/>
          <w:sz w:val="28"/>
          <w:szCs w:val="28"/>
        </w:rPr>
        <w:t xml:space="preserve">повского муниципального округа Ставропольского края государственной функции </w:t>
      </w:r>
      <w:r w:rsidR="00B202D4">
        <w:rPr>
          <w:rFonts w:ascii="Times New Roman" w:hAnsi="Times New Roman" w:cs="Times New Roman"/>
          <w:sz w:val="28"/>
          <w:szCs w:val="28"/>
        </w:rPr>
        <w:t>«</w:t>
      </w:r>
      <w:r w:rsidRPr="00FC61A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FC61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61AC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</w:t>
      </w:r>
      <w:r w:rsidRPr="00FC61AC">
        <w:rPr>
          <w:rFonts w:ascii="Times New Roman" w:hAnsi="Times New Roman" w:cs="Times New Roman"/>
          <w:sz w:val="28"/>
          <w:szCs w:val="28"/>
        </w:rPr>
        <w:t>о</w:t>
      </w:r>
      <w:r w:rsidRPr="00FC61AC">
        <w:rPr>
          <w:rFonts w:ascii="Times New Roman" w:hAnsi="Times New Roman" w:cs="Times New Roman"/>
          <w:sz w:val="28"/>
          <w:szCs w:val="28"/>
        </w:rPr>
        <w:t>ров, территориальных, отраслевых (межотраслевых) и иных соглашений, з</w:t>
      </w:r>
      <w:r w:rsidRPr="00FC61AC">
        <w:rPr>
          <w:rFonts w:ascii="Times New Roman" w:hAnsi="Times New Roman" w:cs="Times New Roman"/>
          <w:sz w:val="28"/>
          <w:szCs w:val="28"/>
        </w:rPr>
        <w:t>а</w:t>
      </w:r>
      <w:r w:rsidRPr="00FC61AC">
        <w:rPr>
          <w:rFonts w:ascii="Times New Roman" w:hAnsi="Times New Roman" w:cs="Times New Roman"/>
          <w:sz w:val="28"/>
          <w:szCs w:val="28"/>
        </w:rPr>
        <w:t>ключаемых на территориальном</w:t>
      </w:r>
      <w:r w:rsidR="00B202D4">
        <w:rPr>
          <w:rFonts w:ascii="Times New Roman" w:hAnsi="Times New Roman" w:cs="Times New Roman"/>
          <w:sz w:val="28"/>
          <w:szCs w:val="28"/>
        </w:rPr>
        <w:t xml:space="preserve"> уровне социального партнерства».</w:t>
      </w:r>
    </w:p>
    <w:p w:rsidR="00FC61AC" w:rsidRPr="00B202D4" w:rsidRDefault="00FC61AC" w:rsidP="00B2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1AC" w:rsidRPr="00FC61AC" w:rsidRDefault="00FC61AC" w:rsidP="00B202D4">
      <w:pPr>
        <w:widowControl w:val="0"/>
        <w:ind w:firstLine="709"/>
        <w:jc w:val="both"/>
        <w:rPr>
          <w:sz w:val="28"/>
          <w:szCs w:val="28"/>
        </w:rPr>
      </w:pPr>
      <w:r w:rsidRPr="00FC61AC">
        <w:rPr>
          <w:sz w:val="28"/>
          <w:szCs w:val="28"/>
        </w:rPr>
        <w:t xml:space="preserve">2. </w:t>
      </w:r>
      <w:proofErr w:type="gramStart"/>
      <w:r w:rsidRPr="00FC61AC">
        <w:rPr>
          <w:sz w:val="28"/>
          <w:szCs w:val="28"/>
        </w:rPr>
        <w:t>Признать утратившим силу постановление администрации Андр</w:t>
      </w:r>
      <w:r w:rsidRPr="00FC61AC">
        <w:rPr>
          <w:sz w:val="28"/>
          <w:szCs w:val="28"/>
        </w:rPr>
        <w:t>о</w:t>
      </w:r>
      <w:r w:rsidRPr="00FC61AC">
        <w:rPr>
          <w:sz w:val="28"/>
          <w:szCs w:val="28"/>
        </w:rPr>
        <w:t>повского муниципальн</w:t>
      </w:r>
      <w:r w:rsidR="00B202D4">
        <w:rPr>
          <w:sz w:val="28"/>
          <w:szCs w:val="28"/>
        </w:rPr>
        <w:t xml:space="preserve">ого района Ставропольского края </w:t>
      </w:r>
      <w:r w:rsidRPr="00FC61AC">
        <w:rPr>
          <w:sz w:val="28"/>
          <w:szCs w:val="28"/>
        </w:rPr>
        <w:t>от 05 февраля 2018</w:t>
      </w:r>
      <w:r w:rsidR="00B202D4">
        <w:rPr>
          <w:sz w:val="28"/>
          <w:szCs w:val="28"/>
        </w:rPr>
        <w:t xml:space="preserve"> </w:t>
      </w:r>
      <w:r w:rsidRPr="00FC61AC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FC61AC">
        <w:rPr>
          <w:sz w:val="28"/>
          <w:szCs w:val="28"/>
        </w:rPr>
        <w:t xml:space="preserve">41 </w:t>
      </w:r>
      <w:r w:rsidR="00B40467">
        <w:rPr>
          <w:sz w:val="28"/>
          <w:szCs w:val="28"/>
        </w:rPr>
        <w:t>«</w:t>
      </w:r>
      <w:r w:rsidRPr="00FC61AC">
        <w:rPr>
          <w:sz w:val="28"/>
          <w:szCs w:val="28"/>
        </w:rPr>
        <w:t>Об утверждении административного регламента исполнения Упра</w:t>
      </w:r>
      <w:r w:rsidRPr="00FC61AC">
        <w:rPr>
          <w:sz w:val="28"/>
          <w:szCs w:val="28"/>
        </w:rPr>
        <w:t>в</w:t>
      </w:r>
      <w:r w:rsidRPr="00FC61AC">
        <w:rPr>
          <w:sz w:val="28"/>
          <w:szCs w:val="28"/>
        </w:rPr>
        <w:t>лением труда и социальной защиты населения администрации Андроповск</w:t>
      </w:r>
      <w:r w:rsidRPr="00FC61AC">
        <w:rPr>
          <w:sz w:val="28"/>
          <w:szCs w:val="28"/>
        </w:rPr>
        <w:t>о</w:t>
      </w:r>
      <w:r w:rsidRPr="00FC61AC">
        <w:rPr>
          <w:sz w:val="28"/>
          <w:szCs w:val="28"/>
        </w:rPr>
        <w:t>го муниципального района Ставропольского края государственной функции в рамках отдельных государственных полномочий, переданных для ос</w:t>
      </w:r>
      <w:r w:rsidRPr="00FC61AC">
        <w:rPr>
          <w:sz w:val="28"/>
          <w:szCs w:val="28"/>
        </w:rPr>
        <w:t>у</w:t>
      </w:r>
      <w:r w:rsidRPr="00FC61AC">
        <w:rPr>
          <w:sz w:val="28"/>
          <w:szCs w:val="28"/>
        </w:rPr>
        <w:lastRenderedPageBreak/>
        <w:t>ществления органам местного самоуправления «Осуществление контроля за выполнением коллективных договоров, территориальных, отраслевых (ме</w:t>
      </w:r>
      <w:r w:rsidRPr="00FC61AC">
        <w:rPr>
          <w:sz w:val="28"/>
          <w:szCs w:val="28"/>
        </w:rPr>
        <w:t>ж</w:t>
      </w:r>
      <w:r w:rsidRPr="00FC61AC">
        <w:rPr>
          <w:sz w:val="28"/>
          <w:szCs w:val="28"/>
        </w:rPr>
        <w:t>отраслевых) и иных соглашений, заключаемых на</w:t>
      </w:r>
      <w:proofErr w:type="gramEnd"/>
      <w:r w:rsidRPr="00FC61AC">
        <w:rPr>
          <w:sz w:val="28"/>
          <w:szCs w:val="28"/>
        </w:rPr>
        <w:t xml:space="preserve"> территориальном </w:t>
      </w:r>
      <w:proofErr w:type="gramStart"/>
      <w:r w:rsidRPr="00FC61AC">
        <w:rPr>
          <w:sz w:val="28"/>
          <w:szCs w:val="28"/>
        </w:rPr>
        <w:t>уровне</w:t>
      </w:r>
      <w:proofErr w:type="gramEnd"/>
      <w:r w:rsidRPr="00FC61AC">
        <w:rPr>
          <w:sz w:val="28"/>
          <w:szCs w:val="28"/>
        </w:rPr>
        <w:t xml:space="preserve"> социального партнерства».</w:t>
      </w:r>
    </w:p>
    <w:p w:rsidR="00FC61AC" w:rsidRPr="00B202D4" w:rsidRDefault="00FC61AC" w:rsidP="00B2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1AC" w:rsidRPr="00B202D4" w:rsidRDefault="00FC61AC" w:rsidP="00B202D4">
      <w:pPr>
        <w:widowControl w:val="0"/>
        <w:ind w:firstLine="709"/>
        <w:jc w:val="both"/>
        <w:rPr>
          <w:sz w:val="28"/>
          <w:szCs w:val="28"/>
        </w:rPr>
      </w:pPr>
      <w:r w:rsidRPr="00B202D4">
        <w:rPr>
          <w:sz w:val="28"/>
          <w:szCs w:val="28"/>
        </w:rPr>
        <w:t>3.</w:t>
      </w:r>
      <w:r w:rsidR="00B202D4">
        <w:rPr>
          <w:sz w:val="28"/>
          <w:szCs w:val="28"/>
        </w:rPr>
        <w:t xml:space="preserve"> </w:t>
      </w:r>
      <w:proofErr w:type="gramStart"/>
      <w:r w:rsidRPr="00B202D4">
        <w:rPr>
          <w:sz w:val="28"/>
          <w:szCs w:val="28"/>
        </w:rPr>
        <w:t>Контроль за</w:t>
      </w:r>
      <w:proofErr w:type="gramEnd"/>
      <w:r w:rsidRPr="00B202D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FC61AC" w:rsidRPr="00B202D4" w:rsidRDefault="00FC61AC" w:rsidP="00B202D4">
      <w:pPr>
        <w:widowControl w:val="0"/>
        <w:ind w:firstLine="709"/>
        <w:jc w:val="both"/>
        <w:rPr>
          <w:sz w:val="28"/>
          <w:szCs w:val="28"/>
        </w:rPr>
      </w:pPr>
    </w:p>
    <w:p w:rsidR="00FC61AC" w:rsidRPr="00B202D4" w:rsidRDefault="00FC61AC" w:rsidP="00B202D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02D4">
        <w:rPr>
          <w:color w:val="000000"/>
          <w:sz w:val="28"/>
          <w:szCs w:val="28"/>
        </w:rPr>
        <w:t>4.</w:t>
      </w:r>
      <w:r w:rsidR="00B202D4">
        <w:rPr>
          <w:color w:val="000000"/>
          <w:sz w:val="28"/>
          <w:szCs w:val="28"/>
        </w:rPr>
        <w:t xml:space="preserve"> </w:t>
      </w:r>
      <w:r w:rsidRPr="00B202D4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C61AC" w:rsidRPr="00B202D4" w:rsidRDefault="00FC61AC" w:rsidP="00B202D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C61AC" w:rsidRDefault="00FC61AC" w:rsidP="00B202D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202D4" w:rsidRDefault="00B202D4" w:rsidP="00B202D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C61AC" w:rsidRPr="00093D12" w:rsidRDefault="00FC61AC" w:rsidP="00B202D4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>Глава</w:t>
      </w:r>
    </w:p>
    <w:p w:rsidR="00FC61AC" w:rsidRPr="00093D12" w:rsidRDefault="00FC61AC" w:rsidP="00B202D4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027F43" w:rsidRDefault="00FC61AC" w:rsidP="00B202D4">
      <w:pPr>
        <w:widowControl w:val="0"/>
        <w:tabs>
          <w:tab w:val="left" w:pos="7088"/>
        </w:tabs>
        <w:spacing w:line="240" w:lineRule="exact"/>
        <w:rPr>
          <w:sz w:val="28"/>
          <w:szCs w:val="28"/>
        </w:rPr>
        <w:sectPr w:rsidR="00027F43" w:rsidSect="00B202D4">
          <w:headerReference w:type="even" r:id="rId8"/>
          <w:headerReference w:type="default" r:id="rId9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093D12">
        <w:rPr>
          <w:sz w:val="28"/>
          <w:szCs w:val="28"/>
        </w:rPr>
        <w:t xml:space="preserve">Ставропольского края                        </w:t>
      </w:r>
      <w:r w:rsidR="006C1E6C">
        <w:rPr>
          <w:sz w:val="28"/>
          <w:szCs w:val="28"/>
        </w:rPr>
        <w:t xml:space="preserve">                                           Н.А. </w:t>
      </w:r>
      <w:proofErr w:type="spellStart"/>
      <w:r w:rsidR="006C1E6C">
        <w:rPr>
          <w:sz w:val="28"/>
          <w:szCs w:val="28"/>
        </w:rPr>
        <w:t>Бобрышева</w:t>
      </w:r>
      <w:proofErr w:type="spellEnd"/>
    </w:p>
    <w:p w:rsidR="00B202D4" w:rsidRPr="005A53E9" w:rsidRDefault="00B202D4" w:rsidP="00B202D4">
      <w:pPr>
        <w:spacing w:line="240" w:lineRule="exact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202D4" w:rsidRPr="005A53E9" w:rsidRDefault="00B202D4" w:rsidP="00B202D4">
      <w:pPr>
        <w:spacing w:line="240" w:lineRule="exact"/>
        <w:ind w:left="4254"/>
        <w:jc w:val="center"/>
        <w:rPr>
          <w:sz w:val="28"/>
          <w:szCs w:val="28"/>
        </w:rPr>
      </w:pPr>
    </w:p>
    <w:p w:rsidR="00B202D4" w:rsidRPr="005A53E9" w:rsidRDefault="00B202D4" w:rsidP="00B202D4">
      <w:pPr>
        <w:spacing w:line="240" w:lineRule="exact"/>
        <w:ind w:left="4254"/>
        <w:jc w:val="center"/>
        <w:rPr>
          <w:sz w:val="28"/>
          <w:szCs w:val="28"/>
        </w:rPr>
      </w:pPr>
      <w:r w:rsidRPr="005A53E9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</w:t>
      </w:r>
      <w:r w:rsidRPr="005A53E9">
        <w:rPr>
          <w:sz w:val="28"/>
          <w:szCs w:val="28"/>
        </w:rPr>
        <w:t>и</w:t>
      </w:r>
      <w:r>
        <w:rPr>
          <w:sz w:val="28"/>
          <w:szCs w:val="28"/>
        </w:rPr>
        <w:t>ни</w:t>
      </w:r>
      <w:r w:rsidRPr="005A53E9">
        <w:rPr>
          <w:sz w:val="28"/>
          <w:szCs w:val="28"/>
        </w:rPr>
        <w:t>страции</w:t>
      </w:r>
    </w:p>
    <w:p w:rsidR="00B202D4" w:rsidRPr="005A53E9" w:rsidRDefault="00B202D4" w:rsidP="00B202D4">
      <w:pPr>
        <w:spacing w:line="240" w:lineRule="exact"/>
        <w:ind w:left="4254"/>
        <w:jc w:val="center"/>
        <w:rPr>
          <w:sz w:val="28"/>
          <w:szCs w:val="28"/>
        </w:rPr>
      </w:pPr>
      <w:r w:rsidRPr="005A53E9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B202D4" w:rsidRPr="005A53E9" w:rsidRDefault="00B202D4" w:rsidP="00B202D4">
      <w:pPr>
        <w:spacing w:line="240" w:lineRule="exact"/>
        <w:ind w:left="4254"/>
        <w:jc w:val="center"/>
        <w:rPr>
          <w:sz w:val="28"/>
          <w:szCs w:val="28"/>
        </w:rPr>
      </w:pPr>
      <w:r w:rsidRPr="005A53E9">
        <w:rPr>
          <w:sz w:val="28"/>
          <w:szCs w:val="28"/>
        </w:rPr>
        <w:t>Ставропольского края</w:t>
      </w:r>
    </w:p>
    <w:p w:rsidR="00B202D4" w:rsidRPr="005A53E9" w:rsidRDefault="00B202D4" w:rsidP="00B202D4">
      <w:pPr>
        <w:spacing w:line="240" w:lineRule="exact"/>
        <w:ind w:left="4254"/>
        <w:jc w:val="center"/>
        <w:rPr>
          <w:sz w:val="28"/>
          <w:szCs w:val="28"/>
        </w:rPr>
      </w:pPr>
      <w:r w:rsidRPr="005A53E9">
        <w:rPr>
          <w:sz w:val="28"/>
          <w:szCs w:val="28"/>
        </w:rPr>
        <w:t>от</w:t>
      </w:r>
      <w:r w:rsidR="00027F43">
        <w:rPr>
          <w:sz w:val="28"/>
          <w:szCs w:val="28"/>
        </w:rPr>
        <w:t xml:space="preserve"> 27 июля 2021 г. № 554</w:t>
      </w:r>
    </w:p>
    <w:p w:rsidR="00B202D4" w:rsidRPr="0037465A" w:rsidRDefault="00B202D4" w:rsidP="00B202D4">
      <w:pPr>
        <w:widowControl w:val="0"/>
        <w:spacing w:line="240" w:lineRule="exact"/>
        <w:rPr>
          <w:sz w:val="28"/>
          <w:szCs w:val="28"/>
        </w:rPr>
      </w:pPr>
    </w:p>
    <w:p w:rsidR="00B202D4" w:rsidRDefault="00B202D4" w:rsidP="00B202D4">
      <w:pPr>
        <w:widowControl w:val="0"/>
        <w:tabs>
          <w:tab w:val="left" w:pos="9210"/>
        </w:tabs>
        <w:autoSpaceDE w:val="0"/>
        <w:spacing w:line="240" w:lineRule="exact"/>
        <w:jc w:val="both"/>
        <w:rPr>
          <w:sz w:val="28"/>
          <w:szCs w:val="28"/>
        </w:rPr>
      </w:pPr>
    </w:p>
    <w:p w:rsidR="00B202D4" w:rsidRDefault="00B202D4" w:rsidP="00B202D4">
      <w:pPr>
        <w:widowControl w:val="0"/>
        <w:tabs>
          <w:tab w:val="left" w:pos="9210"/>
        </w:tabs>
        <w:autoSpaceDE w:val="0"/>
        <w:spacing w:line="240" w:lineRule="exact"/>
        <w:jc w:val="center"/>
        <w:rPr>
          <w:sz w:val="28"/>
          <w:szCs w:val="28"/>
        </w:rPr>
      </w:pPr>
      <w:r w:rsidRPr="00EF60A4">
        <w:rPr>
          <w:sz w:val="28"/>
          <w:szCs w:val="28"/>
        </w:rPr>
        <w:t>АДМИНИСТРАТИВНЫЙ РЕГЛАМЕНТ</w:t>
      </w:r>
    </w:p>
    <w:p w:rsidR="00B202D4" w:rsidRDefault="00B202D4" w:rsidP="00B202D4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B202D4" w:rsidRDefault="00B202D4" w:rsidP="00B202D4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261B54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Управлением труда и социальной защиты населения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Андроповского муниципального округа </w:t>
      </w:r>
      <w:r w:rsidRPr="0087058B">
        <w:rPr>
          <w:sz w:val="28"/>
          <w:szCs w:val="28"/>
        </w:rPr>
        <w:t>Ставропольско</w:t>
      </w:r>
      <w:r>
        <w:rPr>
          <w:sz w:val="28"/>
          <w:szCs w:val="28"/>
        </w:rPr>
        <w:t xml:space="preserve">го </w:t>
      </w:r>
      <w:r w:rsidRPr="0087058B">
        <w:rPr>
          <w:sz w:val="28"/>
          <w:szCs w:val="28"/>
        </w:rPr>
        <w:t>кра</w:t>
      </w:r>
      <w:r>
        <w:rPr>
          <w:sz w:val="28"/>
          <w:szCs w:val="28"/>
        </w:rPr>
        <w:t>я</w:t>
      </w:r>
      <w:r w:rsidRPr="00261B54">
        <w:rPr>
          <w:sz w:val="28"/>
          <w:szCs w:val="28"/>
        </w:rPr>
        <w:t xml:space="preserve"> гос</w:t>
      </w:r>
      <w:r w:rsidRPr="00261B54">
        <w:rPr>
          <w:sz w:val="28"/>
          <w:szCs w:val="28"/>
        </w:rPr>
        <w:t>у</w:t>
      </w:r>
      <w:r>
        <w:rPr>
          <w:sz w:val="28"/>
          <w:szCs w:val="28"/>
        </w:rPr>
        <w:t>дарственной функции «</w:t>
      </w:r>
      <w:r w:rsidRPr="00261B54">
        <w:rPr>
          <w:sz w:val="28"/>
          <w:szCs w:val="28"/>
        </w:rPr>
        <w:t xml:space="preserve">Осуществление </w:t>
      </w:r>
      <w:proofErr w:type="gramStart"/>
      <w:r w:rsidRPr="00261B54">
        <w:rPr>
          <w:sz w:val="28"/>
          <w:szCs w:val="28"/>
        </w:rPr>
        <w:t>контроля за</w:t>
      </w:r>
      <w:proofErr w:type="gramEnd"/>
      <w:r w:rsidRPr="00261B54">
        <w:rPr>
          <w:sz w:val="28"/>
          <w:szCs w:val="28"/>
        </w:rPr>
        <w:t xml:space="preserve"> выполнением коллекти</w:t>
      </w:r>
      <w:r w:rsidRPr="00261B54">
        <w:rPr>
          <w:sz w:val="28"/>
          <w:szCs w:val="28"/>
        </w:rPr>
        <w:t>в</w:t>
      </w:r>
      <w:r w:rsidRPr="00261B54">
        <w:rPr>
          <w:sz w:val="28"/>
          <w:szCs w:val="28"/>
        </w:rPr>
        <w:t>ных договоров, территориальных, отраслевых (межотраслевых) и иных с</w:t>
      </w:r>
      <w:r w:rsidRPr="00261B54">
        <w:rPr>
          <w:sz w:val="28"/>
          <w:szCs w:val="28"/>
        </w:rPr>
        <w:t>о</w:t>
      </w:r>
      <w:r w:rsidRPr="00261B54">
        <w:rPr>
          <w:sz w:val="28"/>
          <w:szCs w:val="28"/>
        </w:rPr>
        <w:t>глашений, заключаемых на территориальном уровне социального партне</w:t>
      </w:r>
      <w:r w:rsidRPr="00261B54">
        <w:rPr>
          <w:sz w:val="28"/>
          <w:szCs w:val="28"/>
        </w:rPr>
        <w:t>р</w:t>
      </w:r>
      <w:r>
        <w:rPr>
          <w:sz w:val="28"/>
          <w:szCs w:val="28"/>
        </w:rPr>
        <w:t>ства»</w:t>
      </w:r>
    </w:p>
    <w:p w:rsidR="00B202D4" w:rsidRDefault="00B202D4" w:rsidP="00B202D4">
      <w:pPr>
        <w:widowControl w:val="0"/>
        <w:autoSpaceDE w:val="0"/>
        <w:ind w:firstLine="708"/>
        <w:jc w:val="center"/>
        <w:rPr>
          <w:sz w:val="28"/>
        </w:rPr>
      </w:pPr>
    </w:p>
    <w:p w:rsidR="00B202D4" w:rsidRPr="004D133B" w:rsidRDefault="00B202D4" w:rsidP="00B202D4">
      <w:pPr>
        <w:pStyle w:val="1"/>
        <w:keepNext w:val="0"/>
        <w:spacing w:line="240" w:lineRule="exact"/>
        <w:rPr>
          <w:bCs/>
          <w:szCs w:val="28"/>
        </w:rPr>
      </w:pPr>
      <w:r w:rsidRPr="004D133B">
        <w:rPr>
          <w:bCs/>
          <w:szCs w:val="28"/>
        </w:rPr>
        <w:t>1. Общие положения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774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</w:t>
      </w:r>
      <w:r w:rsidRPr="00261B54">
        <w:rPr>
          <w:sz w:val="28"/>
          <w:szCs w:val="28"/>
        </w:rPr>
        <w:t xml:space="preserve">дминистративный регламент исполнения </w:t>
      </w:r>
      <w:r>
        <w:rPr>
          <w:sz w:val="28"/>
          <w:szCs w:val="28"/>
        </w:rPr>
        <w:t>Управлением труда и социальной защиты населения администрации Андроповского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округа </w:t>
      </w:r>
      <w:r w:rsidRPr="0087058B">
        <w:rPr>
          <w:sz w:val="28"/>
          <w:szCs w:val="28"/>
        </w:rPr>
        <w:t>Ставропольско</w:t>
      </w:r>
      <w:r>
        <w:rPr>
          <w:sz w:val="28"/>
          <w:szCs w:val="28"/>
        </w:rPr>
        <w:t xml:space="preserve">го </w:t>
      </w:r>
      <w:r w:rsidRPr="0087058B">
        <w:rPr>
          <w:sz w:val="28"/>
          <w:szCs w:val="28"/>
        </w:rPr>
        <w:t>кра</w:t>
      </w:r>
      <w:r>
        <w:rPr>
          <w:sz w:val="28"/>
          <w:szCs w:val="28"/>
        </w:rPr>
        <w:t>я</w:t>
      </w:r>
      <w:r w:rsidRPr="00261B54">
        <w:rPr>
          <w:sz w:val="28"/>
          <w:szCs w:val="28"/>
        </w:rPr>
        <w:t xml:space="preserve"> государственной функции </w:t>
      </w:r>
      <w:r w:rsidR="00027F43">
        <w:rPr>
          <w:sz w:val="28"/>
          <w:szCs w:val="28"/>
        </w:rPr>
        <w:t>«</w:t>
      </w:r>
      <w:r w:rsidRPr="00261B54">
        <w:rPr>
          <w:sz w:val="28"/>
          <w:szCs w:val="28"/>
        </w:rPr>
        <w:t>Осуществл</w:t>
      </w:r>
      <w:r w:rsidRPr="00261B54">
        <w:rPr>
          <w:sz w:val="28"/>
          <w:szCs w:val="28"/>
        </w:rPr>
        <w:t>е</w:t>
      </w:r>
      <w:r w:rsidRPr="00261B54">
        <w:rPr>
          <w:sz w:val="28"/>
          <w:szCs w:val="28"/>
        </w:rPr>
        <w:t>ние контроля за выполнением коллективных договоров, территориальных, отраслевых (межотраслевых) и иных соглашений, заключаемых на террит</w:t>
      </w:r>
      <w:r w:rsidRPr="00261B54">
        <w:rPr>
          <w:sz w:val="28"/>
          <w:szCs w:val="28"/>
        </w:rPr>
        <w:t>о</w:t>
      </w:r>
      <w:r w:rsidRPr="00261B54">
        <w:rPr>
          <w:sz w:val="28"/>
          <w:szCs w:val="28"/>
        </w:rPr>
        <w:t>риальном уровне социального партнерства</w:t>
      </w:r>
      <w:r w:rsidR="00027F43">
        <w:rPr>
          <w:sz w:val="28"/>
          <w:szCs w:val="28"/>
        </w:rPr>
        <w:t>»</w:t>
      </w:r>
      <w:r w:rsidRPr="00261B54">
        <w:rPr>
          <w:sz w:val="28"/>
          <w:szCs w:val="28"/>
        </w:rPr>
        <w:t xml:space="preserve"> (далее соответственно - Админ</w:t>
      </w:r>
      <w:r w:rsidRPr="00261B54">
        <w:rPr>
          <w:sz w:val="28"/>
          <w:szCs w:val="28"/>
        </w:rPr>
        <w:t>и</w:t>
      </w:r>
      <w:r w:rsidRPr="00261B54">
        <w:rPr>
          <w:sz w:val="28"/>
          <w:szCs w:val="28"/>
        </w:rPr>
        <w:t>стративный регламент, государственная функция, контроль за выполнением коллективного договора, соглашения), переданной в рамках отдельных гос</w:t>
      </w:r>
      <w:r w:rsidRPr="00261B54">
        <w:rPr>
          <w:sz w:val="28"/>
          <w:szCs w:val="28"/>
        </w:rPr>
        <w:t>у</w:t>
      </w:r>
      <w:r w:rsidRPr="00261B54">
        <w:rPr>
          <w:sz w:val="28"/>
          <w:szCs w:val="28"/>
        </w:rPr>
        <w:t>дарственных полномочий органам местного самоуправления муниципальных и городских округов</w:t>
      </w:r>
      <w:proofErr w:type="gramEnd"/>
      <w:r w:rsidRPr="00261B54">
        <w:rPr>
          <w:sz w:val="28"/>
          <w:szCs w:val="28"/>
        </w:rPr>
        <w:t xml:space="preserve"> Ставропольского края, определяет сроки и последов</w:t>
      </w:r>
      <w:r w:rsidRPr="00261B54">
        <w:rPr>
          <w:sz w:val="28"/>
          <w:szCs w:val="28"/>
        </w:rPr>
        <w:t>а</w:t>
      </w:r>
      <w:r w:rsidRPr="00261B54">
        <w:rPr>
          <w:sz w:val="28"/>
          <w:szCs w:val="28"/>
        </w:rPr>
        <w:t>тельность действий (административных процедур) при осуществлении гос</w:t>
      </w:r>
      <w:r w:rsidRPr="00261B54">
        <w:rPr>
          <w:sz w:val="28"/>
          <w:szCs w:val="28"/>
        </w:rPr>
        <w:t>у</w:t>
      </w:r>
      <w:r w:rsidRPr="00261B54">
        <w:rPr>
          <w:sz w:val="28"/>
          <w:szCs w:val="28"/>
        </w:rPr>
        <w:t xml:space="preserve">дарственных полномочий по исполнению государственной функции. </w:t>
      </w:r>
    </w:p>
    <w:p w:rsidR="00B202D4" w:rsidRPr="00261B5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B54">
        <w:rPr>
          <w:sz w:val="28"/>
          <w:szCs w:val="28"/>
        </w:rPr>
        <w:t xml:space="preserve">Наименование государственной функции - осуществление </w:t>
      </w:r>
      <w:proofErr w:type="gramStart"/>
      <w:r w:rsidRPr="00261B54">
        <w:rPr>
          <w:sz w:val="28"/>
          <w:szCs w:val="28"/>
        </w:rPr>
        <w:t>контроля за</w:t>
      </w:r>
      <w:proofErr w:type="gramEnd"/>
      <w:r w:rsidRPr="00261B54">
        <w:rPr>
          <w:sz w:val="28"/>
          <w:szCs w:val="28"/>
        </w:rPr>
        <w:t xml:space="preserve"> выполнением коллективных договоров, территориальных, отраслевых (ме</w:t>
      </w:r>
      <w:r w:rsidRPr="00261B54">
        <w:rPr>
          <w:sz w:val="28"/>
          <w:szCs w:val="28"/>
        </w:rPr>
        <w:t>ж</w:t>
      </w:r>
      <w:r w:rsidRPr="00261B54">
        <w:rPr>
          <w:sz w:val="28"/>
          <w:szCs w:val="28"/>
        </w:rPr>
        <w:t>отраслевых) и иных соглашений, заключаемых на территориальном уровне социального партнерства.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C82">
        <w:rPr>
          <w:sz w:val="28"/>
          <w:szCs w:val="28"/>
        </w:rPr>
        <w:t xml:space="preserve">1.2. </w:t>
      </w:r>
      <w:r w:rsidRPr="002D2E5B">
        <w:rPr>
          <w:sz w:val="28"/>
          <w:szCs w:val="28"/>
        </w:rPr>
        <w:t xml:space="preserve">Наименование органа </w:t>
      </w:r>
      <w:r>
        <w:rPr>
          <w:sz w:val="28"/>
          <w:szCs w:val="28"/>
        </w:rPr>
        <w:t>местного самоуправления муниципального (городского) округа Ставропольского края, исполняющего государственную функцию</w:t>
      </w:r>
    </w:p>
    <w:p w:rsidR="00B202D4" w:rsidRPr="0027314A" w:rsidRDefault="00B202D4" w:rsidP="00B202D4">
      <w:pPr>
        <w:pStyle w:val="a7"/>
        <w:widowControl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C0716E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 xml:space="preserve">ая </w:t>
      </w:r>
      <w:r w:rsidRPr="00C0716E">
        <w:rPr>
          <w:color w:val="000000"/>
          <w:sz w:val="28"/>
          <w:szCs w:val="28"/>
        </w:rPr>
        <w:t>функци</w:t>
      </w:r>
      <w:r>
        <w:rPr>
          <w:color w:val="000000"/>
          <w:sz w:val="28"/>
          <w:szCs w:val="28"/>
        </w:rPr>
        <w:t>я и</w:t>
      </w:r>
      <w:r w:rsidRPr="00C0716E">
        <w:rPr>
          <w:color w:val="000000"/>
          <w:sz w:val="28"/>
          <w:szCs w:val="28"/>
        </w:rPr>
        <w:t>сполн</w:t>
      </w:r>
      <w:r>
        <w:rPr>
          <w:color w:val="000000"/>
          <w:sz w:val="28"/>
          <w:szCs w:val="28"/>
        </w:rPr>
        <w:t xml:space="preserve">яется </w:t>
      </w:r>
      <w:r>
        <w:rPr>
          <w:sz w:val="28"/>
          <w:szCs w:val="28"/>
        </w:rPr>
        <w:t>Управлением труда 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защиты населения администрации Андроповского муниципального округа </w:t>
      </w:r>
      <w:r w:rsidRPr="0087058B">
        <w:rPr>
          <w:sz w:val="28"/>
          <w:szCs w:val="28"/>
        </w:rPr>
        <w:t>Ставропольско</w:t>
      </w:r>
      <w:r>
        <w:rPr>
          <w:sz w:val="28"/>
          <w:szCs w:val="28"/>
        </w:rPr>
        <w:t xml:space="preserve">го </w:t>
      </w:r>
      <w:r w:rsidRPr="0087058B">
        <w:rPr>
          <w:sz w:val="28"/>
          <w:szCs w:val="28"/>
        </w:rPr>
        <w:t>кра</w:t>
      </w:r>
      <w:r>
        <w:rPr>
          <w:sz w:val="28"/>
          <w:szCs w:val="28"/>
        </w:rPr>
        <w:t>я</w:t>
      </w:r>
      <w:r w:rsidRPr="00287774">
        <w:rPr>
          <w:sz w:val="28"/>
          <w:szCs w:val="28"/>
        </w:rPr>
        <w:t xml:space="preserve"> </w:t>
      </w:r>
      <w:r w:rsidRPr="0027314A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орган по труду</w:t>
      </w:r>
      <w:r w:rsidRPr="0027314A">
        <w:rPr>
          <w:color w:val="000000"/>
          <w:sz w:val="28"/>
          <w:szCs w:val="28"/>
        </w:rPr>
        <w:t>).</w:t>
      </w:r>
    </w:p>
    <w:p w:rsidR="00B202D4" w:rsidRDefault="00B202D4" w:rsidP="00B202D4">
      <w:pPr>
        <w:pStyle w:val="a7"/>
        <w:widowControl w:val="0"/>
        <w:spacing w:after="0"/>
        <w:ind w:firstLine="709"/>
        <w:jc w:val="both"/>
        <w:rPr>
          <w:color w:val="000000"/>
          <w:sz w:val="28"/>
          <w:szCs w:val="28"/>
        </w:rPr>
      </w:pPr>
      <w:r w:rsidRPr="0027314A">
        <w:rPr>
          <w:color w:val="000000"/>
          <w:sz w:val="28"/>
          <w:szCs w:val="28"/>
        </w:rPr>
        <w:t xml:space="preserve">1.3. Перечень нормативных правовых актов Российской Федерации и нормативных правовых актов Ставропольского края, регулирующих </w:t>
      </w:r>
      <w:r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ществление государственной функции</w:t>
      </w:r>
    </w:p>
    <w:p w:rsidR="00B202D4" w:rsidRPr="00CB62C4" w:rsidRDefault="00B202D4" w:rsidP="00B202D4">
      <w:pPr>
        <w:pStyle w:val="a7"/>
        <w:widowControl w:val="0"/>
        <w:spacing w:after="0"/>
        <w:ind w:firstLine="709"/>
        <w:jc w:val="both"/>
        <w:rPr>
          <w:color w:val="000000"/>
          <w:sz w:val="28"/>
          <w:szCs w:val="28"/>
        </w:rPr>
      </w:pPr>
      <w:r w:rsidRPr="00261B54">
        <w:rPr>
          <w:sz w:val="28"/>
          <w:szCs w:val="28"/>
        </w:rPr>
        <w:t>Перечень нормативных правовых актов Российской Федерации и но</w:t>
      </w:r>
      <w:r w:rsidRPr="00261B54">
        <w:rPr>
          <w:sz w:val="28"/>
          <w:szCs w:val="28"/>
        </w:rPr>
        <w:t>р</w:t>
      </w:r>
      <w:r w:rsidRPr="00261B54">
        <w:rPr>
          <w:sz w:val="28"/>
          <w:szCs w:val="28"/>
        </w:rPr>
        <w:t xml:space="preserve">мативных правовых актов Ставропольского края, регулирующих </w:t>
      </w:r>
      <w:r w:rsidRPr="00CB62C4">
        <w:rPr>
          <w:sz w:val="28"/>
          <w:szCs w:val="28"/>
        </w:rPr>
        <w:t>осущест</w:t>
      </w:r>
      <w:r w:rsidRPr="00CB62C4">
        <w:rPr>
          <w:sz w:val="28"/>
          <w:szCs w:val="28"/>
        </w:rPr>
        <w:t>в</w:t>
      </w:r>
      <w:r w:rsidRPr="00CB62C4">
        <w:rPr>
          <w:sz w:val="28"/>
          <w:szCs w:val="28"/>
        </w:rPr>
        <w:t>ление государственной функции, с указанием их реквизитов и источников официального опубликования, размещен на официальном сайте министе</w:t>
      </w:r>
      <w:r w:rsidRPr="00CB62C4">
        <w:rPr>
          <w:sz w:val="28"/>
          <w:szCs w:val="28"/>
        </w:rPr>
        <w:t>р</w:t>
      </w:r>
      <w:r w:rsidRPr="00CB62C4">
        <w:rPr>
          <w:sz w:val="28"/>
          <w:szCs w:val="28"/>
        </w:rPr>
        <w:t>ства труда и социальной защиты населения Ставропольского края и офиц</w:t>
      </w:r>
      <w:r w:rsidRPr="00CB62C4">
        <w:rPr>
          <w:sz w:val="28"/>
          <w:szCs w:val="28"/>
        </w:rPr>
        <w:t>и</w:t>
      </w:r>
      <w:r w:rsidRPr="00CB62C4">
        <w:rPr>
          <w:sz w:val="28"/>
          <w:szCs w:val="28"/>
        </w:rPr>
        <w:t xml:space="preserve">альном сайте органа по труду в информационно-телекоммуникационной сети </w:t>
      </w:r>
      <w:r>
        <w:rPr>
          <w:sz w:val="28"/>
          <w:szCs w:val="28"/>
        </w:rPr>
        <w:lastRenderedPageBreak/>
        <w:t>«</w:t>
      </w:r>
      <w:r w:rsidRPr="00CB62C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B62C4">
        <w:rPr>
          <w:sz w:val="28"/>
          <w:szCs w:val="28"/>
        </w:rPr>
        <w:t>.</w:t>
      </w:r>
    </w:p>
    <w:p w:rsidR="00B202D4" w:rsidRPr="00063EDF" w:rsidRDefault="00B202D4" w:rsidP="00B2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1.4. Предмет </w:t>
      </w:r>
      <w:proofErr w:type="gramStart"/>
      <w:r w:rsidRPr="00A45CA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5CA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45CA9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договора, с</w:t>
      </w:r>
      <w:r w:rsidRPr="00A45CA9">
        <w:rPr>
          <w:rFonts w:ascii="Times New Roman" w:hAnsi="Times New Roman" w:cs="Times New Roman"/>
          <w:sz w:val="28"/>
          <w:szCs w:val="28"/>
        </w:rPr>
        <w:t>о</w:t>
      </w:r>
      <w:r w:rsidRPr="00A45CA9">
        <w:rPr>
          <w:rFonts w:ascii="Times New Roman" w:hAnsi="Times New Roman" w:cs="Times New Roman"/>
          <w:sz w:val="28"/>
          <w:szCs w:val="28"/>
        </w:rPr>
        <w:t>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2D4" w:rsidRDefault="00B202D4" w:rsidP="00B2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DF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функции </w:t>
      </w:r>
      <w:r w:rsidRPr="00063EDF">
        <w:rPr>
          <w:rFonts w:ascii="Times New Roman" w:hAnsi="Times New Roman" w:cs="Times New Roman"/>
          <w:sz w:val="28"/>
          <w:szCs w:val="28"/>
        </w:rPr>
        <w:t>является соблюдени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63EDF">
        <w:rPr>
          <w:rFonts w:ascii="Times New Roman" w:hAnsi="Times New Roman" w:cs="Times New Roman"/>
          <w:sz w:val="28"/>
          <w:szCs w:val="28"/>
        </w:rPr>
        <w:t>представ</w:t>
      </w:r>
      <w:r w:rsidRPr="00063EDF">
        <w:rPr>
          <w:rFonts w:ascii="Times New Roman" w:hAnsi="Times New Roman" w:cs="Times New Roman"/>
          <w:sz w:val="28"/>
          <w:szCs w:val="28"/>
        </w:rPr>
        <w:t>и</w:t>
      </w:r>
      <w:r w:rsidRPr="00063EDF">
        <w:rPr>
          <w:rFonts w:ascii="Times New Roman" w:hAnsi="Times New Roman" w:cs="Times New Roman"/>
          <w:sz w:val="28"/>
          <w:szCs w:val="28"/>
        </w:rPr>
        <w:t xml:space="preserve">телями работников 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063EDF">
        <w:rPr>
          <w:rFonts w:ascii="Times New Roman" w:hAnsi="Times New Roman" w:cs="Times New Roman"/>
          <w:sz w:val="28"/>
          <w:szCs w:val="28"/>
        </w:rPr>
        <w:t>работодателей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3EDF">
        <w:rPr>
          <w:rFonts w:ascii="Times New Roman" w:hAnsi="Times New Roman" w:cs="Times New Roman"/>
          <w:sz w:val="28"/>
          <w:szCs w:val="28"/>
        </w:rPr>
        <w:t xml:space="preserve"> предусмотренных ст</w:t>
      </w:r>
      <w:r w:rsidRPr="00063EDF">
        <w:rPr>
          <w:rFonts w:ascii="Times New Roman" w:hAnsi="Times New Roman" w:cs="Times New Roman"/>
          <w:sz w:val="28"/>
          <w:szCs w:val="28"/>
        </w:rPr>
        <w:t>а</w:t>
      </w:r>
      <w:r w:rsidRPr="00063EDF">
        <w:rPr>
          <w:rFonts w:ascii="Times New Roman" w:hAnsi="Times New Roman" w:cs="Times New Roman"/>
          <w:sz w:val="28"/>
          <w:szCs w:val="28"/>
        </w:rPr>
        <w:t>тьями 29, 33 и 34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ставители сторон), обязательств</w:t>
      </w:r>
      <w:r w:rsidRPr="00063E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принятых ими</w:t>
      </w:r>
      <w:r w:rsidRPr="00063EDF">
        <w:rPr>
          <w:rFonts w:ascii="Times New Roman" w:hAnsi="Times New Roman" w:cs="Times New Roman"/>
          <w:sz w:val="28"/>
          <w:szCs w:val="28"/>
        </w:rPr>
        <w:t xml:space="preserve"> в коллективном договоре, с</w:t>
      </w:r>
      <w:r w:rsidRPr="00063EDF">
        <w:rPr>
          <w:rFonts w:ascii="Times New Roman" w:hAnsi="Times New Roman" w:cs="Times New Roman"/>
          <w:sz w:val="28"/>
          <w:szCs w:val="28"/>
        </w:rPr>
        <w:t>о</w:t>
      </w:r>
      <w:r w:rsidRPr="00063EDF">
        <w:rPr>
          <w:rFonts w:ascii="Times New Roman" w:hAnsi="Times New Roman" w:cs="Times New Roman"/>
          <w:sz w:val="28"/>
          <w:szCs w:val="28"/>
        </w:rPr>
        <w:t>глашении.</w:t>
      </w:r>
    </w:p>
    <w:p w:rsidR="00B202D4" w:rsidRDefault="00B202D4" w:rsidP="00B2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договора, соглашения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в форме направления запроса.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063EDF">
        <w:rPr>
          <w:sz w:val="28"/>
          <w:szCs w:val="28"/>
        </w:rPr>
        <w:t>1.5. Права и обязанности до</w:t>
      </w:r>
      <w:r>
        <w:rPr>
          <w:sz w:val="28"/>
          <w:szCs w:val="28"/>
        </w:rPr>
        <w:t xml:space="preserve">лжностных лиц при осуществлении </w:t>
      </w:r>
      <w:proofErr w:type="gramStart"/>
      <w:r w:rsidRPr="00A45CA9">
        <w:rPr>
          <w:sz w:val="28"/>
          <w:szCs w:val="28"/>
        </w:rPr>
        <w:t>ко</w:t>
      </w:r>
      <w:r w:rsidRPr="00A45CA9">
        <w:rPr>
          <w:sz w:val="28"/>
          <w:szCs w:val="28"/>
        </w:rPr>
        <w:t>н</w:t>
      </w:r>
      <w:r w:rsidRPr="00A45CA9">
        <w:rPr>
          <w:sz w:val="28"/>
          <w:szCs w:val="28"/>
        </w:rPr>
        <w:t>трол</w:t>
      </w:r>
      <w:r>
        <w:rPr>
          <w:sz w:val="28"/>
          <w:szCs w:val="28"/>
        </w:rPr>
        <w:t>я</w:t>
      </w:r>
      <w:r w:rsidRPr="00A45CA9">
        <w:rPr>
          <w:sz w:val="28"/>
          <w:szCs w:val="28"/>
        </w:rPr>
        <w:t xml:space="preserve"> за</w:t>
      </w:r>
      <w:proofErr w:type="gramEnd"/>
      <w:r w:rsidRPr="00A45CA9">
        <w:rPr>
          <w:sz w:val="28"/>
          <w:szCs w:val="28"/>
        </w:rPr>
        <w:t xml:space="preserve"> выполнением коллективного договора, соглашения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>Должностные лица органа по труду имеют право в соответствии со ст</w:t>
      </w:r>
      <w:r w:rsidRPr="007040B0">
        <w:rPr>
          <w:sz w:val="28"/>
          <w:szCs w:val="28"/>
        </w:rPr>
        <w:t>а</w:t>
      </w:r>
      <w:r w:rsidRPr="007040B0">
        <w:rPr>
          <w:sz w:val="28"/>
          <w:szCs w:val="28"/>
        </w:rPr>
        <w:t>тьей 51 Трудового кодекса Российской Федерации запрашивать от предст</w:t>
      </w:r>
      <w:r w:rsidRPr="007040B0">
        <w:rPr>
          <w:sz w:val="28"/>
          <w:szCs w:val="28"/>
        </w:rPr>
        <w:t>а</w:t>
      </w:r>
      <w:r w:rsidRPr="007040B0">
        <w:rPr>
          <w:sz w:val="28"/>
          <w:szCs w:val="28"/>
        </w:rPr>
        <w:t>вителей сторон, в отношении которых осуществляются мероприятия по ко</w:t>
      </w:r>
      <w:r w:rsidRPr="007040B0">
        <w:rPr>
          <w:sz w:val="28"/>
          <w:szCs w:val="28"/>
        </w:rPr>
        <w:t>н</w:t>
      </w:r>
      <w:r w:rsidRPr="007040B0">
        <w:rPr>
          <w:sz w:val="28"/>
          <w:szCs w:val="28"/>
        </w:rPr>
        <w:t>тролю, информацию, необходимую для исполнения государственной фун</w:t>
      </w:r>
      <w:r w:rsidRPr="007040B0">
        <w:rPr>
          <w:sz w:val="28"/>
          <w:szCs w:val="28"/>
        </w:rPr>
        <w:t>к</w:t>
      </w:r>
      <w:r w:rsidRPr="007040B0">
        <w:rPr>
          <w:sz w:val="28"/>
          <w:szCs w:val="28"/>
        </w:rPr>
        <w:t xml:space="preserve">ции.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 xml:space="preserve">Должностные лица органа по труду обязаны: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>соблюдать законодательство Российской Федерации, права и законные интересы представителей сторон коллективного договора, соглашения, в о</w:t>
      </w:r>
      <w:r w:rsidRPr="007040B0">
        <w:rPr>
          <w:sz w:val="28"/>
          <w:szCs w:val="28"/>
        </w:rPr>
        <w:t>т</w:t>
      </w:r>
      <w:r w:rsidRPr="007040B0">
        <w:rPr>
          <w:sz w:val="28"/>
          <w:szCs w:val="28"/>
        </w:rPr>
        <w:t xml:space="preserve">ношении которых осуществляются мероприятия по контролю;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>знакомить представителей сторон коллективного договора, соглаш</w:t>
      </w:r>
      <w:r w:rsidRPr="007040B0">
        <w:rPr>
          <w:sz w:val="28"/>
          <w:szCs w:val="28"/>
        </w:rPr>
        <w:t>е</w:t>
      </w:r>
      <w:r w:rsidRPr="007040B0">
        <w:rPr>
          <w:sz w:val="28"/>
          <w:szCs w:val="28"/>
        </w:rPr>
        <w:t>ния, в отношении которых осуществляются мероприятия по контролю, с р</w:t>
      </w:r>
      <w:r w:rsidRPr="007040B0">
        <w:rPr>
          <w:sz w:val="28"/>
          <w:szCs w:val="28"/>
        </w:rPr>
        <w:t>е</w:t>
      </w:r>
      <w:r w:rsidRPr="007040B0">
        <w:rPr>
          <w:sz w:val="28"/>
          <w:szCs w:val="28"/>
        </w:rPr>
        <w:t xml:space="preserve">зультатами изучения представленной информации;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>доказывать обоснованность своих действий при их обжаловании пре</w:t>
      </w:r>
      <w:r w:rsidRPr="007040B0">
        <w:rPr>
          <w:sz w:val="28"/>
          <w:szCs w:val="28"/>
        </w:rPr>
        <w:t>д</w:t>
      </w:r>
      <w:r w:rsidRPr="007040B0">
        <w:rPr>
          <w:sz w:val="28"/>
          <w:szCs w:val="28"/>
        </w:rPr>
        <w:t>ставителями сторон коллективного договора, соглашения, в отношении кот</w:t>
      </w:r>
      <w:r w:rsidRPr="007040B0">
        <w:rPr>
          <w:sz w:val="28"/>
          <w:szCs w:val="28"/>
        </w:rPr>
        <w:t>о</w:t>
      </w:r>
      <w:r w:rsidRPr="007040B0">
        <w:rPr>
          <w:sz w:val="28"/>
          <w:szCs w:val="28"/>
        </w:rPr>
        <w:t xml:space="preserve">рых осуществляются мероприятия по контролю, в порядке, установленном законодательством Российской Федерации;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>соблюдать сроки исполнения государственной функции, предусмо</w:t>
      </w:r>
      <w:r w:rsidRPr="007040B0">
        <w:rPr>
          <w:sz w:val="28"/>
          <w:szCs w:val="28"/>
        </w:rPr>
        <w:t>т</w:t>
      </w:r>
      <w:r w:rsidRPr="007040B0">
        <w:rPr>
          <w:sz w:val="28"/>
          <w:szCs w:val="28"/>
        </w:rPr>
        <w:t xml:space="preserve">ренные Административным регламентом;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>не требовать от представителей сторон коллективного договора, с</w:t>
      </w:r>
      <w:r w:rsidRPr="007040B0">
        <w:rPr>
          <w:sz w:val="28"/>
          <w:szCs w:val="28"/>
        </w:rPr>
        <w:t>о</w:t>
      </w:r>
      <w:r w:rsidRPr="007040B0">
        <w:rPr>
          <w:sz w:val="28"/>
          <w:szCs w:val="28"/>
        </w:rPr>
        <w:t>глашения информацию и иные сведения, представление которых не относи</w:t>
      </w:r>
      <w:r w:rsidRPr="007040B0">
        <w:rPr>
          <w:sz w:val="28"/>
          <w:szCs w:val="28"/>
        </w:rPr>
        <w:t>т</w:t>
      </w:r>
      <w:r w:rsidRPr="007040B0">
        <w:rPr>
          <w:sz w:val="28"/>
          <w:szCs w:val="28"/>
        </w:rPr>
        <w:t xml:space="preserve">ся к осуществлению мероприятий по контролю; </w:t>
      </w:r>
    </w:p>
    <w:p w:rsidR="00B202D4" w:rsidRPr="007040B0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 xml:space="preserve">не распространять информацию, составляющую охраняемую законом тайну (государственную, коммерческую, служебную и иную) и полученную в результате исполнения государственной функции, за исключением случаев, предусмотренных законодательством Российской Федерации. </w:t>
      </w:r>
    </w:p>
    <w:p w:rsidR="00B202D4" w:rsidRPr="00063EDF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063EDF">
        <w:rPr>
          <w:sz w:val="28"/>
          <w:szCs w:val="28"/>
        </w:rPr>
        <w:t>1.6. Права и обязанности лиц, в отношении которых осуществляются мероприятия по контролю (надзору)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>Лица, в отношении которых осуществляются мероприятия по контр</w:t>
      </w:r>
      <w:r w:rsidRPr="007040B0">
        <w:rPr>
          <w:sz w:val="28"/>
          <w:szCs w:val="28"/>
        </w:rPr>
        <w:t>о</w:t>
      </w:r>
      <w:r w:rsidRPr="007040B0">
        <w:rPr>
          <w:sz w:val="28"/>
          <w:szCs w:val="28"/>
        </w:rPr>
        <w:t xml:space="preserve">лю, имеют право: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>получать от должностных лиц органа по труду информацию, которая относится к предмету контроля и представление которой предусмотрено А</w:t>
      </w:r>
      <w:r w:rsidRPr="007040B0">
        <w:rPr>
          <w:sz w:val="28"/>
          <w:szCs w:val="28"/>
        </w:rPr>
        <w:t>д</w:t>
      </w:r>
      <w:r w:rsidRPr="007040B0">
        <w:rPr>
          <w:sz w:val="28"/>
          <w:szCs w:val="28"/>
        </w:rPr>
        <w:t xml:space="preserve">министративным регламентом;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 xml:space="preserve">обжаловать действия (бездействие) должностных лиц органа по труду, </w:t>
      </w:r>
      <w:r w:rsidRPr="007040B0">
        <w:rPr>
          <w:sz w:val="28"/>
          <w:szCs w:val="28"/>
        </w:rPr>
        <w:lastRenderedPageBreak/>
        <w:t xml:space="preserve">повлекшие за собой нарушение их прав при осуществлении мероприятий по контролю, в административном и (или) судебном порядке в соответствии с законодательством Российской Федерации. </w:t>
      </w:r>
    </w:p>
    <w:p w:rsidR="00B202D4" w:rsidRPr="007040B0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040B0">
        <w:rPr>
          <w:sz w:val="28"/>
          <w:szCs w:val="28"/>
        </w:rPr>
        <w:t>Лица, в отношении которых осуществляются мероприятия по контр</w:t>
      </w:r>
      <w:r w:rsidRPr="007040B0">
        <w:rPr>
          <w:sz w:val="28"/>
          <w:szCs w:val="28"/>
        </w:rPr>
        <w:t>о</w:t>
      </w:r>
      <w:r w:rsidRPr="007040B0">
        <w:rPr>
          <w:sz w:val="28"/>
          <w:szCs w:val="28"/>
        </w:rPr>
        <w:t>лю, обязаны в соответствии со статьей 51 Трудового кодекса Российской Ф</w:t>
      </w:r>
      <w:r w:rsidRPr="007040B0">
        <w:rPr>
          <w:sz w:val="28"/>
          <w:szCs w:val="28"/>
        </w:rPr>
        <w:t>е</w:t>
      </w:r>
      <w:r w:rsidRPr="007040B0">
        <w:rPr>
          <w:sz w:val="28"/>
          <w:szCs w:val="28"/>
        </w:rPr>
        <w:t>дерации направлять в орган по труду информацию о выполнении коллекти</w:t>
      </w:r>
      <w:r w:rsidRPr="007040B0">
        <w:rPr>
          <w:sz w:val="28"/>
          <w:szCs w:val="28"/>
        </w:rPr>
        <w:t>в</w:t>
      </w:r>
      <w:r w:rsidRPr="007040B0">
        <w:rPr>
          <w:sz w:val="28"/>
          <w:szCs w:val="28"/>
        </w:rPr>
        <w:t>ного договора, соглашения не позднее одного месяца со дня получения з</w:t>
      </w:r>
      <w:r w:rsidRPr="007040B0">
        <w:rPr>
          <w:sz w:val="28"/>
          <w:szCs w:val="28"/>
        </w:rPr>
        <w:t>а</w:t>
      </w:r>
      <w:r w:rsidRPr="007040B0">
        <w:rPr>
          <w:sz w:val="28"/>
          <w:szCs w:val="28"/>
        </w:rPr>
        <w:t xml:space="preserve">проса от руководителя органа по труду. </w:t>
      </w:r>
    </w:p>
    <w:p w:rsidR="00B202D4" w:rsidRPr="008F0E9C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8F0E9C">
        <w:rPr>
          <w:sz w:val="28"/>
          <w:szCs w:val="28"/>
        </w:rPr>
        <w:t xml:space="preserve">1.7. Описание результатов исполнения государственной функции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8F0E9C">
        <w:rPr>
          <w:sz w:val="28"/>
          <w:szCs w:val="28"/>
        </w:rPr>
        <w:t>Результатами исполнения государственной функции является пред</w:t>
      </w:r>
      <w:r w:rsidRPr="008F0E9C">
        <w:rPr>
          <w:sz w:val="28"/>
          <w:szCs w:val="28"/>
        </w:rPr>
        <w:t>о</w:t>
      </w:r>
      <w:r w:rsidRPr="008F0E9C">
        <w:rPr>
          <w:sz w:val="28"/>
          <w:szCs w:val="28"/>
        </w:rPr>
        <w:t xml:space="preserve">ставление информации: 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8F0E9C">
        <w:rPr>
          <w:sz w:val="28"/>
          <w:szCs w:val="28"/>
        </w:rPr>
        <w:t xml:space="preserve">о выполнении (невыполнении) обязательств коллективного договора соглашения представителям сторон; </w:t>
      </w:r>
    </w:p>
    <w:p w:rsidR="00B202D4" w:rsidRPr="008F0E9C" w:rsidRDefault="00B202D4" w:rsidP="00B202D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F0E9C">
        <w:rPr>
          <w:sz w:val="28"/>
          <w:szCs w:val="28"/>
        </w:rPr>
        <w:t>о невыполнении работодателем или лицом, его представляющим, об</w:t>
      </w:r>
      <w:r w:rsidRPr="008F0E9C">
        <w:rPr>
          <w:sz w:val="28"/>
          <w:szCs w:val="28"/>
        </w:rPr>
        <w:t>я</w:t>
      </w:r>
      <w:r w:rsidRPr="008F0E9C">
        <w:rPr>
          <w:sz w:val="28"/>
          <w:szCs w:val="28"/>
        </w:rPr>
        <w:t>зательств коллективного договора, соглашения, либо непредставление раб</w:t>
      </w:r>
      <w:r w:rsidRPr="008F0E9C">
        <w:rPr>
          <w:sz w:val="28"/>
          <w:szCs w:val="28"/>
        </w:rPr>
        <w:t>о</w:t>
      </w:r>
      <w:r w:rsidRPr="008F0E9C">
        <w:rPr>
          <w:sz w:val="28"/>
          <w:szCs w:val="28"/>
        </w:rPr>
        <w:t>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в Государственную инспекцию труда в Ставропол</w:t>
      </w:r>
      <w:r w:rsidRPr="008F0E9C">
        <w:rPr>
          <w:sz w:val="28"/>
          <w:szCs w:val="28"/>
        </w:rPr>
        <w:t>ь</w:t>
      </w:r>
      <w:r w:rsidRPr="008F0E9C">
        <w:rPr>
          <w:sz w:val="28"/>
          <w:szCs w:val="28"/>
        </w:rPr>
        <w:t>ском крае.</w:t>
      </w:r>
      <w:proofErr w:type="gramEnd"/>
    </w:p>
    <w:p w:rsidR="00B202D4" w:rsidRDefault="00B202D4" w:rsidP="00B202D4">
      <w:pPr>
        <w:jc w:val="center"/>
        <w:rPr>
          <w:sz w:val="28"/>
          <w:szCs w:val="28"/>
        </w:rPr>
      </w:pPr>
    </w:p>
    <w:p w:rsidR="00B202D4" w:rsidRPr="00C6077E" w:rsidRDefault="00B202D4" w:rsidP="00B202D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C6077E">
        <w:rPr>
          <w:sz w:val="28"/>
          <w:szCs w:val="28"/>
        </w:rPr>
        <w:t>. Требования к порядку исполнения государственной функции</w:t>
      </w:r>
    </w:p>
    <w:p w:rsidR="00B202D4" w:rsidRPr="00795736" w:rsidRDefault="00B202D4" w:rsidP="00B202D4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95736">
        <w:rPr>
          <w:color w:val="000000"/>
          <w:sz w:val="28"/>
          <w:szCs w:val="28"/>
        </w:rPr>
        <w:t>1. Требования к порядку информирования о</w:t>
      </w:r>
      <w:r>
        <w:rPr>
          <w:color w:val="000000"/>
          <w:sz w:val="28"/>
          <w:szCs w:val="28"/>
        </w:rPr>
        <w:t xml:space="preserve">б исполнении </w:t>
      </w:r>
      <w:r w:rsidRPr="00795736">
        <w:rPr>
          <w:color w:val="000000"/>
          <w:sz w:val="28"/>
          <w:szCs w:val="28"/>
        </w:rPr>
        <w:t>госуда</w:t>
      </w:r>
      <w:r w:rsidRPr="00795736">
        <w:rPr>
          <w:color w:val="000000"/>
          <w:sz w:val="28"/>
          <w:szCs w:val="28"/>
        </w:rPr>
        <w:t>р</w:t>
      </w:r>
      <w:r w:rsidRPr="00795736">
        <w:rPr>
          <w:color w:val="000000"/>
          <w:sz w:val="28"/>
          <w:szCs w:val="28"/>
        </w:rPr>
        <w:t xml:space="preserve">ственной </w:t>
      </w:r>
      <w:r>
        <w:rPr>
          <w:color w:val="000000"/>
          <w:sz w:val="28"/>
          <w:szCs w:val="28"/>
        </w:rPr>
        <w:t xml:space="preserve">функции </w:t>
      </w:r>
    </w:p>
    <w:p w:rsidR="00B202D4" w:rsidRPr="007A781F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A781F">
        <w:rPr>
          <w:sz w:val="28"/>
          <w:szCs w:val="28"/>
        </w:rPr>
        <w:t xml:space="preserve">Информация о месте нахождения и графике работы </w:t>
      </w:r>
      <w:r w:rsidRPr="007A781F">
        <w:rPr>
          <w:color w:val="000000"/>
          <w:sz w:val="28"/>
          <w:szCs w:val="28"/>
        </w:rPr>
        <w:t>органа по труду</w:t>
      </w:r>
      <w:r>
        <w:rPr>
          <w:color w:val="000000"/>
          <w:sz w:val="28"/>
          <w:szCs w:val="28"/>
        </w:rPr>
        <w:t>:</w:t>
      </w:r>
      <w:r w:rsidRPr="007A781F">
        <w:rPr>
          <w:sz w:val="28"/>
          <w:szCs w:val="28"/>
        </w:rPr>
        <w:t xml:space="preserve"> 357070, Ставропольский край, Андроповский район, </w:t>
      </w:r>
      <w:proofErr w:type="gramStart"/>
      <w:r w:rsidRPr="007A781F">
        <w:rPr>
          <w:sz w:val="28"/>
          <w:szCs w:val="28"/>
        </w:rPr>
        <w:t>с</w:t>
      </w:r>
      <w:proofErr w:type="gramEnd"/>
      <w:r w:rsidRPr="007A781F">
        <w:rPr>
          <w:sz w:val="28"/>
          <w:szCs w:val="28"/>
        </w:rPr>
        <w:t>. Курсавка, ул. Комс</w:t>
      </w:r>
      <w:r w:rsidRPr="007A781F">
        <w:rPr>
          <w:sz w:val="28"/>
          <w:szCs w:val="28"/>
        </w:rPr>
        <w:t>о</w:t>
      </w:r>
      <w:r w:rsidRPr="007A781F">
        <w:rPr>
          <w:sz w:val="28"/>
          <w:szCs w:val="28"/>
        </w:rPr>
        <w:t>мольская, 5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A781F">
        <w:rPr>
          <w:sz w:val="28"/>
          <w:szCs w:val="28"/>
        </w:rPr>
        <w:t>График работы: ежедневно с 8-00 час. до 17-00 час</w:t>
      </w:r>
      <w:proofErr w:type="gramStart"/>
      <w:r w:rsidRPr="007A781F">
        <w:rPr>
          <w:sz w:val="28"/>
          <w:szCs w:val="28"/>
        </w:rPr>
        <w:t xml:space="preserve">., </w:t>
      </w:r>
      <w:proofErr w:type="gramEnd"/>
      <w:r w:rsidRPr="007A781F">
        <w:rPr>
          <w:sz w:val="28"/>
          <w:szCs w:val="28"/>
        </w:rPr>
        <w:t>перерыв с 12-00 час. до 13-00 час., выходной день суббота, воскресенье.</w:t>
      </w:r>
    </w:p>
    <w:p w:rsidR="00B202D4" w:rsidRDefault="00B202D4" w:rsidP="00B202D4">
      <w:pPr>
        <w:widowControl w:val="0"/>
        <w:ind w:firstLine="709"/>
        <w:jc w:val="both"/>
        <w:rPr>
          <w:sz w:val="28"/>
          <w:szCs w:val="28"/>
        </w:rPr>
      </w:pPr>
      <w:r w:rsidRPr="007A781F">
        <w:rPr>
          <w:sz w:val="28"/>
          <w:szCs w:val="28"/>
        </w:rPr>
        <w:t>Справочные телефоны органа по труду 8(86556) 6-</w:t>
      </w:r>
      <w:r>
        <w:rPr>
          <w:sz w:val="28"/>
          <w:szCs w:val="28"/>
        </w:rPr>
        <w:t>42-11.</w:t>
      </w:r>
    </w:p>
    <w:p w:rsidR="00B202D4" w:rsidRPr="00027F43" w:rsidRDefault="00B202D4" w:rsidP="00B202D4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D50BE4">
        <w:rPr>
          <w:sz w:val="28"/>
          <w:szCs w:val="28"/>
        </w:rPr>
        <w:t xml:space="preserve">Адрес официального </w:t>
      </w:r>
      <w:r>
        <w:rPr>
          <w:sz w:val="28"/>
          <w:szCs w:val="28"/>
        </w:rPr>
        <w:t xml:space="preserve">сайта органа по труду в информационно-телекоммуникационной сети «Интернет» </w:t>
      </w:r>
      <w:proofErr w:type="spellStart"/>
      <w:r w:rsidRPr="00B81245">
        <w:rPr>
          <w:bCs/>
          <w:sz w:val="28"/>
          <w:szCs w:val="28"/>
          <w:lang w:val="en-US"/>
        </w:rPr>
        <w:t>andr</w:t>
      </w:r>
      <w:proofErr w:type="spellEnd"/>
      <w:r w:rsidRPr="00B81245">
        <w:rPr>
          <w:bCs/>
          <w:sz w:val="28"/>
          <w:szCs w:val="28"/>
        </w:rPr>
        <w:t>-</w:t>
      </w:r>
      <w:proofErr w:type="spellStart"/>
      <w:r w:rsidRPr="00027F43">
        <w:rPr>
          <w:bCs/>
          <w:sz w:val="28"/>
          <w:szCs w:val="28"/>
          <w:lang w:val="en-US"/>
        </w:rPr>
        <w:t>utszn</w:t>
      </w:r>
      <w:proofErr w:type="spellEnd"/>
      <w:r w:rsidRPr="00027F43">
        <w:rPr>
          <w:bCs/>
          <w:sz w:val="28"/>
          <w:szCs w:val="28"/>
        </w:rPr>
        <w:t>@</w:t>
      </w:r>
      <w:r w:rsidRPr="00027F43">
        <w:rPr>
          <w:bCs/>
          <w:sz w:val="28"/>
          <w:szCs w:val="28"/>
          <w:lang w:val="en-US"/>
        </w:rPr>
        <w:t>mail</w:t>
      </w:r>
      <w:r w:rsidRPr="00027F43">
        <w:rPr>
          <w:bCs/>
          <w:sz w:val="28"/>
          <w:szCs w:val="28"/>
        </w:rPr>
        <w:t>.</w:t>
      </w:r>
      <w:proofErr w:type="spellStart"/>
      <w:r w:rsidRPr="00027F43">
        <w:rPr>
          <w:bCs/>
          <w:sz w:val="28"/>
          <w:szCs w:val="28"/>
          <w:lang w:val="en-US"/>
        </w:rPr>
        <w:t>ru</w:t>
      </w:r>
      <w:proofErr w:type="spellEnd"/>
      <w:r w:rsidRPr="00027F43">
        <w:rPr>
          <w:sz w:val="28"/>
          <w:szCs w:val="28"/>
        </w:rPr>
        <w:t xml:space="preserve"> </w:t>
      </w:r>
    </w:p>
    <w:p w:rsidR="00B202D4" w:rsidRPr="007A781F" w:rsidRDefault="00B202D4" w:rsidP="00B202D4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27F43">
        <w:rPr>
          <w:sz w:val="28"/>
          <w:szCs w:val="28"/>
        </w:rPr>
        <w:t xml:space="preserve">Адрес электронной почты органа по труду: </w:t>
      </w:r>
      <w:hyperlink r:id="rId10" w:history="1">
        <w:r w:rsidRPr="00027F43">
          <w:rPr>
            <w:rStyle w:val="a5"/>
            <w:bCs/>
            <w:color w:val="auto"/>
            <w:sz w:val="28"/>
            <w:szCs w:val="28"/>
            <w:u w:val="none"/>
            <w:lang w:val="en-US"/>
          </w:rPr>
          <w:t>andr</w:t>
        </w:r>
        <w:r w:rsidRPr="00027F43">
          <w:rPr>
            <w:rStyle w:val="a5"/>
            <w:bCs/>
            <w:color w:val="auto"/>
            <w:sz w:val="28"/>
            <w:szCs w:val="28"/>
            <w:u w:val="none"/>
          </w:rPr>
          <w:t>-</w:t>
        </w:r>
        <w:r w:rsidRPr="00027F43">
          <w:rPr>
            <w:rStyle w:val="a5"/>
            <w:bCs/>
            <w:color w:val="auto"/>
            <w:sz w:val="28"/>
            <w:szCs w:val="28"/>
            <w:u w:val="none"/>
            <w:lang w:val="en-US"/>
          </w:rPr>
          <w:t>ytszn</w:t>
        </w:r>
        <w:r w:rsidRPr="00027F43">
          <w:rPr>
            <w:rStyle w:val="a5"/>
            <w:bCs/>
            <w:color w:val="auto"/>
            <w:sz w:val="28"/>
            <w:szCs w:val="28"/>
            <w:u w:val="none"/>
          </w:rPr>
          <w:t>@</w:t>
        </w:r>
        <w:r w:rsidRPr="00027F43">
          <w:rPr>
            <w:rStyle w:val="a5"/>
            <w:bCs/>
            <w:color w:val="auto"/>
            <w:sz w:val="28"/>
            <w:szCs w:val="28"/>
            <w:u w:val="none"/>
            <w:lang w:val="en-US"/>
          </w:rPr>
          <w:t>mail</w:t>
        </w:r>
        <w:r w:rsidRPr="00027F43">
          <w:rPr>
            <w:rStyle w:val="a5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027F43">
          <w:rPr>
            <w:rStyle w:val="a5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A781F">
        <w:rPr>
          <w:sz w:val="28"/>
          <w:szCs w:val="28"/>
        </w:rPr>
        <w:t>.</w:t>
      </w:r>
    </w:p>
    <w:p w:rsidR="00B202D4" w:rsidRDefault="00B202D4" w:rsidP="00B202D4">
      <w:pPr>
        <w:pStyle w:val="a7"/>
        <w:widowControl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месте нахождения и графике работы органа по труду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размещается на официальном сайте органа по труду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информационно-телекоммуникационной сети «Интернет», предоставляется по справочным телефонам в установленное графиком работы органа по труду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время.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F05A5">
        <w:rPr>
          <w:sz w:val="28"/>
          <w:szCs w:val="28"/>
        </w:rPr>
        <w:t>Предоставление информации по вопросам исполнения органом по тр</w:t>
      </w:r>
      <w:r w:rsidRPr="003F05A5">
        <w:rPr>
          <w:sz w:val="28"/>
          <w:szCs w:val="28"/>
        </w:rPr>
        <w:t>у</w:t>
      </w:r>
      <w:r w:rsidRPr="003F05A5">
        <w:rPr>
          <w:sz w:val="28"/>
          <w:szCs w:val="28"/>
        </w:rPr>
        <w:t>ду государственной функции осуществляется должностными лицами органа по труду при личном обращении (устные обращения), по письменным обр</w:t>
      </w:r>
      <w:r w:rsidRPr="003F05A5">
        <w:rPr>
          <w:sz w:val="28"/>
          <w:szCs w:val="28"/>
        </w:rPr>
        <w:t>а</w:t>
      </w:r>
      <w:r w:rsidRPr="003F05A5">
        <w:rPr>
          <w:sz w:val="28"/>
          <w:szCs w:val="28"/>
        </w:rPr>
        <w:t xml:space="preserve">щением, по телефону, по электронной почте, путем размещения информации на стенде в органе по труду. </w:t>
      </w:r>
      <w:proofErr w:type="gramEnd"/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Сведения о ходе исполнения государственной функции предоставляе</w:t>
      </w:r>
      <w:r w:rsidRPr="003F05A5">
        <w:rPr>
          <w:sz w:val="28"/>
          <w:szCs w:val="28"/>
        </w:rPr>
        <w:t>т</w:t>
      </w:r>
      <w:r w:rsidRPr="003F05A5">
        <w:rPr>
          <w:sz w:val="28"/>
          <w:szCs w:val="28"/>
        </w:rPr>
        <w:t xml:space="preserve">ся заинтересованным лицам должностными лицами органа по труду при их личном обращении (устные обращения), письменном обращении.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F05A5">
        <w:rPr>
          <w:sz w:val="28"/>
          <w:szCs w:val="28"/>
        </w:rPr>
        <w:t xml:space="preserve">Получение заинтересованными лицами сведений о ходе исполнения </w:t>
      </w:r>
      <w:r w:rsidRPr="003F05A5">
        <w:rPr>
          <w:sz w:val="28"/>
          <w:szCs w:val="28"/>
        </w:rPr>
        <w:lastRenderedPageBreak/>
        <w:t>государственной функции с использованием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3F05A5">
        <w:rPr>
          <w:sz w:val="28"/>
          <w:szCs w:val="28"/>
        </w:rPr>
        <w:t>Единый портал государственных и муниципал</w:t>
      </w:r>
      <w:r w:rsidRPr="003F05A5"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(функций)»</w:t>
      </w:r>
      <w:r w:rsidRPr="003F05A5">
        <w:rPr>
          <w:sz w:val="28"/>
          <w:szCs w:val="28"/>
        </w:rPr>
        <w:t xml:space="preserve"> www.gosuslugi.ru (далее - Единый портал) и (или) го</w:t>
      </w:r>
      <w:r w:rsidRPr="003F05A5">
        <w:rPr>
          <w:sz w:val="28"/>
          <w:szCs w:val="28"/>
        </w:rPr>
        <w:t>с</w:t>
      </w:r>
      <w:r w:rsidRPr="003F05A5">
        <w:rPr>
          <w:sz w:val="28"/>
          <w:szCs w:val="28"/>
        </w:rPr>
        <w:t>ударственной информационно</w:t>
      </w:r>
      <w:r>
        <w:rPr>
          <w:sz w:val="28"/>
          <w:szCs w:val="28"/>
        </w:rPr>
        <w:t>й системы Ставропольского края «</w:t>
      </w:r>
      <w:r w:rsidRPr="003F05A5">
        <w:rPr>
          <w:sz w:val="28"/>
          <w:szCs w:val="28"/>
        </w:rPr>
        <w:t>Портал го</w:t>
      </w:r>
      <w:r w:rsidRPr="003F05A5">
        <w:rPr>
          <w:sz w:val="28"/>
          <w:szCs w:val="28"/>
        </w:rPr>
        <w:t>с</w:t>
      </w:r>
      <w:r w:rsidRPr="003F05A5">
        <w:rPr>
          <w:sz w:val="28"/>
          <w:szCs w:val="28"/>
        </w:rPr>
        <w:t>ударственных и муниципальных услуг (функций), предоставляемых (испо</w:t>
      </w:r>
      <w:r w:rsidRPr="003F05A5">
        <w:rPr>
          <w:sz w:val="28"/>
          <w:szCs w:val="28"/>
        </w:rPr>
        <w:t>л</w:t>
      </w:r>
      <w:r w:rsidRPr="003F05A5">
        <w:rPr>
          <w:sz w:val="28"/>
          <w:szCs w:val="28"/>
        </w:rPr>
        <w:t>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Pr="003F05A5">
        <w:rPr>
          <w:sz w:val="28"/>
          <w:szCs w:val="28"/>
        </w:rPr>
        <w:t xml:space="preserve"> www.26gosuslugi.ru (далее</w:t>
      </w:r>
      <w:proofErr w:type="gramEnd"/>
      <w:r w:rsidRPr="003F05A5">
        <w:rPr>
          <w:sz w:val="28"/>
          <w:szCs w:val="28"/>
        </w:rPr>
        <w:t xml:space="preserve"> - региональный портал) не предусмотрено. </w:t>
      </w:r>
    </w:p>
    <w:p w:rsidR="00B202D4" w:rsidRPr="002D02DC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D02DC">
        <w:rPr>
          <w:sz w:val="28"/>
          <w:szCs w:val="28"/>
        </w:rPr>
        <w:t>2.2. Сведения о размере платы за услуги организации (организаций), участвующей (участвующих) в исполнении государственной функции, вз</w:t>
      </w:r>
      <w:r w:rsidRPr="002D02DC">
        <w:rPr>
          <w:sz w:val="28"/>
          <w:szCs w:val="28"/>
        </w:rPr>
        <w:t>и</w:t>
      </w:r>
      <w:r w:rsidRPr="002D02DC">
        <w:rPr>
          <w:sz w:val="28"/>
          <w:szCs w:val="28"/>
        </w:rPr>
        <w:t>маемой с лица, в отношении которого проводятся мероприятия по контролю (надзору)</w:t>
      </w:r>
    </w:p>
    <w:p w:rsidR="00B202D4" w:rsidRPr="00A54AE2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исполнении г</w:t>
      </w:r>
      <w:r w:rsidRPr="00A54AE2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ой </w:t>
      </w:r>
      <w:r w:rsidRPr="00A54AE2">
        <w:rPr>
          <w:sz w:val="28"/>
          <w:szCs w:val="28"/>
        </w:rPr>
        <w:t>функци</w:t>
      </w:r>
      <w:r>
        <w:rPr>
          <w:sz w:val="28"/>
          <w:szCs w:val="28"/>
        </w:rPr>
        <w:t xml:space="preserve">и </w:t>
      </w:r>
      <w:r w:rsidRPr="00A54AE2">
        <w:rPr>
          <w:sz w:val="28"/>
          <w:szCs w:val="28"/>
        </w:rPr>
        <w:t>плат</w:t>
      </w:r>
      <w:r>
        <w:rPr>
          <w:sz w:val="28"/>
          <w:szCs w:val="28"/>
        </w:rPr>
        <w:t>а не взимается</w:t>
      </w:r>
      <w:r w:rsidRPr="00A54AE2">
        <w:rPr>
          <w:sz w:val="28"/>
          <w:szCs w:val="28"/>
        </w:rPr>
        <w:t>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2.3. Срок исполнения государственной функции не может превышать 60 календарных дней со дня направления органом по труду запроса предст</w:t>
      </w:r>
      <w:r w:rsidRPr="003F05A5">
        <w:rPr>
          <w:sz w:val="28"/>
          <w:szCs w:val="28"/>
        </w:rPr>
        <w:t>а</w:t>
      </w:r>
      <w:r w:rsidRPr="003F05A5">
        <w:rPr>
          <w:sz w:val="28"/>
          <w:szCs w:val="28"/>
        </w:rPr>
        <w:t>вителям сторон коллективного договора, соглашения.</w:t>
      </w:r>
    </w:p>
    <w:p w:rsidR="00B202D4" w:rsidRPr="003F05A5" w:rsidRDefault="00B202D4" w:rsidP="00B202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202D4" w:rsidRDefault="00B202D4" w:rsidP="00B202D4">
      <w:pPr>
        <w:pStyle w:val="Standard"/>
        <w:widowControl w:val="0"/>
        <w:suppressAutoHyphens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771DFA">
        <w:rPr>
          <w:bCs/>
          <w:color w:val="000000"/>
          <w:sz w:val="28"/>
          <w:szCs w:val="28"/>
        </w:rPr>
        <w:t xml:space="preserve">. Состав, последовательность и сроки выполнения </w:t>
      </w:r>
      <w:proofErr w:type="gramStart"/>
      <w:r w:rsidRPr="00771DFA">
        <w:rPr>
          <w:bCs/>
          <w:color w:val="000000"/>
          <w:sz w:val="28"/>
          <w:szCs w:val="28"/>
        </w:rPr>
        <w:t>административных</w:t>
      </w:r>
      <w:proofErr w:type="gramEnd"/>
    </w:p>
    <w:p w:rsidR="00B202D4" w:rsidRDefault="00B202D4" w:rsidP="00B202D4">
      <w:pPr>
        <w:pStyle w:val="Standard"/>
        <w:widowControl w:val="0"/>
        <w:suppressAutoHyphens w:val="0"/>
        <w:jc w:val="center"/>
        <w:rPr>
          <w:bCs/>
          <w:sz w:val="28"/>
          <w:szCs w:val="28"/>
        </w:rPr>
      </w:pPr>
      <w:r w:rsidRPr="00771DFA">
        <w:rPr>
          <w:bCs/>
          <w:color w:val="000000"/>
          <w:sz w:val="28"/>
          <w:szCs w:val="28"/>
        </w:rPr>
        <w:t xml:space="preserve">процедур (действий), требования к порядку их выполнения, </w:t>
      </w:r>
      <w:r w:rsidRPr="00771DFA">
        <w:rPr>
          <w:bCs/>
          <w:sz w:val="28"/>
          <w:szCs w:val="28"/>
        </w:rPr>
        <w:t>в том числе</w:t>
      </w:r>
    </w:p>
    <w:p w:rsidR="00B202D4" w:rsidRDefault="00B202D4" w:rsidP="00B202D4">
      <w:pPr>
        <w:pStyle w:val="Standard"/>
        <w:widowControl w:val="0"/>
        <w:suppressAutoHyphens w:val="0"/>
        <w:jc w:val="center"/>
        <w:rPr>
          <w:bCs/>
          <w:sz w:val="28"/>
          <w:szCs w:val="28"/>
        </w:rPr>
      </w:pPr>
      <w:r w:rsidRPr="00771DFA">
        <w:rPr>
          <w:bCs/>
          <w:sz w:val="28"/>
          <w:szCs w:val="28"/>
        </w:rPr>
        <w:t>особенности выполнения административных процедур (действий)</w:t>
      </w:r>
    </w:p>
    <w:p w:rsidR="00B202D4" w:rsidRPr="00771DFA" w:rsidRDefault="00B202D4" w:rsidP="00B202D4">
      <w:pPr>
        <w:pStyle w:val="Standard"/>
        <w:widowControl w:val="0"/>
        <w:suppressAutoHyphens w:val="0"/>
        <w:jc w:val="center"/>
        <w:rPr>
          <w:bCs/>
          <w:sz w:val="28"/>
          <w:szCs w:val="28"/>
        </w:rPr>
      </w:pPr>
      <w:r w:rsidRPr="00771DFA">
        <w:rPr>
          <w:bCs/>
          <w:sz w:val="28"/>
          <w:szCs w:val="28"/>
        </w:rPr>
        <w:t>в электронной форме</w:t>
      </w:r>
    </w:p>
    <w:p w:rsidR="00B202D4" w:rsidRPr="00BF1FA7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F1FA7">
        <w:rPr>
          <w:sz w:val="28"/>
          <w:szCs w:val="28"/>
        </w:rPr>
        <w:t>3.1. Исполнение государственной функции включает в себя следующие административные процедуры: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направление запроса</w:t>
      </w:r>
      <w:r w:rsidRPr="00BF1FA7">
        <w:rPr>
          <w:sz w:val="28"/>
          <w:szCs w:val="28"/>
        </w:rPr>
        <w:t>;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анализ полученной на запрос информации и по его итогам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информации в соответствии с пунктом 1.7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Исполнение государственной функции в электронной форме не осуществляется.</w:t>
      </w:r>
    </w:p>
    <w:p w:rsidR="00B202D4" w:rsidRPr="00CE190C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190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190C">
        <w:rPr>
          <w:sz w:val="28"/>
          <w:szCs w:val="28"/>
        </w:rPr>
        <w:t>. Описание административных процедур.</w:t>
      </w:r>
    </w:p>
    <w:p w:rsidR="00B202D4" w:rsidRPr="00CE190C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190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190C">
        <w:rPr>
          <w:sz w:val="28"/>
          <w:szCs w:val="28"/>
        </w:rPr>
        <w:t xml:space="preserve">.1. </w:t>
      </w:r>
      <w:r>
        <w:rPr>
          <w:sz w:val="28"/>
          <w:szCs w:val="28"/>
        </w:rPr>
        <w:t>Направление запроса.</w:t>
      </w:r>
    </w:p>
    <w:p w:rsidR="00B202D4" w:rsidRDefault="00B202D4" w:rsidP="00B2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государственной функции является наступление даты направления запроса, утвержденной в плане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5D0179">
        <w:rPr>
          <w:rFonts w:ascii="Times New Roman" w:hAnsi="Times New Roman" w:cs="Times New Roman"/>
          <w:sz w:val="28"/>
          <w:szCs w:val="28"/>
        </w:rPr>
        <w:t>коллективных договоров, соглашений на оч</w:t>
      </w:r>
      <w:r w:rsidRPr="005D0179">
        <w:rPr>
          <w:rFonts w:ascii="Times New Roman" w:hAnsi="Times New Roman" w:cs="Times New Roman"/>
          <w:sz w:val="28"/>
          <w:szCs w:val="28"/>
        </w:rPr>
        <w:t>е</w:t>
      </w:r>
      <w:r w:rsidRPr="005D0179">
        <w:rPr>
          <w:rFonts w:ascii="Times New Roman" w:hAnsi="Times New Roman" w:cs="Times New Roman"/>
          <w:sz w:val="28"/>
          <w:szCs w:val="28"/>
        </w:rPr>
        <w:t xml:space="preserve">редной год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017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</w:t>
      </w:r>
      <w:r w:rsidRPr="005D0179">
        <w:rPr>
          <w:rFonts w:ascii="Times New Roman" w:hAnsi="Times New Roman" w:cs="Times New Roman"/>
          <w:sz w:val="28"/>
          <w:szCs w:val="28"/>
        </w:rPr>
        <w:t>н</w:t>
      </w:r>
      <w:r w:rsidRPr="005D0179">
        <w:rPr>
          <w:rFonts w:ascii="Times New Roman" w:hAnsi="Times New Roman" w:cs="Times New Roman"/>
          <w:sz w:val="28"/>
          <w:szCs w:val="28"/>
        </w:rPr>
        <w:t>ту (далее – План).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Ответственным за выполнение данного административного действия является должностное лицо органа по труду, на которое возложены обяза</w:t>
      </w:r>
      <w:r w:rsidRPr="003F05A5">
        <w:rPr>
          <w:sz w:val="28"/>
          <w:szCs w:val="28"/>
        </w:rPr>
        <w:t>н</w:t>
      </w:r>
      <w:r w:rsidRPr="003F05A5">
        <w:rPr>
          <w:sz w:val="28"/>
          <w:szCs w:val="28"/>
        </w:rPr>
        <w:t xml:space="preserve">ности по осуществлению </w:t>
      </w:r>
      <w:proofErr w:type="gramStart"/>
      <w:r w:rsidRPr="003F05A5">
        <w:rPr>
          <w:sz w:val="28"/>
          <w:szCs w:val="28"/>
        </w:rPr>
        <w:t>контроля за</w:t>
      </w:r>
      <w:proofErr w:type="gramEnd"/>
      <w:r w:rsidRPr="003F05A5">
        <w:rPr>
          <w:sz w:val="28"/>
          <w:szCs w:val="28"/>
        </w:rPr>
        <w:t xml:space="preserve"> выполнением коллективного договора, соглашения в соответствии с его должностным регламентом (далее - дол</w:t>
      </w:r>
      <w:r w:rsidRPr="003F05A5">
        <w:rPr>
          <w:sz w:val="28"/>
          <w:szCs w:val="28"/>
        </w:rPr>
        <w:t>ж</w:t>
      </w:r>
      <w:r w:rsidRPr="003F05A5">
        <w:rPr>
          <w:sz w:val="28"/>
          <w:szCs w:val="28"/>
        </w:rPr>
        <w:t xml:space="preserve">ностное лицо органа по труду).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 xml:space="preserve">Критерием принятия решений о включении коллективного договора, </w:t>
      </w:r>
      <w:r w:rsidRPr="003F05A5">
        <w:rPr>
          <w:sz w:val="28"/>
          <w:szCs w:val="28"/>
        </w:rPr>
        <w:lastRenderedPageBreak/>
        <w:t>соглашения в План является истечение одного года со дня: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 xml:space="preserve"> вступления в силу коллективного договора, соглашения;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 xml:space="preserve">направления предыдущего запроса.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Направление запроса проводится только в период действия коллекти</w:t>
      </w:r>
      <w:r w:rsidRPr="003F05A5">
        <w:rPr>
          <w:sz w:val="28"/>
          <w:szCs w:val="28"/>
        </w:rPr>
        <w:t>в</w:t>
      </w:r>
      <w:r w:rsidRPr="003F05A5">
        <w:rPr>
          <w:sz w:val="28"/>
          <w:szCs w:val="28"/>
        </w:rPr>
        <w:t>ного договора, соглашения.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Должностное лицо органа по труду в срок до 15 декабря года, предш</w:t>
      </w:r>
      <w:r w:rsidRPr="003F05A5">
        <w:rPr>
          <w:sz w:val="28"/>
          <w:szCs w:val="28"/>
        </w:rPr>
        <w:t>е</w:t>
      </w:r>
      <w:r w:rsidRPr="003F05A5">
        <w:rPr>
          <w:sz w:val="28"/>
          <w:szCs w:val="28"/>
        </w:rPr>
        <w:t>ствующего году направления запроса, составляет проект Плана и предста</w:t>
      </w:r>
      <w:r w:rsidRPr="003F05A5">
        <w:rPr>
          <w:sz w:val="28"/>
          <w:szCs w:val="28"/>
        </w:rPr>
        <w:t>в</w:t>
      </w:r>
      <w:r w:rsidRPr="003F05A5">
        <w:rPr>
          <w:sz w:val="28"/>
          <w:szCs w:val="28"/>
        </w:rPr>
        <w:t>ляет его для подписания руководителю органа по труду.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Руководитель органа по труду в срок до 31 декабря года, предшеств</w:t>
      </w:r>
      <w:r w:rsidRPr="003F05A5">
        <w:rPr>
          <w:sz w:val="28"/>
          <w:szCs w:val="28"/>
        </w:rPr>
        <w:t>у</w:t>
      </w:r>
      <w:r w:rsidRPr="003F05A5">
        <w:rPr>
          <w:sz w:val="28"/>
          <w:szCs w:val="28"/>
        </w:rPr>
        <w:t xml:space="preserve">ющего году направления планового запроса, рассматривает и утверждает План.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План доводится до сведения заинтересованных лиц посредством его размещения на официальном сайте органа по труду в информационно-телекоммуникационной сети "Интернет" либо иным доступным способом.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В соответствии с Планом должностное лицо органа по труду готовит запрос о предоставлении информации о выполнении коллективного догов</w:t>
      </w:r>
      <w:r w:rsidRPr="003F05A5">
        <w:rPr>
          <w:sz w:val="28"/>
          <w:szCs w:val="28"/>
        </w:rPr>
        <w:t>о</w:t>
      </w:r>
      <w:r w:rsidRPr="003F05A5">
        <w:rPr>
          <w:sz w:val="28"/>
          <w:szCs w:val="28"/>
        </w:rPr>
        <w:t>ра, соглашения в соответствии с приложением 2 к Административному р</w:t>
      </w:r>
      <w:r w:rsidRPr="003F05A5">
        <w:rPr>
          <w:sz w:val="28"/>
          <w:szCs w:val="28"/>
        </w:rPr>
        <w:t>е</w:t>
      </w:r>
      <w:r w:rsidRPr="003F05A5">
        <w:rPr>
          <w:sz w:val="28"/>
          <w:szCs w:val="28"/>
        </w:rPr>
        <w:t>гламенту и направляет его в адрес представителей сторон коллективного д</w:t>
      </w:r>
      <w:r w:rsidRPr="003F05A5">
        <w:rPr>
          <w:sz w:val="28"/>
          <w:szCs w:val="28"/>
        </w:rPr>
        <w:t>о</w:t>
      </w:r>
      <w:r w:rsidRPr="003F05A5">
        <w:rPr>
          <w:sz w:val="28"/>
          <w:szCs w:val="28"/>
        </w:rPr>
        <w:t xml:space="preserve">говора, соглашения.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Максимальный срок выполнения административного действия не м</w:t>
      </w:r>
      <w:r w:rsidRPr="003F05A5">
        <w:rPr>
          <w:sz w:val="28"/>
          <w:szCs w:val="28"/>
        </w:rPr>
        <w:t>о</w:t>
      </w:r>
      <w:r w:rsidRPr="003F05A5">
        <w:rPr>
          <w:sz w:val="28"/>
          <w:szCs w:val="28"/>
        </w:rPr>
        <w:t>жет превышать 3 рабочих дня.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Результатом исполнения административной процедуры является направление представителям сторон коллективного договора, соглашения з</w:t>
      </w:r>
      <w:r w:rsidRPr="003F05A5">
        <w:rPr>
          <w:sz w:val="28"/>
          <w:szCs w:val="28"/>
        </w:rPr>
        <w:t>а</w:t>
      </w:r>
      <w:r w:rsidRPr="003F05A5">
        <w:rPr>
          <w:sz w:val="28"/>
          <w:szCs w:val="28"/>
        </w:rPr>
        <w:t xml:space="preserve">проса.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Способом фиксации результата выполнения административной проц</w:t>
      </w:r>
      <w:r w:rsidRPr="003F05A5">
        <w:rPr>
          <w:sz w:val="28"/>
          <w:szCs w:val="28"/>
        </w:rPr>
        <w:t>е</w:t>
      </w:r>
      <w:r w:rsidRPr="003F05A5">
        <w:rPr>
          <w:sz w:val="28"/>
          <w:szCs w:val="28"/>
        </w:rPr>
        <w:t>дуры является присвоение запросу даты и регистрационного номера исход</w:t>
      </w:r>
      <w:r w:rsidRPr="003F05A5">
        <w:rPr>
          <w:sz w:val="28"/>
          <w:szCs w:val="28"/>
        </w:rPr>
        <w:t>я</w:t>
      </w:r>
      <w:r w:rsidRPr="003F05A5">
        <w:rPr>
          <w:sz w:val="28"/>
          <w:szCs w:val="28"/>
        </w:rPr>
        <w:t xml:space="preserve">щей корреспонденции.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3.3.2. Анализ полученной на запрос информации и по его итогам пре</w:t>
      </w:r>
      <w:r w:rsidRPr="003F05A5">
        <w:rPr>
          <w:sz w:val="28"/>
          <w:szCs w:val="28"/>
        </w:rPr>
        <w:t>д</w:t>
      </w:r>
      <w:r w:rsidRPr="003F05A5">
        <w:rPr>
          <w:sz w:val="28"/>
          <w:szCs w:val="28"/>
        </w:rPr>
        <w:t>ставление информации в соответствии с пунктом 1.7 Административного р</w:t>
      </w:r>
      <w:r w:rsidRPr="003F05A5">
        <w:rPr>
          <w:sz w:val="28"/>
          <w:szCs w:val="28"/>
        </w:rPr>
        <w:t>е</w:t>
      </w:r>
      <w:r w:rsidRPr="003F05A5">
        <w:rPr>
          <w:sz w:val="28"/>
          <w:szCs w:val="28"/>
        </w:rPr>
        <w:t>гламента.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Основанием для начала исполнения государственной функции является представление в орган по труду информации о выполнении коллективного договора, соглашения, направленной представителями сторон.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 xml:space="preserve">Соответствующая информация представителями сторон представляется в орган по труду не позднее одного месяца со дня получения запроса.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 xml:space="preserve">Ответственным за выполнение данного административного действия является должностное лицо органа по труду.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 xml:space="preserve"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Должностное лицо органа по труду анализирует полученную информ</w:t>
      </w:r>
      <w:r w:rsidRPr="003F05A5">
        <w:rPr>
          <w:sz w:val="28"/>
          <w:szCs w:val="28"/>
        </w:rPr>
        <w:t>а</w:t>
      </w:r>
      <w:r w:rsidRPr="003F05A5">
        <w:rPr>
          <w:sz w:val="28"/>
          <w:szCs w:val="28"/>
        </w:rPr>
        <w:t xml:space="preserve">цию о выполнении коллективного договора, соглашения.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Максимальный срок выполнения административного действия не м</w:t>
      </w:r>
      <w:r w:rsidRPr="003F05A5">
        <w:rPr>
          <w:sz w:val="28"/>
          <w:szCs w:val="28"/>
        </w:rPr>
        <w:t>о</w:t>
      </w:r>
      <w:r w:rsidRPr="003F05A5">
        <w:rPr>
          <w:sz w:val="28"/>
          <w:szCs w:val="28"/>
        </w:rPr>
        <w:t xml:space="preserve">жет превышать 5 рабочих дней.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 xml:space="preserve">На основании полученной от представителей сторон информации </w:t>
      </w:r>
      <w:r w:rsidRPr="003F05A5">
        <w:rPr>
          <w:sz w:val="28"/>
          <w:szCs w:val="28"/>
        </w:rPr>
        <w:lastRenderedPageBreak/>
        <w:t xml:space="preserve">должностное лицо органа по труду, ответственное за направление запроса, готовит информацию о выполнении обязательств коллективного договора, соглашения (далее - справка), которую подписывает у руководителя органа по труду.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Максимальный срок выполнения административного действия не м</w:t>
      </w:r>
      <w:r w:rsidRPr="003F05A5">
        <w:rPr>
          <w:sz w:val="28"/>
          <w:szCs w:val="28"/>
        </w:rPr>
        <w:t>о</w:t>
      </w:r>
      <w:r w:rsidRPr="003F05A5">
        <w:rPr>
          <w:sz w:val="28"/>
          <w:szCs w:val="28"/>
        </w:rPr>
        <w:t xml:space="preserve">жет превышать 5 рабочих дней.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Справку должностное лицо органа по труду направляет представит</w:t>
      </w:r>
      <w:r w:rsidRPr="003F05A5">
        <w:rPr>
          <w:sz w:val="28"/>
          <w:szCs w:val="28"/>
        </w:rPr>
        <w:t>е</w:t>
      </w:r>
      <w:r w:rsidRPr="003F05A5">
        <w:rPr>
          <w:sz w:val="28"/>
          <w:szCs w:val="28"/>
        </w:rPr>
        <w:t xml:space="preserve">лям сторон коллективного договора, соглашения.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Максимальный срок выполнения административного действия не м</w:t>
      </w:r>
      <w:r w:rsidRPr="003F05A5">
        <w:rPr>
          <w:sz w:val="28"/>
          <w:szCs w:val="28"/>
        </w:rPr>
        <w:t>о</w:t>
      </w:r>
      <w:r w:rsidRPr="003F05A5">
        <w:rPr>
          <w:sz w:val="28"/>
          <w:szCs w:val="28"/>
        </w:rPr>
        <w:t xml:space="preserve">жет превышать 3 рабочих дней.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F05A5">
        <w:rPr>
          <w:sz w:val="28"/>
          <w:szCs w:val="28"/>
        </w:rPr>
        <w:t>В случае выявления фактов невыполнения работодателем или лицом, его представляющим, обязательств коллективного договора, соглашения л</w:t>
      </w:r>
      <w:r w:rsidRPr="003F05A5">
        <w:rPr>
          <w:sz w:val="28"/>
          <w:szCs w:val="28"/>
        </w:rPr>
        <w:t>и</w:t>
      </w:r>
      <w:r w:rsidRPr="003F05A5">
        <w:rPr>
          <w:sz w:val="28"/>
          <w:szCs w:val="28"/>
        </w:rPr>
        <w:t>бо непредставления работодателем или лицом, его представляющим, в м</w:t>
      </w:r>
      <w:r w:rsidRPr="003F05A5">
        <w:rPr>
          <w:sz w:val="28"/>
          <w:szCs w:val="28"/>
        </w:rPr>
        <w:t>е</w:t>
      </w:r>
      <w:r w:rsidRPr="003F05A5">
        <w:rPr>
          <w:sz w:val="28"/>
          <w:szCs w:val="28"/>
        </w:rPr>
        <w:t>сячный срок информации, необходимой для осуществления контроля за с</w:t>
      </w:r>
      <w:r w:rsidRPr="003F05A5">
        <w:rPr>
          <w:sz w:val="28"/>
          <w:szCs w:val="28"/>
        </w:rPr>
        <w:t>о</w:t>
      </w:r>
      <w:r w:rsidRPr="003F05A5">
        <w:rPr>
          <w:sz w:val="28"/>
          <w:szCs w:val="28"/>
        </w:rPr>
        <w:t>блюдением коллективного договора, соглашения должностное лицо органа по труду осуществляет подготовку соответствующего обращения за подп</w:t>
      </w:r>
      <w:r w:rsidRPr="003F05A5">
        <w:rPr>
          <w:sz w:val="28"/>
          <w:szCs w:val="28"/>
        </w:rPr>
        <w:t>и</w:t>
      </w:r>
      <w:r w:rsidRPr="003F05A5">
        <w:rPr>
          <w:sz w:val="28"/>
          <w:szCs w:val="28"/>
        </w:rPr>
        <w:t>сью руководителя органа по труду и направляет его в Государственную и</w:t>
      </w:r>
      <w:r w:rsidRPr="003F05A5">
        <w:rPr>
          <w:sz w:val="28"/>
          <w:szCs w:val="28"/>
        </w:rPr>
        <w:t>н</w:t>
      </w:r>
      <w:r w:rsidRPr="003F05A5">
        <w:rPr>
          <w:sz w:val="28"/>
          <w:szCs w:val="28"/>
        </w:rPr>
        <w:t xml:space="preserve">спекцию труда в Ставропольском крае. </w:t>
      </w:r>
      <w:proofErr w:type="gramEnd"/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>Максимальный срок выполнения административного действия не м</w:t>
      </w:r>
      <w:r w:rsidRPr="003F05A5">
        <w:rPr>
          <w:sz w:val="28"/>
          <w:szCs w:val="28"/>
        </w:rPr>
        <w:t>о</w:t>
      </w:r>
      <w:r w:rsidRPr="003F05A5">
        <w:rPr>
          <w:sz w:val="28"/>
          <w:szCs w:val="28"/>
        </w:rPr>
        <w:t xml:space="preserve">жет превышать 3 рабочих дня.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 xml:space="preserve">Результатами исполнения административной процедуры является направление: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05A5">
        <w:rPr>
          <w:sz w:val="28"/>
          <w:szCs w:val="28"/>
        </w:rPr>
        <w:t xml:space="preserve">представителям сторон коллективного договора, соглашения справки;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F05A5">
        <w:rPr>
          <w:sz w:val="28"/>
          <w:szCs w:val="28"/>
        </w:rPr>
        <w:t>в Государственную инспекцию труда в Ставропольском крае обращ</w:t>
      </w:r>
      <w:r w:rsidRPr="003F05A5">
        <w:rPr>
          <w:sz w:val="28"/>
          <w:szCs w:val="28"/>
        </w:rPr>
        <w:t>е</w:t>
      </w:r>
      <w:r w:rsidRPr="003F05A5">
        <w:rPr>
          <w:sz w:val="28"/>
          <w:szCs w:val="28"/>
        </w:rPr>
        <w:t xml:space="preserve">ния о невыполнении работодателем или лицом, его представляющим, </w:t>
      </w:r>
      <w:r w:rsidRPr="00F938DD">
        <w:rPr>
          <w:sz w:val="28"/>
          <w:szCs w:val="28"/>
        </w:rPr>
        <w:t>обяз</w:t>
      </w:r>
      <w:r w:rsidRPr="00F938DD">
        <w:rPr>
          <w:sz w:val="28"/>
          <w:szCs w:val="28"/>
        </w:rPr>
        <w:t>а</w:t>
      </w:r>
      <w:r w:rsidRPr="00F938DD">
        <w:rPr>
          <w:sz w:val="28"/>
          <w:szCs w:val="28"/>
        </w:rPr>
        <w:t>тельств коллективного договора, соглашения либо непредставлении работ</w:t>
      </w:r>
      <w:r w:rsidRPr="00F938DD">
        <w:rPr>
          <w:sz w:val="28"/>
          <w:szCs w:val="28"/>
        </w:rPr>
        <w:t>о</w:t>
      </w:r>
      <w:r w:rsidRPr="00F938DD">
        <w:rPr>
          <w:sz w:val="28"/>
          <w:szCs w:val="28"/>
        </w:rPr>
        <w:t>дателем или лицом, его представляющим, в месячный срок информации, н</w:t>
      </w:r>
      <w:r w:rsidRPr="00F938DD">
        <w:rPr>
          <w:sz w:val="28"/>
          <w:szCs w:val="28"/>
        </w:rPr>
        <w:t>е</w:t>
      </w:r>
      <w:r w:rsidRPr="00F938DD">
        <w:rPr>
          <w:sz w:val="28"/>
          <w:szCs w:val="28"/>
        </w:rPr>
        <w:t>обходимой для осуществления контроля за соблюдением коллективного д</w:t>
      </w:r>
      <w:r w:rsidRPr="00F938DD">
        <w:rPr>
          <w:sz w:val="28"/>
          <w:szCs w:val="28"/>
        </w:rPr>
        <w:t>о</w:t>
      </w:r>
      <w:r w:rsidRPr="00F938DD">
        <w:rPr>
          <w:sz w:val="28"/>
          <w:szCs w:val="28"/>
        </w:rPr>
        <w:t>говора, соглашения (обращение).</w:t>
      </w:r>
      <w:proofErr w:type="gramEnd"/>
      <w:r w:rsidRPr="00F938DD">
        <w:rPr>
          <w:sz w:val="28"/>
          <w:szCs w:val="28"/>
        </w:rPr>
        <w:t xml:space="preserve"> Способом фиксации результата выполнения административной процедуры является присвоение справке или обращению даты и регистрационного номера исходящей корреспонденции.</w:t>
      </w:r>
    </w:p>
    <w:p w:rsidR="00B202D4" w:rsidRPr="00F938DD" w:rsidRDefault="00B202D4" w:rsidP="00B202D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202D4" w:rsidRPr="00F938DD" w:rsidRDefault="00B202D4" w:rsidP="00B202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938DD">
        <w:rPr>
          <w:sz w:val="28"/>
          <w:szCs w:val="28"/>
        </w:rPr>
        <w:t xml:space="preserve">4. Порядок и формы </w:t>
      </w:r>
      <w:proofErr w:type="gramStart"/>
      <w:r w:rsidRPr="00F938DD">
        <w:rPr>
          <w:sz w:val="28"/>
          <w:szCs w:val="28"/>
        </w:rPr>
        <w:t>контроля за</w:t>
      </w:r>
      <w:proofErr w:type="gramEnd"/>
      <w:r w:rsidRPr="00F938DD">
        <w:rPr>
          <w:sz w:val="28"/>
          <w:szCs w:val="28"/>
        </w:rPr>
        <w:t xml:space="preserve"> исполнением </w:t>
      </w:r>
    </w:p>
    <w:p w:rsidR="00B202D4" w:rsidRPr="00120768" w:rsidRDefault="00B202D4" w:rsidP="00B202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0768">
        <w:rPr>
          <w:sz w:val="28"/>
          <w:szCs w:val="28"/>
        </w:rPr>
        <w:t>государственной функции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38DD">
        <w:rPr>
          <w:sz w:val="28"/>
          <w:szCs w:val="28"/>
        </w:rPr>
        <w:t xml:space="preserve">4.1. </w:t>
      </w:r>
      <w:proofErr w:type="gramStart"/>
      <w:r w:rsidRPr="00F938DD">
        <w:rPr>
          <w:sz w:val="28"/>
          <w:szCs w:val="28"/>
        </w:rPr>
        <w:t>Контроль за</w:t>
      </w:r>
      <w:proofErr w:type="gramEnd"/>
      <w:r w:rsidRPr="00F938DD">
        <w:rPr>
          <w:sz w:val="28"/>
          <w:szCs w:val="28"/>
        </w:rPr>
        <w:t xml:space="preserve"> полнотой и качеством исполнения государственной функции осуществляется в форме текущего контроля, а также посредством проведения плановых или внеплановых проверок.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38DD">
        <w:rPr>
          <w:sz w:val="28"/>
          <w:szCs w:val="28"/>
        </w:rPr>
        <w:t xml:space="preserve">4.2. Текущий </w:t>
      </w:r>
      <w:proofErr w:type="gramStart"/>
      <w:r w:rsidRPr="00F938DD">
        <w:rPr>
          <w:sz w:val="28"/>
          <w:szCs w:val="28"/>
        </w:rPr>
        <w:t>контроль за</w:t>
      </w:r>
      <w:proofErr w:type="gramEnd"/>
      <w:r w:rsidRPr="00F938DD">
        <w:rPr>
          <w:sz w:val="28"/>
          <w:szCs w:val="28"/>
        </w:rPr>
        <w:t xml:space="preserve"> исполнением государственной функции ос</w:t>
      </w:r>
      <w:r w:rsidRPr="00F938DD">
        <w:rPr>
          <w:sz w:val="28"/>
          <w:szCs w:val="28"/>
        </w:rPr>
        <w:t>у</w:t>
      </w:r>
      <w:r w:rsidRPr="00F938DD">
        <w:rPr>
          <w:sz w:val="28"/>
          <w:szCs w:val="28"/>
        </w:rPr>
        <w:t>ществляется заместителем руководителя органа по труду либо по его пор</w:t>
      </w:r>
      <w:r w:rsidRPr="00F938DD">
        <w:rPr>
          <w:sz w:val="28"/>
          <w:szCs w:val="28"/>
        </w:rPr>
        <w:t>у</w:t>
      </w:r>
      <w:r w:rsidRPr="00F938DD">
        <w:rPr>
          <w:sz w:val="28"/>
          <w:szCs w:val="28"/>
        </w:rPr>
        <w:t>чению руководителем соответствующего структурного подразделения органа по труду путем проведения проверок соблюдения и исполнения должнос</w:t>
      </w:r>
      <w:r w:rsidRPr="00F938DD">
        <w:rPr>
          <w:sz w:val="28"/>
          <w:szCs w:val="28"/>
        </w:rPr>
        <w:t>т</w:t>
      </w:r>
      <w:r w:rsidRPr="00F938DD">
        <w:rPr>
          <w:sz w:val="28"/>
          <w:szCs w:val="28"/>
        </w:rPr>
        <w:t xml:space="preserve">ными лицами органа по труду положений Административного регламента.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38DD">
        <w:rPr>
          <w:sz w:val="28"/>
          <w:szCs w:val="28"/>
        </w:rPr>
        <w:t xml:space="preserve">4.3. Плановые проверки осуществляются в соответствии с годовыми планами работы органа по труду.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38DD">
        <w:rPr>
          <w:sz w:val="28"/>
          <w:szCs w:val="28"/>
        </w:rPr>
        <w:t>4.4. Внеплановые проверки проводятся в случае поступления от гра</w:t>
      </w:r>
      <w:r w:rsidRPr="00F938DD">
        <w:rPr>
          <w:sz w:val="28"/>
          <w:szCs w:val="28"/>
        </w:rPr>
        <w:t>ж</w:t>
      </w:r>
      <w:r w:rsidRPr="00F938DD">
        <w:rPr>
          <w:sz w:val="28"/>
          <w:szCs w:val="28"/>
        </w:rPr>
        <w:lastRenderedPageBreak/>
        <w:t>дан, юридических лиц, государственных или муниципальных органов, средств массовой информации сведений о нарушении требований Админ</w:t>
      </w:r>
      <w:r w:rsidRPr="00F938DD">
        <w:rPr>
          <w:sz w:val="28"/>
          <w:szCs w:val="28"/>
        </w:rPr>
        <w:t>и</w:t>
      </w:r>
      <w:r w:rsidRPr="00F938DD">
        <w:rPr>
          <w:sz w:val="28"/>
          <w:szCs w:val="28"/>
        </w:rPr>
        <w:t xml:space="preserve">стративного регламента.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38DD">
        <w:rPr>
          <w:sz w:val="28"/>
          <w:szCs w:val="28"/>
        </w:rPr>
        <w:t xml:space="preserve">4.5. Для проверки полноты и качества исполнения государственной функции органом по труду может формироваться рабочая группа, в состав которой включаются муниципальные служащие органа по труду.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38DD">
        <w:rPr>
          <w:sz w:val="28"/>
          <w:szCs w:val="28"/>
        </w:rPr>
        <w:t xml:space="preserve">Результаты деятельности рабочей группы оформляются в виде акта служебного расследования, в котором отмечаются выявленные недостатки и предложения по их устранению.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38DD">
        <w:rPr>
          <w:sz w:val="28"/>
          <w:szCs w:val="28"/>
        </w:rPr>
        <w:t>4.6. За решения и действия (бездействие), принимаемые (осуществля</w:t>
      </w:r>
      <w:r w:rsidRPr="00F938DD">
        <w:rPr>
          <w:sz w:val="28"/>
          <w:szCs w:val="28"/>
        </w:rPr>
        <w:t>е</w:t>
      </w:r>
      <w:r w:rsidRPr="00F938DD">
        <w:rPr>
          <w:sz w:val="28"/>
          <w:szCs w:val="28"/>
        </w:rPr>
        <w:t>мые) в ходе исполнения государственной функции, должностные лица органа по труду несут уголовную, административную ответственность, предусмо</w:t>
      </w:r>
      <w:r w:rsidRPr="00F938DD">
        <w:rPr>
          <w:sz w:val="28"/>
          <w:szCs w:val="28"/>
        </w:rPr>
        <w:t>т</w:t>
      </w:r>
      <w:r w:rsidRPr="00F938DD">
        <w:rPr>
          <w:sz w:val="28"/>
          <w:szCs w:val="28"/>
        </w:rPr>
        <w:t xml:space="preserve">ренную законодательством Российской Федерации, а также дисциплинарную ответственность, установленную законодательством Российской Федерации и законодательством Ставропольского края о муниципальной службе. </w:t>
      </w:r>
    </w:p>
    <w:p w:rsidR="00B202D4" w:rsidRPr="00F938DD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38DD">
        <w:rPr>
          <w:sz w:val="28"/>
          <w:szCs w:val="28"/>
        </w:rPr>
        <w:t xml:space="preserve">4.7. </w:t>
      </w:r>
      <w:proofErr w:type="gramStart"/>
      <w:r w:rsidRPr="00F938DD">
        <w:rPr>
          <w:sz w:val="28"/>
          <w:szCs w:val="28"/>
        </w:rPr>
        <w:t>Для осуществления контроля за исполнением государственной функции граждане, их объединения и организации имеют право направлять в орган по труду индивидуальные и коллективные обращения с предложени</w:t>
      </w:r>
      <w:r w:rsidRPr="00F938DD">
        <w:rPr>
          <w:sz w:val="28"/>
          <w:szCs w:val="28"/>
        </w:rPr>
        <w:t>я</w:t>
      </w:r>
      <w:r w:rsidRPr="00F938DD">
        <w:rPr>
          <w:sz w:val="28"/>
          <w:szCs w:val="28"/>
        </w:rPr>
        <w:t>ми, рекомендациями по совершенствованию исполнения государственной функции, а также заявления и жалобы с сообщениями о нарушении дол</w:t>
      </w:r>
      <w:r w:rsidRPr="00F938DD">
        <w:rPr>
          <w:sz w:val="28"/>
          <w:szCs w:val="28"/>
        </w:rPr>
        <w:t>ж</w:t>
      </w:r>
      <w:r w:rsidRPr="00F938DD">
        <w:rPr>
          <w:sz w:val="28"/>
          <w:szCs w:val="28"/>
        </w:rPr>
        <w:t>ностными лицами органа по труду, исполняющими государственную фун</w:t>
      </w:r>
      <w:r w:rsidRPr="00F938DD">
        <w:rPr>
          <w:sz w:val="28"/>
          <w:szCs w:val="28"/>
        </w:rPr>
        <w:t>к</w:t>
      </w:r>
      <w:r w:rsidRPr="00F938DD">
        <w:rPr>
          <w:sz w:val="28"/>
          <w:szCs w:val="28"/>
        </w:rPr>
        <w:t>цию, положений Административного регламента и иных нормативных пр</w:t>
      </w:r>
      <w:r w:rsidRPr="00F938DD">
        <w:rPr>
          <w:sz w:val="28"/>
          <w:szCs w:val="28"/>
        </w:rPr>
        <w:t>а</w:t>
      </w:r>
      <w:r w:rsidRPr="00F938DD">
        <w:rPr>
          <w:sz w:val="28"/>
          <w:szCs w:val="28"/>
        </w:rPr>
        <w:t>вовых актов.</w:t>
      </w:r>
      <w:proofErr w:type="gramEnd"/>
    </w:p>
    <w:p w:rsidR="00B202D4" w:rsidRPr="00F938DD" w:rsidRDefault="00B202D4" w:rsidP="00B202D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202D4" w:rsidRPr="009A3A9F" w:rsidRDefault="00B202D4" w:rsidP="00B202D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A3A9F">
        <w:rPr>
          <w:sz w:val="28"/>
          <w:szCs w:val="28"/>
        </w:rPr>
        <w:t xml:space="preserve">5. Досудебный (внесудебный) порядок обжалования решений и </w:t>
      </w:r>
    </w:p>
    <w:p w:rsidR="00B202D4" w:rsidRPr="009A3A9F" w:rsidRDefault="00B202D4" w:rsidP="00B202D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A3A9F">
        <w:rPr>
          <w:sz w:val="28"/>
          <w:szCs w:val="28"/>
        </w:rPr>
        <w:t>действий (бездействия) органа</w:t>
      </w:r>
      <w:r>
        <w:rPr>
          <w:sz w:val="28"/>
          <w:szCs w:val="28"/>
        </w:rPr>
        <w:t xml:space="preserve"> по труду</w:t>
      </w:r>
      <w:r w:rsidRPr="009A3A9F">
        <w:rPr>
          <w:sz w:val="28"/>
          <w:szCs w:val="28"/>
        </w:rPr>
        <w:t>, также должностных лиц, м</w:t>
      </w:r>
      <w:r w:rsidRPr="009A3A9F">
        <w:rPr>
          <w:sz w:val="28"/>
          <w:szCs w:val="28"/>
        </w:rPr>
        <w:t>у</w:t>
      </w:r>
      <w:r w:rsidRPr="009A3A9F">
        <w:rPr>
          <w:sz w:val="28"/>
          <w:szCs w:val="28"/>
        </w:rPr>
        <w:t>ниципальных служащих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>5.1. Заинтересованные лица имеют право на досудебное (внесудебное) обжалование решений и действий (бездействия), принятых (осуществля</w:t>
      </w:r>
      <w:r w:rsidRPr="00F938DD">
        <w:rPr>
          <w:sz w:val="28"/>
          <w:szCs w:val="28"/>
        </w:rPr>
        <w:t>е</w:t>
      </w:r>
      <w:r w:rsidRPr="00F938DD">
        <w:rPr>
          <w:sz w:val="28"/>
          <w:szCs w:val="28"/>
        </w:rPr>
        <w:t xml:space="preserve">мых) в ходе исполнения государственной функции.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>5.2. Предметом досудебного (внесудебного) порядка обжалования я</w:t>
      </w:r>
      <w:r w:rsidRPr="00F938DD">
        <w:rPr>
          <w:sz w:val="28"/>
          <w:szCs w:val="28"/>
        </w:rPr>
        <w:t>в</w:t>
      </w:r>
      <w:r w:rsidRPr="00F938DD">
        <w:rPr>
          <w:sz w:val="28"/>
          <w:szCs w:val="28"/>
        </w:rPr>
        <w:t>ляются решения и действия (бездействие) органа по труду, должностных лиц органа по труду, участвующих в исполнении государственной функции на основании Административного регламента.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 xml:space="preserve">Заинтересованное лицо может обратиться с жалобой, в том числе в следующих случаях: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 xml:space="preserve">нарушение срока исполнения государственной функции;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>требование у представителей сторон коллективного договора, соглаш</w:t>
      </w:r>
      <w:r w:rsidRPr="00F938DD">
        <w:rPr>
          <w:sz w:val="28"/>
          <w:szCs w:val="28"/>
        </w:rPr>
        <w:t>е</w:t>
      </w:r>
      <w:r w:rsidRPr="00F938DD">
        <w:rPr>
          <w:sz w:val="28"/>
          <w:szCs w:val="28"/>
        </w:rPr>
        <w:t>ния документов, не предусмотренных нормативными правовыми актами Ро</w:t>
      </w:r>
      <w:r w:rsidRPr="00F938DD">
        <w:rPr>
          <w:sz w:val="28"/>
          <w:szCs w:val="28"/>
        </w:rPr>
        <w:t>с</w:t>
      </w:r>
      <w:r w:rsidRPr="00F938DD">
        <w:rPr>
          <w:sz w:val="28"/>
          <w:szCs w:val="28"/>
        </w:rPr>
        <w:t>сийской Федерации или нормативными правовыми актами Ставропольского края, для исполнения государственной функции;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>нарушение прав и законных интересов представителей сторон колле</w:t>
      </w:r>
      <w:r w:rsidRPr="00F938DD">
        <w:rPr>
          <w:sz w:val="28"/>
          <w:szCs w:val="28"/>
        </w:rPr>
        <w:t>к</w:t>
      </w:r>
      <w:r w:rsidRPr="00F938DD">
        <w:rPr>
          <w:sz w:val="28"/>
          <w:szCs w:val="28"/>
        </w:rPr>
        <w:t>тивного договора, соглашения, в отношении которых осуществляются мер</w:t>
      </w:r>
      <w:r w:rsidRPr="00F938DD">
        <w:rPr>
          <w:sz w:val="28"/>
          <w:szCs w:val="28"/>
        </w:rPr>
        <w:t>о</w:t>
      </w:r>
      <w:r w:rsidRPr="00F938DD">
        <w:rPr>
          <w:sz w:val="28"/>
          <w:szCs w:val="28"/>
        </w:rPr>
        <w:t xml:space="preserve">приятия по контролю;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>несогласие представителей сторон коллективного договора, соглаш</w:t>
      </w:r>
      <w:r w:rsidRPr="00F938DD">
        <w:rPr>
          <w:sz w:val="28"/>
          <w:szCs w:val="28"/>
        </w:rPr>
        <w:t>е</w:t>
      </w:r>
      <w:r w:rsidRPr="00F938DD">
        <w:rPr>
          <w:sz w:val="28"/>
          <w:szCs w:val="28"/>
        </w:rPr>
        <w:lastRenderedPageBreak/>
        <w:t>ния, в отношении которых осуществляются мероприятия по контролю, с р</w:t>
      </w:r>
      <w:r w:rsidRPr="00F938DD">
        <w:rPr>
          <w:sz w:val="28"/>
          <w:szCs w:val="28"/>
        </w:rPr>
        <w:t>е</w:t>
      </w:r>
      <w:r w:rsidRPr="00F938DD">
        <w:rPr>
          <w:sz w:val="28"/>
          <w:szCs w:val="28"/>
        </w:rPr>
        <w:t xml:space="preserve">зультатами проверки;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>распространение информации, составляющей охраняемую законом тайну (государственную, коммерческую, служебную и иную) и полученную в результате проверки, за исключением случаев, предусмотренных законод</w:t>
      </w:r>
      <w:r w:rsidRPr="00F938DD">
        <w:rPr>
          <w:sz w:val="28"/>
          <w:szCs w:val="28"/>
        </w:rPr>
        <w:t>а</w:t>
      </w:r>
      <w:r w:rsidRPr="00F938DD">
        <w:rPr>
          <w:sz w:val="28"/>
          <w:szCs w:val="28"/>
        </w:rPr>
        <w:t xml:space="preserve">тельством Российской Федерации.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>5.3. Основания для приостановления рассмотрения жалобы отсутств</w:t>
      </w:r>
      <w:r w:rsidRPr="00F938DD">
        <w:rPr>
          <w:sz w:val="28"/>
          <w:szCs w:val="28"/>
        </w:rPr>
        <w:t>у</w:t>
      </w:r>
      <w:r w:rsidRPr="00F938DD">
        <w:rPr>
          <w:sz w:val="28"/>
          <w:szCs w:val="28"/>
        </w:rPr>
        <w:t xml:space="preserve">ют.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 xml:space="preserve">5.4. Исчерпывающий перечень случаев, в которых ответ на жалобу не дается: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38DD">
        <w:rPr>
          <w:sz w:val="28"/>
          <w:szCs w:val="28"/>
        </w:rPr>
        <w:t>если в письменной жалобе не указаны фамилия заинтересованного л</w:t>
      </w:r>
      <w:r w:rsidRPr="00F938DD">
        <w:rPr>
          <w:sz w:val="28"/>
          <w:szCs w:val="28"/>
        </w:rPr>
        <w:t>и</w:t>
      </w:r>
      <w:r w:rsidRPr="00F938DD">
        <w:rPr>
          <w:sz w:val="28"/>
          <w:szCs w:val="28"/>
        </w:rPr>
        <w:t>ца, направившего жалобу, или почтовый адрес, по которому должен быть направлен ответ, ответ на жалобу не дается (если в указанной жалобе соде</w:t>
      </w:r>
      <w:r w:rsidRPr="00F938DD">
        <w:rPr>
          <w:sz w:val="28"/>
          <w:szCs w:val="28"/>
        </w:rPr>
        <w:t>р</w:t>
      </w:r>
      <w:r w:rsidRPr="00F938DD">
        <w:rPr>
          <w:sz w:val="28"/>
          <w:szCs w:val="28"/>
        </w:rPr>
        <w:t>жатся сведения о подготавливаемом, совершаемом или совершенном прот</w:t>
      </w:r>
      <w:r w:rsidRPr="00F938DD">
        <w:rPr>
          <w:sz w:val="28"/>
          <w:szCs w:val="28"/>
        </w:rPr>
        <w:t>и</w:t>
      </w:r>
      <w:r w:rsidRPr="00F938DD">
        <w:rPr>
          <w:sz w:val="28"/>
          <w:szCs w:val="28"/>
        </w:rPr>
        <w:t>воправном деянии, а также о лице, его подготавливающем, совершающем или совершившем, жалоба в течение 3 рабочих дней со дня регистрации по</w:t>
      </w:r>
      <w:r w:rsidRPr="00F938DD">
        <w:rPr>
          <w:sz w:val="28"/>
          <w:szCs w:val="28"/>
        </w:rPr>
        <w:t>д</w:t>
      </w:r>
      <w:r w:rsidRPr="00F938DD">
        <w:rPr>
          <w:sz w:val="28"/>
          <w:szCs w:val="28"/>
        </w:rPr>
        <w:t>лежит направлению в государственный</w:t>
      </w:r>
      <w:proofErr w:type="gramEnd"/>
      <w:r w:rsidRPr="00F938DD">
        <w:rPr>
          <w:sz w:val="28"/>
          <w:szCs w:val="28"/>
        </w:rPr>
        <w:t xml:space="preserve"> орган в соответствии с его компете</w:t>
      </w:r>
      <w:r w:rsidRPr="00F938DD">
        <w:rPr>
          <w:sz w:val="28"/>
          <w:szCs w:val="28"/>
        </w:rPr>
        <w:t>н</w:t>
      </w:r>
      <w:r w:rsidRPr="00F938DD">
        <w:rPr>
          <w:sz w:val="28"/>
          <w:szCs w:val="28"/>
        </w:rPr>
        <w:t xml:space="preserve">цией);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>жалоба, в которой обжалуется судебное решение, в течение 7 дней со дня регистрации возвращается заинтересованному лицу, направившему ж</w:t>
      </w:r>
      <w:r w:rsidRPr="00F938DD">
        <w:rPr>
          <w:sz w:val="28"/>
          <w:szCs w:val="28"/>
        </w:rPr>
        <w:t>а</w:t>
      </w:r>
      <w:r w:rsidRPr="00F938DD">
        <w:rPr>
          <w:sz w:val="28"/>
          <w:szCs w:val="28"/>
        </w:rPr>
        <w:t>лобу, с разъяснением порядка обжалования данного судебного решения;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 xml:space="preserve"> </w:t>
      </w:r>
      <w:proofErr w:type="gramStart"/>
      <w:r w:rsidRPr="00F938DD">
        <w:rPr>
          <w:sz w:val="28"/>
          <w:szCs w:val="28"/>
        </w:rPr>
        <w:t>если в письменной жалобе содержатся нецензурные либо оскорб</w:t>
      </w:r>
      <w:r w:rsidRPr="00F938DD">
        <w:rPr>
          <w:sz w:val="28"/>
          <w:szCs w:val="28"/>
        </w:rPr>
        <w:t>и</w:t>
      </w:r>
      <w:r w:rsidRPr="00F938DD">
        <w:rPr>
          <w:sz w:val="28"/>
          <w:szCs w:val="28"/>
        </w:rPr>
        <w:t>тельные выражения, угрозы жизни, здоровью и имуществу должностного л</w:t>
      </w:r>
      <w:r w:rsidRPr="00F938DD">
        <w:rPr>
          <w:sz w:val="28"/>
          <w:szCs w:val="28"/>
        </w:rPr>
        <w:t>и</w:t>
      </w:r>
      <w:r w:rsidRPr="00F938DD">
        <w:rPr>
          <w:sz w:val="28"/>
          <w:szCs w:val="28"/>
        </w:rPr>
        <w:t>ца органа по труду, а также членов его семьи, орган по труду вправе оставить жалобу без ответа по существу поставленных в ней вопросов и сообщить з</w:t>
      </w:r>
      <w:r w:rsidRPr="00F938DD">
        <w:rPr>
          <w:sz w:val="28"/>
          <w:szCs w:val="28"/>
        </w:rPr>
        <w:t>а</w:t>
      </w:r>
      <w:r w:rsidRPr="00F938DD">
        <w:rPr>
          <w:sz w:val="28"/>
          <w:szCs w:val="28"/>
        </w:rPr>
        <w:t>интересованному лицу, направившему жалобу, о недопустимости злоуп</w:t>
      </w:r>
      <w:r w:rsidRPr="00F938DD">
        <w:rPr>
          <w:sz w:val="28"/>
          <w:szCs w:val="28"/>
        </w:rPr>
        <w:t>о</w:t>
      </w:r>
      <w:r w:rsidRPr="00F938DD">
        <w:rPr>
          <w:sz w:val="28"/>
          <w:szCs w:val="28"/>
        </w:rPr>
        <w:t>требления правом на подачу жалобы в течение 3 рабочих дней со дня рег</w:t>
      </w:r>
      <w:r w:rsidRPr="00F938DD">
        <w:rPr>
          <w:sz w:val="28"/>
          <w:szCs w:val="28"/>
        </w:rPr>
        <w:t>и</w:t>
      </w:r>
      <w:r w:rsidRPr="00F938DD">
        <w:rPr>
          <w:sz w:val="28"/>
          <w:szCs w:val="28"/>
        </w:rPr>
        <w:t xml:space="preserve">страции жалобы; </w:t>
      </w:r>
      <w:proofErr w:type="gramEnd"/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DD">
        <w:rPr>
          <w:sz w:val="28"/>
          <w:szCs w:val="28"/>
        </w:rPr>
        <w:t>если текст письменной жалобы не поддается прочтению, ответ на ж</w:t>
      </w:r>
      <w:r w:rsidRPr="00F938DD">
        <w:rPr>
          <w:sz w:val="28"/>
          <w:szCs w:val="28"/>
        </w:rPr>
        <w:t>а</w:t>
      </w:r>
      <w:r w:rsidRPr="00F938DD">
        <w:rPr>
          <w:sz w:val="28"/>
          <w:szCs w:val="28"/>
        </w:rPr>
        <w:t xml:space="preserve">лобу не </w:t>
      </w:r>
      <w:proofErr w:type="gramStart"/>
      <w:r w:rsidRPr="00F938DD">
        <w:rPr>
          <w:sz w:val="28"/>
          <w:szCs w:val="28"/>
        </w:rPr>
        <w:t>дается</w:t>
      </w:r>
      <w:proofErr w:type="gramEnd"/>
      <w:r w:rsidRPr="00F938DD">
        <w:rPr>
          <w:sz w:val="28"/>
          <w:szCs w:val="28"/>
        </w:rPr>
        <w:t xml:space="preserve"> и она не подлежит направлению на рассмотрение в госуда</w:t>
      </w:r>
      <w:r w:rsidRPr="00F938DD">
        <w:rPr>
          <w:sz w:val="28"/>
          <w:szCs w:val="28"/>
        </w:rPr>
        <w:t>р</w:t>
      </w:r>
      <w:r w:rsidRPr="00F938DD">
        <w:rPr>
          <w:sz w:val="28"/>
          <w:szCs w:val="28"/>
        </w:rPr>
        <w:t xml:space="preserve">ственный орган, орган местного самоуправления или должностному лицу </w:t>
      </w:r>
      <w:r w:rsidRPr="003E0562">
        <w:rPr>
          <w:sz w:val="28"/>
          <w:szCs w:val="28"/>
        </w:rPr>
        <w:t xml:space="preserve">в соответствии с их компетенцией, о чем в течение 7 дней со дня регистрации жалобы сообщается заинтересованному лицу, направившему жалобу, если его фамилия и почтовый адрес поддаются прочтению;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562">
        <w:rPr>
          <w:sz w:val="28"/>
          <w:szCs w:val="28"/>
        </w:rPr>
        <w:t>если в письменной жалобе заинтересованного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 по труду вправе принять решение о безосновательности очередной жалобы и прекращении переписки с заинтересованным лицом по данному вопросу при условии, что указанная жалоба и</w:t>
      </w:r>
      <w:proofErr w:type="gramEnd"/>
      <w:r w:rsidRPr="003E0562">
        <w:rPr>
          <w:sz w:val="28"/>
          <w:szCs w:val="28"/>
        </w:rPr>
        <w:t xml:space="preserve"> ранее направляемые жалобы направлялись в один и тот же государственный орган или одному и тому же должностному лицу, о чем в течение 15 рабочих дней со дня регистрации жалобы уведомляется заинт</w:t>
      </w:r>
      <w:r w:rsidRPr="003E0562">
        <w:rPr>
          <w:sz w:val="28"/>
          <w:szCs w:val="28"/>
        </w:rPr>
        <w:t>е</w:t>
      </w:r>
      <w:r w:rsidRPr="003E0562">
        <w:rPr>
          <w:sz w:val="28"/>
          <w:szCs w:val="28"/>
        </w:rPr>
        <w:t xml:space="preserve">ресованное лицо, его направившее;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562">
        <w:rPr>
          <w:sz w:val="28"/>
          <w:szCs w:val="28"/>
        </w:rPr>
        <w:t xml:space="preserve">если ответ по существу поставленного в жалобе вопроса не может быть </w:t>
      </w:r>
      <w:r w:rsidRPr="003E0562">
        <w:rPr>
          <w:sz w:val="28"/>
          <w:szCs w:val="28"/>
        </w:rPr>
        <w:lastRenderedPageBreak/>
        <w:t>дан без разглашения сведений, составляющих государственную или иную охраняемую федеральным законом тайну, заинтересованному лицу, напр</w:t>
      </w:r>
      <w:r w:rsidRPr="003E0562">
        <w:rPr>
          <w:sz w:val="28"/>
          <w:szCs w:val="28"/>
        </w:rPr>
        <w:t>а</w:t>
      </w:r>
      <w:r w:rsidRPr="003E0562">
        <w:rPr>
          <w:sz w:val="28"/>
          <w:szCs w:val="28"/>
        </w:rPr>
        <w:t>вившему жалобу, сообщается о невозможности дать ответ по существу п</w:t>
      </w:r>
      <w:r w:rsidRPr="003E0562">
        <w:rPr>
          <w:sz w:val="28"/>
          <w:szCs w:val="28"/>
        </w:rPr>
        <w:t>о</w:t>
      </w:r>
      <w:r w:rsidRPr="003E0562">
        <w:rPr>
          <w:sz w:val="28"/>
          <w:szCs w:val="28"/>
        </w:rPr>
        <w:t>ставленного в жалобе вопроса в связи с недопустимостью разглашения ук</w:t>
      </w:r>
      <w:r w:rsidRPr="003E0562">
        <w:rPr>
          <w:sz w:val="28"/>
          <w:szCs w:val="28"/>
        </w:rPr>
        <w:t>а</w:t>
      </w:r>
      <w:r w:rsidRPr="003E0562">
        <w:rPr>
          <w:sz w:val="28"/>
          <w:szCs w:val="28"/>
        </w:rPr>
        <w:t xml:space="preserve">занных сведений в течение 3 рабочих дней со дня ее регистрации. </w:t>
      </w:r>
      <w:proofErr w:type="gramEnd"/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>Если причины, по которым ответ по существу поставленных в жалобе вопросов не мог быть дан, в последующем были устранены, заинтересова</w:t>
      </w:r>
      <w:r w:rsidRPr="003E0562">
        <w:rPr>
          <w:sz w:val="28"/>
          <w:szCs w:val="28"/>
        </w:rPr>
        <w:t>н</w:t>
      </w:r>
      <w:r w:rsidRPr="003E0562">
        <w:rPr>
          <w:sz w:val="28"/>
          <w:szCs w:val="28"/>
        </w:rPr>
        <w:t xml:space="preserve">ное лицо вправе вновь направить жалобу в орган по труду.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5.5. Основанием для начала досудебного (внесудебного) обжалования является поступление жалобы в письменной форме на бумажном носителе или в электронной форме в орган по труду.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>Заинтересованное лицо может подать жалобу: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лично в орган по труду;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в письменной форме путем направления почтовых отправлений в орган по труду;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в электронном виде посредством использования: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официального сайта органа по труду в информационно-телекоммуникационной сети "Интернет";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Единого портала;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регионального портала.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В случае подачи жалобы при личном приеме заинтересованное лицо представляет документ, удостоверяющий его личность.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Жалоба должна содержать: </w:t>
      </w:r>
    </w:p>
    <w:p w:rsidR="00B202D4" w:rsidRPr="003E0562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>наименование органа по труду, должностного лица органа по труду, решения и действия (бездействие) которых обжалуются;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562">
        <w:rPr>
          <w:sz w:val="28"/>
          <w:szCs w:val="28"/>
        </w:rPr>
        <w:t>фамилию, имя, отчество, сведения о месте жительства заинтересова</w:t>
      </w:r>
      <w:r w:rsidRPr="003E0562">
        <w:rPr>
          <w:sz w:val="28"/>
          <w:szCs w:val="28"/>
        </w:rPr>
        <w:t>н</w:t>
      </w:r>
      <w:r w:rsidRPr="003E0562">
        <w:rPr>
          <w:sz w:val="28"/>
          <w:szCs w:val="28"/>
        </w:rPr>
        <w:t>ного лица - физического лица либо наименование, сведения о местонахожд</w:t>
      </w:r>
      <w:r w:rsidRPr="003E0562">
        <w:rPr>
          <w:sz w:val="28"/>
          <w:szCs w:val="28"/>
        </w:rPr>
        <w:t>е</w:t>
      </w:r>
      <w:r w:rsidRPr="003E0562">
        <w:rPr>
          <w:sz w:val="28"/>
          <w:szCs w:val="28"/>
        </w:rPr>
        <w:t>нии заинтересованного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</w:t>
      </w:r>
      <w:r w:rsidRPr="003E0562">
        <w:rPr>
          <w:sz w:val="28"/>
          <w:szCs w:val="28"/>
        </w:rPr>
        <w:t>о</w:t>
      </w:r>
      <w:r w:rsidRPr="003E0562">
        <w:rPr>
          <w:sz w:val="28"/>
          <w:szCs w:val="28"/>
        </w:rPr>
        <w:t xml:space="preserve">му лицу; </w:t>
      </w:r>
      <w:proofErr w:type="gramEnd"/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сведения об обжалуемых решениях и действиях (бездействии) органа по труду, должностного лица органа по труду;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доводы, на основании которых заинтересованное лицо </w:t>
      </w:r>
      <w:proofErr w:type="gramStart"/>
      <w:r w:rsidRPr="003E0562">
        <w:rPr>
          <w:sz w:val="28"/>
          <w:szCs w:val="28"/>
        </w:rPr>
        <w:t>не согласно</w:t>
      </w:r>
      <w:proofErr w:type="gramEnd"/>
      <w:r w:rsidRPr="003E0562">
        <w:rPr>
          <w:sz w:val="28"/>
          <w:szCs w:val="28"/>
        </w:rPr>
        <w:t xml:space="preserve"> с решением и действием (бездействием) органа по труду, должностного лица органа по труду.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Заинтересованным лицом могут быть представлены документы (при наличии), подтверждающие его доводы, либо их копии.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>5.6. Заинтересованное лицо имеет право обратиться в орган по труду за получением информации и документов, необходимых для обоснования и рассмотрения жалобы, способами, предусмотренными пунктом 5.5 Админ</w:t>
      </w:r>
      <w:r w:rsidRPr="003E0562">
        <w:rPr>
          <w:sz w:val="28"/>
          <w:szCs w:val="28"/>
        </w:rPr>
        <w:t>и</w:t>
      </w:r>
      <w:r w:rsidRPr="003E0562">
        <w:rPr>
          <w:sz w:val="28"/>
          <w:szCs w:val="28"/>
        </w:rPr>
        <w:t xml:space="preserve">стративного регламента для направления жалобы.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>5.7. Жалоба может быть подана заинтересованным лицом в письменной форме на русском языке на бумажном носителе почтовым отправлением л</w:t>
      </w:r>
      <w:r w:rsidRPr="003E0562">
        <w:rPr>
          <w:sz w:val="28"/>
          <w:szCs w:val="28"/>
        </w:rPr>
        <w:t>и</w:t>
      </w:r>
      <w:r w:rsidRPr="003E0562">
        <w:rPr>
          <w:sz w:val="28"/>
          <w:szCs w:val="28"/>
        </w:rPr>
        <w:t xml:space="preserve">бо в электронном виде, а также при личном приеме: </w:t>
      </w:r>
    </w:p>
    <w:p w:rsidR="00B202D4" w:rsidRPr="00D76CED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6CED">
        <w:rPr>
          <w:bCs/>
          <w:sz w:val="28"/>
          <w:szCs w:val="28"/>
        </w:rPr>
        <w:lastRenderedPageBreak/>
        <w:t>на имя главы Андроповского муниципального округа Ставропольского края, в случае если обжалуются действия (бездействие) руководителя органа соцзащиты, руководителя МФЦ или</w:t>
      </w:r>
      <w:r w:rsidRPr="00D76CED">
        <w:rPr>
          <w:sz w:val="28"/>
          <w:szCs w:val="28"/>
        </w:rPr>
        <w:t xml:space="preserve"> организации, указанной в </w:t>
      </w:r>
      <w:hyperlink r:id="rId11" w:history="1">
        <w:r w:rsidR="00027F43">
          <w:rPr>
            <w:sz w:val="28"/>
            <w:szCs w:val="28"/>
          </w:rPr>
          <w:t xml:space="preserve">части 1.1 </w:t>
        </w:r>
        <w:r w:rsidRPr="00D76CED">
          <w:rPr>
            <w:sz w:val="28"/>
            <w:szCs w:val="28"/>
          </w:rPr>
          <w:t>ст</w:t>
        </w:r>
        <w:r w:rsidRPr="00D76CED">
          <w:rPr>
            <w:sz w:val="28"/>
            <w:szCs w:val="28"/>
          </w:rPr>
          <w:t>а</w:t>
        </w:r>
        <w:r w:rsidRPr="00D76CED">
          <w:rPr>
            <w:sz w:val="28"/>
            <w:szCs w:val="28"/>
          </w:rPr>
          <w:t>тьи 16</w:t>
        </w:r>
      </w:hyperlink>
      <w:r w:rsidRPr="00D76CED">
        <w:rPr>
          <w:sz w:val="28"/>
          <w:szCs w:val="28"/>
        </w:rPr>
        <w:t xml:space="preserve"> Федерального закона «Об организации предоставления государстве</w:t>
      </w:r>
      <w:r w:rsidRPr="00D76CED">
        <w:rPr>
          <w:sz w:val="28"/>
          <w:szCs w:val="28"/>
        </w:rPr>
        <w:t>н</w:t>
      </w:r>
      <w:r w:rsidRPr="00D76CED">
        <w:rPr>
          <w:sz w:val="28"/>
          <w:szCs w:val="28"/>
        </w:rPr>
        <w:t>ных и муниципальных услуг»</w:t>
      </w:r>
      <w:r w:rsidRPr="00D76CED">
        <w:rPr>
          <w:bCs/>
          <w:sz w:val="28"/>
          <w:szCs w:val="28"/>
        </w:rPr>
        <w:t>;</w:t>
      </w:r>
    </w:p>
    <w:p w:rsidR="00B202D4" w:rsidRPr="00D76CED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6CED">
        <w:rPr>
          <w:bCs/>
          <w:sz w:val="28"/>
          <w:szCs w:val="28"/>
        </w:rPr>
        <w:t>на им</w:t>
      </w:r>
      <w:r w:rsidR="00027F43">
        <w:rPr>
          <w:bCs/>
          <w:sz w:val="28"/>
          <w:szCs w:val="28"/>
        </w:rPr>
        <w:t xml:space="preserve">я руководителя органа </w:t>
      </w:r>
      <w:proofErr w:type="gramStart"/>
      <w:r w:rsidR="00027F43">
        <w:rPr>
          <w:bCs/>
          <w:sz w:val="28"/>
          <w:szCs w:val="28"/>
        </w:rPr>
        <w:t>соцзащиты</w:t>
      </w:r>
      <w:proofErr w:type="gramEnd"/>
      <w:r w:rsidRPr="00D76CED">
        <w:rPr>
          <w:bCs/>
          <w:sz w:val="28"/>
          <w:szCs w:val="28"/>
        </w:rPr>
        <w:t xml:space="preserve"> в случае если обжалуются р</w:t>
      </w:r>
      <w:r w:rsidRPr="00D76CED">
        <w:rPr>
          <w:bCs/>
          <w:sz w:val="28"/>
          <w:szCs w:val="28"/>
        </w:rPr>
        <w:t>е</w:t>
      </w:r>
      <w:r w:rsidRPr="00D76CED">
        <w:rPr>
          <w:bCs/>
          <w:sz w:val="28"/>
          <w:szCs w:val="28"/>
        </w:rPr>
        <w:t xml:space="preserve">шения и действия (бездействие) </w:t>
      </w:r>
      <w:r w:rsidR="00027F43">
        <w:rPr>
          <w:bCs/>
          <w:sz w:val="28"/>
          <w:szCs w:val="28"/>
        </w:rPr>
        <w:t>органа по труду</w:t>
      </w:r>
      <w:r w:rsidRPr="00D76CED">
        <w:rPr>
          <w:bCs/>
          <w:sz w:val="28"/>
          <w:szCs w:val="28"/>
        </w:rPr>
        <w:t xml:space="preserve"> должностных лиц, муниц</w:t>
      </w:r>
      <w:r w:rsidRPr="00D76CED">
        <w:rPr>
          <w:bCs/>
          <w:sz w:val="28"/>
          <w:szCs w:val="28"/>
        </w:rPr>
        <w:t>и</w:t>
      </w:r>
      <w:r w:rsidRPr="00D76CED">
        <w:rPr>
          <w:bCs/>
          <w:sz w:val="28"/>
          <w:szCs w:val="28"/>
        </w:rPr>
        <w:t>пальных служащих.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5.8. </w:t>
      </w:r>
      <w:proofErr w:type="gramStart"/>
      <w:r w:rsidRPr="003E0562">
        <w:rPr>
          <w:sz w:val="28"/>
          <w:szCs w:val="28"/>
        </w:rPr>
        <w:t>Жалоба, поступившая в орган по труду, подлежит рассмотрению должностным лицом органа по труду, наделенным полномочиями по ра</w:t>
      </w:r>
      <w:r w:rsidRPr="003E0562">
        <w:rPr>
          <w:sz w:val="28"/>
          <w:szCs w:val="28"/>
        </w:rPr>
        <w:t>с</w:t>
      </w:r>
      <w:r w:rsidRPr="003E0562">
        <w:rPr>
          <w:sz w:val="28"/>
          <w:szCs w:val="28"/>
        </w:rPr>
        <w:t>смотрению жалоб, в течение 15 рабочих дней со дня ее регистрации, а в сл</w:t>
      </w:r>
      <w:r w:rsidRPr="003E0562">
        <w:rPr>
          <w:sz w:val="28"/>
          <w:szCs w:val="28"/>
        </w:rPr>
        <w:t>у</w:t>
      </w:r>
      <w:r w:rsidRPr="003E0562">
        <w:rPr>
          <w:sz w:val="28"/>
          <w:szCs w:val="28"/>
        </w:rPr>
        <w:t>чае обжалования отказа органа по труду, должностного лица органа по труду в исправлении допущенных опечаток и ошибок в выданных в результате в</w:t>
      </w:r>
      <w:r w:rsidRPr="003E0562">
        <w:rPr>
          <w:sz w:val="28"/>
          <w:szCs w:val="28"/>
        </w:rPr>
        <w:t>ы</w:t>
      </w:r>
      <w:r w:rsidRPr="003E0562">
        <w:rPr>
          <w:sz w:val="28"/>
          <w:szCs w:val="28"/>
        </w:rPr>
        <w:t>полнения административных процедур документах - в течение 5 рабочих дней со</w:t>
      </w:r>
      <w:proofErr w:type="gramEnd"/>
      <w:r w:rsidRPr="003E0562">
        <w:rPr>
          <w:sz w:val="28"/>
          <w:szCs w:val="28"/>
        </w:rPr>
        <w:t xml:space="preserve"> дня ее регистрации.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 xml:space="preserve"> Если жалоба изложена в устной форме и факты и обстоятельства, и</w:t>
      </w:r>
      <w:r w:rsidRPr="003E0562">
        <w:rPr>
          <w:sz w:val="28"/>
          <w:szCs w:val="28"/>
        </w:rPr>
        <w:t>з</w:t>
      </w:r>
      <w:r w:rsidRPr="003E0562">
        <w:rPr>
          <w:sz w:val="28"/>
          <w:szCs w:val="28"/>
        </w:rPr>
        <w:t>ложенные в ней, являются очевидными и не требуют дополнительной пр</w:t>
      </w:r>
      <w:r w:rsidRPr="003E0562">
        <w:rPr>
          <w:sz w:val="28"/>
          <w:szCs w:val="28"/>
        </w:rPr>
        <w:t>о</w:t>
      </w:r>
      <w:r w:rsidRPr="003E0562">
        <w:rPr>
          <w:sz w:val="28"/>
          <w:szCs w:val="28"/>
        </w:rPr>
        <w:t xml:space="preserve">верки, ответ заинтересованному лицу с его согласия может быть дан устно в ходе личного приема у руководителя органа по труду. </w:t>
      </w:r>
    </w:p>
    <w:p w:rsidR="00B202D4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>5.9. По результатам досудебного (внесудебного) обжалования орган по труду направляет заинтересованному лицу ответ по существу поставленных в жалобе вопросов в письменной форме на почтовый адрес и в форме эле</w:t>
      </w:r>
      <w:r w:rsidRPr="003E0562">
        <w:rPr>
          <w:sz w:val="28"/>
          <w:szCs w:val="28"/>
        </w:rPr>
        <w:t>к</w:t>
      </w:r>
      <w:r w:rsidRPr="003E0562">
        <w:rPr>
          <w:sz w:val="28"/>
          <w:szCs w:val="28"/>
        </w:rPr>
        <w:t xml:space="preserve">тронного документа по адресу электронной почты в срок, предусмотренный пунктом 5.8 Административного регламента, за исключением случаев, предусмотренных пунктом 5.4 Административного регламента. </w:t>
      </w:r>
    </w:p>
    <w:p w:rsidR="00B202D4" w:rsidRPr="003E0562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62">
        <w:rPr>
          <w:sz w:val="28"/>
          <w:szCs w:val="28"/>
        </w:rPr>
        <w:t>Споры, связанные с решениями, действиями (бездействием) должнос</w:t>
      </w:r>
      <w:r w:rsidRPr="003E0562">
        <w:rPr>
          <w:sz w:val="28"/>
          <w:szCs w:val="28"/>
        </w:rPr>
        <w:t>т</w:t>
      </w:r>
      <w:r w:rsidRPr="003E0562">
        <w:rPr>
          <w:sz w:val="28"/>
          <w:szCs w:val="28"/>
        </w:rPr>
        <w:t>ных лиц органа по труду, осуществляемыми (принимаемыми) в ходе испо</w:t>
      </w:r>
      <w:r w:rsidRPr="003E0562">
        <w:rPr>
          <w:sz w:val="28"/>
          <w:szCs w:val="28"/>
        </w:rPr>
        <w:t>л</w:t>
      </w:r>
      <w:r w:rsidRPr="003E0562">
        <w:rPr>
          <w:sz w:val="28"/>
          <w:szCs w:val="28"/>
        </w:rPr>
        <w:t>нения государственной функции, также могут разрешаться в судебном п</w:t>
      </w:r>
      <w:r w:rsidRPr="003E0562">
        <w:rPr>
          <w:sz w:val="28"/>
          <w:szCs w:val="28"/>
        </w:rPr>
        <w:t>о</w:t>
      </w:r>
      <w:r w:rsidRPr="003E0562">
        <w:rPr>
          <w:sz w:val="28"/>
          <w:szCs w:val="28"/>
        </w:rPr>
        <w:t>рядке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B202D4" w:rsidRPr="009A3A9F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A9F">
        <w:rPr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9A3A9F">
        <w:rPr>
          <w:sz w:val="28"/>
          <w:szCs w:val="28"/>
        </w:rPr>
        <w:t>й</w:t>
      </w:r>
      <w:r w:rsidRPr="009A3A9F">
        <w:rPr>
          <w:sz w:val="28"/>
          <w:szCs w:val="28"/>
        </w:rPr>
        <w:t>ской Федерации.</w:t>
      </w:r>
    </w:p>
    <w:p w:rsidR="00B202D4" w:rsidRPr="00D76CED" w:rsidRDefault="00B202D4" w:rsidP="00B202D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76CED">
        <w:rPr>
          <w:sz w:val="28"/>
          <w:szCs w:val="28"/>
        </w:rPr>
        <w:t>5.10. Блок-схема исполнения государственной функции приводится в приложении 3 к Административному регламент</w:t>
      </w:r>
      <w:r>
        <w:rPr>
          <w:sz w:val="28"/>
          <w:szCs w:val="28"/>
        </w:rPr>
        <w:t>у.</w:t>
      </w:r>
    </w:p>
    <w:p w:rsidR="00B202D4" w:rsidRDefault="00B202D4" w:rsidP="00B202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27F43" w:rsidRDefault="00027F43" w:rsidP="00B202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27F43" w:rsidRDefault="00027F43" w:rsidP="00B202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B202D4" w:rsidRDefault="00B202D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</w:rPr>
      </w:pPr>
      <w:r>
        <w:rPr>
          <w:kern w:val="20"/>
          <w:sz w:val="28"/>
        </w:rPr>
        <w:lastRenderedPageBreak/>
        <w:t>Приложение 1</w:t>
      </w: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</w:rPr>
      </w:pP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</w:rPr>
      </w:pPr>
      <w:r>
        <w:rPr>
          <w:kern w:val="20"/>
          <w:sz w:val="28"/>
        </w:rPr>
        <w:t xml:space="preserve">к </w:t>
      </w:r>
      <w:r w:rsidRPr="00BA15FD">
        <w:rPr>
          <w:kern w:val="20"/>
          <w:sz w:val="28"/>
        </w:rPr>
        <w:t>административному регламенту</w:t>
      </w:r>
      <w:r>
        <w:rPr>
          <w:kern w:val="20"/>
          <w:sz w:val="28"/>
        </w:rPr>
        <w:t xml:space="preserve"> </w:t>
      </w:r>
      <w:r w:rsidRPr="00261B54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Управлением труда и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администрации 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</w:t>
      </w:r>
      <w:r w:rsidRPr="0087058B">
        <w:rPr>
          <w:sz w:val="28"/>
          <w:szCs w:val="28"/>
        </w:rPr>
        <w:t>Ставропольско</w:t>
      </w:r>
      <w:r>
        <w:rPr>
          <w:sz w:val="28"/>
          <w:szCs w:val="28"/>
        </w:rPr>
        <w:t xml:space="preserve">го </w:t>
      </w:r>
      <w:r w:rsidRPr="0087058B">
        <w:rPr>
          <w:sz w:val="28"/>
          <w:szCs w:val="28"/>
        </w:rPr>
        <w:t>кра</w:t>
      </w:r>
      <w:r>
        <w:rPr>
          <w:sz w:val="28"/>
          <w:szCs w:val="28"/>
        </w:rPr>
        <w:t>я</w:t>
      </w:r>
      <w:r w:rsidRPr="00261B54">
        <w:rPr>
          <w:sz w:val="28"/>
          <w:szCs w:val="28"/>
        </w:rPr>
        <w:t xml:space="preserve"> госуда</w:t>
      </w:r>
      <w:r w:rsidRPr="00261B54">
        <w:rPr>
          <w:sz w:val="28"/>
          <w:szCs w:val="28"/>
        </w:rPr>
        <w:t>р</w:t>
      </w:r>
      <w:r w:rsidRPr="00261B54">
        <w:rPr>
          <w:sz w:val="28"/>
          <w:szCs w:val="28"/>
        </w:rPr>
        <w:t xml:space="preserve">ственной функции </w:t>
      </w:r>
      <w:r w:rsidR="00027F43">
        <w:rPr>
          <w:sz w:val="28"/>
          <w:szCs w:val="28"/>
        </w:rPr>
        <w:t>«</w:t>
      </w: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Pr="00261B54">
        <w:rPr>
          <w:sz w:val="28"/>
          <w:szCs w:val="28"/>
        </w:rPr>
        <w:t>выполнением коллективных договоров, терр</w:t>
      </w:r>
      <w:r w:rsidRPr="00261B54">
        <w:rPr>
          <w:sz w:val="28"/>
          <w:szCs w:val="28"/>
        </w:rPr>
        <w:t>и</w:t>
      </w:r>
      <w:r w:rsidRPr="00261B54">
        <w:rPr>
          <w:sz w:val="28"/>
          <w:szCs w:val="28"/>
        </w:rPr>
        <w:t>ториальных, отраслевых (межотраслевых) и иных соглашений, заключаемых на территор</w:t>
      </w:r>
      <w:r w:rsidRPr="00261B54">
        <w:rPr>
          <w:sz w:val="28"/>
          <w:szCs w:val="28"/>
        </w:rPr>
        <w:t>и</w:t>
      </w:r>
      <w:r w:rsidRPr="00261B54">
        <w:rPr>
          <w:sz w:val="28"/>
          <w:szCs w:val="28"/>
        </w:rPr>
        <w:t>альном уровне социального партнерства</w:t>
      </w:r>
      <w:r w:rsidR="00027F43">
        <w:rPr>
          <w:sz w:val="28"/>
          <w:szCs w:val="28"/>
        </w:rPr>
        <w:t>»</w:t>
      </w: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</w:rPr>
      </w:pP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Pr="00BC79A8" w:rsidRDefault="00B202D4" w:rsidP="00B202D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202D4" w:rsidRPr="00BC79A8" w:rsidRDefault="00B202D4" w:rsidP="00B202D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</w:t>
      </w:r>
      <w:r w:rsidRPr="00BC79A8">
        <w:rPr>
          <w:sz w:val="28"/>
          <w:szCs w:val="28"/>
        </w:rPr>
        <w:t xml:space="preserve">коллективных договоров, </w:t>
      </w:r>
    </w:p>
    <w:p w:rsidR="00B202D4" w:rsidRPr="00BC79A8" w:rsidRDefault="00B202D4" w:rsidP="00B202D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C79A8">
        <w:rPr>
          <w:sz w:val="28"/>
          <w:szCs w:val="28"/>
        </w:rPr>
        <w:t>оглашений</w:t>
      </w:r>
      <w:r>
        <w:rPr>
          <w:sz w:val="28"/>
          <w:szCs w:val="28"/>
        </w:rPr>
        <w:t xml:space="preserve"> на ____ год</w:t>
      </w:r>
    </w:p>
    <w:p w:rsidR="00B202D4" w:rsidRPr="00BC79A8" w:rsidRDefault="00B202D4" w:rsidP="00B202D4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868"/>
        <w:gridCol w:w="2028"/>
      </w:tblGrid>
      <w:tr w:rsidR="00B202D4" w:rsidRPr="00BC79A8" w:rsidTr="000F5BAD">
        <w:trPr>
          <w:jc w:val="center"/>
        </w:trPr>
        <w:tc>
          <w:tcPr>
            <w:tcW w:w="566" w:type="dxa"/>
            <w:vAlign w:val="center"/>
          </w:tcPr>
          <w:p w:rsidR="00B202D4" w:rsidRPr="00BC79A8" w:rsidRDefault="00B202D4" w:rsidP="000F5B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79A8">
              <w:rPr>
                <w:sz w:val="28"/>
                <w:szCs w:val="28"/>
              </w:rPr>
              <w:t>1.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202D4" w:rsidRPr="00BC79A8" w:rsidRDefault="00B202D4" w:rsidP="000F5BA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C79A8">
              <w:rPr>
                <w:sz w:val="28"/>
                <w:szCs w:val="28"/>
              </w:rPr>
              <w:t>Порядковый номер записи</w:t>
            </w:r>
          </w:p>
        </w:tc>
        <w:tc>
          <w:tcPr>
            <w:tcW w:w="2028" w:type="dxa"/>
          </w:tcPr>
          <w:p w:rsidR="00B202D4" w:rsidRPr="00BC79A8" w:rsidRDefault="00B202D4" w:rsidP="000F5BA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02D4" w:rsidRPr="00BC79A8" w:rsidTr="000F5BAD">
        <w:trPr>
          <w:jc w:val="center"/>
        </w:trPr>
        <w:tc>
          <w:tcPr>
            <w:tcW w:w="566" w:type="dxa"/>
            <w:vAlign w:val="center"/>
          </w:tcPr>
          <w:p w:rsidR="00B202D4" w:rsidRPr="00BC79A8" w:rsidRDefault="00B202D4" w:rsidP="000F5B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79A8">
              <w:rPr>
                <w:sz w:val="28"/>
                <w:szCs w:val="28"/>
              </w:rPr>
              <w:t>2.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202D4" w:rsidRPr="00BC79A8" w:rsidRDefault="00B202D4" w:rsidP="000F5BA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6527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коллективного договора, </w:t>
            </w:r>
            <w:r w:rsidRPr="00F6527C">
              <w:rPr>
                <w:sz w:val="28"/>
                <w:szCs w:val="28"/>
              </w:rPr>
              <w:t>соглашения</w:t>
            </w:r>
          </w:p>
        </w:tc>
        <w:tc>
          <w:tcPr>
            <w:tcW w:w="2028" w:type="dxa"/>
          </w:tcPr>
          <w:p w:rsidR="00B202D4" w:rsidRPr="00BC79A8" w:rsidRDefault="00B202D4" w:rsidP="000F5BA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02D4" w:rsidRPr="00BC79A8" w:rsidTr="000F5BAD">
        <w:trPr>
          <w:jc w:val="center"/>
        </w:trPr>
        <w:tc>
          <w:tcPr>
            <w:tcW w:w="566" w:type="dxa"/>
            <w:vAlign w:val="center"/>
          </w:tcPr>
          <w:p w:rsidR="00B202D4" w:rsidRPr="00BC79A8" w:rsidRDefault="00B202D4" w:rsidP="000F5B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79A8">
              <w:rPr>
                <w:sz w:val="28"/>
                <w:szCs w:val="28"/>
              </w:rPr>
              <w:t>3.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202D4" w:rsidRPr="00BC79A8" w:rsidRDefault="00B202D4" w:rsidP="000F5BA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с</w:t>
            </w:r>
            <w:r w:rsidRPr="00F6527C">
              <w:rPr>
                <w:sz w:val="28"/>
                <w:szCs w:val="28"/>
              </w:rPr>
              <w:t>торон</w:t>
            </w:r>
            <w:r>
              <w:rPr>
                <w:sz w:val="28"/>
                <w:szCs w:val="28"/>
              </w:rPr>
              <w:t xml:space="preserve"> коллективного договора,</w:t>
            </w:r>
            <w:r w:rsidRPr="00F6527C">
              <w:rPr>
                <w:sz w:val="28"/>
                <w:szCs w:val="28"/>
              </w:rPr>
              <w:t xml:space="preserve"> с</w:t>
            </w:r>
            <w:r w:rsidRPr="00F6527C">
              <w:rPr>
                <w:sz w:val="28"/>
                <w:szCs w:val="28"/>
              </w:rPr>
              <w:t>о</w:t>
            </w:r>
            <w:r w:rsidRPr="00F6527C">
              <w:rPr>
                <w:sz w:val="28"/>
                <w:szCs w:val="28"/>
              </w:rPr>
              <w:t>глашения</w:t>
            </w:r>
          </w:p>
        </w:tc>
        <w:tc>
          <w:tcPr>
            <w:tcW w:w="2028" w:type="dxa"/>
          </w:tcPr>
          <w:p w:rsidR="00B202D4" w:rsidRPr="00BC79A8" w:rsidRDefault="00B202D4" w:rsidP="000F5BA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02D4" w:rsidRPr="00BC79A8" w:rsidTr="000F5BAD">
        <w:trPr>
          <w:jc w:val="center"/>
        </w:trPr>
        <w:tc>
          <w:tcPr>
            <w:tcW w:w="566" w:type="dxa"/>
            <w:vAlign w:val="center"/>
          </w:tcPr>
          <w:p w:rsidR="00B202D4" w:rsidRPr="00BC79A8" w:rsidRDefault="00B202D4" w:rsidP="000F5B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79A8">
              <w:rPr>
                <w:sz w:val="28"/>
                <w:szCs w:val="28"/>
              </w:rPr>
              <w:t>4.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202D4" w:rsidRPr="00BC79A8" w:rsidRDefault="00B202D4" w:rsidP="000F5BA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6527C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направления запроса</w:t>
            </w:r>
          </w:p>
        </w:tc>
        <w:tc>
          <w:tcPr>
            <w:tcW w:w="2028" w:type="dxa"/>
          </w:tcPr>
          <w:p w:rsidR="00B202D4" w:rsidRPr="00BC79A8" w:rsidRDefault="00B202D4" w:rsidP="000F5BA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02D4" w:rsidRPr="00BC79A8" w:rsidTr="000F5BAD">
        <w:trPr>
          <w:jc w:val="center"/>
        </w:trPr>
        <w:tc>
          <w:tcPr>
            <w:tcW w:w="566" w:type="dxa"/>
            <w:vAlign w:val="center"/>
          </w:tcPr>
          <w:p w:rsidR="00B202D4" w:rsidRPr="00BC79A8" w:rsidRDefault="00B202D4" w:rsidP="000F5B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C79A8">
              <w:rPr>
                <w:sz w:val="28"/>
                <w:szCs w:val="28"/>
              </w:rPr>
              <w:t>5.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202D4" w:rsidRPr="00BC79A8" w:rsidRDefault="00B202D4" w:rsidP="000F5BAD">
            <w:pPr>
              <w:spacing w:line="240" w:lineRule="exact"/>
              <w:ind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предоставлении информации</w:t>
            </w:r>
          </w:p>
        </w:tc>
        <w:tc>
          <w:tcPr>
            <w:tcW w:w="2028" w:type="dxa"/>
          </w:tcPr>
          <w:p w:rsidR="00B202D4" w:rsidRPr="00BC79A8" w:rsidRDefault="00B202D4" w:rsidP="000F5BA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02D4" w:rsidRPr="00BC79A8" w:rsidTr="000F5BAD">
        <w:trPr>
          <w:jc w:val="center"/>
        </w:trPr>
        <w:tc>
          <w:tcPr>
            <w:tcW w:w="566" w:type="dxa"/>
            <w:vAlign w:val="center"/>
          </w:tcPr>
          <w:p w:rsidR="00B202D4" w:rsidRPr="00BC79A8" w:rsidRDefault="00B202D4" w:rsidP="000F5BA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C79A8">
              <w:rPr>
                <w:sz w:val="28"/>
                <w:szCs w:val="28"/>
              </w:rPr>
              <w:t>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B202D4" w:rsidRPr="00BC79A8" w:rsidRDefault="00B202D4" w:rsidP="000F5BA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C79A8">
              <w:rPr>
                <w:sz w:val="28"/>
                <w:szCs w:val="28"/>
              </w:rPr>
              <w:t>Примечание</w:t>
            </w:r>
          </w:p>
        </w:tc>
        <w:tc>
          <w:tcPr>
            <w:tcW w:w="2028" w:type="dxa"/>
          </w:tcPr>
          <w:p w:rsidR="00B202D4" w:rsidRPr="00BC79A8" w:rsidRDefault="00B202D4" w:rsidP="000F5BAD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202D4" w:rsidRPr="00BC79A8" w:rsidRDefault="00B202D4" w:rsidP="00B202D4">
      <w:pPr>
        <w:autoSpaceDE w:val="0"/>
        <w:autoSpaceDN w:val="0"/>
        <w:adjustRightInd w:val="0"/>
        <w:outlineLvl w:val="1"/>
        <w:rPr>
          <w:kern w:val="20"/>
          <w:sz w:val="28"/>
        </w:rPr>
      </w:pPr>
    </w:p>
    <w:p w:rsidR="00B202D4" w:rsidRPr="00BC79A8" w:rsidRDefault="00B202D4" w:rsidP="00B202D4">
      <w:pPr>
        <w:autoSpaceDE w:val="0"/>
        <w:autoSpaceDN w:val="0"/>
        <w:adjustRightInd w:val="0"/>
        <w:outlineLvl w:val="1"/>
        <w:rPr>
          <w:kern w:val="20"/>
          <w:sz w:val="28"/>
        </w:rPr>
      </w:pPr>
    </w:p>
    <w:p w:rsidR="00B202D4" w:rsidRPr="00BC79A8" w:rsidRDefault="00B202D4" w:rsidP="00B202D4">
      <w:pPr>
        <w:autoSpaceDE w:val="0"/>
        <w:autoSpaceDN w:val="0"/>
        <w:adjustRightInd w:val="0"/>
        <w:outlineLvl w:val="1"/>
        <w:rPr>
          <w:kern w:val="20"/>
          <w:sz w:val="28"/>
        </w:rPr>
      </w:pPr>
    </w:p>
    <w:p w:rsidR="00B202D4" w:rsidRPr="00BC79A8" w:rsidRDefault="00B202D4" w:rsidP="00B202D4">
      <w:pPr>
        <w:autoSpaceDE w:val="0"/>
        <w:autoSpaceDN w:val="0"/>
        <w:adjustRightInd w:val="0"/>
        <w:outlineLvl w:val="1"/>
        <w:rPr>
          <w:kern w:val="20"/>
          <w:sz w:val="28"/>
        </w:rPr>
      </w:pPr>
    </w:p>
    <w:p w:rsidR="00B202D4" w:rsidRPr="00BC79A8" w:rsidRDefault="00B202D4" w:rsidP="00B202D4">
      <w:pPr>
        <w:autoSpaceDE w:val="0"/>
        <w:autoSpaceDN w:val="0"/>
        <w:adjustRightInd w:val="0"/>
        <w:outlineLvl w:val="1"/>
        <w:rPr>
          <w:kern w:val="20"/>
          <w:sz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B202D4" w:rsidSect="00B202D4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</w:rPr>
      </w:pPr>
      <w:r>
        <w:rPr>
          <w:kern w:val="20"/>
          <w:sz w:val="28"/>
        </w:rPr>
        <w:lastRenderedPageBreak/>
        <w:t>Приложение 2</w:t>
      </w: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</w:rPr>
      </w:pP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</w:rPr>
      </w:pPr>
      <w:r>
        <w:rPr>
          <w:kern w:val="20"/>
          <w:sz w:val="28"/>
        </w:rPr>
        <w:t xml:space="preserve">к </w:t>
      </w:r>
      <w:r w:rsidRPr="00BA15FD">
        <w:rPr>
          <w:kern w:val="20"/>
          <w:sz w:val="28"/>
        </w:rPr>
        <w:t>административному регламенту</w:t>
      </w:r>
      <w:r>
        <w:rPr>
          <w:kern w:val="20"/>
          <w:sz w:val="28"/>
        </w:rPr>
        <w:t xml:space="preserve"> </w:t>
      </w:r>
      <w:r w:rsidRPr="00261B54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Управлением труда и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администрации 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</w:t>
      </w:r>
      <w:r w:rsidRPr="0087058B">
        <w:rPr>
          <w:sz w:val="28"/>
          <w:szCs w:val="28"/>
        </w:rPr>
        <w:t>Ставропольско</w:t>
      </w:r>
      <w:r>
        <w:rPr>
          <w:sz w:val="28"/>
          <w:szCs w:val="28"/>
        </w:rPr>
        <w:t xml:space="preserve">го </w:t>
      </w:r>
      <w:r w:rsidRPr="0087058B">
        <w:rPr>
          <w:sz w:val="28"/>
          <w:szCs w:val="28"/>
        </w:rPr>
        <w:t>кра</w:t>
      </w:r>
      <w:r>
        <w:rPr>
          <w:sz w:val="28"/>
          <w:szCs w:val="28"/>
        </w:rPr>
        <w:t>я</w:t>
      </w:r>
      <w:r w:rsidRPr="00261B54">
        <w:rPr>
          <w:sz w:val="28"/>
          <w:szCs w:val="28"/>
        </w:rPr>
        <w:t xml:space="preserve"> госуда</w:t>
      </w:r>
      <w:r w:rsidRPr="00261B54">
        <w:rPr>
          <w:sz w:val="28"/>
          <w:szCs w:val="28"/>
        </w:rPr>
        <w:t>р</w:t>
      </w:r>
      <w:r w:rsidRPr="00261B54">
        <w:rPr>
          <w:sz w:val="28"/>
          <w:szCs w:val="28"/>
        </w:rPr>
        <w:t xml:space="preserve">ственной функции </w:t>
      </w:r>
      <w:r w:rsidR="00027F43">
        <w:rPr>
          <w:sz w:val="28"/>
          <w:szCs w:val="28"/>
        </w:rPr>
        <w:t>«</w:t>
      </w: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Pr="00261B54">
        <w:rPr>
          <w:sz w:val="28"/>
          <w:szCs w:val="28"/>
        </w:rPr>
        <w:t>выполнением коллективных договоров, терр</w:t>
      </w:r>
      <w:r w:rsidRPr="00261B54">
        <w:rPr>
          <w:sz w:val="28"/>
          <w:szCs w:val="28"/>
        </w:rPr>
        <w:t>и</w:t>
      </w:r>
      <w:r w:rsidRPr="00261B54">
        <w:rPr>
          <w:sz w:val="28"/>
          <w:szCs w:val="28"/>
        </w:rPr>
        <w:t>ториальных, отраслевых (межотраслевых) и иных соглашений, заключаемых на территор</w:t>
      </w:r>
      <w:r w:rsidRPr="00261B54">
        <w:rPr>
          <w:sz w:val="28"/>
          <w:szCs w:val="28"/>
        </w:rPr>
        <w:t>и</w:t>
      </w:r>
      <w:r w:rsidRPr="00261B54">
        <w:rPr>
          <w:sz w:val="28"/>
          <w:szCs w:val="28"/>
        </w:rPr>
        <w:t>альном уровне социального партнерства</w:t>
      </w:r>
      <w:r w:rsidR="00027F43">
        <w:rPr>
          <w:sz w:val="28"/>
          <w:szCs w:val="28"/>
        </w:rPr>
        <w:t>»</w:t>
      </w:r>
    </w:p>
    <w:p w:rsidR="00B202D4" w:rsidRDefault="00B202D4" w:rsidP="00B202D4">
      <w:pPr>
        <w:tabs>
          <w:tab w:val="left" w:pos="4253"/>
        </w:tabs>
        <w:autoSpaceDE w:val="0"/>
        <w:autoSpaceDN w:val="0"/>
        <w:adjustRightInd w:val="0"/>
        <w:spacing w:line="240" w:lineRule="exact"/>
        <w:ind w:left="3119" w:firstLine="5400"/>
        <w:jc w:val="both"/>
        <w:outlineLvl w:val="1"/>
        <w:rPr>
          <w:sz w:val="28"/>
          <w:szCs w:val="28"/>
        </w:rPr>
      </w:pPr>
    </w:p>
    <w:p w:rsidR="00B202D4" w:rsidRDefault="00B202D4" w:rsidP="00B202D4">
      <w:pPr>
        <w:tabs>
          <w:tab w:val="left" w:pos="4253"/>
        </w:tabs>
        <w:autoSpaceDE w:val="0"/>
        <w:autoSpaceDN w:val="0"/>
        <w:adjustRightInd w:val="0"/>
        <w:spacing w:line="240" w:lineRule="exact"/>
        <w:ind w:left="3119" w:firstLine="5400"/>
        <w:jc w:val="both"/>
        <w:outlineLvl w:val="1"/>
        <w:rPr>
          <w:sz w:val="28"/>
          <w:szCs w:val="28"/>
        </w:rPr>
      </w:pPr>
    </w:p>
    <w:p w:rsidR="00B202D4" w:rsidRDefault="00B202D4" w:rsidP="00B202D4">
      <w:pPr>
        <w:tabs>
          <w:tab w:val="left" w:pos="4253"/>
        </w:tabs>
        <w:autoSpaceDE w:val="0"/>
        <w:autoSpaceDN w:val="0"/>
        <w:adjustRightInd w:val="0"/>
        <w:spacing w:line="240" w:lineRule="exact"/>
        <w:ind w:left="3119" w:firstLine="54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202D4" w:rsidRDefault="00B202D4" w:rsidP="00B202D4">
      <w:pPr>
        <w:tabs>
          <w:tab w:val="left" w:pos="4860"/>
        </w:tabs>
        <w:autoSpaceDE w:val="0"/>
        <w:autoSpaceDN w:val="0"/>
        <w:adjustRightInd w:val="0"/>
        <w:spacing w:line="240" w:lineRule="exact"/>
        <w:ind w:left="4860" w:firstLine="540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870"/>
      </w:tblGrid>
      <w:tr w:rsidR="00B202D4" w:rsidRPr="00C546BA" w:rsidTr="000F5BAD">
        <w:tc>
          <w:tcPr>
            <w:tcW w:w="4700" w:type="dxa"/>
          </w:tcPr>
          <w:p w:rsidR="00B202D4" w:rsidRPr="00C546BA" w:rsidRDefault="00B202D4" w:rsidP="000F5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46BA">
              <w:rPr>
                <w:rFonts w:ascii="Times New Roman" w:hAnsi="Times New Roman" w:cs="Times New Roman"/>
                <w:sz w:val="28"/>
                <w:szCs w:val="28"/>
              </w:rPr>
              <w:t>На бланке письма</w:t>
            </w:r>
          </w:p>
          <w:p w:rsidR="00B202D4" w:rsidRPr="00C546BA" w:rsidRDefault="00B202D4" w:rsidP="000F5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46BA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6BA">
              <w:rPr>
                <w:rFonts w:ascii="Times New Roman" w:hAnsi="Times New Roman" w:cs="Times New Roman"/>
                <w:sz w:val="28"/>
                <w:szCs w:val="28"/>
              </w:rPr>
              <w:t>на по труду</w:t>
            </w:r>
          </w:p>
          <w:p w:rsidR="00B202D4" w:rsidRPr="00C546BA" w:rsidRDefault="00B202D4" w:rsidP="000F5BAD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202D4" w:rsidRPr="00C546BA" w:rsidRDefault="00B202D4" w:rsidP="000F5BAD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546BA">
              <w:rPr>
                <w:sz w:val="28"/>
                <w:szCs w:val="28"/>
              </w:rPr>
              <w:t>_________________________________</w:t>
            </w:r>
          </w:p>
          <w:p w:rsidR="00B202D4" w:rsidRPr="00C546BA" w:rsidRDefault="00B202D4" w:rsidP="000F5BAD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6BA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представителей сторон </w:t>
            </w:r>
            <w:proofErr w:type="gramEnd"/>
          </w:p>
          <w:p w:rsidR="00B202D4" w:rsidRPr="00C546BA" w:rsidRDefault="00B202D4" w:rsidP="000F5BAD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A">
              <w:rPr>
                <w:rFonts w:ascii="Times New Roman" w:hAnsi="Times New Roman" w:cs="Times New Roman"/>
                <w:sz w:val="28"/>
                <w:szCs w:val="28"/>
              </w:rPr>
              <w:t>коллективного договора, соглашения)</w:t>
            </w:r>
          </w:p>
        </w:tc>
      </w:tr>
    </w:tbl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:rsidR="00B202D4" w:rsidRDefault="00B202D4" w:rsidP="00B202D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предоставлении информации о выполнении ____________________________________________________</w:t>
      </w:r>
    </w:p>
    <w:p w:rsidR="00B202D4" w:rsidRPr="008F302C" w:rsidRDefault="00B202D4" w:rsidP="00B202D4">
      <w:pPr>
        <w:autoSpaceDE w:val="0"/>
        <w:autoSpaceDN w:val="0"/>
        <w:adjustRightInd w:val="0"/>
        <w:jc w:val="center"/>
        <w:outlineLvl w:val="2"/>
      </w:pPr>
      <w:r w:rsidRPr="008F302C">
        <w:t>(наименование коллективного договора, соглашения)</w:t>
      </w: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202D4" w:rsidRDefault="00B202D4" w:rsidP="00B202D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соответствии со статьей 51 Трудового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Pr="00BC79A8">
        <w:rPr>
          <w:sz w:val="28"/>
          <w:szCs w:val="28"/>
        </w:rPr>
        <w:t xml:space="preserve">и положениями Административного регламента </w:t>
      </w:r>
      <w:r>
        <w:rPr>
          <w:sz w:val="28"/>
          <w:szCs w:val="28"/>
        </w:rPr>
        <w:t>исполнения</w:t>
      </w:r>
      <w:r w:rsidRPr="00BC79A8">
        <w:rPr>
          <w:sz w:val="28"/>
          <w:szCs w:val="28"/>
        </w:rPr>
        <w:t xml:space="preserve"> госуда</w:t>
      </w:r>
      <w:r w:rsidRPr="00BC79A8">
        <w:rPr>
          <w:sz w:val="28"/>
          <w:szCs w:val="28"/>
        </w:rPr>
        <w:t>р</w:t>
      </w:r>
      <w:r w:rsidRPr="00BC79A8">
        <w:rPr>
          <w:sz w:val="28"/>
          <w:szCs w:val="28"/>
        </w:rPr>
        <w:t xml:space="preserve">ственной </w:t>
      </w:r>
      <w:r>
        <w:rPr>
          <w:sz w:val="28"/>
          <w:szCs w:val="28"/>
        </w:rPr>
        <w:t xml:space="preserve">функции </w:t>
      </w:r>
      <w:r w:rsidRPr="00287774">
        <w:rPr>
          <w:sz w:val="28"/>
          <w:szCs w:val="28"/>
        </w:rPr>
        <w:t>«Осуществление контроля за выполнением коллективных договоров, территориальных, отраслевых (межотраслевых) и иных соглаш</w:t>
      </w:r>
      <w:r w:rsidRPr="00287774">
        <w:rPr>
          <w:sz w:val="28"/>
          <w:szCs w:val="28"/>
        </w:rPr>
        <w:t>е</w:t>
      </w:r>
      <w:r w:rsidRPr="00287774">
        <w:rPr>
          <w:sz w:val="28"/>
          <w:szCs w:val="28"/>
        </w:rPr>
        <w:t>ний, заключаемых на территориальном уровне социального партнерства»</w:t>
      </w:r>
      <w:r w:rsidRPr="00BC79A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BC79A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 представить в орган по труду следующую информацию:</w:t>
      </w:r>
    </w:p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33"/>
        <w:gridCol w:w="4633"/>
      </w:tblGrid>
      <w:tr w:rsidR="00B202D4" w:rsidRPr="00D948CE" w:rsidTr="000F5BAD">
        <w:tc>
          <w:tcPr>
            <w:tcW w:w="594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>№</w:t>
            </w:r>
          </w:p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proofErr w:type="gramStart"/>
            <w:r w:rsidRPr="00D948CE">
              <w:rPr>
                <w:sz w:val="28"/>
                <w:szCs w:val="28"/>
              </w:rPr>
              <w:t>п</w:t>
            </w:r>
            <w:proofErr w:type="gramEnd"/>
            <w:r w:rsidRPr="00D948CE">
              <w:rPr>
                <w:sz w:val="28"/>
                <w:szCs w:val="28"/>
              </w:rPr>
              <w:t>/п</w:t>
            </w:r>
          </w:p>
        </w:tc>
        <w:tc>
          <w:tcPr>
            <w:tcW w:w="41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>Пункт коллективного договора, соглашения</w:t>
            </w:r>
          </w:p>
        </w:tc>
        <w:tc>
          <w:tcPr>
            <w:tcW w:w="46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 xml:space="preserve">Информация о выполнении </w:t>
            </w:r>
          </w:p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>коллективного договора, соглаш</w:t>
            </w:r>
            <w:r w:rsidRPr="00D948CE">
              <w:rPr>
                <w:sz w:val="28"/>
                <w:szCs w:val="28"/>
              </w:rPr>
              <w:t>е</w:t>
            </w:r>
            <w:r w:rsidRPr="00D948CE">
              <w:rPr>
                <w:sz w:val="28"/>
                <w:szCs w:val="28"/>
              </w:rPr>
              <w:t>ния</w:t>
            </w:r>
          </w:p>
        </w:tc>
      </w:tr>
      <w:tr w:rsidR="00B202D4" w:rsidRPr="00D948CE" w:rsidTr="000F5BAD">
        <w:tc>
          <w:tcPr>
            <w:tcW w:w="594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>3</w:t>
            </w:r>
          </w:p>
        </w:tc>
      </w:tr>
      <w:tr w:rsidR="00B202D4" w:rsidRPr="00D948CE" w:rsidTr="000F5BAD">
        <w:tc>
          <w:tcPr>
            <w:tcW w:w="594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6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D948CE" w:rsidTr="000F5BAD">
        <w:tc>
          <w:tcPr>
            <w:tcW w:w="594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>2.</w:t>
            </w:r>
          </w:p>
        </w:tc>
        <w:tc>
          <w:tcPr>
            <w:tcW w:w="41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6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D948CE" w:rsidTr="000F5BAD">
        <w:tc>
          <w:tcPr>
            <w:tcW w:w="594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948CE">
              <w:rPr>
                <w:sz w:val="28"/>
                <w:szCs w:val="28"/>
              </w:rPr>
              <w:t>3.</w:t>
            </w:r>
          </w:p>
        </w:tc>
        <w:tc>
          <w:tcPr>
            <w:tcW w:w="41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633" w:type="dxa"/>
          </w:tcPr>
          <w:p w:rsidR="00B202D4" w:rsidRPr="00D948CE" w:rsidRDefault="00B202D4" w:rsidP="000F5BA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B202D4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B202D4" w:rsidRPr="00C546BA" w:rsidTr="000F5BAD">
        <w:tc>
          <w:tcPr>
            <w:tcW w:w="2846" w:type="dxa"/>
          </w:tcPr>
          <w:p w:rsidR="00B202D4" w:rsidRPr="00C546BA" w:rsidRDefault="00B202D4" w:rsidP="000F5BAD">
            <w:pPr>
              <w:jc w:val="both"/>
              <w:rPr>
                <w:sz w:val="28"/>
                <w:szCs w:val="28"/>
              </w:rPr>
            </w:pPr>
            <w:r w:rsidRPr="00C546BA">
              <w:rPr>
                <w:sz w:val="28"/>
                <w:szCs w:val="28"/>
              </w:rPr>
              <w:t>Руководитель</w:t>
            </w:r>
          </w:p>
          <w:p w:rsidR="00B202D4" w:rsidRPr="00C546BA" w:rsidRDefault="00B202D4" w:rsidP="000F5BAD">
            <w:pPr>
              <w:jc w:val="both"/>
              <w:rPr>
                <w:sz w:val="28"/>
                <w:szCs w:val="28"/>
              </w:rPr>
            </w:pPr>
            <w:proofErr w:type="gramStart"/>
            <w:r w:rsidRPr="00C546BA">
              <w:rPr>
                <w:sz w:val="28"/>
                <w:szCs w:val="28"/>
              </w:rPr>
              <w:t xml:space="preserve">(уполномоченное </w:t>
            </w:r>
            <w:proofErr w:type="gramEnd"/>
          </w:p>
        </w:tc>
        <w:tc>
          <w:tcPr>
            <w:tcW w:w="236" w:type="dxa"/>
          </w:tcPr>
          <w:p w:rsidR="00B202D4" w:rsidRPr="00C546BA" w:rsidRDefault="00B202D4" w:rsidP="000F5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B202D4" w:rsidRPr="00C546BA" w:rsidRDefault="00B202D4" w:rsidP="000F5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202D4" w:rsidRPr="00C546BA" w:rsidRDefault="00B202D4" w:rsidP="000F5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B202D4" w:rsidRPr="00C546BA" w:rsidRDefault="00B202D4" w:rsidP="000F5BAD">
            <w:pPr>
              <w:jc w:val="both"/>
              <w:rPr>
                <w:sz w:val="28"/>
                <w:szCs w:val="28"/>
              </w:rPr>
            </w:pPr>
          </w:p>
        </w:tc>
      </w:tr>
      <w:tr w:rsidR="00B202D4" w:rsidRPr="00C546BA" w:rsidTr="000F5BAD">
        <w:tc>
          <w:tcPr>
            <w:tcW w:w="2846" w:type="dxa"/>
          </w:tcPr>
          <w:p w:rsidR="00B202D4" w:rsidRPr="00C546BA" w:rsidRDefault="00B202D4" w:rsidP="000F5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лицо)</w:t>
            </w:r>
          </w:p>
        </w:tc>
        <w:tc>
          <w:tcPr>
            <w:tcW w:w="236" w:type="dxa"/>
          </w:tcPr>
          <w:p w:rsidR="00B202D4" w:rsidRPr="00C546BA" w:rsidRDefault="00B202D4" w:rsidP="000F5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B202D4" w:rsidRPr="00C546BA" w:rsidRDefault="00B202D4" w:rsidP="000F5BAD">
            <w:pPr>
              <w:jc w:val="center"/>
              <w:rPr>
                <w:sz w:val="28"/>
                <w:szCs w:val="28"/>
              </w:rPr>
            </w:pPr>
            <w:r w:rsidRPr="00C546BA">
              <w:rPr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B202D4" w:rsidRPr="00C546BA" w:rsidRDefault="00B202D4" w:rsidP="000F5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B202D4" w:rsidRPr="00C546BA" w:rsidRDefault="00B202D4" w:rsidP="000F5BAD">
            <w:pPr>
              <w:jc w:val="center"/>
              <w:rPr>
                <w:sz w:val="28"/>
                <w:szCs w:val="28"/>
              </w:rPr>
            </w:pPr>
            <w:r w:rsidRPr="00C546BA">
              <w:rPr>
                <w:sz w:val="28"/>
                <w:szCs w:val="28"/>
              </w:rPr>
              <w:t>(фамилия, имя, отч</w:t>
            </w:r>
            <w:r w:rsidRPr="00C546BA">
              <w:rPr>
                <w:sz w:val="28"/>
                <w:szCs w:val="28"/>
              </w:rPr>
              <w:t>е</w:t>
            </w:r>
            <w:r w:rsidRPr="00C546BA">
              <w:rPr>
                <w:sz w:val="28"/>
                <w:szCs w:val="28"/>
              </w:rPr>
              <w:t>ство)</w:t>
            </w:r>
          </w:p>
        </w:tc>
      </w:tr>
    </w:tbl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</w:rPr>
      </w:pPr>
    </w:p>
    <w:p w:rsidR="00B202D4" w:rsidRDefault="00B202D4">
      <w:pPr>
        <w:spacing w:after="200" w:line="276" w:lineRule="auto"/>
        <w:rPr>
          <w:kern w:val="20"/>
          <w:sz w:val="28"/>
        </w:rPr>
      </w:pPr>
      <w:r>
        <w:rPr>
          <w:kern w:val="20"/>
          <w:sz w:val="28"/>
        </w:rPr>
        <w:br w:type="page"/>
      </w: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kern w:val="20"/>
          <w:sz w:val="28"/>
        </w:rPr>
      </w:pPr>
      <w:r>
        <w:rPr>
          <w:kern w:val="20"/>
          <w:sz w:val="28"/>
        </w:rPr>
        <w:lastRenderedPageBreak/>
        <w:t>Приложение 3</w:t>
      </w: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kern w:val="20"/>
          <w:sz w:val="28"/>
        </w:rPr>
      </w:pPr>
    </w:p>
    <w:p w:rsidR="00B202D4" w:rsidRDefault="00B202D4" w:rsidP="00B202D4">
      <w:pPr>
        <w:widowControl w:val="0"/>
        <w:autoSpaceDE w:val="0"/>
        <w:spacing w:line="240" w:lineRule="exact"/>
        <w:ind w:left="4248"/>
        <w:jc w:val="center"/>
        <w:rPr>
          <w:sz w:val="28"/>
          <w:szCs w:val="28"/>
        </w:rPr>
      </w:pPr>
      <w:r>
        <w:rPr>
          <w:kern w:val="20"/>
          <w:sz w:val="28"/>
        </w:rPr>
        <w:t xml:space="preserve">к </w:t>
      </w:r>
      <w:r w:rsidRPr="00BA15FD">
        <w:rPr>
          <w:kern w:val="20"/>
          <w:sz w:val="28"/>
        </w:rPr>
        <w:t>административному регламенту</w:t>
      </w:r>
      <w:r>
        <w:rPr>
          <w:kern w:val="20"/>
          <w:sz w:val="28"/>
        </w:rPr>
        <w:t xml:space="preserve"> </w:t>
      </w:r>
      <w:r w:rsidRPr="00261B54">
        <w:rPr>
          <w:sz w:val="28"/>
          <w:szCs w:val="28"/>
        </w:rPr>
        <w:t>испо</w:t>
      </w:r>
      <w:r w:rsidRPr="00261B54">
        <w:rPr>
          <w:sz w:val="28"/>
          <w:szCs w:val="28"/>
        </w:rPr>
        <w:t>л</w:t>
      </w:r>
      <w:r w:rsidRPr="00261B54">
        <w:rPr>
          <w:sz w:val="28"/>
          <w:szCs w:val="28"/>
        </w:rPr>
        <w:t xml:space="preserve">нения </w:t>
      </w:r>
      <w:r>
        <w:rPr>
          <w:sz w:val="28"/>
          <w:szCs w:val="28"/>
        </w:rPr>
        <w:t>Управлением труда и социальной защиты населения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дроповского муниципального округа </w:t>
      </w:r>
      <w:r w:rsidRPr="0087058B">
        <w:rPr>
          <w:sz w:val="28"/>
          <w:szCs w:val="28"/>
        </w:rPr>
        <w:t>Ставропольско</w:t>
      </w:r>
      <w:r>
        <w:rPr>
          <w:sz w:val="28"/>
          <w:szCs w:val="28"/>
        </w:rPr>
        <w:t xml:space="preserve">го </w:t>
      </w:r>
      <w:r w:rsidRPr="0087058B">
        <w:rPr>
          <w:sz w:val="28"/>
          <w:szCs w:val="28"/>
        </w:rPr>
        <w:t>кра</w:t>
      </w:r>
      <w:r>
        <w:rPr>
          <w:sz w:val="28"/>
          <w:szCs w:val="28"/>
        </w:rPr>
        <w:t>я</w:t>
      </w:r>
      <w:r w:rsidRPr="00261B54">
        <w:rPr>
          <w:sz w:val="28"/>
          <w:szCs w:val="28"/>
        </w:rPr>
        <w:t xml:space="preserve"> государственной функции </w:t>
      </w:r>
      <w:r>
        <w:rPr>
          <w:sz w:val="28"/>
          <w:szCs w:val="28"/>
        </w:rPr>
        <w:t xml:space="preserve">«Осуществление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Pr="00261B54">
        <w:rPr>
          <w:sz w:val="28"/>
          <w:szCs w:val="28"/>
        </w:rPr>
        <w:t>выполнением коллективных договоров, территориальных, отраслевых (межотра</w:t>
      </w:r>
      <w:r w:rsidRPr="00261B54">
        <w:rPr>
          <w:sz w:val="28"/>
          <w:szCs w:val="28"/>
        </w:rPr>
        <w:t>с</w:t>
      </w:r>
      <w:r w:rsidRPr="00261B54">
        <w:rPr>
          <w:sz w:val="28"/>
          <w:szCs w:val="28"/>
        </w:rPr>
        <w:t>левых) и иных соглашений, заключаемых на территориальном уровне социального партнер</w:t>
      </w:r>
      <w:r>
        <w:rPr>
          <w:sz w:val="28"/>
          <w:szCs w:val="28"/>
        </w:rPr>
        <w:t>ства»</w:t>
      </w:r>
    </w:p>
    <w:p w:rsidR="00B202D4" w:rsidRDefault="00B202D4" w:rsidP="00B202D4">
      <w:pPr>
        <w:widowControl w:val="0"/>
        <w:tabs>
          <w:tab w:val="left" w:pos="4860"/>
        </w:tabs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</w:rPr>
      </w:pPr>
    </w:p>
    <w:p w:rsidR="00B202D4" w:rsidRDefault="00B202D4" w:rsidP="00B202D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02D4" w:rsidRPr="007B1196" w:rsidRDefault="00B202D4" w:rsidP="00B202D4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B1196">
        <w:rPr>
          <w:sz w:val="28"/>
          <w:szCs w:val="28"/>
        </w:rPr>
        <w:t>БЛОК-СХЕМА</w:t>
      </w:r>
    </w:p>
    <w:p w:rsidR="00B202D4" w:rsidRPr="007B1196" w:rsidRDefault="00B202D4" w:rsidP="00B202D4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B202D4" w:rsidRPr="007B1196" w:rsidRDefault="00B202D4" w:rsidP="00B202D4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B1196">
        <w:rPr>
          <w:sz w:val="28"/>
          <w:szCs w:val="28"/>
        </w:rPr>
        <w:t>последовательности административных действий при исполнении госуда</w:t>
      </w:r>
      <w:r w:rsidRPr="007B1196">
        <w:rPr>
          <w:sz w:val="28"/>
          <w:szCs w:val="28"/>
        </w:rPr>
        <w:t>р</w:t>
      </w:r>
      <w:r w:rsidRPr="007B1196">
        <w:rPr>
          <w:sz w:val="28"/>
          <w:szCs w:val="28"/>
        </w:rPr>
        <w:t xml:space="preserve">ственной функции «Осуществление </w:t>
      </w:r>
      <w:proofErr w:type="gramStart"/>
      <w:r w:rsidRPr="007B1196">
        <w:rPr>
          <w:sz w:val="28"/>
          <w:szCs w:val="28"/>
        </w:rPr>
        <w:t>контроля за</w:t>
      </w:r>
      <w:proofErr w:type="gramEnd"/>
      <w:r w:rsidRPr="007B1196">
        <w:rPr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</w:t>
      </w:r>
      <w:r w:rsidRPr="007B1196">
        <w:rPr>
          <w:sz w:val="28"/>
          <w:szCs w:val="28"/>
        </w:rPr>
        <w:t>е</w:t>
      </w:r>
      <w:r w:rsidRPr="007B1196">
        <w:rPr>
          <w:sz w:val="28"/>
          <w:szCs w:val="28"/>
        </w:rPr>
        <w:t>ний, заключаемых на территориальном уровне социального партнерства»</w:t>
      </w:r>
    </w:p>
    <w:p w:rsidR="00B202D4" w:rsidRPr="007B1196" w:rsidRDefault="00B202D4" w:rsidP="00B202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1914"/>
      </w:tblGrid>
      <w:tr w:rsidR="00B202D4" w:rsidRPr="007B1196" w:rsidTr="000F5BAD">
        <w:tc>
          <w:tcPr>
            <w:tcW w:w="1914" w:type="dxa"/>
            <w:tcBorders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04A4B">
              <w:rPr>
                <w:sz w:val="28"/>
                <w:szCs w:val="28"/>
              </w:rPr>
              <w:t>контроля за</w:t>
            </w:r>
            <w:proofErr w:type="gramEnd"/>
            <w:r w:rsidRPr="00104A4B">
              <w:rPr>
                <w:sz w:val="28"/>
                <w:szCs w:val="28"/>
              </w:rPr>
              <w:t xml:space="preserve"> выполнением </w:t>
            </w:r>
          </w:p>
          <w:p w:rsidR="00B202D4" w:rsidRPr="007B1196" w:rsidRDefault="000C31CE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Line 2" o:spid="_x0000_s1035" style="position:absolute;left:0;text-align:left;z-index:251668480;visibility:visible" from="138.9pt,14.2pt" to="138.9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WkJgIAAEo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">
                  <v:stroke endarrow="block"/>
                </v:line>
              </w:pict>
            </w:r>
            <w:r w:rsidR="00B202D4" w:rsidRPr="00104A4B">
              <w:rPr>
                <w:sz w:val="28"/>
                <w:szCs w:val="28"/>
              </w:rPr>
              <w:t>коллективного договора, соглашения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1914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center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nil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1914" w:type="dxa"/>
            <w:tcBorders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 xml:space="preserve">Составление проекта плана осуществления </w:t>
            </w:r>
            <w:proofErr w:type="gramStart"/>
            <w:r w:rsidRPr="00104A4B">
              <w:rPr>
                <w:sz w:val="28"/>
                <w:szCs w:val="28"/>
              </w:rPr>
              <w:t>контроля за</w:t>
            </w:r>
            <w:proofErr w:type="gramEnd"/>
            <w:r w:rsidRPr="00104A4B">
              <w:rPr>
                <w:sz w:val="28"/>
                <w:szCs w:val="28"/>
              </w:rPr>
              <w:t xml:space="preserve"> выполнением коллективных д</w:t>
            </w:r>
            <w:r w:rsidRPr="00104A4B">
              <w:rPr>
                <w:sz w:val="28"/>
                <w:szCs w:val="28"/>
              </w:rPr>
              <w:t>о</w:t>
            </w:r>
            <w:r w:rsidRPr="00104A4B">
              <w:rPr>
                <w:sz w:val="28"/>
                <w:szCs w:val="28"/>
              </w:rPr>
              <w:t>говоров, соглашений (далее – План) и его утверждение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1914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2D4" w:rsidRPr="007B1196" w:rsidRDefault="000C31CE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Line 5" o:spid="_x0000_s1030" style="position:absolute;left:0;text-align:left;z-index:251663360;visibility:visible;mso-position-horizontal-relative:text;mso-position-vertical-relative:text" from="138.9pt,.95pt" to="138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R9Jw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">
                  <v:stroke endarrow="block"/>
                </v:line>
              </w:pict>
            </w:r>
          </w:p>
        </w:tc>
        <w:tc>
          <w:tcPr>
            <w:tcW w:w="1914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1914" w:type="dxa"/>
            <w:tcBorders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ind w:firstLine="6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>Доведение Плана до сведения заинтерес</w:t>
            </w:r>
            <w:r w:rsidRPr="00104A4B">
              <w:rPr>
                <w:sz w:val="28"/>
                <w:szCs w:val="28"/>
              </w:rPr>
              <w:t>о</w:t>
            </w:r>
            <w:r w:rsidRPr="00104A4B">
              <w:rPr>
                <w:sz w:val="28"/>
                <w:szCs w:val="28"/>
              </w:rPr>
              <w:t>ванных лиц посредством его размещения на официальном сайте органа по труду в и</w:t>
            </w:r>
            <w:r w:rsidRPr="00104A4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формационно-телекоммуни</w:t>
            </w:r>
            <w:r w:rsidRPr="00104A4B">
              <w:rPr>
                <w:sz w:val="28"/>
                <w:szCs w:val="28"/>
              </w:rPr>
              <w:t>кационной сети «Интернет» либо иным доступным способом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1914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</w:tcBorders>
          </w:tcPr>
          <w:p w:rsidR="00B202D4" w:rsidRPr="007B1196" w:rsidRDefault="000C31CE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Line 6" o:spid="_x0000_s1026" style="position:absolute;left:0;text-align:left;z-index:251659264;visibility:visible;mso-position-horizontal-relative:text;mso-position-vertical-relative:text" from="138.9pt,1.7pt" to="138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">
                  <v:stroke endarrow="block"/>
                </v:line>
              </w:pict>
            </w:r>
          </w:p>
        </w:tc>
        <w:tc>
          <w:tcPr>
            <w:tcW w:w="1914" w:type="dxa"/>
            <w:tcBorders>
              <w:left w:val="nil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1914" w:type="dxa"/>
            <w:tcBorders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>Подготовка запроса о предоставлении и</w:t>
            </w:r>
            <w:r w:rsidRPr="00104A4B">
              <w:rPr>
                <w:sz w:val="28"/>
                <w:szCs w:val="28"/>
              </w:rPr>
              <w:t>н</w:t>
            </w:r>
            <w:r w:rsidRPr="00104A4B">
              <w:rPr>
                <w:sz w:val="28"/>
                <w:szCs w:val="28"/>
              </w:rPr>
              <w:t>формации о выполнении коллективного д</w:t>
            </w:r>
            <w:r w:rsidRPr="00104A4B">
              <w:rPr>
                <w:sz w:val="28"/>
                <w:szCs w:val="28"/>
              </w:rPr>
              <w:t>о</w:t>
            </w:r>
            <w:r w:rsidRPr="00104A4B">
              <w:rPr>
                <w:sz w:val="28"/>
                <w:szCs w:val="28"/>
              </w:rPr>
              <w:t>говора, соглашения и направление его в адрес представителей сторон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1914" w:type="dxa"/>
          </w:tcPr>
          <w:p w:rsidR="00B202D4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B202D4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B202D4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B202D4" w:rsidRPr="007B1196" w:rsidRDefault="000C31CE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Line 7" o:spid="_x0000_s1029" style="position:absolute;left:0;text-align:left;z-index:251662336;visibility:visible;mso-position-horizontal-relative:text;mso-position-vertical-relative:text" from="-5.4pt,-.35pt" to="-5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GAJw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">
                  <v:stroke endarrow="block"/>
                </v:line>
              </w:pic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B202D4" w:rsidRPr="007B1196" w:rsidRDefault="000C31CE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Line 8" o:spid="_x0000_s1028" style="position:absolute;left:0;text-align:left;z-index:251661312;visibility:visible;mso-position-horizontal-relative:text;mso-position-vertical-relative:text" from="-5.65pt,-.55pt" to="-5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">
                  <v:stroke endarrow="block"/>
                </v:line>
              </w:pict>
            </w:r>
          </w:p>
        </w:tc>
        <w:tc>
          <w:tcPr>
            <w:tcW w:w="1914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>Представление в орган по труду информации о выпо</w:t>
            </w:r>
            <w:r w:rsidRPr="00104A4B">
              <w:rPr>
                <w:sz w:val="28"/>
                <w:szCs w:val="28"/>
              </w:rPr>
              <w:t>л</w:t>
            </w:r>
            <w:r w:rsidRPr="00104A4B">
              <w:rPr>
                <w:sz w:val="28"/>
                <w:szCs w:val="28"/>
              </w:rPr>
              <w:t>нении коллективного догов</w:t>
            </w:r>
            <w:r w:rsidRPr="00104A4B">
              <w:rPr>
                <w:sz w:val="28"/>
                <w:szCs w:val="28"/>
              </w:rPr>
              <w:t>о</w:t>
            </w:r>
            <w:r w:rsidRPr="00104A4B">
              <w:rPr>
                <w:sz w:val="28"/>
                <w:szCs w:val="28"/>
              </w:rPr>
              <w:t>ра, соглашения,  направле</w:t>
            </w:r>
            <w:r w:rsidRPr="00104A4B">
              <w:rPr>
                <w:sz w:val="28"/>
                <w:szCs w:val="28"/>
              </w:rPr>
              <w:t>н</w:t>
            </w:r>
            <w:r w:rsidRPr="00104A4B">
              <w:rPr>
                <w:sz w:val="28"/>
                <w:szCs w:val="28"/>
              </w:rPr>
              <w:t>ной представителями сторон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>Непредставление в орган по труду информации о выпо</w:t>
            </w:r>
            <w:r w:rsidRPr="00104A4B">
              <w:rPr>
                <w:sz w:val="28"/>
                <w:szCs w:val="28"/>
              </w:rPr>
              <w:t>л</w:t>
            </w:r>
            <w:r w:rsidRPr="00104A4B">
              <w:rPr>
                <w:sz w:val="28"/>
                <w:szCs w:val="28"/>
              </w:rPr>
              <w:t>нении коллективного догов</w:t>
            </w:r>
            <w:r w:rsidRPr="00104A4B">
              <w:rPr>
                <w:sz w:val="28"/>
                <w:szCs w:val="28"/>
              </w:rPr>
              <w:t>о</w:t>
            </w:r>
            <w:r w:rsidRPr="00104A4B">
              <w:rPr>
                <w:sz w:val="28"/>
                <w:szCs w:val="28"/>
              </w:rPr>
              <w:t>ра, соглашения представит</w:t>
            </w:r>
            <w:r w:rsidRPr="00104A4B">
              <w:rPr>
                <w:sz w:val="28"/>
                <w:szCs w:val="28"/>
              </w:rPr>
              <w:t>е</w:t>
            </w:r>
            <w:r w:rsidRPr="00104A4B">
              <w:rPr>
                <w:sz w:val="28"/>
                <w:szCs w:val="28"/>
              </w:rPr>
              <w:t>лями сторон</w:t>
            </w:r>
          </w:p>
        </w:tc>
      </w:tr>
      <w:tr w:rsidR="00B202D4" w:rsidRPr="007B1196" w:rsidTr="000F5BAD"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2D4" w:rsidRPr="007B1196" w:rsidRDefault="000C31CE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Line 9" o:spid="_x0000_s1033" style="position:absolute;left:0;text-align:left;z-index:251666432;visibility:visible;mso-position-horizontal-relative:text;mso-position-vertical-relative:text" from="-5.85pt,-.75pt" to="-5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">
                  <v:stroke endarrow="block"/>
                </v:line>
              </w:pict>
            </w:r>
          </w:p>
        </w:tc>
        <w:tc>
          <w:tcPr>
            <w:tcW w:w="1914" w:type="dxa"/>
            <w:gridSpan w:val="2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202D4" w:rsidRPr="007B1196" w:rsidRDefault="000C31CE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Line 10" o:spid="_x0000_s1027" style="position:absolute;left:0;text-align:left;z-index:251660288;visibility:visible;mso-position-horizontal-relative:text;mso-position-vertical-relative:text" from="-5.4pt,0" to="-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5WJgIAAEo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">
                  <v:stroke endarrow="block"/>
                </v:line>
              </w:pict>
            </w:r>
          </w:p>
        </w:tc>
      </w:tr>
      <w:tr w:rsidR="00B202D4" w:rsidRPr="007B1196" w:rsidTr="000F5BAD">
        <w:trPr>
          <w:trHeight w:val="13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lastRenderedPageBreak/>
              <w:t>Анализ полученной инфо</w:t>
            </w:r>
            <w:r w:rsidRPr="00104A4B">
              <w:rPr>
                <w:sz w:val="28"/>
                <w:szCs w:val="28"/>
              </w:rPr>
              <w:t>р</w:t>
            </w:r>
            <w:r w:rsidRPr="00104A4B">
              <w:rPr>
                <w:sz w:val="28"/>
                <w:szCs w:val="28"/>
              </w:rPr>
              <w:t>мации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center"/>
              <w:outlineLvl w:val="2"/>
              <w:rPr>
                <w:noProof/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>Направление обращения в Государственную инспекцию труда в Ставропольском крае о непредставлении информ</w:t>
            </w:r>
            <w:r w:rsidRPr="00104A4B">
              <w:rPr>
                <w:sz w:val="28"/>
                <w:szCs w:val="28"/>
              </w:rPr>
              <w:t>а</w:t>
            </w:r>
            <w:r w:rsidRPr="00104A4B">
              <w:rPr>
                <w:sz w:val="28"/>
                <w:szCs w:val="28"/>
              </w:rPr>
              <w:t>ции, необходимой для ос</w:t>
            </w:r>
            <w:r w:rsidRPr="00104A4B">
              <w:rPr>
                <w:sz w:val="28"/>
                <w:szCs w:val="28"/>
              </w:rPr>
              <w:t>у</w:t>
            </w:r>
            <w:r w:rsidRPr="00104A4B">
              <w:rPr>
                <w:sz w:val="28"/>
                <w:szCs w:val="28"/>
              </w:rPr>
              <w:t xml:space="preserve">ществления </w:t>
            </w:r>
            <w:proofErr w:type="gramStart"/>
            <w:r w:rsidRPr="00104A4B">
              <w:rPr>
                <w:sz w:val="28"/>
                <w:szCs w:val="28"/>
              </w:rPr>
              <w:t>контроля за</w:t>
            </w:r>
            <w:proofErr w:type="gramEnd"/>
            <w:r w:rsidRPr="00104A4B">
              <w:rPr>
                <w:sz w:val="28"/>
                <w:szCs w:val="28"/>
              </w:rPr>
              <w:t xml:space="preserve"> с</w:t>
            </w:r>
            <w:r w:rsidRPr="00104A4B">
              <w:rPr>
                <w:sz w:val="28"/>
                <w:szCs w:val="28"/>
              </w:rPr>
              <w:t>о</w:t>
            </w:r>
            <w:r w:rsidRPr="00104A4B">
              <w:rPr>
                <w:sz w:val="28"/>
                <w:szCs w:val="28"/>
              </w:rPr>
              <w:t>блюдением коллективного договора, соглашения</w:t>
            </w:r>
          </w:p>
        </w:tc>
      </w:tr>
      <w:tr w:rsidR="00B202D4" w:rsidRPr="007B1196" w:rsidTr="000F5BAD">
        <w:trPr>
          <w:trHeight w:val="70"/>
        </w:trPr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rPr>
          <w:trHeight w:val="309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2D4" w:rsidRPr="007B1196" w:rsidRDefault="000C31CE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Line 11" o:spid="_x0000_s1034" style="position:absolute;left:0;text-align:left;z-index:251667456;visibility:visible;mso-position-horizontal-relative:text;mso-position-vertical-relative:text" from="-5.7pt,1.4pt" to="-5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">
                  <v:stroke endarrow="block"/>
                </v:line>
              </w:pic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</w:tr>
      <w:tr w:rsidR="00B202D4" w:rsidRPr="007B1196" w:rsidTr="000F5BAD">
        <w:trPr>
          <w:trHeight w:val="141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B202D4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>Подготовка информации о выполнении обязательств коллективного договора, с</w:t>
            </w:r>
            <w:r w:rsidRPr="00104A4B">
              <w:rPr>
                <w:sz w:val="28"/>
                <w:szCs w:val="28"/>
              </w:rPr>
              <w:t>о</w:t>
            </w:r>
            <w:r w:rsidRPr="00104A4B">
              <w:rPr>
                <w:sz w:val="28"/>
                <w:szCs w:val="28"/>
              </w:rPr>
              <w:t>глашения (далее - справка) и подписание ее у руководит</w:t>
            </w:r>
            <w:r w:rsidRPr="00104A4B">
              <w:rPr>
                <w:sz w:val="28"/>
                <w:szCs w:val="28"/>
              </w:rPr>
              <w:t>е</w:t>
            </w:r>
            <w:r w:rsidRPr="00104A4B">
              <w:rPr>
                <w:sz w:val="28"/>
                <w:szCs w:val="28"/>
              </w:rPr>
              <w:t>ля органа по труду</w:t>
            </w:r>
          </w:p>
        </w:tc>
        <w:tc>
          <w:tcPr>
            <w:tcW w:w="9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nil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2D4" w:rsidRPr="007B1196" w:rsidRDefault="000C31CE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Line 12" o:spid="_x0000_s1032" style="position:absolute;left:0;text-align:left;z-index:251665408;visibility:visible;mso-position-horizontal-relative:text;mso-position-vertical-relative:text" from="-5.7pt,-.05pt" to="-5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">
                  <v:stroke endarrow="block"/>
                </v:line>
              </w:pic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</w:tr>
      <w:tr w:rsidR="00B202D4" w:rsidRPr="007B1196" w:rsidTr="000F5BAD">
        <w:trPr>
          <w:trHeight w:val="98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>Направление справки пре</w:t>
            </w:r>
            <w:r w:rsidRPr="00104A4B">
              <w:rPr>
                <w:sz w:val="28"/>
                <w:szCs w:val="28"/>
              </w:rPr>
              <w:t>д</w:t>
            </w:r>
            <w:r w:rsidRPr="00104A4B">
              <w:rPr>
                <w:sz w:val="28"/>
                <w:szCs w:val="28"/>
              </w:rPr>
              <w:t>ставителям сторон колле</w:t>
            </w:r>
            <w:r w:rsidRPr="00104A4B">
              <w:rPr>
                <w:sz w:val="28"/>
                <w:szCs w:val="28"/>
              </w:rPr>
              <w:t>к</w:t>
            </w:r>
            <w:r w:rsidRPr="00104A4B">
              <w:rPr>
                <w:sz w:val="28"/>
                <w:szCs w:val="28"/>
              </w:rPr>
              <w:t>тивного договора, соглаш</w:t>
            </w:r>
            <w:r w:rsidRPr="00104A4B">
              <w:rPr>
                <w:sz w:val="28"/>
                <w:szCs w:val="28"/>
              </w:rPr>
              <w:t>е</w:t>
            </w:r>
            <w:r w:rsidRPr="00104A4B">
              <w:rPr>
                <w:sz w:val="28"/>
                <w:szCs w:val="28"/>
              </w:rPr>
              <w:t>ния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vMerge w:val="restart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rPr>
          <w:trHeight w:val="322"/>
        </w:trPr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vMerge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rPr>
          <w:trHeight w:val="64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104A4B" w:rsidRDefault="00B202D4" w:rsidP="000F5BAD">
            <w:pPr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04A4B">
              <w:rPr>
                <w:sz w:val="28"/>
                <w:szCs w:val="28"/>
              </w:rPr>
              <w:t>Направление обращения в Государственную инспекцию труда в Ставропольском крае в случае выявления фактов невыполнения работодателем или лицом, его представля</w:t>
            </w:r>
            <w:r w:rsidRPr="00104A4B">
              <w:rPr>
                <w:sz w:val="28"/>
                <w:szCs w:val="28"/>
              </w:rPr>
              <w:t>ю</w:t>
            </w:r>
            <w:r w:rsidRPr="00104A4B">
              <w:rPr>
                <w:sz w:val="28"/>
                <w:szCs w:val="28"/>
              </w:rPr>
              <w:t>щим, обязательств колле</w:t>
            </w:r>
            <w:r w:rsidRPr="00104A4B">
              <w:rPr>
                <w:sz w:val="28"/>
                <w:szCs w:val="28"/>
              </w:rPr>
              <w:t>к</w:t>
            </w:r>
            <w:r w:rsidRPr="00104A4B">
              <w:rPr>
                <w:sz w:val="28"/>
                <w:szCs w:val="28"/>
              </w:rPr>
              <w:t>тивного договора, соглаш</w:t>
            </w:r>
            <w:r w:rsidRPr="00104A4B">
              <w:rPr>
                <w:sz w:val="28"/>
                <w:szCs w:val="28"/>
              </w:rPr>
              <w:t>е</w:t>
            </w:r>
            <w:r w:rsidRPr="00104A4B">
              <w:rPr>
                <w:sz w:val="28"/>
                <w:szCs w:val="28"/>
              </w:rPr>
              <w:t>ния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vMerge/>
            <w:tcBorders>
              <w:bottom w:val="nil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957" w:type="dxa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B202D4" w:rsidRPr="007B1196" w:rsidRDefault="000C31CE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line id="Line 13" o:spid="_x0000_s1031" style="position:absolute;left:0;text-align:left;flip:x;z-index:251664384;visibility:visible;mso-position-horizontal-relative:text;mso-position-vertical-relative:text" from="-5.4pt,.15pt" to="42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">
                  <v:stroke endarrow="block"/>
                </v:line>
              </w:pict>
            </w:r>
          </w:p>
        </w:tc>
        <w:tc>
          <w:tcPr>
            <w:tcW w:w="3828" w:type="dxa"/>
            <w:gridSpan w:val="3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B202D4" w:rsidRPr="007B1196" w:rsidTr="000F5BAD"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B202D4" w:rsidRPr="007B1196" w:rsidRDefault="00B202D4" w:rsidP="000F5BAD">
            <w:pPr>
              <w:autoSpaceDN w:val="0"/>
              <w:adjustRightInd w:val="0"/>
              <w:jc w:val="both"/>
              <w:outlineLvl w:val="2"/>
              <w:rPr>
                <w:noProof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B202D4" w:rsidRPr="007B1196" w:rsidRDefault="00B202D4" w:rsidP="000F5BAD">
            <w:pPr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</w:p>
        </w:tc>
      </w:tr>
    </w:tbl>
    <w:p w:rsidR="00B202D4" w:rsidRPr="007B1196" w:rsidRDefault="00B202D4" w:rsidP="00B202D4">
      <w:pPr>
        <w:widowControl w:val="0"/>
        <w:autoSpaceDE w:val="0"/>
        <w:spacing w:line="240" w:lineRule="exact"/>
        <w:ind w:firstLine="708"/>
        <w:jc w:val="both"/>
        <w:rPr>
          <w:sz w:val="28"/>
        </w:rPr>
      </w:pPr>
    </w:p>
    <w:p w:rsidR="00B202D4" w:rsidRPr="007B1196" w:rsidRDefault="00B202D4" w:rsidP="00B202D4">
      <w:pPr>
        <w:widowControl w:val="0"/>
        <w:autoSpaceDE w:val="0"/>
        <w:spacing w:line="240" w:lineRule="exact"/>
        <w:ind w:firstLine="708"/>
        <w:jc w:val="both"/>
        <w:rPr>
          <w:sz w:val="28"/>
        </w:rPr>
      </w:pPr>
    </w:p>
    <w:p w:rsidR="00B202D4" w:rsidRDefault="00B202D4" w:rsidP="00B202D4">
      <w:pPr>
        <w:widowControl w:val="0"/>
        <w:autoSpaceDE w:val="0"/>
        <w:spacing w:line="240" w:lineRule="exact"/>
        <w:ind w:firstLine="708"/>
        <w:jc w:val="both"/>
        <w:rPr>
          <w:sz w:val="28"/>
        </w:rPr>
      </w:pPr>
    </w:p>
    <w:p w:rsidR="00027F43" w:rsidRDefault="00027F43" w:rsidP="00B202D4">
      <w:pPr>
        <w:widowControl w:val="0"/>
        <w:autoSpaceDE w:val="0"/>
        <w:spacing w:line="240" w:lineRule="exact"/>
        <w:ind w:firstLine="708"/>
        <w:jc w:val="both"/>
        <w:rPr>
          <w:sz w:val="28"/>
        </w:rPr>
      </w:pPr>
    </w:p>
    <w:p w:rsidR="00027F43" w:rsidRPr="007B1196" w:rsidRDefault="00027F43" w:rsidP="00027F43">
      <w:pPr>
        <w:widowControl w:val="0"/>
        <w:autoSpaceDE w:val="0"/>
        <w:spacing w:line="240" w:lineRule="exact"/>
        <w:ind w:firstLine="708"/>
        <w:jc w:val="center"/>
        <w:rPr>
          <w:sz w:val="28"/>
        </w:rPr>
      </w:pPr>
      <w:r>
        <w:rPr>
          <w:sz w:val="28"/>
        </w:rPr>
        <w:t>_______________</w:t>
      </w:r>
    </w:p>
    <w:p w:rsidR="00B202D4" w:rsidRDefault="00B202D4" w:rsidP="00027F43">
      <w:pPr>
        <w:tabs>
          <w:tab w:val="left" w:pos="7088"/>
        </w:tabs>
        <w:rPr>
          <w:szCs w:val="28"/>
        </w:rPr>
      </w:pPr>
    </w:p>
    <w:sectPr w:rsidR="00B202D4" w:rsidSect="0088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CE" w:rsidRDefault="000C31CE" w:rsidP="00B202D4">
      <w:r>
        <w:separator/>
      </w:r>
    </w:p>
  </w:endnote>
  <w:endnote w:type="continuationSeparator" w:id="0">
    <w:p w:rsidR="000C31CE" w:rsidRDefault="000C31CE" w:rsidP="00B2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CE" w:rsidRDefault="000C31CE" w:rsidP="00B202D4">
      <w:r>
        <w:separator/>
      </w:r>
    </w:p>
  </w:footnote>
  <w:footnote w:type="continuationSeparator" w:id="0">
    <w:p w:rsidR="000C31CE" w:rsidRDefault="000C31CE" w:rsidP="00B2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46" w:rsidRDefault="00F7618C" w:rsidP="002606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446" w:rsidRDefault="000C31CE" w:rsidP="006A4A7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46" w:rsidRPr="002606E4" w:rsidRDefault="00F7618C" w:rsidP="00B202D4">
    <w:pPr>
      <w:pStyle w:val="a9"/>
      <w:framePr w:wrap="notBeside" w:vAnchor="text" w:hAnchor="margin" w:xAlign="center" w:y="1"/>
      <w:rPr>
        <w:rStyle w:val="ab"/>
        <w:rFonts w:ascii="Times New Roman" w:hAnsi="Times New Roman"/>
        <w:sz w:val="28"/>
        <w:szCs w:val="28"/>
      </w:rPr>
    </w:pPr>
    <w:r w:rsidRPr="002606E4">
      <w:rPr>
        <w:rStyle w:val="ab"/>
        <w:rFonts w:ascii="Times New Roman" w:hAnsi="Times New Roman"/>
        <w:sz w:val="28"/>
        <w:szCs w:val="28"/>
      </w:rPr>
      <w:fldChar w:fldCharType="begin"/>
    </w:r>
    <w:r w:rsidRPr="002606E4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2606E4">
      <w:rPr>
        <w:rStyle w:val="ab"/>
        <w:rFonts w:ascii="Times New Roman" w:hAnsi="Times New Roman"/>
        <w:sz w:val="28"/>
        <w:szCs w:val="28"/>
      </w:rPr>
      <w:fldChar w:fldCharType="separate"/>
    </w:r>
    <w:r w:rsidR="00CE1991">
      <w:rPr>
        <w:rStyle w:val="ab"/>
        <w:rFonts w:ascii="Times New Roman" w:hAnsi="Times New Roman"/>
        <w:noProof/>
        <w:sz w:val="28"/>
        <w:szCs w:val="28"/>
      </w:rPr>
      <w:t>14</w:t>
    </w:r>
    <w:r w:rsidRPr="002606E4">
      <w:rPr>
        <w:rStyle w:val="ab"/>
        <w:rFonts w:ascii="Times New Roman" w:hAnsi="Times New Roman"/>
        <w:sz w:val="28"/>
        <w:szCs w:val="28"/>
      </w:rPr>
      <w:fldChar w:fldCharType="end"/>
    </w:r>
  </w:p>
  <w:p w:rsidR="00D70446" w:rsidRPr="002606E4" w:rsidRDefault="000C31CE" w:rsidP="002606E4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78A"/>
    <w:rsid w:val="00027F43"/>
    <w:rsid w:val="000C31CE"/>
    <w:rsid w:val="006C1E6C"/>
    <w:rsid w:val="006F278A"/>
    <w:rsid w:val="00881D87"/>
    <w:rsid w:val="009830E6"/>
    <w:rsid w:val="00A2590C"/>
    <w:rsid w:val="00B202D4"/>
    <w:rsid w:val="00B40467"/>
    <w:rsid w:val="00CE1991"/>
    <w:rsid w:val="00E24F9C"/>
    <w:rsid w:val="00F7618C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02D4"/>
    <w:pPr>
      <w:keepNext/>
      <w:ind w:firstLine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30E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83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C6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C61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202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99"/>
    <w:rsid w:val="00B2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B202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20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B202D4"/>
    <w:pPr>
      <w:widowControl w:val="0"/>
      <w:tabs>
        <w:tab w:val="center" w:pos="4677"/>
        <w:tab w:val="right" w:pos="9355"/>
      </w:tabs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202D4"/>
    <w:rPr>
      <w:rFonts w:ascii="Arial" w:eastAsia="Times New Roman" w:hAnsi="Arial" w:cs="Arial"/>
      <w:kern w:val="1"/>
      <w:sz w:val="21"/>
      <w:szCs w:val="24"/>
      <w:lang w:eastAsia="ar-SA"/>
    </w:rPr>
  </w:style>
  <w:style w:type="character" w:styleId="ab">
    <w:name w:val="page number"/>
    <w:basedOn w:val="a0"/>
    <w:uiPriority w:val="99"/>
    <w:rsid w:val="00B202D4"/>
    <w:rPr>
      <w:rFonts w:cs="Times New Roman"/>
    </w:rPr>
  </w:style>
  <w:style w:type="paragraph" w:customStyle="1" w:styleId="ConsPlusNonformat">
    <w:name w:val="ConsPlusNonformat"/>
    <w:uiPriority w:val="99"/>
    <w:rsid w:val="00B20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2D4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202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02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-ytszn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4801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Головнева_С_И</dc:creator>
  <cp:keywords/>
  <dc:description/>
  <cp:lastModifiedBy>Marh_buro</cp:lastModifiedBy>
  <cp:revision>9</cp:revision>
  <cp:lastPrinted>2021-07-28T13:19:00Z</cp:lastPrinted>
  <dcterms:created xsi:type="dcterms:W3CDTF">2021-06-09T10:43:00Z</dcterms:created>
  <dcterms:modified xsi:type="dcterms:W3CDTF">2021-07-28T13:23:00Z</dcterms:modified>
</cp:coreProperties>
</file>