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4E5670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21 июля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41AA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2021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551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F44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F44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109" w:rsidRPr="008045EE" w:rsidRDefault="00B25109" w:rsidP="00F44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района Ставропольского края от </w:t>
      </w:r>
      <w:r w:rsidR="00C06EEC">
        <w:rPr>
          <w:rFonts w:ascii="Times New Roman" w:hAnsi="Times New Roman"/>
          <w:sz w:val="28"/>
          <w:szCs w:val="28"/>
        </w:rPr>
        <w:t>28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072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C06E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/1</w:t>
      </w:r>
      <w:r w:rsidR="00C06EEC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-1</w:t>
      </w:r>
      <w:r w:rsidRPr="00507225">
        <w:rPr>
          <w:rFonts w:ascii="Times New Roman" w:hAnsi="Times New Roman"/>
          <w:sz w:val="28"/>
          <w:szCs w:val="28"/>
        </w:rPr>
        <w:t xml:space="preserve"> «О внесении и</w:t>
      </w:r>
      <w:r w:rsidRPr="00507225">
        <w:rPr>
          <w:rFonts w:ascii="Times New Roman" w:hAnsi="Times New Roman"/>
          <w:sz w:val="28"/>
          <w:szCs w:val="28"/>
        </w:rPr>
        <w:t>з</w:t>
      </w:r>
      <w:r w:rsidRPr="00507225">
        <w:rPr>
          <w:rFonts w:ascii="Times New Roman" w:hAnsi="Times New Roman"/>
          <w:sz w:val="28"/>
          <w:szCs w:val="28"/>
        </w:rPr>
        <w:t xml:space="preserve">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21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07225">
        <w:rPr>
          <w:rFonts w:ascii="Times New Roman" w:hAnsi="Times New Roman"/>
          <w:sz w:val="28"/>
          <w:szCs w:val="28"/>
        </w:rPr>
        <w:t xml:space="preserve"> годов»» администрация Андроповского мун</w:t>
      </w:r>
      <w:r w:rsidRPr="00507225">
        <w:rPr>
          <w:rFonts w:ascii="Times New Roman" w:hAnsi="Times New Roman"/>
          <w:sz w:val="28"/>
          <w:szCs w:val="28"/>
        </w:rPr>
        <w:t>и</w:t>
      </w:r>
      <w:r w:rsidRPr="00507225">
        <w:rPr>
          <w:rFonts w:ascii="Times New Roman" w:hAnsi="Times New Roman"/>
          <w:sz w:val="28"/>
          <w:szCs w:val="28"/>
        </w:rPr>
        <w:t xml:space="preserve">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B25109" w:rsidRDefault="00B25109" w:rsidP="00F44D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>новлением администрации Андроповского муниципального района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комфортной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</w:t>
      </w:r>
      <w:r w:rsidR="002F52BD">
        <w:rPr>
          <w:rFonts w:ascii="Times New Roman" w:hAnsi="Times New Roman"/>
          <w:sz w:val="28"/>
          <w:szCs w:val="28"/>
        </w:rPr>
        <w:t>е</w:t>
      </w:r>
      <w:r w:rsidR="002F52BD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F52BD">
        <w:rPr>
          <w:rFonts w:ascii="Times New Roman" w:hAnsi="Times New Roman"/>
          <w:sz w:val="28"/>
          <w:szCs w:val="28"/>
        </w:rPr>
        <w:t>ь</w:t>
      </w:r>
      <w:r w:rsidR="002F52BD">
        <w:rPr>
          <w:rFonts w:ascii="Times New Roman" w:hAnsi="Times New Roman"/>
          <w:sz w:val="28"/>
          <w:szCs w:val="28"/>
        </w:rPr>
        <w:t>ского края от 12 мая 2021 г. № 303)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bookmarkStart w:id="0" w:name="_GoBack"/>
      <w:bookmarkEnd w:id="0"/>
      <w:r w:rsidRPr="008045EE">
        <w:rPr>
          <w:rFonts w:ascii="Times New Roman" w:hAnsi="Times New Roman" w:cs="Times New Roman"/>
          <w:b w:val="0"/>
          <w:sz w:val="28"/>
          <w:szCs w:val="28"/>
        </w:rPr>
        <w:t>полнением настоящего постановления оставляю за собой.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282F75" w:rsidRPr="00B83FE8" w:rsidRDefault="00282F75" w:rsidP="00B83FE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B43C8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 района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21 июля 2021 г. № 551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F52BD">
              <w:rPr>
                <w:rFonts w:ascii="Times New Roman" w:hAnsi="Times New Roman"/>
                <w:color w:val="000000"/>
                <w:sz w:val="28"/>
                <w:szCs w:val="28"/>
              </w:rPr>
              <w:t>340 695,97</w:t>
            </w:r>
            <w:r w:rsidRPr="00864B85">
              <w:rPr>
                <w:color w:val="000000"/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122 322,92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36 943,99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17F70">
              <w:rPr>
                <w:rFonts w:ascii="Times New Roman" w:hAnsi="Times New Roman"/>
                <w:sz w:val="28"/>
                <w:szCs w:val="28"/>
              </w:rPr>
              <w:t>85 378,93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– 7 415,06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7 415,06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102 835,66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17 542,11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17F70">
              <w:rPr>
                <w:rFonts w:ascii="Times New Roman" w:hAnsi="Times New Roman"/>
                <w:sz w:val="28"/>
                <w:szCs w:val="28"/>
              </w:rPr>
              <w:t>85 293,55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3</w:t>
            </w:r>
            <w:r>
              <w:rPr>
                <w:rFonts w:ascii="Times New Roman" w:hAnsi="Times New Roman"/>
                <w:sz w:val="28"/>
                <w:szCs w:val="28"/>
              </w:rPr>
              <w:t> 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215 000,00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18351D" w:rsidRDefault="0018351D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665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. В паспорте по</w:t>
      </w:r>
      <w:r>
        <w:rPr>
          <w:rFonts w:ascii="Times New Roman" w:hAnsi="Times New Roman" w:cs="Times New Roman"/>
          <w:b w:val="0"/>
          <w:sz w:val="28"/>
          <w:szCs w:val="28"/>
        </w:rPr>
        <w:t>дпро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="0063264C"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 w:rsidR="002F52BD">
        <w:rPr>
          <w:rFonts w:ascii="Times New Roman" w:hAnsi="Times New Roman" w:cs="Times New Roman"/>
          <w:b w:val="0"/>
          <w:sz w:val="28"/>
          <w:szCs w:val="28"/>
        </w:rPr>
        <w:t>Современная городская среда</w:t>
      </w:r>
      <w:r w:rsidR="0063264C" w:rsidRPr="00936665">
        <w:rPr>
          <w:rFonts w:ascii="Times New Roman" w:hAnsi="Times New Roman" w:cs="Times New Roman"/>
          <w:b w:val="0"/>
          <w:sz w:val="28"/>
          <w:szCs w:val="28"/>
        </w:rPr>
        <w:t xml:space="preserve">» позицию: </w:t>
      </w:r>
    </w:p>
    <w:p w:rsidR="00936665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6D78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665" w:rsidRPr="00936665"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и источники финансового обеспечения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4E5670" w:rsidRPr="00936665">
        <w:rPr>
          <w:rFonts w:ascii="Times New Roman" w:hAnsi="Times New Roman" w:cs="Times New Roman"/>
          <w:b w:val="0"/>
          <w:sz w:val="28"/>
          <w:szCs w:val="28"/>
        </w:rPr>
        <w:t>р</w:t>
      </w:r>
      <w:r w:rsidR="004E5670" w:rsidRPr="00936665">
        <w:rPr>
          <w:rFonts w:ascii="Times New Roman" w:hAnsi="Times New Roman" w:cs="Times New Roman"/>
          <w:b w:val="0"/>
          <w:sz w:val="28"/>
          <w:szCs w:val="28"/>
        </w:rPr>
        <w:t>о</w:t>
      </w:r>
      <w:r w:rsidR="004E5670" w:rsidRPr="000935AF"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="00936665" w:rsidRPr="000935AF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6665" w:rsidRPr="00B04A30" w:rsidTr="005C2A82">
        <w:tc>
          <w:tcPr>
            <w:tcW w:w="3402" w:type="dxa"/>
          </w:tcPr>
          <w:p w:rsidR="00936665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6665" w:rsidRPr="00B04A30">
              <w:rPr>
                <w:sz w:val="28"/>
                <w:szCs w:val="28"/>
              </w:rPr>
              <w:t>Объемы и источники ф</w:t>
            </w:r>
            <w:r w:rsidR="00936665" w:rsidRPr="00B04A30">
              <w:rPr>
                <w:sz w:val="28"/>
                <w:szCs w:val="28"/>
              </w:rPr>
              <w:t>и</w:t>
            </w:r>
            <w:r w:rsidR="00936665" w:rsidRPr="00B04A30">
              <w:rPr>
                <w:sz w:val="28"/>
                <w:szCs w:val="28"/>
              </w:rPr>
              <w:t xml:space="preserve">нансового обеспечения </w:t>
            </w:r>
            <w:r w:rsidR="004E5670">
              <w:rPr>
                <w:sz w:val="28"/>
                <w:szCs w:val="28"/>
              </w:rPr>
              <w:t>под</w:t>
            </w:r>
            <w:r w:rsidR="00936665" w:rsidRPr="00B04A30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936665" w:rsidRPr="00E322F3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4E5670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552AA7" w:rsidRPr="00625C9A">
              <w:rPr>
                <w:rFonts w:ascii="Times New Roman" w:hAnsi="Times New Roman"/>
                <w:sz w:val="28"/>
                <w:szCs w:val="28"/>
              </w:rPr>
              <w:t>340 965,97</w:t>
            </w:r>
            <w:r w:rsidR="00C06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рублей, в том числе по источникам финансового обе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122 322,92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F70">
              <w:rPr>
                <w:rFonts w:ascii="Times New Roman" w:hAnsi="Times New Roman"/>
                <w:sz w:val="28"/>
                <w:szCs w:val="28"/>
              </w:rPr>
              <w:t>36 943,99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17F70">
              <w:rPr>
                <w:rFonts w:ascii="Times New Roman" w:hAnsi="Times New Roman"/>
                <w:sz w:val="28"/>
                <w:szCs w:val="28"/>
              </w:rPr>
              <w:t>85 378,93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– 7 415,06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7 415,06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B17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F70" w:rsidRPr="00BE0FA8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102 835,66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17 542,11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17F70">
              <w:rPr>
                <w:rFonts w:ascii="Times New Roman" w:hAnsi="Times New Roman"/>
                <w:sz w:val="28"/>
                <w:szCs w:val="28"/>
              </w:rPr>
              <w:t>85 293,55</w:t>
            </w:r>
            <w:r w:rsidR="00B17F70" w:rsidRPr="00BE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3</w:t>
            </w:r>
            <w:r>
              <w:rPr>
                <w:rFonts w:ascii="Times New Roman" w:hAnsi="Times New Roman"/>
                <w:sz w:val="28"/>
                <w:szCs w:val="28"/>
              </w:rPr>
              <w:t> 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215 000,00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43 00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E307BA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2.2. Позицию «Показатели решения задач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307BA" w:rsidRPr="00794449" w:rsidTr="00E307BA">
        <w:tc>
          <w:tcPr>
            <w:tcW w:w="3402" w:type="dxa"/>
          </w:tcPr>
          <w:p w:rsidR="00E307BA" w:rsidRPr="00794449" w:rsidRDefault="006D784B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7BA">
              <w:rPr>
                <w:sz w:val="28"/>
                <w:szCs w:val="28"/>
              </w:rPr>
              <w:t>Показатели решения з</w:t>
            </w:r>
            <w:r w:rsidR="00E307BA">
              <w:rPr>
                <w:sz w:val="28"/>
                <w:szCs w:val="28"/>
              </w:rPr>
              <w:t>а</w:t>
            </w:r>
            <w:r w:rsidR="00E307BA">
              <w:rPr>
                <w:sz w:val="28"/>
                <w:szCs w:val="28"/>
              </w:rPr>
              <w:t>дач Подпрограммы</w:t>
            </w:r>
          </w:p>
        </w:tc>
        <w:tc>
          <w:tcPr>
            <w:tcW w:w="5613" w:type="dxa"/>
          </w:tcPr>
          <w:p w:rsidR="00794015" w:rsidRDefault="00794015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 привлеченных из краевого бюджета субсидий и иных межбюджетных трансфе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р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тов на 1 рубль финансирования муниципал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ь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ной программы за счет средств бюджета 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в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предусматривающих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 по формированию современной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E307BA" w:rsidRPr="00AE3783" w:rsidRDefault="00E307BA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территорий в муниципальном округе, в рамках реализации регионального проекта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среды</w:t>
            </w:r>
            <w:proofErr w:type="gramStart"/>
            <w:r w:rsidR="006D784B">
              <w:rPr>
                <w:rFonts w:ascii="Times New Roman" w:hAnsi="Times New Roman"/>
                <w:sz w:val="28"/>
                <w:szCs w:val="28"/>
              </w:rPr>
              <w:t>.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»</w:t>
            </w:r>
            <w:r w:rsidR="006D78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E307BA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Позицию «Ожидаемые конечные результаты» изложить в следу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>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307BA" w:rsidRPr="00794449" w:rsidTr="00E307BA">
        <w:tc>
          <w:tcPr>
            <w:tcW w:w="3402" w:type="dxa"/>
          </w:tcPr>
          <w:p w:rsidR="00E307BA" w:rsidRPr="00794449" w:rsidRDefault="006D784B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E307BA" w:rsidRPr="00794449">
              <w:rPr>
                <w:sz w:val="28"/>
                <w:szCs w:val="28"/>
              </w:rPr>
              <w:t>Ожидаемые конечные р</w:t>
            </w:r>
            <w:r w:rsidR="00E307BA" w:rsidRPr="00794449">
              <w:rPr>
                <w:sz w:val="28"/>
                <w:szCs w:val="28"/>
              </w:rPr>
              <w:t>е</w:t>
            </w:r>
            <w:r w:rsidR="00E307BA" w:rsidRPr="00794449">
              <w:rPr>
                <w:sz w:val="28"/>
                <w:szCs w:val="28"/>
              </w:rPr>
              <w:t xml:space="preserve">зультаты </w:t>
            </w:r>
            <w:r w:rsidR="00E307BA">
              <w:rPr>
                <w:sz w:val="28"/>
                <w:szCs w:val="28"/>
              </w:rPr>
              <w:t>реализации По</w:t>
            </w:r>
            <w:r w:rsidR="00E307BA">
              <w:rPr>
                <w:sz w:val="28"/>
                <w:szCs w:val="28"/>
              </w:rPr>
              <w:t>д</w:t>
            </w:r>
            <w:r w:rsidR="00E307BA"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E307BA" w:rsidRDefault="00E307BA" w:rsidP="006D7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28D">
              <w:rPr>
                <w:rFonts w:ascii="Times New Roman" w:hAnsi="Times New Roman"/>
                <w:sz w:val="28"/>
                <w:szCs w:val="28"/>
              </w:rPr>
              <w:t>увеличение к 2026 году объема привлече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ных из краевого бюджета субсидий и иных межбюджетных трансфертов на 1 рубль ф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и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нансирования муниципальной программы за счет средств бюджета Андроповского мун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и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ципального округа Ставропольского края </w:t>
            </w:r>
            <w:r w:rsidR="00794015">
              <w:rPr>
                <w:rFonts w:ascii="Times New Roman" w:hAnsi="Times New Roman"/>
                <w:sz w:val="28"/>
                <w:szCs w:val="28"/>
              </w:rPr>
              <w:t>предусматривающих мероприятия по форм</w:t>
            </w:r>
            <w:r w:rsidR="00794015">
              <w:rPr>
                <w:rFonts w:ascii="Times New Roman" w:hAnsi="Times New Roman"/>
                <w:sz w:val="28"/>
                <w:szCs w:val="28"/>
              </w:rPr>
              <w:t>и</w:t>
            </w:r>
            <w:r w:rsidR="00794015">
              <w:rPr>
                <w:rFonts w:ascii="Times New Roman" w:hAnsi="Times New Roman"/>
                <w:sz w:val="28"/>
                <w:szCs w:val="28"/>
              </w:rPr>
              <w:t>рованию современной городской среды</w:t>
            </w:r>
            <w:r w:rsidR="00794015" w:rsidRPr="004D2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94015">
              <w:rPr>
                <w:rFonts w:ascii="Times New Roman" w:hAnsi="Times New Roman"/>
                <w:sz w:val="28"/>
                <w:szCs w:val="28"/>
              </w:rPr>
              <w:t>5,1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E307BA" w:rsidRPr="00AF0E43" w:rsidRDefault="00E307BA" w:rsidP="006D7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 xml:space="preserve">увеличение благоустроенных территорий в муниципальном округе, в рамках реализации регионального проекта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среды»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2024 году до </w:t>
            </w:r>
            <w:r w:rsidR="00794015">
              <w:rPr>
                <w:rFonts w:ascii="Times New Roman" w:hAnsi="Times New Roman"/>
                <w:sz w:val="28"/>
                <w:szCs w:val="28"/>
              </w:rPr>
              <w:t>2 единиц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D784B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794015" w:rsidRPr="00794015" w:rsidRDefault="00794015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Pr="00794015">
        <w:rPr>
          <w:rFonts w:ascii="Times New Roman" w:hAnsi="Times New Roman"/>
          <w:b w:val="0"/>
          <w:sz w:val="28"/>
          <w:szCs w:val="28"/>
        </w:rPr>
        <w:t xml:space="preserve">В разделе </w:t>
      </w:r>
      <w:r w:rsidR="004E5670">
        <w:rPr>
          <w:rFonts w:ascii="Times New Roman" w:hAnsi="Times New Roman"/>
          <w:b w:val="0"/>
          <w:sz w:val="28"/>
          <w:szCs w:val="28"/>
        </w:rPr>
        <w:t>«</w:t>
      </w:r>
      <w:r w:rsidR="004E5670" w:rsidRPr="00794015">
        <w:rPr>
          <w:rFonts w:ascii="Times New Roman" w:hAnsi="Times New Roman"/>
          <w:b w:val="0"/>
          <w:sz w:val="28"/>
          <w:szCs w:val="28"/>
        </w:rPr>
        <w:t xml:space="preserve">Характеристика </w:t>
      </w:r>
      <w:r w:rsidRPr="00794015">
        <w:rPr>
          <w:rFonts w:ascii="Times New Roman" w:hAnsi="Times New Roman"/>
          <w:b w:val="0"/>
          <w:sz w:val="28"/>
          <w:szCs w:val="28"/>
        </w:rPr>
        <w:t xml:space="preserve">основных мероприятий подпрограммы </w:t>
      </w:r>
      <w:r>
        <w:rPr>
          <w:rFonts w:ascii="Times New Roman" w:hAnsi="Times New Roman"/>
          <w:b w:val="0"/>
          <w:sz w:val="28"/>
          <w:szCs w:val="28"/>
        </w:rPr>
        <w:t>второй абзац изложить в новой редакции</w:t>
      </w:r>
      <w:r w:rsidR="004E5670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«В</w:t>
      </w:r>
      <w:r w:rsidRPr="00794015">
        <w:rPr>
          <w:rFonts w:ascii="Times New Roman" w:hAnsi="Times New Roman"/>
          <w:b w:val="0"/>
          <w:sz w:val="28"/>
          <w:szCs w:val="28"/>
        </w:rPr>
        <w:t xml:space="preserve"> рамках данного основного м</w:t>
      </w:r>
      <w:r w:rsidRPr="00794015">
        <w:rPr>
          <w:rFonts w:ascii="Times New Roman" w:hAnsi="Times New Roman"/>
          <w:b w:val="0"/>
          <w:sz w:val="28"/>
          <w:szCs w:val="28"/>
        </w:rPr>
        <w:t>е</w:t>
      </w:r>
      <w:r w:rsidRPr="00794015">
        <w:rPr>
          <w:rFonts w:ascii="Times New Roman" w:hAnsi="Times New Roman"/>
          <w:b w:val="0"/>
          <w:sz w:val="28"/>
          <w:szCs w:val="28"/>
        </w:rPr>
        <w:t>роприятия планирует</w:t>
      </w:r>
      <w:r>
        <w:rPr>
          <w:rFonts w:ascii="Times New Roman" w:hAnsi="Times New Roman"/>
          <w:b w:val="0"/>
          <w:sz w:val="28"/>
          <w:szCs w:val="28"/>
        </w:rPr>
        <w:t>ся</w:t>
      </w:r>
      <w:r w:rsidRPr="00794015">
        <w:rPr>
          <w:rFonts w:ascii="Times New Roman" w:hAnsi="Times New Roman"/>
          <w:b w:val="0"/>
          <w:sz w:val="28"/>
          <w:szCs w:val="28"/>
        </w:rPr>
        <w:t xml:space="preserve"> «</w:t>
      </w:r>
      <w:r w:rsidR="004E5670">
        <w:rPr>
          <w:rFonts w:ascii="Times New Roman" w:hAnsi="Times New Roman"/>
          <w:b w:val="0"/>
          <w:sz w:val="28"/>
          <w:szCs w:val="28"/>
        </w:rPr>
        <w:t>б</w:t>
      </w:r>
      <w:r w:rsidRPr="00794015">
        <w:rPr>
          <w:rFonts w:ascii="Times New Roman" w:hAnsi="Times New Roman"/>
          <w:b w:val="0"/>
          <w:sz w:val="28"/>
          <w:szCs w:val="28"/>
        </w:rPr>
        <w:t>лагоустройство третей очереди общественной те</w:t>
      </w:r>
      <w:r w:rsidRPr="00794015">
        <w:rPr>
          <w:rFonts w:ascii="Times New Roman" w:hAnsi="Times New Roman"/>
          <w:b w:val="0"/>
          <w:sz w:val="28"/>
          <w:szCs w:val="28"/>
        </w:rPr>
        <w:t>р</w:t>
      </w:r>
      <w:r w:rsidRPr="00794015">
        <w:rPr>
          <w:rFonts w:ascii="Times New Roman" w:hAnsi="Times New Roman"/>
          <w:b w:val="0"/>
          <w:sz w:val="28"/>
          <w:szCs w:val="28"/>
        </w:rPr>
        <w:t>ритории «Общественная зона Аллеи по улице Красной села Курсавка Андр</w:t>
      </w:r>
      <w:r w:rsidRPr="00794015">
        <w:rPr>
          <w:rFonts w:ascii="Times New Roman" w:hAnsi="Times New Roman"/>
          <w:b w:val="0"/>
          <w:sz w:val="28"/>
          <w:szCs w:val="28"/>
        </w:rPr>
        <w:t>о</w:t>
      </w:r>
      <w:r w:rsidRPr="00794015">
        <w:rPr>
          <w:rFonts w:ascii="Times New Roman" w:hAnsi="Times New Roman"/>
          <w:b w:val="0"/>
          <w:sz w:val="28"/>
          <w:szCs w:val="28"/>
        </w:rPr>
        <w:t>повского района Ставропольского края»;</w:t>
      </w:r>
    </w:p>
    <w:p w:rsidR="00794015" w:rsidRPr="00794015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4015">
        <w:rPr>
          <w:rFonts w:ascii="Times New Roman" w:hAnsi="Times New Roman"/>
          <w:b w:val="0"/>
          <w:sz w:val="28"/>
          <w:szCs w:val="28"/>
        </w:rPr>
        <w:t>благоустройство объекта «Село Водораздел, территория вокруг здания Водораздельного сельского дома культуры, ул. Школьная, 1».</w:t>
      </w:r>
    </w:p>
    <w:p w:rsidR="00794015" w:rsidRPr="00794015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4015" w:rsidRPr="00794015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4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В паспорте подпрограммы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Инициативные</w:t>
      </w:r>
      <w:r w:rsidRPr="00794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проекты граждан»:</w:t>
      </w:r>
    </w:p>
    <w:p w:rsidR="00794015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22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22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Позицию: 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«Объемы и источники финансового обеспечения По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94015" w:rsidRPr="00794449" w:rsidTr="00794015">
        <w:tc>
          <w:tcPr>
            <w:tcW w:w="3402" w:type="dxa"/>
            <w:shd w:val="clear" w:color="auto" w:fill="auto"/>
          </w:tcPr>
          <w:p w:rsidR="00794015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1572">
              <w:rPr>
                <w:sz w:val="28"/>
                <w:szCs w:val="28"/>
              </w:rPr>
              <w:t>Объемы и источники ф</w:t>
            </w:r>
            <w:r w:rsidRPr="00671572">
              <w:rPr>
                <w:sz w:val="28"/>
                <w:szCs w:val="28"/>
              </w:rPr>
              <w:t>и</w:t>
            </w:r>
            <w:r w:rsidRPr="00671572">
              <w:rPr>
                <w:sz w:val="28"/>
                <w:szCs w:val="28"/>
              </w:rPr>
              <w:t xml:space="preserve">нансового обеспечения </w:t>
            </w:r>
            <w:r>
              <w:rPr>
                <w:sz w:val="28"/>
                <w:szCs w:val="28"/>
              </w:rPr>
              <w:t>П</w:t>
            </w:r>
            <w:r w:rsidRPr="00671572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13" w:type="dxa"/>
          </w:tcPr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57 927,18</w:t>
            </w:r>
            <w:r w:rsidRPr="008B258A">
              <w:rPr>
                <w:color w:val="000000"/>
                <w:sz w:val="26"/>
                <w:szCs w:val="26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рублей, в том числе по источникам финансового обе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 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>– 7 927,18 тыс. рублей, в том числе по годам: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2021 год – 7 927,18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– 7 415,06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7 415,06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 – 370,75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370,75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50 000,00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10 00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10 00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10 00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AE378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071430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3.2.</w:t>
      </w:r>
      <w:r w:rsidR="00071430">
        <w:rPr>
          <w:rFonts w:ascii="Times New Roman" w:hAnsi="Times New Roman" w:cs="Times New Roman"/>
          <w:b w:val="0"/>
          <w:sz w:val="28"/>
          <w:szCs w:val="28"/>
        </w:rPr>
        <w:t xml:space="preserve"> Позицию «Показатели решения задач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94015" w:rsidRPr="00794449" w:rsidTr="00794015">
        <w:trPr>
          <w:trHeight w:val="836"/>
        </w:trPr>
        <w:tc>
          <w:tcPr>
            <w:tcW w:w="3402" w:type="dxa"/>
          </w:tcPr>
          <w:p w:rsidR="00794015" w:rsidRPr="00794449" w:rsidRDefault="006D784B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4015">
              <w:rPr>
                <w:sz w:val="28"/>
                <w:szCs w:val="28"/>
              </w:rPr>
              <w:t>Показатели решения з</w:t>
            </w:r>
            <w:r w:rsidR="00794015">
              <w:rPr>
                <w:sz w:val="28"/>
                <w:szCs w:val="28"/>
              </w:rPr>
              <w:t>а</w:t>
            </w:r>
            <w:r w:rsidR="00794015">
              <w:rPr>
                <w:sz w:val="28"/>
                <w:szCs w:val="28"/>
              </w:rPr>
              <w:t>дач П</w:t>
            </w:r>
            <w:r w:rsidR="004E5670">
              <w:rPr>
                <w:sz w:val="28"/>
                <w:szCs w:val="28"/>
              </w:rPr>
              <w:t>одп</w:t>
            </w:r>
            <w:r w:rsidR="00794015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071430" w:rsidRDefault="00071430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 привлеченных из краевого бюджета субсидий и иных межбюджетных трансфе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р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тов на 1 рубль финансирования муниципал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ь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ной программы за счет средств бюджета 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в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предусматривающих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приятиях основанных на местных инициат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вах </w:t>
            </w:r>
          </w:p>
          <w:p w:rsidR="00794015" w:rsidRPr="00417632" w:rsidRDefault="00794015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количество реализованных проектов разв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тия территорий муниципальных образов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ний, основанных на местных инициативах</w:t>
            </w:r>
            <w:proofErr w:type="gramStart"/>
            <w:r w:rsidR="006D784B">
              <w:rPr>
                <w:rFonts w:ascii="Times New Roman" w:hAnsi="Times New Roman"/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19123F" w:rsidRPr="00071430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430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071430" w:rsidRPr="00071430">
        <w:rPr>
          <w:rFonts w:ascii="Times New Roman" w:hAnsi="Times New Roman" w:cs="Times New Roman"/>
          <w:b w:val="0"/>
          <w:sz w:val="28"/>
          <w:szCs w:val="28"/>
        </w:rPr>
        <w:t>.3</w:t>
      </w:r>
      <w:r w:rsidR="0019123F" w:rsidRPr="00071430">
        <w:rPr>
          <w:rFonts w:ascii="Times New Roman" w:hAnsi="Times New Roman" w:cs="Times New Roman"/>
          <w:b w:val="0"/>
          <w:sz w:val="28"/>
          <w:szCs w:val="28"/>
        </w:rPr>
        <w:t>. Позицию «Ожидаемые конечные результаты П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19123F" w:rsidRPr="00071430">
        <w:rPr>
          <w:rFonts w:ascii="Times New Roman" w:hAnsi="Times New Roman" w:cs="Times New Roman"/>
          <w:b w:val="0"/>
          <w:sz w:val="28"/>
          <w:szCs w:val="28"/>
        </w:rPr>
        <w:t>рограммы» и</w:t>
      </w:r>
      <w:r w:rsidR="0019123F" w:rsidRPr="00071430">
        <w:rPr>
          <w:rFonts w:ascii="Times New Roman" w:hAnsi="Times New Roman" w:cs="Times New Roman"/>
          <w:b w:val="0"/>
          <w:sz w:val="28"/>
          <w:szCs w:val="28"/>
        </w:rPr>
        <w:t>з</w:t>
      </w:r>
      <w:r w:rsidR="0019123F" w:rsidRPr="00071430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874"/>
      </w:tblGrid>
      <w:tr w:rsidR="00071430" w:rsidRPr="00071430" w:rsidTr="00071430">
        <w:trPr>
          <w:trHeight w:val="3787"/>
        </w:trPr>
        <w:tc>
          <w:tcPr>
            <w:tcW w:w="3402" w:type="dxa"/>
          </w:tcPr>
          <w:p w:rsidR="0019123F" w:rsidRPr="000714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071430">
              <w:rPr>
                <w:sz w:val="28"/>
                <w:szCs w:val="28"/>
              </w:rPr>
              <w:t>«</w:t>
            </w:r>
            <w:r w:rsidR="0019123F" w:rsidRPr="00071430">
              <w:rPr>
                <w:sz w:val="28"/>
                <w:szCs w:val="28"/>
              </w:rPr>
              <w:t>Ожидаемые конечные р</w:t>
            </w:r>
            <w:r w:rsidR="0019123F" w:rsidRPr="00071430">
              <w:rPr>
                <w:sz w:val="28"/>
                <w:szCs w:val="28"/>
              </w:rPr>
              <w:t>е</w:t>
            </w:r>
            <w:r w:rsidR="0019123F" w:rsidRPr="00071430">
              <w:rPr>
                <w:sz w:val="28"/>
                <w:szCs w:val="28"/>
              </w:rPr>
              <w:t>зультаты подпрограммы</w:t>
            </w:r>
          </w:p>
        </w:tc>
        <w:tc>
          <w:tcPr>
            <w:tcW w:w="5874" w:type="dxa"/>
          </w:tcPr>
          <w:p w:rsidR="00071430" w:rsidRPr="00071430" w:rsidRDefault="00071430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30">
              <w:rPr>
                <w:rFonts w:ascii="Times New Roman" w:hAnsi="Times New Roman"/>
                <w:sz w:val="28"/>
                <w:szCs w:val="28"/>
              </w:rPr>
              <w:t>объем привлеченных из краевого бюджета су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б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граммы за счет средств бюджета Андроповск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 предусматривающих мероприятиях осн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>ва</w:t>
            </w:r>
            <w:r w:rsidR="004E5670">
              <w:rPr>
                <w:rFonts w:ascii="Times New Roman" w:hAnsi="Times New Roman"/>
                <w:sz w:val="28"/>
                <w:szCs w:val="28"/>
              </w:rPr>
              <w:t>нных на местных инициативах до 4,1</w:t>
            </w:r>
            <w:r w:rsidRPr="0007143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к 2026 году;</w:t>
            </w:r>
          </w:p>
          <w:p w:rsidR="0019123F" w:rsidRPr="00071430" w:rsidRDefault="00071430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реализованных прое</w:t>
            </w: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>тов развития территорий муниципальных обр</w:t>
            </w: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>зований, основанных на мест</w:t>
            </w:r>
            <w:r w:rsidR="004E5670">
              <w:rPr>
                <w:rFonts w:ascii="Times New Roman" w:hAnsi="Times New Roman"/>
                <w:bCs/>
                <w:sz w:val="28"/>
                <w:szCs w:val="28"/>
              </w:rPr>
              <w:t>ных инициативах к 2026 году до 11</w:t>
            </w:r>
            <w:r w:rsidRPr="00071430">
              <w:rPr>
                <w:rFonts w:ascii="Times New Roman" w:hAnsi="Times New Roman"/>
                <w:bCs/>
                <w:sz w:val="28"/>
                <w:szCs w:val="28"/>
              </w:rPr>
              <w:t xml:space="preserve"> объектов</w:t>
            </w:r>
            <w:proofErr w:type="gramStart"/>
            <w:r w:rsidR="006D784B">
              <w:rPr>
                <w:rFonts w:ascii="Times New Roman" w:hAnsi="Times New Roman"/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737B1E" w:rsidRPr="005C2A82" w:rsidRDefault="00737B1E" w:rsidP="006D784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E52673" w:rsidRPr="00E52673" w:rsidRDefault="0051637D" w:rsidP="00E52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2673"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Приложение 3 к муниципальной программе Андроповского муниц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и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«Содержание и развитие муниц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и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пального хозяйства» в таблице 1 «Сведения об индикаторах достижения ц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е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лей муниципальной программы «Содержание и развитие муниципального хозяйства»</w:t>
      </w:r>
      <w:r w:rsidR="000541A6">
        <w:rPr>
          <w:rFonts w:ascii="Times New Roman" w:hAnsi="Times New Roman" w:cs="Times New Roman"/>
          <w:b w:val="0"/>
          <w:sz w:val="28"/>
          <w:szCs w:val="28"/>
        </w:rPr>
        <w:t xml:space="preserve"> и приложение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5 к муниципальной программе </w:t>
      </w:r>
      <w:r w:rsidR="004E5670" w:rsidRPr="008B4930">
        <w:rPr>
          <w:rFonts w:ascii="Times New Roman" w:hAnsi="Times New Roman" w:cs="Times New Roman"/>
          <w:b w:val="0"/>
          <w:sz w:val="28"/>
          <w:szCs w:val="28"/>
        </w:rPr>
        <w:t>«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>Объемы и исто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>ч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>ники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муниципальной программы Андроповского муниципального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="004E5670" w:rsidRPr="003E17E0">
        <w:rPr>
          <w:rFonts w:ascii="Times New Roman" w:hAnsi="Times New Roman" w:cs="Times New Roman"/>
          <w:b w:val="0"/>
          <w:sz w:val="28"/>
          <w:szCs w:val="28"/>
        </w:rPr>
        <w:t>»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673" w:rsidRPr="00E5267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  <w:proofErr w:type="gramEnd"/>
    </w:p>
    <w:p w:rsidR="0018351D" w:rsidRPr="00E52673" w:rsidRDefault="0018351D" w:rsidP="006D78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1A6" w:rsidRDefault="00071430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3">
        <w:rPr>
          <w:rFonts w:ascii="Times New Roman" w:hAnsi="Times New Roman" w:cs="Times New Roman"/>
          <w:b w:val="0"/>
          <w:sz w:val="28"/>
          <w:szCs w:val="28"/>
        </w:rPr>
        <w:t>5.</w:t>
      </w:r>
      <w:r w:rsidR="006D784B" w:rsidRPr="00E52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В приложение 4 к муниципальной программе Андроповского мун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и</w:t>
      </w:r>
      <w:r w:rsidR="00E52673" w:rsidRPr="00E52673">
        <w:rPr>
          <w:rFonts w:ascii="Times New Roman" w:hAnsi="Times New Roman"/>
          <w:b w:val="0"/>
          <w:sz w:val="28"/>
          <w:szCs w:val="28"/>
        </w:rPr>
        <w:t>ципального округа Ставропольского края «Формирование современной г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о</w:t>
      </w:r>
      <w:r w:rsidR="00E52673" w:rsidRPr="00E52673">
        <w:rPr>
          <w:rFonts w:ascii="Times New Roman" w:hAnsi="Times New Roman"/>
          <w:b w:val="0"/>
          <w:sz w:val="28"/>
          <w:szCs w:val="28"/>
        </w:rPr>
        <w:t>родской среды» в таблице «Перечень основных мероприятий программы А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н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 «Формирование современной городской среды»</w:t>
      </w:r>
      <w:r w:rsidR="000541A6">
        <w:rPr>
          <w:rFonts w:ascii="Times New Roman" w:hAnsi="Times New Roman"/>
          <w:b w:val="0"/>
          <w:sz w:val="28"/>
          <w:szCs w:val="28"/>
        </w:rPr>
        <w:t>:</w:t>
      </w:r>
      <w:r w:rsidR="00E52673" w:rsidRPr="00E526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541A6" w:rsidRDefault="00E52673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3">
        <w:rPr>
          <w:rFonts w:ascii="Times New Roman" w:hAnsi="Times New Roman"/>
          <w:b w:val="0"/>
          <w:sz w:val="28"/>
          <w:szCs w:val="28"/>
        </w:rPr>
        <w:t>7 столбец 1 строки изложить в новой редакции</w:t>
      </w:r>
      <w:r w:rsidR="000541A6">
        <w:rPr>
          <w:rFonts w:ascii="Times New Roman" w:hAnsi="Times New Roman"/>
          <w:b w:val="0"/>
          <w:sz w:val="28"/>
          <w:szCs w:val="28"/>
        </w:rPr>
        <w:t>:</w:t>
      </w:r>
      <w:r w:rsidRPr="00E526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541A6" w:rsidRDefault="00E52673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3">
        <w:rPr>
          <w:rFonts w:ascii="Times New Roman" w:hAnsi="Times New Roman"/>
          <w:b w:val="0"/>
          <w:sz w:val="28"/>
          <w:szCs w:val="28"/>
        </w:rPr>
        <w:t>«Мероприятия обеспечивают достижение показателей 1,3,4,5 прилож</w:t>
      </w:r>
      <w:r w:rsidRPr="00E52673">
        <w:rPr>
          <w:rFonts w:ascii="Times New Roman" w:hAnsi="Times New Roman"/>
          <w:b w:val="0"/>
          <w:sz w:val="28"/>
          <w:szCs w:val="28"/>
        </w:rPr>
        <w:t>е</w:t>
      </w:r>
      <w:r w:rsidRPr="00E52673">
        <w:rPr>
          <w:rFonts w:ascii="Times New Roman" w:hAnsi="Times New Roman"/>
          <w:b w:val="0"/>
          <w:sz w:val="28"/>
          <w:szCs w:val="28"/>
        </w:rPr>
        <w:t>ния 3 к Программе»</w:t>
      </w:r>
      <w:r w:rsidR="000541A6">
        <w:rPr>
          <w:rFonts w:ascii="Times New Roman" w:hAnsi="Times New Roman"/>
          <w:b w:val="0"/>
          <w:sz w:val="28"/>
          <w:szCs w:val="28"/>
        </w:rPr>
        <w:t>;</w:t>
      </w:r>
      <w:r w:rsidRPr="00E526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541A6" w:rsidRDefault="00E52673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3">
        <w:rPr>
          <w:rFonts w:ascii="Times New Roman" w:hAnsi="Times New Roman"/>
          <w:b w:val="0"/>
          <w:sz w:val="28"/>
          <w:szCs w:val="28"/>
        </w:rPr>
        <w:t>7 столбец 3 строки изложить в новой редакц</w:t>
      </w:r>
      <w:r w:rsidR="000541A6">
        <w:rPr>
          <w:rFonts w:ascii="Times New Roman" w:hAnsi="Times New Roman"/>
          <w:b w:val="0"/>
          <w:sz w:val="28"/>
          <w:szCs w:val="28"/>
        </w:rPr>
        <w:t>ии:</w:t>
      </w:r>
    </w:p>
    <w:p w:rsidR="00E52673" w:rsidRPr="00E52673" w:rsidRDefault="00E52673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673">
        <w:rPr>
          <w:rFonts w:ascii="Times New Roman" w:hAnsi="Times New Roman"/>
          <w:b w:val="0"/>
          <w:sz w:val="28"/>
          <w:szCs w:val="28"/>
        </w:rPr>
        <w:t>«Мероприятия обеспечивают достижение показателей 2,3,6,7 прилож</w:t>
      </w:r>
      <w:r w:rsidRPr="00E52673">
        <w:rPr>
          <w:rFonts w:ascii="Times New Roman" w:hAnsi="Times New Roman"/>
          <w:b w:val="0"/>
          <w:sz w:val="28"/>
          <w:szCs w:val="28"/>
        </w:rPr>
        <w:t>е</w:t>
      </w:r>
      <w:r w:rsidRPr="00E52673">
        <w:rPr>
          <w:rFonts w:ascii="Times New Roman" w:hAnsi="Times New Roman"/>
          <w:b w:val="0"/>
          <w:sz w:val="28"/>
          <w:szCs w:val="28"/>
        </w:rPr>
        <w:t>ния 3 к Программе».</w:t>
      </w:r>
    </w:p>
    <w:p w:rsidR="00DE62AB" w:rsidRPr="005C2A82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Default="000541A6" w:rsidP="000541A6">
      <w:pPr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0541A6" w:rsidRPr="005C2A82" w:rsidRDefault="000541A6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Pr="005C2A82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5C2A82" w:rsidSect="00B43C8F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31EED" w:rsidRPr="00A75081" w:rsidRDefault="00231EED" w:rsidP="006D784B">
      <w:pPr>
        <w:widowControl w:val="0"/>
        <w:spacing w:after="0" w:line="240" w:lineRule="exact"/>
        <w:ind w:left="920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231EED" w:rsidRPr="00A75081" w:rsidRDefault="00231EED" w:rsidP="006D784B">
      <w:pPr>
        <w:widowControl w:val="0"/>
        <w:tabs>
          <w:tab w:val="left" w:pos="12275"/>
        </w:tabs>
        <w:spacing w:after="0" w:line="240" w:lineRule="exact"/>
        <w:ind w:left="92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EED" w:rsidRPr="00A75081" w:rsidRDefault="00231EED" w:rsidP="006D784B">
      <w:pPr>
        <w:widowControl w:val="0"/>
        <w:spacing w:after="0" w:line="240" w:lineRule="exact"/>
        <w:ind w:left="920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31EED" w:rsidRPr="00A75081" w:rsidRDefault="00231EED" w:rsidP="006D784B">
      <w:pPr>
        <w:widowControl w:val="0"/>
        <w:spacing w:after="0" w:line="240" w:lineRule="exact"/>
        <w:ind w:left="920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временной городской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231EED" w:rsidRPr="00A75081" w:rsidRDefault="00231EED" w:rsidP="0018351D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1EED" w:rsidRPr="00A75081" w:rsidRDefault="00231EED" w:rsidP="0018351D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Таблица 1</w:t>
      </w:r>
    </w:p>
    <w:p w:rsidR="00231EED" w:rsidRPr="00F73A9B" w:rsidRDefault="00231EED" w:rsidP="001835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31EED" w:rsidRDefault="00231EED" w:rsidP="006D784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231EED" w:rsidRPr="00F73A9B" w:rsidRDefault="00231EED" w:rsidP="006D784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31EED" w:rsidRPr="00F73A9B" w:rsidRDefault="00231EED" w:rsidP="006D784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eastAsia="Times New Roman" w:hAnsi="Times New Roman"/>
          <w:bCs/>
          <w:sz w:val="28"/>
          <w:szCs w:val="28"/>
        </w:rPr>
        <w:t>й среды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» и показателях решения задач подпрограмм Программы и их знач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е</w:t>
      </w:r>
      <w:r w:rsidR="006D784B">
        <w:rPr>
          <w:rFonts w:ascii="Times New Roman" w:eastAsia="Times New Roman" w:hAnsi="Times New Roman"/>
          <w:bCs/>
          <w:sz w:val="28"/>
          <w:szCs w:val="28"/>
        </w:rPr>
        <w:t xml:space="preserve">ниях (далее 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- Программа)</w:t>
      </w:r>
    </w:p>
    <w:p w:rsidR="00231EED" w:rsidRPr="00F73A9B" w:rsidRDefault="00231EED" w:rsidP="001835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231EED" w:rsidRPr="00D131A9" w:rsidTr="009C5A80">
        <w:tc>
          <w:tcPr>
            <w:tcW w:w="595" w:type="dxa"/>
            <w:vMerge w:val="restart"/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31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31A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66" w:type="dxa"/>
            <w:tcBorders>
              <w:bottom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ница изм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31EED" w:rsidRPr="00D131A9" w:rsidTr="009C5A80"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231EED" w:rsidRPr="00D131A9" w:rsidRDefault="00231EED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1478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231EED" w:rsidRPr="00D131A9" w:rsidTr="00417F92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Доля благоустроенных 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б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щественных территорий в общем количестве общ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ственных территорий округа</w:t>
            </w:r>
          </w:p>
          <w:p w:rsidR="00231EED" w:rsidRPr="00D131A9" w:rsidRDefault="00231EED" w:rsidP="001835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пр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0541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0541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Доля благоустроенных дв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ровых территорий в общем количестве дворовых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торий округа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0541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0541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Доля численности граждан, вовлеченных в реализацию мероприятий по благ</w:t>
            </w: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устройству общественных и дворовых территорий.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пр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1 «Современная городская среда»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131A9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92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417F92" w:rsidP="0018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65">
              <w:rPr>
                <w:rFonts w:ascii="Times New Roman" w:hAnsi="Times New Roman"/>
                <w:sz w:val="28"/>
                <w:szCs w:val="28"/>
              </w:rPr>
              <w:t>объем привлеченных из кр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и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д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и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предусма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ривающих мероприятия по формированию современной городской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417F92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благоустроенных территорий в муниципал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ном округе, в рамках реал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зации регионального проекта «Формирование комфортной 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городской среды».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Ед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Подпрограмма 2 «Инициативные проекты граждан»</w:t>
            </w:r>
          </w:p>
        </w:tc>
      </w:tr>
      <w:tr w:rsidR="00231EED" w:rsidRPr="00D131A9" w:rsidTr="00417F92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Задача 1 подпрограммы:  вовлечение граждан в реализацию мероприятий по благоустройству общественных территорий муниципального округа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131A9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92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417F92" w:rsidP="0018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65">
              <w:rPr>
                <w:rFonts w:ascii="Times New Roman" w:hAnsi="Times New Roman"/>
                <w:sz w:val="28"/>
                <w:szCs w:val="28"/>
              </w:rPr>
              <w:t>объем привлеченных из кр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и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д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и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665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предусма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ривающих мероприятия,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нованные на местных иниц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417F92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7F92" w:rsidRPr="00D131A9" w:rsidRDefault="009E6D41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231EED" w:rsidRPr="00D131A9" w:rsidTr="00417F92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326B7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развития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рий муниципальных образ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ваний, основанных на мес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ных инициативах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A711B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31EED" w:rsidRPr="00D131A9">
              <w:rPr>
                <w:rFonts w:ascii="Times New Roman" w:hAnsi="Times New Roman"/>
                <w:sz w:val="28"/>
                <w:szCs w:val="28"/>
              </w:rPr>
              <w:t>д</w:t>
            </w:r>
            <w:r w:rsidR="00231EED"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="00231EED" w:rsidRPr="00D131A9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1EED" w:rsidRPr="00D131A9" w:rsidRDefault="00231EED" w:rsidP="001835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31EED" w:rsidRDefault="00231EED" w:rsidP="00183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351D" w:rsidRPr="00984BFB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84BFB">
        <w:rPr>
          <w:rFonts w:ascii="Times New Roman" w:hAnsi="Times New Roman"/>
          <w:sz w:val="28"/>
          <w:szCs w:val="28"/>
          <w:highlight w:val="yellow"/>
        </w:rPr>
        <w:lastRenderedPageBreak/>
        <w:t>Приложение 4</w:t>
      </w:r>
    </w:p>
    <w:p w:rsidR="0018351D" w:rsidRPr="00984BFB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8351D" w:rsidRPr="00984BFB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84BFB">
        <w:rPr>
          <w:rFonts w:ascii="Times New Roman" w:hAnsi="Times New Roman"/>
          <w:sz w:val="28"/>
          <w:szCs w:val="28"/>
          <w:highlight w:val="yellow"/>
        </w:rPr>
        <w:t xml:space="preserve">к муниципальной программе </w:t>
      </w:r>
    </w:p>
    <w:p w:rsidR="0018351D" w:rsidRPr="00984BFB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84BFB">
        <w:rPr>
          <w:rFonts w:ascii="Times New Roman" w:hAnsi="Times New Roman"/>
          <w:sz w:val="28"/>
          <w:szCs w:val="28"/>
          <w:highlight w:val="yellow"/>
        </w:rPr>
        <w:t xml:space="preserve">Андроповского муниципального округа </w:t>
      </w:r>
    </w:p>
    <w:p w:rsidR="0018351D" w:rsidRPr="00984BFB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84BFB">
        <w:rPr>
          <w:rFonts w:ascii="Times New Roman" w:hAnsi="Times New Roman"/>
          <w:sz w:val="28"/>
          <w:szCs w:val="28"/>
          <w:highlight w:val="yellow"/>
        </w:rPr>
        <w:t>Ставропольского края</w:t>
      </w:r>
    </w:p>
    <w:p w:rsidR="0018351D" w:rsidRDefault="0018351D" w:rsidP="0018351D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  <w:highlight w:val="yellow"/>
        </w:rPr>
        <w:t xml:space="preserve"> «Формирование современной городской среды»</w:t>
      </w:r>
    </w:p>
    <w:p w:rsidR="0018351D" w:rsidRPr="00F73A9B" w:rsidRDefault="0018351D" w:rsidP="0018351D">
      <w:pPr>
        <w:rPr>
          <w:rFonts w:ascii="Times New Roman" w:hAnsi="Times New Roman"/>
          <w:sz w:val="28"/>
          <w:szCs w:val="28"/>
        </w:rPr>
      </w:pPr>
    </w:p>
    <w:p w:rsidR="0018351D" w:rsidRDefault="0018351D" w:rsidP="0018351D">
      <w:pPr>
        <w:widowControl w:val="0"/>
        <w:spacing w:after="0" w:line="240" w:lineRule="exact"/>
        <w:jc w:val="center"/>
      </w:pPr>
    </w:p>
    <w:p w:rsidR="0018351D" w:rsidRDefault="0018351D" w:rsidP="0018351D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02B3">
        <w:rPr>
          <w:rFonts w:ascii="Times New Roman" w:hAnsi="Times New Roman"/>
          <w:sz w:val="28"/>
          <w:szCs w:val="28"/>
        </w:rPr>
        <w:t>ПЕРЕЧЕНЬ</w:t>
      </w:r>
    </w:p>
    <w:p w:rsidR="0018351D" w:rsidRPr="00CB02B3" w:rsidRDefault="0018351D" w:rsidP="0018351D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351D" w:rsidRDefault="0018351D" w:rsidP="0018351D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18351D" w:rsidRPr="009F74BE" w:rsidRDefault="0018351D" w:rsidP="0018351D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18351D" w:rsidRPr="00CB02B3" w:rsidTr="0018351D">
        <w:trPr>
          <w:trHeight w:val="720"/>
        </w:trPr>
        <w:tc>
          <w:tcPr>
            <w:tcW w:w="902" w:type="dxa"/>
            <w:vMerge w:val="restart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61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61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5" w:type="dxa"/>
            <w:vMerge w:val="restart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мы Программы,</w:t>
            </w:r>
            <w:r w:rsidR="006D78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Связь с инд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катором 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стижение ц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лей Програ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мы и показат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лями решения задач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18351D" w:rsidRPr="00CB02B3" w:rsidTr="0018351D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Начала ре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51D" w:rsidRPr="00D131A9" w:rsidRDefault="0018351D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18351D" w:rsidRPr="00CB02B3" w:rsidTr="0018351D">
        <w:trPr>
          <w:tblHeader/>
        </w:trPr>
        <w:tc>
          <w:tcPr>
            <w:tcW w:w="902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351D" w:rsidRPr="00CB02B3" w:rsidTr="0018351D"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51D" w:rsidRPr="008D61A7" w:rsidRDefault="0018351D" w:rsidP="006D7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B04A30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8351D" w:rsidRPr="00CB02B3" w:rsidTr="0018351D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51D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8351D" w:rsidRPr="00CB02B3" w:rsidTr="0018351D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51D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18351D" w:rsidRPr="008D61A7" w:rsidRDefault="0018351D" w:rsidP="001835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51D" w:rsidRPr="00CB02B3" w:rsidTr="0018351D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«Фо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комфортной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родской среды»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нами местного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самоуправления, казенными 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18351D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дорожного хозяйства, транспорта и 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благоустройства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</w:p>
          <w:p w:rsidR="0018351D" w:rsidRPr="002121F6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достижение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показателей </w:t>
            </w:r>
          </w:p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1,3,4,5 прил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жения 3 к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18351D" w:rsidRPr="00CB02B3" w:rsidTr="0018351D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6D78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щественных территорий 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 в 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ках 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еализации региональн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проекта «Формирование современной  городской ср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отдел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тран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порта и благ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риториальные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1, 3,4,5 прилож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ния 3 к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18351D" w:rsidRPr="00CB02B3" w:rsidTr="0018351D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51D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</w:tc>
      </w:tr>
      <w:tr w:rsidR="0018351D" w:rsidRPr="00CB02B3" w:rsidTr="0018351D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общественных территорий муниципального округа»</w:t>
            </w:r>
          </w:p>
        </w:tc>
      </w:tr>
      <w:tr w:rsidR="0018351D" w:rsidRPr="00CB02B3" w:rsidTr="0018351D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D78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Проекты развития террит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рий муниципальных образ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ваний, основанных на мес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ных инициативах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18351D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отдел дорожного хозяйства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тран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порта и благ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2,3,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,7 прил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жения 3 к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18351D" w:rsidRPr="00CB02B3" w:rsidTr="0018351D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D78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щественных территорий 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в 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ках реализации Программы «Поддержка проектов разв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тия территорий муниципал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ных образований Ставр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польского края, основанных на местных инициативах»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нами местного самоуправления, казенными учреждения</w:t>
            </w:r>
          </w:p>
          <w:p w:rsidR="0018351D" w:rsidRPr="008D61A7" w:rsidRDefault="0018351D" w:rsidP="001835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хозяйства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тран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порта и благ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>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риториальные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8351D" w:rsidRPr="008D61A7" w:rsidRDefault="0018351D" w:rsidP="0018351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достижение показателя 2,3,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,7 прил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жения 3 к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</w:tbl>
    <w:p w:rsidR="0018351D" w:rsidRDefault="0018351D" w:rsidP="00183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A711B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8359C1" w:rsidRPr="00D131A9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граммы,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основного мер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ственному исполнителю, соисполнителю 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подпрограммы, осно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ному мероприятию по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</w:t>
            </w:r>
            <w:r w:rsidR="00FA0D3B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рублей)</w:t>
            </w:r>
          </w:p>
        </w:tc>
      </w:tr>
      <w:tr w:rsidR="008359C1" w:rsidRPr="00D131A9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8359C1" w:rsidRPr="00D131A9" w:rsidTr="008975D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069C5" w:rsidRPr="008069C5" w:rsidTr="008975D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грамма «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всего:  </w:t>
            </w:r>
            <w:r w:rsidR="00552AA7">
              <w:rPr>
                <w:rFonts w:ascii="Times New Roman" w:hAnsi="Times New Roman"/>
                <w:color w:val="000000"/>
                <w:sz w:val="28"/>
                <w:szCs w:val="28"/>
              </w:rPr>
              <w:t>340 695,97</w:t>
            </w:r>
            <w:r w:rsidR="00552AA7" w:rsidRPr="00864B85">
              <w:rPr>
                <w:color w:val="000000"/>
                <w:sz w:val="26"/>
                <w:szCs w:val="26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 w:rsidR="00DE62A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43D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359C1" w:rsidRPr="00934DB0" w:rsidRDefault="00C13899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4DB0">
              <w:rPr>
                <w:rFonts w:ascii="Times New Roman" w:hAnsi="Times New Roman"/>
                <w:sz w:val="28"/>
                <w:szCs w:val="28"/>
              </w:rPr>
              <w:t>36 943, 99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B17F7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934DB0" w:rsidRDefault="00C1389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DB0">
              <w:rPr>
                <w:rFonts w:ascii="Times New Roman" w:hAnsi="Times New Roman"/>
                <w:sz w:val="28"/>
                <w:szCs w:val="28"/>
              </w:rPr>
              <w:t>36 943,99</w:t>
            </w:r>
          </w:p>
        </w:tc>
        <w:tc>
          <w:tcPr>
            <w:tcW w:w="1356" w:type="dxa"/>
            <w:shd w:val="clear" w:color="auto" w:fill="auto"/>
          </w:tcPr>
          <w:p w:rsidR="008359C1" w:rsidRPr="008069C5" w:rsidRDefault="00B17F7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43557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D131A9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552AA7" w:rsidRPr="00625C9A">
              <w:rPr>
                <w:rFonts w:ascii="Times New Roman" w:hAnsi="Times New Roman"/>
                <w:sz w:val="28"/>
                <w:szCs w:val="28"/>
              </w:rPr>
              <w:t>-</w:t>
            </w:r>
            <w:r w:rsidR="00552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934DB0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</w:tcPr>
          <w:p w:rsidR="0064355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D131A9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ского муниципального округа Ставропольского края (далее – Отдел кул</w:t>
            </w:r>
            <w:r w:rsidR="008359C1" w:rsidRPr="00D131A9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D131A9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934DB0" w:rsidRDefault="00D42D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17 542,11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934DB0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DB0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4295,50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бюджетных трансфертов, </w:t>
            </w:r>
            <w:proofErr w:type="gramStart"/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D42D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25 333,33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85 29</w:t>
            </w:r>
            <w:r w:rsidR="00552AA7" w:rsidRPr="00625C9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,55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643557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D42DF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18" w:type="dxa"/>
            <w:shd w:val="clear" w:color="auto" w:fill="auto"/>
            <w:noWrap/>
          </w:tcPr>
          <w:p w:rsidR="00643557" w:rsidRPr="00D42DF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643557" w:rsidRPr="00D42DF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85 293,55</w:t>
            </w:r>
          </w:p>
        </w:tc>
        <w:tc>
          <w:tcPr>
            <w:tcW w:w="1479" w:type="dxa"/>
            <w:shd w:val="clear" w:color="auto" w:fill="auto"/>
            <w:noWrap/>
          </w:tcPr>
          <w:p w:rsidR="00643557" w:rsidRPr="00D42DF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D42D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13 578,18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11755,16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1595,6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960,5</w:t>
            </w:r>
            <w:r w:rsidR="00552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900,6</w:t>
            </w:r>
            <w:r w:rsidR="00552A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59C1" w:rsidRPr="008069C5"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59C1" w:rsidRPr="008069C5"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E52673" w:rsidRPr="00D131A9" w:rsidRDefault="00E526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3643,05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52AA7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552AA7" w:rsidRPr="00D131A9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E526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«С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временная городская среда»,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всего: 133 306,11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рублей</w:t>
            </w:r>
          </w:p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52AA7" w:rsidRPr="00310D3A" w:rsidRDefault="00552AA7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552AA7" w:rsidRPr="00310D3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  <w:noWrap/>
          </w:tcPr>
          <w:p w:rsidR="00552AA7" w:rsidRDefault="00552AA7" w:rsidP="0018351D">
            <w:pPr>
              <w:spacing w:after="0" w:line="240" w:lineRule="auto"/>
            </w:pPr>
            <w:r w:rsidRPr="00473BEF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559" w:type="dxa"/>
            <w:shd w:val="clear" w:color="auto" w:fill="auto"/>
          </w:tcPr>
          <w:p w:rsidR="00552AA7" w:rsidRDefault="00552AA7" w:rsidP="0018351D">
            <w:pPr>
              <w:spacing w:after="0" w:line="240" w:lineRule="auto"/>
            </w:pPr>
            <w:r w:rsidRPr="00473BEF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552AA7" w:rsidRDefault="00552AA7" w:rsidP="0018351D">
            <w:pPr>
              <w:spacing w:after="0" w:line="240" w:lineRule="auto"/>
            </w:pPr>
            <w:r w:rsidRPr="00473BEF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552AA7" w:rsidRDefault="00552AA7" w:rsidP="0018351D">
            <w:pPr>
              <w:spacing w:after="0" w:line="240" w:lineRule="auto"/>
            </w:pPr>
            <w:r w:rsidRPr="00473BEF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D42D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643557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D131A9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8" w:type="dxa"/>
            <w:shd w:val="clear" w:color="auto" w:fill="auto"/>
            <w:noWrap/>
          </w:tcPr>
          <w:p w:rsidR="0064355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643557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  <w:noWrap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D42DF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CF236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85 293,55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E322F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7 044,31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E322F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370,75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322F3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52AA7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52AA7" w:rsidRPr="00D131A9" w:rsidRDefault="00552AA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52AA7" w:rsidRPr="00D131A9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52AA7" w:rsidRPr="00C13899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552AA7" w:rsidRPr="00625C9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552AA7" w:rsidRPr="00625C9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559" w:type="dxa"/>
            <w:shd w:val="clear" w:color="auto" w:fill="auto"/>
          </w:tcPr>
          <w:p w:rsidR="00552AA7" w:rsidRPr="00625C9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552AA7" w:rsidRPr="00625C9A" w:rsidRDefault="00552AA7" w:rsidP="0018351D">
            <w:pPr>
              <w:spacing w:after="0" w:line="240" w:lineRule="auto"/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552AA7" w:rsidRPr="00625C9A" w:rsidRDefault="00552AA7" w:rsidP="0018351D">
            <w:pPr>
              <w:spacing w:after="0" w:line="240" w:lineRule="auto"/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10 000,00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5D02D4" w:rsidRDefault="00604906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проект «Формирование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фортной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среды», </w:t>
            </w:r>
            <w:r w:rsidR="008359C1"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всего: </w:t>
            </w:r>
            <w:r w:rsidR="00552AA7" w:rsidRPr="00625C9A">
              <w:rPr>
                <w:rFonts w:ascii="Times New Roman" w:hAnsi="Times New Roman"/>
                <w:color w:val="000000"/>
                <w:sz w:val="28"/>
                <w:szCs w:val="28"/>
              </w:rPr>
              <w:t>133 306,11</w:t>
            </w:r>
            <w:r w:rsidR="008359C1"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</w:t>
            </w:r>
            <w:r w:rsidR="00043D31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D42DF7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2E6D">
              <w:rPr>
                <w:rFonts w:ascii="Times New Roman" w:hAnsi="Times New Roman"/>
                <w:sz w:val="28"/>
                <w:szCs w:val="28"/>
              </w:rPr>
              <w:t>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B17F7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85 378,93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552A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552A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552A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552A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</w:tr>
      <w:tr w:rsidR="00E52E6D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2E6D" w:rsidRPr="00D131A9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E52E6D" w:rsidRPr="00D131A9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E52E6D" w:rsidRDefault="00E52E6D" w:rsidP="0018351D">
            <w:pPr>
              <w:spacing w:after="0" w:line="240" w:lineRule="auto"/>
              <w:jc w:val="center"/>
            </w:pPr>
            <w:r w:rsidRPr="003B1F21"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643557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643557" w:rsidRPr="00D131A9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D131A9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18" w:type="dxa"/>
            <w:shd w:val="clear" w:color="auto" w:fill="auto"/>
            <w:noWrap/>
          </w:tcPr>
          <w:p w:rsidR="00643557" w:rsidRPr="003B1F21" w:rsidRDefault="00643557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643557" w:rsidRPr="00625C9A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  <w:r w:rsidR="00552AA7" w:rsidRPr="00625C9A">
              <w:rPr>
                <w:rFonts w:ascii="Times New Roman" w:hAnsi="Times New Roman"/>
                <w:bCs/>
                <w:sz w:val="28"/>
                <w:szCs w:val="28"/>
              </w:rPr>
              <w:t> 378,93</w:t>
            </w:r>
          </w:p>
        </w:tc>
        <w:tc>
          <w:tcPr>
            <w:tcW w:w="1479" w:type="dxa"/>
            <w:shd w:val="clear" w:color="auto" w:fill="auto"/>
            <w:noWrap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43557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E52E6D" w:rsidRPr="008069C5" w:rsidTr="008975D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2E6D" w:rsidRPr="00D131A9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E52E6D" w:rsidRDefault="00E52E6D" w:rsidP="0018351D">
            <w:pPr>
              <w:spacing w:after="0" w:line="240" w:lineRule="auto"/>
              <w:jc w:val="center"/>
            </w:pPr>
            <w:r w:rsidRPr="003B1F21"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E52E6D" w:rsidRPr="00625C9A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CF236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625C9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85 293,55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E322F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7 044,31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E322F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370,75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625C9A" w:rsidRDefault="00552A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85 293,55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625C9A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C9A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6435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6435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10 00</w:t>
            </w:r>
            <w:r w:rsidR="008359C1"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10 00</w:t>
            </w:r>
            <w:r w:rsidR="008359C1"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D131A9" w:rsidRDefault="008359C1" w:rsidP="001835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текущего состояния дворовых и общ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ственных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га 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ции регионального проекта «Формиров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родской среды»,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 0,00 ты</w:t>
            </w:r>
            <w:r w:rsidR="00DE62A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43D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E52673" w:rsidRPr="00D131A9" w:rsidRDefault="00E526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CF521E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194 016,81  ты</w:t>
            </w:r>
            <w:r w:rsidR="002A711B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13899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13899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614,93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F521E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4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17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6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595,6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960,5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граммы (юридических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160,36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482,69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522,86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8359C1" w:rsidRPr="00D131A9" w:rsidRDefault="008359C1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го: 194</w:t>
            </w:r>
            <w:r w:rsidR="00CF5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016,81 ты</w:t>
            </w:r>
            <w:r w:rsidR="00DE62A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A7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614,93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4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17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6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595,6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960,5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160,36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482,69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522,86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E322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Проведение анализа текущего состояния дворовых и общ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ции Программы «По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держка проектов ра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вития территорий м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ниципальных образ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ваний Ставропольск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го края, основанных на местных инициат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вах», всего: 0,00 ты</w:t>
            </w:r>
            <w:r w:rsidR="00DE62A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="002A711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  <w:r w:rsidR="005D02D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="00E322F3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8975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F669A" w:rsidRDefault="00BF669A" w:rsidP="0018351D">
      <w:pPr>
        <w:pStyle w:val="ConsPlusNormal"/>
        <w:ind w:firstLine="0"/>
        <w:rPr>
          <w:sz w:val="28"/>
          <w:szCs w:val="28"/>
        </w:rPr>
      </w:pPr>
    </w:p>
    <w:p w:rsidR="008975D4" w:rsidRDefault="008975D4" w:rsidP="0018351D">
      <w:pPr>
        <w:pStyle w:val="ConsPlusNormal"/>
        <w:ind w:firstLine="0"/>
        <w:rPr>
          <w:sz w:val="28"/>
          <w:szCs w:val="28"/>
        </w:rPr>
      </w:pPr>
    </w:p>
    <w:p w:rsidR="008975D4" w:rsidRDefault="008975D4" w:rsidP="0018351D">
      <w:pPr>
        <w:pStyle w:val="ConsPlusNormal"/>
        <w:ind w:firstLine="0"/>
        <w:rPr>
          <w:sz w:val="28"/>
          <w:szCs w:val="28"/>
        </w:rPr>
        <w:sectPr w:rsidR="008975D4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  <w:r w:rsidR="00D063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D7F">
        <w:rPr>
          <w:rFonts w:ascii="Times New Roman" w:eastAsia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«Формирование современной го</w:t>
      </w:r>
      <w:r>
        <w:rPr>
          <w:rFonts w:ascii="Times New Roman" w:eastAsia="Times New Roman" w:hAnsi="Times New Roman"/>
          <w:sz w:val="28"/>
          <w:szCs w:val="28"/>
        </w:rPr>
        <w:t>родской среды»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в 2021-2024 годах</w:t>
      </w:r>
    </w:p>
    <w:p w:rsidR="008975D4" w:rsidRPr="00D82F0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50"/>
        <w:gridCol w:w="3106"/>
      </w:tblGrid>
      <w:tr w:rsidR="008975D4" w:rsidRPr="00D82F04" w:rsidTr="00F26A45">
        <w:trPr>
          <w:cantSplit/>
          <w:trHeight w:val="1099"/>
        </w:trPr>
        <w:tc>
          <w:tcPr>
            <w:tcW w:w="425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</w:pPr>
            <w:r w:rsidRPr="00D82F04">
              <w:t>№</w:t>
            </w:r>
            <w:r>
              <w:t xml:space="preserve"> </w:t>
            </w:r>
            <w:proofErr w:type="gramStart"/>
            <w:r w:rsidRPr="00D82F04">
              <w:t>п</w:t>
            </w:r>
            <w:proofErr w:type="gramEnd"/>
            <w:r w:rsidRPr="00D82F04">
              <w:t>/п</w:t>
            </w:r>
          </w:p>
        </w:tc>
        <w:tc>
          <w:tcPr>
            <w:tcW w:w="2951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</w:t>
            </w:r>
            <w:r w:rsidRPr="00D82F04">
              <w:rPr>
                <w:spacing w:val="-2"/>
              </w:rPr>
              <w:t>р</w:t>
            </w:r>
            <w:r w:rsidRPr="00D82F04">
              <w:rPr>
                <w:spacing w:val="-2"/>
              </w:rPr>
              <w:t>ственной программы Ставропольского края, муниципальной пр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 xml:space="preserve">граммы </w:t>
            </w:r>
            <w:r w:rsidRPr="00D82F04">
              <w:t xml:space="preserve">Андроповского муниципального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>устройство обществе</w:t>
            </w:r>
            <w:r w:rsidRPr="00D82F04">
              <w:rPr>
                <w:spacing w:val="-2"/>
              </w:rPr>
              <w:t>н</w:t>
            </w:r>
            <w:r w:rsidRPr="00D82F04">
              <w:rPr>
                <w:spacing w:val="-2"/>
              </w:rPr>
              <w:t>ных территорий</w:t>
            </w:r>
          </w:p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8975D4" w:rsidRPr="00317076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3086"/>
      </w:tblGrid>
      <w:tr w:rsidR="008975D4" w:rsidRPr="00E52673" w:rsidTr="00F26A45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3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B17F70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территория вокруг здания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Ст</w:t>
            </w:r>
            <w:r w:rsidR="00007AD5" w:rsidRPr="00E52673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ца Воровсколесская,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Благоустройство зоны отдыха со спортивно-игровыми эл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ментами по улице Советской в станице В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 xml:space="preserve">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Курсавка, детская спортивная площа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 (2 этап) по ул. Спортивная,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Куршава, территория мемориала «Братская могила 47-воинов Советской 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 Новый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Солуно-Дмитриевское, спортивная з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территория муниципального бюджетного учреждения культуры Султа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="008975D4"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="008975D4" w:rsidRPr="00E52673">
              <w:rPr>
                <w:rFonts w:ascii="Times New Roman" w:hAnsi="Times New Roman"/>
                <w:sz w:val="28"/>
                <w:szCs w:val="28"/>
              </w:rPr>
              <w:t>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4BB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0344BB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0344BB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 xml:space="preserve"> Курсавка, 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«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Благоустройство т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етей очереди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 xml:space="preserve"> общественной территории «Общ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ственная зона Аллея по улице Красная села Курсавка Андроповского района Ставр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польского края»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0344BB" w:rsidRPr="00E52673" w:rsidRDefault="000344B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ская среда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Пожарной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16,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17F70" w:rsidRPr="00E52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7F70" w:rsidRPr="00E52673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B17F70" w:rsidRPr="00E52673">
              <w:rPr>
                <w:rFonts w:ascii="Times New Roman" w:hAnsi="Times New Roman"/>
                <w:sz w:val="28"/>
                <w:szCs w:val="28"/>
              </w:rPr>
              <w:t>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Курсавка, ул. Красина, 4, Парковая зона перед Храмом Архистратига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Мих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пер.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ул. Победы, 7,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ритория, прилегающая к Братской могиле советских воинов, погибших в борьбе с ф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2-я 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(площадка перед Детским садом, троту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21/1 (площадка, газон  перед Почтовым 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благоустройство пер. Красный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D784B" w:rsidRPr="00E52673">
              <w:rPr>
                <w:rFonts w:ascii="Times New Roman" w:hAnsi="Times New Roman"/>
                <w:sz w:val="28"/>
                <w:szCs w:val="28"/>
              </w:rPr>
              <w:t xml:space="preserve">Водораздел, ул. 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Фролова, территория, прилегающая к мемориалу Погибшим во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детскому саду «Кол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 вокруг здания религиозной орган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зации прихода храма святого великомучен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 Георгия Победоносца село Дубовая-Балка Андроповского р-на Ставропольского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(парк рядом с памятником Ю.В. Андр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Стоянка для автотранспорта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тория, прилегающая к амбулатории села В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Новая, 1а, площадка возле здания МКДОУ д/с № 21 «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Северная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зальная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трассе « Ка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D4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Sect="00393FBD"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A1743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6911F1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911F1">
        <w:rPr>
          <w:rFonts w:ascii="Times New Roman" w:hAnsi="Times New Roman"/>
          <w:sz w:val="28"/>
          <w:szCs w:val="28"/>
        </w:rPr>
        <w:t>е</w:t>
      </w:r>
      <w:r w:rsidRPr="006911F1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6911F1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8649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8975D4" w:rsidRPr="00A54A15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8975D4" w:rsidRPr="006911F1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ело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Курсавка,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«Благоустройство третей очереди общественной те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д.1/1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E52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17, 19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,12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color w:val="333333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, д.1;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007AD5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DE62AB" w:rsidRPr="006911F1">
              <w:rPr>
                <w:rStyle w:val="35"/>
              </w:rPr>
              <w:t>Курсавка, ул. Красная, д.71а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д.73а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>село Курсавка, ул. Красная</w:t>
            </w:r>
            <w:r w:rsidRPr="006911F1">
              <w:rPr>
                <w:rStyle w:val="35"/>
              </w:rPr>
              <w:t>, д.75а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</w:t>
            </w:r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20, 22, 24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8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13;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кв. Центральный  д. 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д.28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</w:t>
            </w:r>
            <w:proofErr w:type="gramStart"/>
            <w:r w:rsidRPr="006911F1">
              <w:rPr>
                <w:rStyle w:val="35"/>
              </w:rPr>
              <w:t xml:space="preserve"> ,</w:t>
            </w:r>
            <w:proofErr w:type="gramEnd"/>
            <w:r w:rsidRPr="006911F1">
              <w:rPr>
                <w:rStyle w:val="35"/>
              </w:rPr>
              <w:t xml:space="preserve"> д.83а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color w:val="000000"/>
                <w:lang w:eastAsia="zh-CN"/>
              </w:rPr>
              <w:t xml:space="preserve">село </w:t>
            </w:r>
            <w:r w:rsidRPr="006911F1">
              <w:rPr>
                <w:color w:val="000000"/>
                <w:lang w:eastAsia="zh-CN"/>
              </w:rPr>
              <w:t xml:space="preserve">Солуно-Дмитриевское, ул. </w:t>
            </w:r>
            <w:proofErr w:type="gramStart"/>
            <w:r w:rsidRPr="006911F1">
              <w:rPr>
                <w:color w:val="000000"/>
                <w:lang w:eastAsia="zh-CN"/>
              </w:rPr>
              <w:t>Привокзальная</w:t>
            </w:r>
            <w:proofErr w:type="gramEnd"/>
            <w:r w:rsidRPr="006911F1">
              <w:rPr>
                <w:color w:val="000000"/>
                <w:lang w:eastAsia="zh-CN"/>
              </w:rPr>
              <w:t>, 20</w:t>
            </w:r>
          </w:p>
        </w:tc>
      </w:tr>
    </w:tbl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984BFB" w:rsidP="00984BF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</w:t>
      </w:r>
    </w:p>
    <w:sectPr w:rsidR="00B43C8F" w:rsidSect="00DE62AB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1" w:rsidRDefault="00FC53F1" w:rsidP="006911F1">
      <w:pPr>
        <w:spacing w:after="0" w:line="240" w:lineRule="auto"/>
      </w:pPr>
      <w:r>
        <w:separator/>
      </w:r>
    </w:p>
  </w:endnote>
  <w:endnote w:type="continuationSeparator" w:id="0">
    <w:p w:rsidR="00FC53F1" w:rsidRDefault="00FC53F1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1" w:rsidRDefault="00FC53F1" w:rsidP="006911F1">
      <w:pPr>
        <w:spacing w:after="0" w:line="240" w:lineRule="auto"/>
      </w:pPr>
      <w:r>
        <w:separator/>
      </w:r>
    </w:p>
  </w:footnote>
  <w:footnote w:type="continuationSeparator" w:id="0">
    <w:p w:rsidR="00FC53F1" w:rsidRDefault="00FC53F1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Default="004E5670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5670" w:rsidRDefault="004E5670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5670" w:rsidRPr="00B43C8F" w:rsidRDefault="004E5670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6C425D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Default="004E5670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Default="004E5670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5670" w:rsidRDefault="004E5670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4E5670" w:rsidRDefault="004E5670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6C425D">
          <w:rPr>
            <w:noProof/>
            <w:sz w:val="28"/>
            <w:szCs w:val="28"/>
          </w:rPr>
          <w:t>8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Default="004E5670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Default="004E5670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5670" w:rsidRDefault="004E5670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0" w:rsidRPr="001C3983" w:rsidRDefault="004E5670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6C425D">
      <w:rPr>
        <w:rStyle w:val="ab"/>
        <w:noProof/>
        <w:sz w:val="28"/>
        <w:szCs w:val="28"/>
      </w:rPr>
      <w:t>32</w:t>
    </w:r>
    <w:r w:rsidRPr="001C3983">
      <w:rPr>
        <w:rStyle w:val="ab"/>
        <w:sz w:val="28"/>
        <w:szCs w:val="28"/>
      </w:rPr>
      <w:fldChar w:fldCharType="end"/>
    </w:r>
  </w:p>
  <w:p w:rsidR="004E5670" w:rsidRDefault="004E5670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31138"/>
    <w:rsid w:val="000344BB"/>
    <w:rsid w:val="00043D31"/>
    <w:rsid w:val="000541A6"/>
    <w:rsid w:val="00071430"/>
    <w:rsid w:val="000917A8"/>
    <w:rsid w:val="0009549D"/>
    <w:rsid w:val="000B298B"/>
    <w:rsid w:val="000B48DD"/>
    <w:rsid w:val="000D0338"/>
    <w:rsid w:val="000D1E7F"/>
    <w:rsid w:val="000E6B79"/>
    <w:rsid w:val="001311B7"/>
    <w:rsid w:val="00133A4D"/>
    <w:rsid w:val="00147BE5"/>
    <w:rsid w:val="001820C9"/>
    <w:rsid w:val="00182992"/>
    <w:rsid w:val="0018351D"/>
    <w:rsid w:val="0019123F"/>
    <w:rsid w:val="001A4A16"/>
    <w:rsid w:val="001C594E"/>
    <w:rsid w:val="001C7A64"/>
    <w:rsid w:val="001D001B"/>
    <w:rsid w:val="001D05EB"/>
    <w:rsid w:val="0020598D"/>
    <w:rsid w:val="002121F6"/>
    <w:rsid w:val="00213D30"/>
    <w:rsid w:val="00215723"/>
    <w:rsid w:val="002226D2"/>
    <w:rsid w:val="0022495D"/>
    <w:rsid w:val="00231EED"/>
    <w:rsid w:val="0023634F"/>
    <w:rsid w:val="00250714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D532E"/>
    <w:rsid w:val="002E41AC"/>
    <w:rsid w:val="002E677A"/>
    <w:rsid w:val="002F07E1"/>
    <w:rsid w:val="002F52BD"/>
    <w:rsid w:val="002F7C3E"/>
    <w:rsid w:val="00301320"/>
    <w:rsid w:val="00302D81"/>
    <w:rsid w:val="00306F6E"/>
    <w:rsid w:val="00310D3A"/>
    <w:rsid w:val="00317076"/>
    <w:rsid w:val="00326B7D"/>
    <w:rsid w:val="00347DDA"/>
    <w:rsid w:val="003623DB"/>
    <w:rsid w:val="003862A5"/>
    <w:rsid w:val="00393FBD"/>
    <w:rsid w:val="00396411"/>
    <w:rsid w:val="003D1E60"/>
    <w:rsid w:val="003D2B63"/>
    <w:rsid w:val="003E39B9"/>
    <w:rsid w:val="003E78E6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6F62"/>
    <w:rsid w:val="004B53D0"/>
    <w:rsid w:val="004C2109"/>
    <w:rsid w:val="004D228D"/>
    <w:rsid w:val="004D3153"/>
    <w:rsid w:val="004D61C1"/>
    <w:rsid w:val="004D781A"/>
    <w:rsid w:val="004E5670"/>
    <w:rsid w:val="0051637D"/>
    <w:rsid w:val="005220B8"/>
    <w:rsid w:val="00530478"/>
    <w:rsid w:val="00530CE4"/>
    <w:rsid w:val="00531157"/>
    <w:rsid w:val="005515A9"/>
    <w:rsid w:val="00552AA7"/>
    <w:rsid w:val="0055369C"/>
    <w:rsid w:val="00574F7F"/>
    <w:rsid w:val="0057595E"/>
    <w:rsid w:val="00577973"/>
    <w:rsid w:val="0059071E"/>
    <w:rsid w:val="0059127C"/>
    <w:rsid w:val="0059219E"/>
    <w:rsid w:val="005A5C45"/>
    <w:rsid w:val="005C2A82"/>
    <w:rsid w:val="005D02D4"/>
    <w:rsid w:val="005D5AE1"/>
    <w:rsid w:val="00604906"/>
    <w:rsid w:val="00625C9A"/>
    <w:rsid w:val="0063264C"/>
    <w:rsid w:val="00643557"/>
    <w:rsid w:val="00643C9F"/>
    <w:rsid w:val="006534C5"/>
    <w:rsid w:val="006610E8"/>
    <w:rsid w:val="006778B1"/>
    <w:rsid w:val="00682DFD"/>
    <w:rsid w:val="006911F1"/>
    <w:rsid w:val="00692737"/>
    <w:rsid w:val="00693749"/>
    <w:rsid w:val="006A292A"/>
    <w:rsid w:val="006B45C5"/>
    <w:rsid w:val="006C3317"/>
    <w:rsid w:val="006C425D"/>
    <w:rsid w:val="006D2D7F"/>
    <w:rsid w:val="006D6530"/>
    <w:rsid w:val="006D6540"/>
    <w:rsid w:val="006D784B"/>
    <w:rsid w:val="006E3CB8"/>
    <w:rsid w:val="006F1E31"/>
    <w:rsid w:val="0070093E"/>
    <w:rsid w:val="00711527"/>
    <w:rsid w:val="00727C9A"/>
    <w:rsid w:val="00730B41"/>
    <w:rsid w:val="00737B1E"/>
    <w:rsid w:val="00751419"/>
    <w:rsid w:val="00772C35"/>
    <w:rsid w:val="00791F90"/>
    <w:rsid w:val="00794015"/>
    <w:rsid w:val="007B42DF"/>
    <w:rsid w:val="007B6ACB"/>
    <w:rsid w:val="007C0FF4"/>
    <w:rsid w:val="007D44A3"/>
    <w:rsid w:val="007E0C4D"/>
    <w:rsid w:val="007E4C7D"/>
    <w:rsid w:val="007F730F"/>
    <w:rsid w:val="008069C5"/>
    <w:rsid w:val="0083428B"/>
    <w:rsid w:val="008359C1"/>
    <w:rsid w:val="00861ABD"/>
    <w:rsid w:val="00864B85"/>
    <w:rsid w:val="00871C5B"/>
    <w:rsid w:val="00882A05"/>
    <w:rsid w:val="00884117"/>
    <w:rsid w:val="008975D4"/>
    <w:rsid w:val="008B2400"/>
    <w:rsid w:val="008C0E10"/>
    <w:rsid w:val="008C4BF8"/>
    <w:rsid w:val="008D7176"/>
    <w:rsid w:val="008E0F79"/>
    <w:rsid w:val="008F5B67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8202C"/>
    <w:rsid w:val="00984BFB"/>
    <w:rsid w:val="0098547B"/>
    <w:rsid w:val="009870B1"/>
    <w:rsid w:val="00991B31"/>
    <w:rsid w:val="00993917"/>
    <w:rsid w:val="009A3B11"/>
    <w:rsid w:val="009C4123"/>
    <w:rsid w:val="009C5A80"/>
    <w:rsid w:val="009C68C1"/>
    <w:rsid w:val="009D53DA"/>
    <w:rsid w:val="009E6D41"/>
    <w:rsid w:val="00A0268D"/>
    <w:rsid w:val="00A06E67"/>
    <w:rsid w:val="00A078C3"/>
    <w:rsid w:val="00A1743F"/>
    <w:rsid w:val="00A35754"/>
    <w:rsid w:val="00A53671"/>
    <w:rsid w:val="00A54A15"/>
    <w:rsid w:val="00A608C1"/>
    <w:rsid w:val="00A66CC2"/>
    <w:rsid w:val="00A678B1"/>
    <w:rsid w:val="00A76483"/>
    <w:rsid w:val="00A93E24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5109"/>
    <w:rsid w:val="00B43C8F"/>
    <w:rsid w:val="00B51B7E"/>
    <w:rsid w:val="00B554E0"/>
    <w:rsid w:val="00B63D4A"/>
    <w:rsid w:val="00B83FE8"/>
    <w:rsid w:val="00B92DA2"/>
    <w:rsid w:val="00B945CB"/>
    <w:rsid w:val="00BC2E90"/>
    <w:rsid w:val="00BD0612"/>
    <w:rsid w:val="00BD5D44"/>
    <w:rsid w:val="00BD62AC"/>
    <w:rsid w:val="00BE0FA8"/>
    <w:rsid w:val="00BE25A3"/>
    <w:rsid w:val="00BE5604"/>
    <w:rsid w:val="00BF3201"/>
    <w:rsid w:val="00BF669A"/>
    <w:rsid w:val="00C06EEC"/>
    <w:rsid w:val="00C12F76"/>
    <w:rsid w:val="00C13899"/>
    <w:rsid w:val="00C40FE3"/>
    <w:rsid w:val="00C6615D"/>
    <w:rsid w:val="00CA3E6E"/>
    <w:rsid w:val="00CB112F"/>
    <w:rsid w:val="00CC1C4C"/>
    <w:rsid w:val="00CC563F"/>
    <w:rsid w:val="00CD26AD"/>
    <w:rsid w:val="00CD58D8"/>
    <w:rsid w:val="00CF2367"/>
    <w:rsid w:val="00CF521E"/>
    <w:rsid w:val="00D063E3"/>
    <w:rsid w:val="00D131A9"/>
    <w:rsid w:val="00D301C8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77DF"/>
    <w:rsid w:val="00DE0B2D"/>
    <w:rsid w:val="00DE62AB"/>
    <w:rsid w:val="00DF7B4C"/>
    <w:rsid w:val="00E222F5"/>
    <w:rsid w:val="00E27628"/>
    <w:rsid w:val="00E307BA"/>
    <w:rsid w:val="00E322F3"/>
    <w:rsid w:val="00E52673"/>
    <w:rsid w:val="00E52E6D"/>
    <w:rsid w:val="00E531B5"/>
    <w:rsid w:val="00E677B1"/>
    <w:rsid w:val="00E94F2F"/>
    <w:rsid w:val="00EA05C8"/>
    <w:rsid w:val="00EA1813"/>
    <w:rsid w:val="00EA62B3"/>
    <w:rsid w:val="00EA769F"/>
    <w:rsid w:val="00EA7A97"/>
    <w:rsid w:val="00EB72B9"/>
    <w:rsid w:val="00EC77B4"/>
    <w:rsid w:val="00ED573C"/>
    <w:rsid w:val="00EE066C"/>
    <w:rsid w:val="00EE651F"/>
    <w:rsid w:val="00EF5093"/>
    <w:rsid w:val="00F05B55"/>
    <w:rsid w:val="00F10D83"/>
    <w:rsid w:val="00F20239"/>
    <w:rsid w:val="00F21462"/>
    <w:rsid w:val="00F22853"/>
    <w:rsid w:val="00F26A45"/>
    <w:rsid w:val="00F31632"/>
    <w:rsid w:val="00F44D15"/>
    <w:rsid w:val="00F57039"/>
    <w:rsid w:val="00F6682A"/>
    <w:rsid w:val="00F671F6"/>
    <w:rsid w:val="00F70615"/>
    <w:rsid w:val="00F75B5C"/>
    <w:rsid w:val="00F75DCA"/>
    <w:rsid w:val="00F767D6"/>
    <w:rsid w:val="00F951BD"/>
    <w:rsid w:val="00F97069"/>
    <w:rsid w:val="00FA0D3B"/>
    <w:rsid w:val="00FB7443"/>
    <w:rsid w:val="00FC53F1"/>
    <w:rsid w:val="00FD4EAB"/>
    <w:rsid w:val="00FE7408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FD61-5A8E-4438-9B67-28B8EE0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Козьмова</cp:lastModifiedBy>
  <cp:revision>10</cp:revision>
  <cp:lastPrinted>2021-07-06T06:36:00Z</cp:lastPrinted>
  <dcterms:created xsi:type="dcterms:W3CDTF">2021-07-05T11:38:00Z</dcterms:created>
  <dcterms:modified xsi:type="dcterms:W3CDTF">2021-07-22T12:18:00Z</dcterms:modified>
</cp:coreProperties>
</file>