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10A" w:rsidRPr="00770D55" w:rsidRDefault="009F450D">
      <w:pPr>
        <w:widowControl w:val="0"/>
        <w:tabs>
          <w:tab w:val="left" w:pos="7088"/>
        </w:tabs>
        <w:jc w:val="center"/>
        <w:rPr>
          <w:color w:val="000000" w:themeColor="text1"/>
        </w:rPr>
      </w:pPr>
      <w:r w:rsidRPr="00770D55">
        <w:rPr>
          <w:noProof/>
          <w:color w:val="000000" w:themeColor="text1"/>
          <w:lang w:eastAsia="ru-RU" w:bidi="ar-SA"/>
        </w:rPr>
        <w:drawing>
          <wp:inline distT="0" distB="0" distL="0" distR="0" wp14:anchorId="77B5617C" wp14:editId="0469B747">
            <wp:extent cx="731520" cy="81153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1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710A" w:rsidRPr="00770D55" w:rsidRDefault="0076710A">
      <w:pPr>
        <w:widowControl w:val="0"/>
        <w:jc w:val="right"/>
        <w:rPr>
          <w:b/>
          <w:color w:val="000000" w:themeColor="text1"/>
        </w:rPr>
      </w:pPr>
    </w:p>
    <w:p w:rsidR="0076710A" w:rsidRPr="00770D55" w:rsidRDefault="009F450D">
      <w:pPr>
        <w:widowControl w:val="0"/>
        <w:jc w:val="center"/>
        <w:rPr>
          <w:b/>
          <w:color w:val="000000" w:themeColor="text1"/>
          <w:sz w:val="32"/>
        </w:rPr>
      </w:pPr>
      <w:proofErr w:type="gramStart"/>
      <w:r w:rsidRPr="00770D55">
        <w:rPr>
          <w:b/>
          <w:color w:val="000000" w:themeColor="text1"/>
          <w:sz w:val="32"/>
        </w:rPr>
        <w:t>П</w:t>
      </w:r>
      <w:proofErr w:type="gramEnd"/>
      <w:r w:rsidRPr="00770D55">
        <w:rPr>
          <w:b/>
          <w:color w:val="000000" w:themeColor="text1"/>
          <w:sz w:val="32"/>
        </w:rPr>
        <w:t xml:space="preserve"> О С Т А Н О В Л Е Н И Е</w:t>
      </w:r>
    </w:p>
    <w:p w:rsidR="0076710A" w:rsidRPr="00770D55" w:rsidRDefault="0076710A">
      <w:pPr>
        <w:widowControl w:val="0"/>
        <w:jc w:val="center"/>
        <w:rPr>
          <w:color w:val="000000" w:themeColor="text1"/>
        </w:rPr>
      </w:pPr>
    </w:p>
    <w:p w:rsidR="0076710A" w:rsidRPr="00770D55" w:rsidRDefault="009F450D">
      <w:pPr>
        <w:widowControl w:val="0"/>
        <w:jc w:val="center"/>
        <w:rPr>
          <w:color w:val="000000" w:themeColor="text1"/>
          <w:sz w:val="24"/>
        </w:rPr>
      </w:pPr>
      <w:r w:rsidRPr="00770D55">
        <w:rPr>
          <w:color w:val="000000" w:themeColor="text1"/>
          <w:sz w:val="24"/>
        </w:rPr>
        <w:t>АДМИНИСТРАЦИИ АНДРОПОВСКОГО МУНИЦИПАЛЬНОГО ОКРУГА</w:t>
      </w:r>
    </w:p>
    <w:p w:rsidR="0076710A" w:rsidRPr="00770D55" w:rsidRDefault="009F450D">
      <w:pPr>
        <w:widowControl w:val="0"/>
        <w:jc w:val="center"/>
        <w:rPr>
          <w:color w:val="000000" w:themeColor="text1"/>
          <w:sz w:val="24"/>
        </w:rPr>
      </w:pPr>
      <w:r w:rsidRPr="00770D55">
        <w:rPr>
          <w:color w:val="000000" w:themeColor="text1"/>
          <w:sz w:val="24"/>
        </w:rPr>
        <w:t>СТАВРОПОЛЬСКОГО КРАЯ</w:t>
      </w:r>
    </w:p>
    <w:p w:rsidR="0076710A" w:rsidRPr="00770D55" w:rsidRDefault="0076710A">
      <w:pPr>
        <w:widowControl w:val="0"/>
        <w:spacing w:line="240" w:lineRule="exact"/>
        <w:jc w:val="center"/>
        <w:rPr>
          <w:color w:val="000000" w:themeColor="text1"/>
        </w:rPr>
      </w:pPr>
    </w:p>
    <w:p w:rsidR="0076710A" w:rsidRPr="00770D55" w:rsidRDefault="009F450D">
      <w:pPr>
        <w:rPr>
          <w:color w:val="000000" w:themeColor="text1"/>
        </w:rPr>
      </w:pPr>
      <w:r w:rsidRPr="00770D55">
        <w:rPr>
          <w:color w:val="000000" w:themeColor="text1"/>
        </w:rPr>
        <w:t xml:space="preserve">27 декабря 2024 г.                         </w:t>
      </w:r>
      <w:proofErr w:type="gramStart"/>
      <w:r w:rsidRPr="00770D55">
        <w:rPr>
          <w:color w:val="000000" w:themeColor="text1"/>
        </w:rPr>
        <w:t>с</w:t>
      </w:r>
      <w:proofErr w:type="gramEnd"/>
      <w:r w:rsidRPr="00770D55">
        <w:rPr>
          <w:color w:val="000000" w:themeColor="text1"/>
        </w:rPr>
        <w:t>. Курсавка                                               № 941</w:t>
      </w:r>
    </w:p>
    <w:p w:rsidR="0076710A" w:rsidRPr="00770D55" w:rsidRDefault="0076710A">
      <w:pPr>
        <w:widowControl w:val="0"/>
        <w:spacing w:line="240" w:lineRule="exact"/>
        <w:jc w:val="both"/>
        <w:rPr>
          <w:color w:val="000000" w:themeColor="text1"/>
        </w:rPr>
      </w:pPr>
    </w:p>
    <w:p w:rsidR="0076710A" w:rsidRPr="00770D55" w:rsidRDefault="009F450D">
      <w:pPr>
        <w:widowControl w:val="0"/>
        <w:spacing w:line="240" w:lineRule="exact"/>
        <w:jc w:val="both"/>
        <w:rPr>
          <w:color w:val="000000" w:themeColor="text1"/>
        </w:rPr>
      </w:pPr>
      <w:r w:rsidRPr="00770D55">
        <w:rPr>
          <w:color w:val="000000" w:themeColor="text1"/>
        </w:rPr>
        <w:t>Об утверждении муниципальной программы</w:t>
      </w:r>
    </w:p>
    <w:p w:rsidR="0076710A" w:rsidRPr="00770D55" w:rsidRDefault="009F450D">
      <w:pPr>
        <w:widowControl w:val="0"/>
        <w:spacing w:line="240" w:lineRule="exact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Андроповского муниципального округа </w:t>
      </w:r>
    </w:p>
    <w:p w:rsidR="0076710A" w:rsidRPr="00770D55" w:rsidRDefault="009F450D">
      <w:pPr>
        <w:widowControl w:val="0"/>
        <w:spacing w:line="240" w:lineRule="exact"/>
        <w:jc w:val="both"/>
        <w:rPr>
          <w:color w:val="000000" w:themeColor="text1"/>
        </w:rPr>
      </w:pPr>
      <w:r w:rsidRPr="00770D55">
        <w:rPr>
          <w:color w:val="000000" w:themeColor="text1"/>
        </w:rPr>
        <w:t>Ставропольского края «Развитие культуры»</w:t>
      </w:r>
    </w:p>
    <w:p w:rsidR="00B35556" w:rsidRPr="00770D55" w:rsidRDefault="009F450D" w:rsidP="00842878">
      <w:pPr>
        <w:widowControl w:val="0"/>
        <w:spacing w:line="240" w:lineRule="exact"/>
        <w:jc w:val="center"/>
        <w:rPr>
          <w:b/>
          <w:color w:val="000000" w:themeColor="text1"/>
        </w:rPr>
      </w:pPr>
      <w:proofErr w:type="gramStart"/>
      <w:r w:rsidRPr="00770D55">
        <w:rPr>
          <w:b/>
          <w:color w:val="000000" w:themeColor="text1"/>
        </w:rPr>
        <w:t>(в редакции постановления администрации Андроповского муниципального округа Ставропольского края от 10.03.2025 г. № 134</w:t>
      </w:r>
      <w:r w:rsidR="00B35556" w:rsidRPr="00770D55">
        <w:rPr>
          <w:b/>
          <w:color w:val="000000" w:themeColor="text1"/>
        </w:rPr>
        <w:t>,</w:t>
      </w:r>
      <w:proofErr w:type="gramEnd"/>
    </w:p>
    <w:p w:rsidR="00572646" w:rsidRPr="00770D55" w:rsidRDefault="00572646" w:rsidP="00842878">
      <w:pPr>
        <w:widowControl w:val="0"/>
        <w:spacing w:line="240" w:lineRule="exact"/>
        <w:jc w:val="center"/>
        <w:rPr>
          <w:color w:val="000000" w:themeColor="text1"/>
        </w:rPr>
      </w:pPr>
      <w:r w:rsidRPr="00770D55">
        <w:rPr>
          <w:color w:val="000000" w:themeColor="text1"/>
        </w:rPr>
        <w:t>в редакции постановления администрации Андроповского муниципального округа Ставропольского края от 09.06.2025 г. № 385</w:t>
      </w:r>
      <w:r w:rsidR="00D4668C" w:rsidRPr="00770D55">
        <w:rPr>
          <w:color w:val="000000" w:themeColor="text1"/>
        </w:rPr>
        <w:t>,</w:t>
      </w:r>
    </w:p>
    <w:p w:rsidR="002F1E33" w:rsidRPr="00770D55" w:rsidRDefault="00B35556" w:rsidP="00842878">
      <w:pPr>
        <w:widowControl w:val="0"/>
        <w:spacing w:line="240" w:lineRule="exact"/>
        <w:jc w:val="center"/>
        <w:rPr>
          <w:color w:val="000000" w:themeColor="text1"/>
        </w:rPr>
      </w:pPr>
      <w:r w:rsidRPr="00770D55">
        <w:rPr>
          <w:color w:val="000000" w:themeColor="text1"/>
        </w:rPr>
        <w:t xml:space="preserve">в редакции постановления администрации Андроповского муниципального округа Ставропольского края от </w:t>
      </w:r>
      <w:r w:rsidR="003166C4" w:rsidRPr="00770D55">
        <w:rPr>
          <w:color w:val="000000" w:themeColor="text1"/>
        </w:rPr>
        <w:t>20.08.2025</w:t>
      </w:r>
      <w:r w:rsidRPr="00770D55">
        <w:rPr>
          <w:color w:val="000000" w:themeColor="text1"/>
        </w:rPr>
        <w:t xml:space="preserve"> г. № </w:t>
      </w:r>
      <w:r w:rsidR="003166C4" w:rsidRPr="00770D55">
        <w:rPr>
          <w:color w:val="000000" w:themeColor="text1"/>
        </w:rPr>
        <w:t>571</w:t>
      </w:r>
      <w:r w:rsidR="002F1E33" w:rsidRPr="00770D55">
        <w:rPr>
          <w:color w:val="000000" w:themeColor="text1"/>
        </w:rPr>
        <w:t>,</w:t>
      </w:r>
    </w:p>
    <w:p w:rsidR="000A789E" w:rsidRPr="00770D55" w:rsidRDefault="00842878" w:rsidP="00842878">
      <w:pPr>
        <w:widowControl w:val="0"/>
        <w:spacing w:line="240" w:lineRule="exact"/>
        <w:jc w:val="center"/>
        <w:rPr>
          <w:color w:val="000000" w:themeColor="text1"/>
        </w:rPr>
      </w:pPr>
      <w:r w:rsidRPr="00770D55">
        <w:rPr>
          <w:color w:val="000000" w:themeColor="text1"/>
        </w:rPr>
        <w:t>в редакции постановления администрации Андроповского муниципального округа Ставропольского края от 17.11.2025 г. № 797</w:t>
      </w:r>
      <w:r w:rsidR="000A789E" w:rsidRPr="00770D55">
        <w:rPr>
          <w:color w:val="000000" w:themeColor="text1"/>
        </w:rPr>
        <w:t xml:space="preserve">, </w:t>
      </w:r>
    </w:p>
    <w:p w:rsidR="0076710A" w:rsidRPr="00770D55" w:rsidRDefault="000A789E" w:rsidP="00842878">
      <w:pPr>
        <w:widowControl w:val="0"/>
        <w:spacing w:line="240" w:lineRule="exact"/>
        <w:jc w:val="center"/>
        <w:rPr>
          <w:b/>
          <w:color w:val="000000" w:themeColor="text1"/>
        </w:rPr>
      </w:pPr>
      <w:r w:rsidRPr="00770D55">
        <w:rPr>
          <w:color w:val="000000" w:themeColor="text1"/>
        </w:rPr>
        <w:t>в редакции постановления администрации Андроповского муниципального округа Ставропольского края от 16.12.2025 г. № 872</w:t>
      </w:r>
      <w:r w:rsidR="009F450D" w:rsidRPr="00770D55">
        <w:rPr>
          <w:b/>
          <w:color w:val="000000" w:themeColor="text1"/>
        </w:rPr>
        <w:t>)</w:t>
      </w:r>
    </w:p>
    <w:p w:rsidR="0076710A" w:rsidRPr="00770D55" w:rsidRDefault="0076710A">
      <w:pPr>
        <w:widowControl w:val="0"/>
        <w:spacing w:line="240" w:lineRule="exact"/>
        <w:jc w:val="both"/>
        <w:rPr>
          <w:color w:val="000000" w:themeColor="text1"/>
        </w:rPr>
      </w:pP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proofErr w:type="gramStart"/>
      <w:r w:rsidRPr="00770D55">
        <w:rPr>
          <w:color w:val="000000" w:themeColor="text1"/>
        </w:rPr>
        <w:t>В соответствии с постановлением администрации Андроповского муниципального округа Ставропольского края от 30 декабря 2020 г. № 112 «Об утверждении порядка разработки, реализации и оценки эффективности муниципальных программ Андроповского муниципального округа Ставропольского края», решением Совета Андроповского муниципального округа Ставропольского края от 10 декабря 2024 г. № 49/503-1 «О бюджете Андроповского муниципального округа Ставропольского края на 2025 год и плановый период 2026 и</w:t>
      </w:r>
      <w:proofErr w:type="gramEnd"/>
      <w:r w:rsidRPr="00770D55">
        <w:rPr>
          <w:color w:val="000000" w:themeColor="text1"/>
        </w:rPr>
        <w:t xml:space="preserve"> 2027 годов» администрация Андроповского муниципального округа Ставропольского края</w:t>
      </w:r>
    </w:p>
    <w:p w:rsidR="0076710A" w:rsidRPr="00770D55" w:rsidRDefault="0076710A">
      <w:pPr>
        <w:widowControl w:val="0"/>
        <w:spacing w:line="240" w:lineRule="exact"/>
        <w:jc w:val="both"/>
        <w:rPr>
          <w:color w:val="000000" w:themeColor="text1"/>
        </w:rPr>
      </w:pPr>
    </w:p>
    <w:p w:rsidR="0076710A" w:rsidRPr="00770D55" w:rsidRDefault="009F450D">
      <w:pPr>
        <w:widowControl w:val="0"/>
        <w:spacing w:line="240" w:lineRule="exact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ПОСТАНОВЛЯЕТ: </w:t>
      </w:r>
    </w:p>
    <w:p w:rsidR="0076710A" w:rsidRPr="00770D55" w:rsidRDefault="0076710A">
      <w:pPr>
        <w:widowControl w:val="0"/>
        <w:spacing w:line="240" w:lineRule="exact"/>
        <w:jc w:val="both"/>
        <w:rPr>
          <w:color w:val="000000" w:themeColor="text1"/>
        </w:rPr>
      </w:pP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1. Утвердить прилагаемую муниципальную программу Андроповского муниципального округа Ставропольского края «Развитие культуры». </w:t>
      </w:r>
    </w:p>
    <w:p w:rsidR="0076710A" w:rsidRPr="00770D55" w:rsidRDefault="0076710A">
      <w:pPr>
        <w:widowControl w:val="0"/>
        <w:ind w:firstLine="709"/>
        <w:jc w:val="both"/>
        <w:rPr>
          <w:color w:val="000000" w:themeColor="text1"/>
        </w:rPr>
      </w:pP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2. Признать утратившими силу постановления администрации Андроповского муниципального округа Ставропольского края: 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от 28 декабря 2020 г. № 51 «Об утверждении муниципальной программы Андроповского муниципального округа Ставропольского края «Развитие культуры»;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от 21 апреля 2021 г. № 243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</w:t>
      </w:r>
      <w:r w:rsidRPr="00770D55">
        <w:rPr>
          <w:color w:val="000000" w:themeColor="text1"/>
        </w:rPr>
        <w:lastRenderedPageBreak/>
        <w:t>2020 г. № 51»;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от 23 ноября 2021 г. № 955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от 13 января 2022 г. № 10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от 08 июня 2022 г. № 413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от 17 октября 2022 г. № 741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от 30 декабря 2022 г. № 956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от 30 декабря 2022 г. № 966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от 22 мая 2023 г. № 321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от 15 августа 2023 г. № 524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от 23 октября 2023 г. № 671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</w:t>
      </w:r>
      <w:r w:rsidRPr="00770D55">
        <w:rPr>
          <w:color w:val="000000" w:themeColor="text1"/>
        </w:rPr>
        <w:lastRenderedPageBreak/>
        <w:t>Андроповского муниципального округа Ставропольского края от 28 декабря 2020 г. № 51»;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от 25 декабря 2023 г. № 872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от 29 декабря 2023 г. № 892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от 01 марта 2024 г. № 122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от 01 апреля 2024 г. № 192</w:t>
      </w:r>
      <w:r w:rsidRPr="00770D55">
        <w:rPr>
          <w:b/>
          <w:color w:val="000000" w:themeColor="text1"/>
        </w:rPr>
        <w:t xml:space="preserve"> «</w:t>
      </w:r>
      <w:r w:rsidRPr="00770D55">
        <w:rPr>
          <w:color w:val="000000" w:themeColor="text1"/>
        </w:rPr>
        <w:t>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от 16 мая 2024 г. № 322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от 01 августа 2024 г. № 497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от 26 сентября 2024 г. № 683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от 25 ноября 2024 г. № 830 «О внесении изменений в муниципальную программу Андроповского муниципального округа Ставропольского края «Развитие культуры», утвержденную постановлением администрации Андроповского муниципального округа Ставропольского края от 28 декабря 2020 г. № 51»;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от 27 декабря 2024 г. № 930 «О внесении изменений в муниципальную программу Андроповского муниципального округа Ставропольского края </w:t>
      </w:r>
      <w:r w:rsidRPr="00770D55">
        <w:rPr>
          <w:color w:val="000000" w:themeColor="text1"/>
        </w:rPr>
        <w:lastRenderedPageBreak/>
        <w:t>«Развитие культуры», утвержденную постановлением администрации Андроповского муниципального округа Ставропольского к</w:t>
      </w:r>
      <w:r w:rsidR="003166C4" w:rsidRPr="00770D55">
        <w:rPr>
          <w:color w:val="000000" w:themeColor="text1"/>
        </w:rPr>
        <w:t>рая от 28 декабря 2020 г. № 51»;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2. Настоящее постановление подлежит размещению на официальном сайте администрации Андроповского муниципального округа Ставропольского края в информационно-телекоммуникационной сети «Интернет».</w:t>
      </w:r>
    </w:p>
    <w:p w:rsidR="0076710A" w:rsidRPr="00770D55" w:rsidRDefault="0076710A">
      <w:pPr>
        <w:widowControl w:val="0"/>
        <w:ind w:firstLine="709"/>
        <w:jc w:val="both"/>
        <w:rPr>
          <w:color w:val="000000" w:themeColor="text1"/>
        </w:rPr>
      </w:pP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3. </w:t>
      </w:r>
      <w:proofErr w:type="gramStart"/>
      <w:r w:rsidRPr="00770D55">
        <w:rPr>
          <w:color w:val="000000" w:themeColor="text1"/>
        </w:rPr>
        <w:t>Контроль за</w:t>
      </w:r>
      <w:proofErr w:type="gramEnd"/>
      <w:r w:rsidRPr="00770D55">
        <w:rPr>
          <w:color w:val="000000" w:themeColor="text1"/>
        </w:rPr>
        <w:t xml:space="preserve"> выполнением настоящего постановления возложить на заместителя главы администрации Андроповского муниципального округа Ставропольского края Фролову Л.Н.</w:t>
      </w:r>
    </w:p>
    <w:p w:rsidR="0076710A" w:rsidRPr="00770D55" w:rsidRDefault="0076710A">
      <w:pPr>
        <w:widowControl w:val="0"/>
        <w:ind w:firstLine="709"/>
        <w:jc w:val="both"/>
        <w:rPr>
          <w:color w:val="000000" w:themeColor="text1"/>
        </w:rPr>
      </w:pP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4. Настоящее постановление вступает в силу с 01 января 2025 года.</w:t>
      </w:r>
    </w:p>
    <w:p w:rsidR="0076710A" w:rsidRPr="00770D55" w:rsidRDefault="0076710A">
      <w:pPr>
        <w:pStyle w:val="ConsPlusNormal1"/>
        <w:ind w:firstLine="706"/>
        <w:jc w:val="both"/>
        <w:rPr>
          <w:rFonts w:ascii="Times New Roman" w:hAnsi="Times New Roman"/>
          <w:color w:val="000000" w:themeColor="text1"/>
          <w:sz w:val="28"/>
        </w:rPr>
      </w:pPr>
    </w:p>
    <w:p w:rsidR="0076710A" w:rsidRPr="00770D55" w:rsidRDefault="009F450D">
      <w:pPr>
        <w:spacing w:line="240" w:lineRule="exact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Глава </w:t>
      </w:r>
    </w:p>
    <w:p w:rsidR="0076710A" w:rsidRPr="00770D55" w:rsidRDefault="009F450D">
      <w:pPr>
        <w:spacing w:line="240" w:lineRule="exact"/>
        <w:jc w:val="both"/>
        <w:rPr>
          <w:color w:val="000000" w:themeColor="text1"/>
        </w:rPr>
      </w:pPr>
      <w:r w:rsidRPr="00770D55">
        <w:rPr>
          <w:color w:val="000000" w:themeColor="text1"/>
        </w:rPr>
        <w:t>Андроповского муниципального округа</w:t>
      </w:r>
    </w:p>
    <w:p w:rsidR="0076710A" w:rsidRPr="00770D55" w:rsidRDefault="009F450D">
      <w:pPr>
        <w:spacing w:line="240" w:lineRule="exact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Ставропольского края                                                                  </w:t>
      </w:r>
      <w:proofErr w:type="spellStart"/>
      <w:r w:rsidRPr="00770D55">
        <w:rPr>
          <w:color w:val="000000" w:themeColor="text1"/>
        </w:rPr>
        <w:t>Н.А.Бобрышева</w:t>
      </w:r>
      <w:proofErr w:type="spellEnd"/>
    </w:p>
    <w:p w:rsidR="0076710A" w:rsidRPr="00770D55" w:rsidRDefault="0076710A">
      <w:pPr>
        <w:widowControl w:val="0"/>
        <w:jc w:val="both"/>
        <w:rPr>
          <w:color w:val="000000" w:themeColor="text1"/>
        </w:rPr>
        <w:sectPr w:rsidR="0076710A" w:rsidRPr="00770D55">
          <w:headerReference w:type="even" r:id="rId10"/>
          <w:headerReference w:type="default" r:id="rId11"/>
          <w:pgSz w:w="11906" w:h="16838"/>
          <w:pgMar w:top="1134" w:right="567" w:bottom="1134" w:left="1985" w:header="709" w:footer="0" w:gutter="0"/>
          <w:cols w:space="720"/>
          <w:formProt w:val="0"/>
          <w:titlePg/>
          <w:docGrid w:linePitch="100"/>
        </w:sectPr>
      </w:pPr>
    </w:p>
    <w:p w:rsidR="0076710A" w:rsidRPr="00770D55" w:rsidRDefault="009F450D">
      <w:pPr>
        <w:widowControl w:val="0"/>
        <w:spacing w:line="240" w:lineRule="exact"/>
        <w:ind w:left="4248"/>
        <w:jc w:val="center"/>
        <w:outlineLvl w:val="0"/>
        <w:rPr>
          <w:color w:val="000000" w:themeColor="text1"/>
        </w:rPr>
      </w:pPr>
      <w:r w:rsidRPr="00770D55">
        <w:rPr>
          <w:color w:val="000000" w:themeColor="text1"/>
        </w:rPr>
        <w:lastRenderedPageBreak/>
        <w:t>УТВЕРЖДЕНА</w:t>
      </w:r>
    </w:p>
    <w:p w:rsidR="0076710A" w:rsidRPr="00770D55" w:rsidRDefault="0076710A">
      <w:pPr>
        <w:widowControl w:val="0"/>
        <w:spacing w:line="240" w:lineRule="exact"/>
        <w:ind w:left="4248"/>
        <w:jc w:val="center"/>
        <w:rPr>
          <w:color w:val="000000" w:themeColor="text1"/>
        </w:rPr>
      </w:pPr>
    </w:p>
    <w:p w:rsidR="0076710A" w:rsidRPr="00770D55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770D55">
        <w:rPr>
          <w:color w:val="000000" w:themeColor="text1"/>
        </w:rPr>
        <w:t>постановлением администрации</w:t>
      </w:r>
    </w:p>
    <w:p w:rsidR="0076710A" w:rsidRPr="00770D55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770D55">
        <w:rPr>
          <w:color w:val="000000" w:themeColor="text1"/>
        </w:rPr>
        <w:t>Андроповского муниципального округа</w:t>
      </w:r>
    </w:p>
    <w:p w:rsidR="0076710A" w:rsidRPr="00770D55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770D55">
        <w:rPr>
          <w:color w:val="000000" w:themeColor="text1"/>
        </w:rPr>
        <w:t>Ставропольского края</w:t>
      </w:r>
    </w:p>
    <w:p w:rsidR="0076710A" w:rsidRPr="00770D55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770D55">
        <w:rPr>
          <w:color w:val="000000" w:themeColor="text1"/>
        </w:rPr>
        <w:t>от 27 декабря 2024 г. № 941</w:t>
      </w:r>
    </w:p>
    <w:p w:rsidR="0076710A" w:rsidRPr="00770D55" w:rsidRDefault="0076710A">
      <w:pPr>
        <w:widowControl w:val="0"/>
        <w:spacing w:line="240" w:lineRule="exact"/>
        <w:jc w:val="center"/>
        <w:rPr>
          <w:color w:val="000000" w:themeColor="text1"/>
        </w:rPr>
      </w:pPr>
    </w:p>
    <w:p w:rsidR="0076710A" w:rsidRPr="00770D55" w:rsidRDefault="0076710A">
      <w:pPr>
        <w:widowControl w:val="0"/>
        <w:spacing w:line="240" w:lineRule="exact"/>
        <w:jc w:val="center"/>
        <w:rPr>
          <w:color w:val="000000" w:themeColor="text1"/>
        </w:rPr>
      </w:pPr>
    </w:p>
    <w:p w:rsidR="0076710A" w:rsidRPr="00770D55" w:rsidRDefault="009F450D">
      <w:pPr>
        <w:widowControl w:val="0"/>
        <w:spacing w:line="240" w:lineRule="exact"/>
        <w:jc w:val="center"/>
        <w:outlineLvl w:val="0"/>
        <w:rPr>
          <w:color w:val="000000" w:themeColor="text1"/>
        </w:rPr>
      </w:pPr>
      <w:r w:rsidRPr="00770D55">
        <w:rPr>
          <w:color w:val="000000" w:themeColor="text1"/>
        </w:rPr>
        <w:t>МУНИЦИПАЛЬНАЯ ПРОГРАММА</w:t>
      </w:r>
    </w:p>
    <w:p w:rsidR="0076710A" w:rsidRPr="00770D55" w:rsidRDefault="0076710A">
      <w:pPr>
        <w:widowControl w:val="0"/>
        <w:spacing w:line="240" w:lineRule="exact"/>
        <w:jc w:val="center"/>
        <w:rPr>
          <w:color w:val="000000" w:themeColor="text1"/>
        </w:rPr>
      </w:pPr>
    </w:p>
    <w:p w:rsidR="0076710A" w:rsidRPr="00770D55" w:rsidRDefault="009F450D">
      <w:pPr>
        <w:widowControl w:val="0"/>
        <w:spacing w:line="240" w:lineRule="exact"/>
        <w:jc w:val="center"/>
        <w:outlineLvl w:val="0"/>
        <w:rPr>
          <w:color w:val="000000" w:themeColor="text1"/>
        </w:rPr>
      </w:pPr>
      <w:r w:rsidRPr="00770D55">
        <w:rPr>
          <w:color w:val="000000" w:themeColor="text1"/>
        </w:rPr>
        <w:t>Андроповского муниципального округа Ставропольского края</w:t>
      </w:r>
    </w:p>
    <w:p w:rsidR="0076710A" w:rsidRPr="00770D55" w:rsidRDefault="009F450D">
      <w:pPr>
        <w:widowControl w:val="0"/>
        <w:spacing w:line="240" w:lineRule="exact"/>
        <w:jc w:val="center"/>
        <w:rPr>
          <w:color w:val="000000" w:themeColor="text1"/>
        </w:rPr>
      </w:pPr>
      <w:r w:rsidRPr="00770D55">
        <w:rPr>
          <w:color w:val="000000" w:themeColor="text1"/>
        </w:rPr>
        <w:t>«Развитие культуры»</w:t>
      </w:r>
    </w:p>
    <w:p w:rsidR="0076710A" w:rsidRPr="00770D55" w:rsidRDefault="0076710A">
      <w:pPr>
        <w:widowControl w:val="0"/>
        <w:spacing w:line="240" w:lineRule="exact"/>
        <w:jc w:val="center"/>
        <w:rPr>
          <w:color w:val="000000" w:themeColor="text1"/>
        </w:rPr>
      </w:pPr>
    </w:p>
    <w:p w:rsidR="0076710A" w:rsidRPr="00770D55" w:rsidRDefault="009F450D">
      <w:pPr>
        <w:widowControl w:val="0"/>
        <w:spacing w:line="240" w:lineRule="exact"/>
        <w:jc w:val="center"/>
        <w:outlineLvl w:val="0"/>
        <w:rPr>
          <w:color w:val="000000" w:themeColor="text1"/>
        </w:rPr>
      </w:pPr>
      <w:r w:rsidRPr="00770D55">
        <w:rPr>
          <w:color w:val="000000" w:themeColor="text1"/>
        </w:rPr>
        <w:t>ПАСПОРТ</w:t>
      </w:r>
    </w:p>
    <w:p w:rsidR="0076710A" w:rsidRPr="00770D55" w:rsidRDefault="0076710A">
      <w:pPr>
        <w:widowControl w:val="0"/>
        <w:spacing w:line="240" w:lineRule="exact"/>
        <w:jc w:val="center"/>
        <w:rPr>
          <w:color w:val="000000" w:themeColor="text1"/>
        </w:rPr>
      </w:pPr>
    </w:p>
    <w:p w:rsidR="0076710A" w:rsidRPr="00770D55" w:rsidRDefault="009F450D">
      <w:pPr>
        <w:widowControl w:val="0"/>
        <w:spacing w:line="240" w:lineRule="exact"/>
        <w:jc w:val="center"/>
        <w:rPr>
          <w:color w:val="000000" w:themeColor="text1"/>
        </w:rPr>
      </w:pPr>
      <w:r w:rsidRPr="00770D55">
        <w:rPr>
          <w:color w:val="000000" w:themeColor="text1"/>
        </w:rPr>
        <w:t xml:space="preserve">муниципальной программы </w:t>
      </w:r>
    </w:p>
    <w:p w:rsidR="0076710A" w:rsidRPr="00770D55" w:rsidRDefault="009F450D">
      <w:pPr>
        <w:widowControl w:val="0"/>
        <w:spacing w:line="240" w:lineRule="exact"/>
        <w:jc w:val="center"/>
        <w:rPr>
          <w:color w:val="000000" w:themeColor="text1"/>
        </w:rPr>
      </w:pPr>
      <w:r w:rsidRPr="00770D55">
        <w:rPr>
          <w:color w:val="000000" w:themeColor="text1"/>
        </w:rPr>
        <w:t xml:space="preserve">Андроповского муниципального округа Ставропольского края </w:t>
      </w:r>
    </w:p>
    <w:p w:rsidR="0076710A" w:rsidRPr="00770D55" w:rsidRDefault="009F450D">
      <w:pPr>
        <w:widowControl w:val="0"/>
        <w:spacing w:line="240" w:lineRule="exact"/>
        <w:jc w:val="center"/>
        <w:rPr>
          <w:color w:val="000000" w:themeColor="text1"/>
        </w:rPr>
      </w:pPr>
      <w:r w:rsidRPr="00770D55">
        <w:rPr>
          <w:color w:val="000000" w:themeColor="text1"/>
        </w:rPr>
        <w:t>«Развитие культуры»</w:t>
      </w:r>
    </w:p>
    <w:p w:rsidR="0076710A" w:rsidRPr="00770D55" w:rsidRDefault="0076710A">
      <w:pPr>
        <w:widowControl w:val="0"/>
        <w:spacing w:line="240" w:lineRule="exact"/>
        <w:jc w:val="center"/>
        <w:rPr>
          <w:color w:val="000000" w:themeColor="text1"/>
        </w:rPr>
      </w:pPr>
    </w:p>
    <w:tbl>
      <w:tblPr>
        <w:tblW w:w="9648" w:type="dxa"/>
        <w:tblLayout w:type="fixed"/>
        <w:tblLook w:val="04A0" w:firstRow="1" w:lastRow="0" w:firstColumn="1" w:lastColumn="0" w:noHBand="0" w:noVBand="1"/>
      </w:tblPr>
      <w:tblGrid>
        <w:gridCol w:w="3707"/>
        <w:gridCol w:w="5941"/>
      </w:tblGrid>
      <w:tr w:rsidR="00770D55" w:rsidRPr="00770D55" w:rsidTr="00572646">
        <w:tc>
          <w:tcPr>
            <w:tcW w:w="3707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Наименование Программы</w:t>
            </w:r>
          </w:p>
        </w:tc>
        <w:tc>
          <w:tcPr>
            <w:tcW w:w="5941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Муниципальная программа Андроповского муниципального округа Ставропольского края «Развитие культуры» (далее - Программа)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  <w:tr w:rsidR="00770D55" w:rsidRPr="00770D55" w:rsidTr="00572646">
        <w:tc>
          <w:tcPr>
            <w:tcW w:w="3707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Ответственный исполнитель Программы</w:t>
            </w:r>
          </w:p>
        </w:tc>
        <w:tc>
          <w:tcPr>
            <w:tcW w:w="5941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Отдел культуры администрации Андроповского муниципального округа Ставропольского края 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  <w:tr w:rsidR="00770D55" w:rsidRPr="00770D55" w:rsidTr="00572646">
        <w:tc>
          <w:tcPr>
            <w:tcW w:w="3707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Соисполнители Программы</w:t>
            </w:r>
          </w:p>
        </w:tc>
        <w:tc>
          <w:tcPr>
            <w:tcW w:w="5941" w:type="dxa"/>
          </w:tcPr>
          <w:p w:rsidR="0076710A" w:rsidRPr="00770D55" w:rsidRDefault="009F450D">
            <w:pPr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отсутствуют</w:t>
            </w:r>
          </w:p>
          <w:p w:rsidR="0076710A" w:rsidRPr="00770D55" w:rsidRDefault="0076710A">
            <w:pPr>
              <w:rPr>
                <w:color w:val="000000" w:themeColor="text1"/>
              </w:rPr>
            </w:pPr>
          </w:p>
        </w:tc>
      </w:tr>
      <w:tr w:rsidR="00770D55" w:rsidRPr="00770D55" w:rsidTr="00572646">
        <w:tc>
          <w:tcPr>
            <w:tcW w:w="3707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Участники Программы</w:t>
            </w:r>
          </w:p>
        </w:tc>
        <w:tc>
          <w:tcPr>
            <w:tcW w:w="5941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Муниципальное бюджетное учреждение </w:t>
            </w:r>
            <w:proofErr w:type="gramStart"/>
            <w:r w:rsidRPr="00770D55">
              <w:rPr>
                <w:color w:val="000000" w:themeColor="text1"/>
              </w:rPr>
              <w:t>куль-туры</w:t>
            </w:r>
            <w:proofErr w:type="gramEnd"/>
            <w:r w:rsidRPr="00770D55">
              <w:rPr>
                <w:color w:val="000000" w:themeColor="text1"/>
              </w:rPr>
              <w:t xml:space="preserve"> «Андроповская централизованная библиотечная система», Муниципальные бюджетные культурно-досуговые учреждения культуры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  <w:tr w:rsidR="00770D55" w:rsidRPr="00770D55" w:rsidTr="00572646">
        <w:tc>
          <w:tcPr>
            <w:tcW w:w="3707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Подпрограммы Программы</w:t>
            </w:r>
          </w:p>
        </w:tc>
        <w:tc>
          <w:tcPr>
            <w:tcW w:w="5941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Развитие библиотечного обслуживания населения;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Организация культурно-досуговой деятельности;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Обеспечение реализации Программы и </w:t>
            </w:r>
            <w:proofErr w:type="spellStart"/>
            <w:r w:rsidRPr="00770D55">
              <w:rPr>
                <w:color w:val="000000" w:themeColor="text1"/>
              </w:rPr>
              <w:t>общепрограммные</w:t>
            </w:r>
            <w:proofErr w:type="spellEnd"/>
            <w:r w:rsidRPr="00770D55">
              <w:rPr>
                <w:color w:val="000000" w:themeColor="text1"/>
              </w:rPr>
              <w:t xml:space="preserve"> мероприятия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  <w:tr w:rsidR="00770D55" w:rsidRPr="00770D55" w:rsidTr="00572646">
        <w:tc>
          <w:tcPr>
            <w:tcW w:w="3707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Цели Программы</w:t>
            </w:r>
          </w:p>
        </w:tc>
        <w:tc>
          <w:tcPr>
            <w:tcW w:w="5941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Развитие и совершенствование системы информационно - библиотечного обслуживания населения Андроповского муниципального округа Ставропольского края обеспечивающей конституционные права граждан на свободный и равный доступ к информации;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Повышение качества и доступности услуг в </w:t>
            </w:r>
            <w:r w:rsidRPr="00770D55">
              <w:rPr>
                <w:color w:val="000000" w:themeColor="text1"/>
              </w:rPr>
              <w:lastRenderedPageBreak/>
              <w:t>сфере культуры для населения Андроповского муниципального округа Ставропольского края в области организации досуга, традиционного народного творчества, развития творческих возможностей различных групп населения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  <w:highlight w:val="yellow"/>
              </w:rPr>
            </w:pPr>
          </w:p>
        </w:tc>
      </w:tr>
      <w:tr w:rsidR="00770D55" w:rsidRPr="00770D55" w:rsidTr="00572646">
        <w:tc>
          <w:tcPr>
            <w:tcW w:w="3707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lastRenderedPageBreak/>
              <w:t>Индикаторы достижения целей Программы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  <w:tc>
          <w:tcPr>
            <w:tcW w:w="5941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посещений библиотек;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посетителей  культурно-досуговых мероприятий;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объём </w:t>
            </w:r>
            <w:proofErr w:type="gramStart"/>
            <w:r w:rsidRPr="00770D55">
              <w:rPr>
                <w:color w:val="000000" w:themeColor="text1"/>
              </w:rPr>
              <w:t>привлеченных</w:t>
            </w:r>
            <w:proofErr w:type="gramEnd"/>
            <w:r w:rsidRPr="00770D55">
              <w:rPr>
                <w:color w:val="000000" w:themeColor="text1"/>
              </w:rPr>
              <w:t xml:space="preserve"> межбюджетных транс-фертов на 1 рубль финансирования муниципальной подпрограммы «Развитие библиотечного обслуживания населения» за счет бюджета Андроповского муниципального округа Ставропольского края;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объём </w:t>
            </w:r>
            <w:proofErr w:type="gramStart"/>
            <w:r w:rsidRPr="00770D55">
              <w:rPr>
                <w:color w:val="000000" w:themeColor="text1"/>
              </w:rPr>
              <w:t>привлеченных</w:t>
            </w:r>
            <w:proofErr w:type="gramEnd"/>
            <w:r w:rsidRPr="00770D55">
              <w:rPr>
                <w:color w:val="000000" w:themeColor="text1"/>
              </w:rPr>
              <w:t xml:space="preserve"> межбюджетных транс-фертов на 1 рубль финансирования муниципальной подпрограммы «Организация культурно-досуговой деятельности» за счет бюджета Андроповского муниципального округа Ставропольского края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  <w:tr w:rsidR="00770D55" w:rsidRPr="00770D55" w:rsidTr="00572646">
        <w:tc>
          <w:tcPr>
            <w:tcW w:w="3707" w:type="dxa"/>
          </w:tcPr>
          <w:p w:rsidR="0076710A" w:rsidRPr="00770D55" w:rsidRDefault="009F450D" w:rsidP="0071134B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Сроки реализации Программы</w:t>
            </w:r>
          </w:p>
        </w:tc>
        <w:tc>
          <w:tcPr>
            <w:tcW w:w="5941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2025-2030 годы</w:t>
            </w:r>
          </w:p>
        </w:tc>
      </w:tr>
      <w:tr w:rsidR="00770D55" w:rsidRPr="00770D55" w:rsidTr="00572646">
        <w:trPr>
          <w:trHeight w:val="5387"/>
        </w:trPr>
        <w:tc>
          <w:tcPr>
            <w:tcW w:w="3707" w:type="dxa"/>
          </w:tcPr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Объемы и источники финансового обеспечения Программы</w:t>
            </w:r>
            <w:r w:rsidRPr="00770D55">
              <w:rPr>
                <w:color w:val="000000" w:themeColor="text1"/>
              </w:rPr>
              <w:t xml:space="preserve"> (в редакции постановления администрации Андроповского муниципального округа Ставропольского края от 16.12.2025 г. № 872)</w:t>
            </w:r>
            <w:r w:rsidRPr="00770D55">
              <w:rPr>
                <w:color w:val="000000" w:themeColor="text1"/>
                <w:szCs w:val="28"/>
              </w:rPr>
              <w:t xml:space="preserve"> </w:t>
            </w:r>
          </w:p>
          <w:p w:rsidR="000A789E" w:rsidRPr="00770D55" w:rsidRDefault="000A789E" w:rsidP="000A789E">
            <w:pPr>
              <w:widowControl w:val="0"/>
              <w:spacing w:line="240" w:lineRule="exact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5941" w:type="dxa"/>
          </w:tcPr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объем финансового обеспечения Программы составит 797452,16 тыс. рублей, в том числе по источникам финансового обеспечения: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бюджет Андроповского муниципального округа Ставропольского края– 778184,36 тыс. рублей, в том числе по годам: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2025 год – 158905,36 тыс. рублей;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2026 год – 123853,12 тыс. рублей;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2027 год – 123856,47 тыс. рублей;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2028 год – 123856,47 тыс. рублей;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2029 год – 123856,47 тыс. рублей;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2030 год – 123856,47 тыс. рублей;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в том числе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- за счет межбюджетных трансфертов– 26681,80 тыс. рублей, в том числе по годам: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 xml:space="preserve">2025 год – 25838,88 тыс. рублей; 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2026 год – 166,04 тыс. рублей;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2027 год – 169,22 тыс. рублей;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2028 год – 169,22 тыс. рублей;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2029 год –  169,22 тыс. рублей;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2030 год –  169,22 тыс. рублей;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lastRenderedPageBreak/>
              <w:t>внебюджетные средства и иные источники –0,00 тыс. рублей, в том числе по годам: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 xml:space="preserve">2025 год – 0,00 тыс. рублей; 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2026 год – 0,00 тыс. рублей;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2027 год – 0,00 тыс. рублей;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2028 год – 0,00 тыс. рублей;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2029 год – 0,00 тыс. рублей;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2030 год – 0,00 тыс. рублей;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средства участников Программы – 19267,80 тыс. рублей, в том числе по годам: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2025год – 3211,30 тыс. рублей;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2026год – 3211,30 тыс. рублей;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2027год-  3211,30 тыс. рублей;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2028год – 3211,30 тыс. рублей;</w:t>
            </w:r>
          </w:p>
          <w:p w:rsidR="000A789E" w:rsidRPr="00770D55" w:rsidRDefault="000A789E" w:rsidP="000A789E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2029год – 3211,30  тыс. рублей;</w:t>
            </w:r>
          </w:p>
          <w:p w:rsidR="000A789E" w:rsidRPr="00770D55" w:rsidRDefault="000A789E" w:rsidP="00A36068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2030год-  3211,30 тыс. рублей;</w:t>
            </w:r>
          </w:p>
        </w:tc>
      </w:tr>
      <w:tr w:rsidR="00770D55" w:rsidRPr="00770D55" w:rsidTr="00572646">
        <w:tc>
          <w:tcPr>
            <w:tcW w:w="3707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lastRenderedPageBreak/>
              <w:t>Ожидаемые конечные результаты реализации Программы</w:t>
            </w:r>
          </w:p>
          <w:p w:rsidR="0076710A" w:rsidRPr="00770D55" w:rsidRDefault="0076710A">
            <w:pPr>
              <w:widowControl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941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увеличение количества посещений библиотек в 2030 году до 998000 посещений;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увеличение количества посетителей культурно-досуговых мероприятий к 2030 году до 410 000 посетителей;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объём привлеченных межбюджетных </w:t>
            </w:r>
            <w:proofErr w:type="gramStart"/>
            <w:r w:rsidRPr="00770D55">
              <w:rPr>
                <w:color w:val="000000" w:themeColor="text1"/>
              </w:rPr>
              <w:t>транс-фертов</w:t>
            </w:r>
            <w:proofErr w:type="gramEnd"/>
            <w:r w:rsidRPr="00770D55">
              <w:rPr>
                <w:color w:val="000000" w:themeColor="text1"/>
              </w:rPr>
              <w:t xml:space="preserve"> на 1 рубль финансирования муниципальной подпрограммы «Развитие библиотечного обслуживания населения» за счет бюджета Андроповского муниципального округа Ставропольского края – 0,02 рублей;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объём привлеченных межбюджетных </w:t>
            </w:r>
            <w:proofErr w:type="gramStart"/>
            <w:r w:rsidRPr="00770D55">
              <w:rPr>
                <w:color w:val="000000" w:themeColor="text1"/>
              </w:rPr>
              <w:t>транс-фертов</w:t>
            </w:r>
            <w:proofErr w:type="gramEnd"/>
            <w:r w:rsidRPr="00770D55">
              <w:rPr>
                <w:color w:val="000000" w:themeColor="text1"/>
              </w:rPr>
              <w:t xml:space="preserve"> на 1 рубль финансирования муниципальной подпрограммы «Организация культурно-досуговой деятельности» за счет бюджета Андроповского муниципального округа Ставропольского края - 0,10 рублей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</w:tbl>
    <w:p w:rsidR="0076710A" w:rsidRPr="00770D55" w:rsidRDefault="009F450D">
      <w:pPr>
        <w:pStyle w:val="ConsPlusNonformat2"/>
        <w:tabs>
          <w:tab w:val="left" w:pos="0"/>
        </w:tabs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770D55">
        <w:rPr>
          <w:rFonts w:ascii="Times New Roman" w:hAnsi="Times New Roman"/>
          <w:color w:val="000000" w:themeColor="text1"/>
          <w:sz w:val="28"/>
        </w:rPr>
        <w:t>Приоритеты и цели реализуемой в муниципальном округе муниципальной политики в сфере культуры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proofErr w:type="gramStart"/>
      <w:r w:rsidRPr="00770D55">
        <w:rPr>
          <w:color w:val="000000" w:themeColor="text1"/>
        </w:rPr>
        <w:t>Основные приоритеты развития сферы культуры в Андроповском муниципальном округе Ставропольского края обусловлены задачей активной роли органов местного самоуправления в сохранении и развитии сферы культуры, повышении уровня интеллектуального и духовного развития населения округа и удовлетворении их потребности в свободной творческой реализации, что в совокупности обеспечит условия для создания актуальных культурных инноваций, востребованных в округе и на региональном уровне.</w:t>
      </w:r>
      <w:proofErr w:type="gramEnd"/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В Стратегии государственной культурной </w:t>
      </w:r>
      <w:proofErr w:type="gramStart"/>
      <w:r w:rsidRPr="00770D55">
        <w:rPr>
          <w:color w:val="000000" w:themeColor="text1"/>
        </w:rPr>
        <w:t>политики на период</w:t>
      </w:r>
      <w:proofErr w:type="gramEnd"/>
      <w:r w:rsidRPr="00770D55">
        <w:rPr>
          <w:color w:val="000000" w:themeColor="text1"/>
        </w:rPr>
        <w:t xml:space="preserve"> до 2030 </w:t>
      </w:r>
      <w:r w:rsidRPr="00770D55">
        <w:rPr>
          <w:color w:val="000000" w:themeColor="text1"/>
        </w:rPr>
        <w:lastRenderedPageBreak/>
        <w:t xml:space="preserve">года, утвержденной распоряжением Правительства Российской Федерации от 29 февраля 2016 г. № 326-р, определены цели государственной политики в сфере культуры. 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В связи с ними культурная политика в муниципальном округе будет осуществляться  в соответствии с основными приоритетами: 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формирование гармонично развитой личности и укрепление единства российского общества; 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укрепление гражданской идентичности;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создание условий для воспитания граждан; 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сохранение исторического и культурного наследия и его использование для воспитания и образования; 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передача от поколения к поколению традиционных для российского общества ценностей, норм, традиций и обычаев; 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создание условий для реализации каждым человеком его творческого потенциала;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обеспечение гражданам доступа к знаниям, информации и культурным ценностям. 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Составной частью культурной политики в  Андроповском муниципальном округе Ставропольского края является система мер и механизмов регулирования, направленных на обеспечение качества услуг в сфере культуры и эффективности управления учреждениями культуры, обеспечение доступности культурного пространства для населения округа</w:t>
      </w:r>
      <w:proofErr w:type="gramStart"/>
      <w:r w:rsidRPr="00770D55">
        <w:rPr>
          <w:color w:val="000000" w:themeColor="text1"/>
        </w:rPr>
        <w:t xml:space="preserve"> ,</w:t>
      </w:r>
      <w:proofErr w:type="gramEnd"/>
      <w:r w:rsidRPr="00770D55">
        <w:rPr>
          <w:color w:val="000000" w:themeColor="text1"/>
        </w:rPr>
        <w:t xml:space="preserve"> вне зависимости от доходов и местожительства, с учетом их культурных интересов и потребностей.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Требования времени предполагают усиление внимания к созданию условий для активной и продуктивной культурно-творческой деятельности, эстетического и этического воспитания и развития личности, формирования у жителей округа позитивных ценностных установок и поведенческих стереотипов, в </w:t>
      </w:r>
      <w:proofErr w:type="spellStart"/>
      <w:r w:rsidRPr="00770D55">
        <w:rPr>
          <w:color w:val="000000" w:themeColor="text1"/>
        </w:rPr>
        <w:t>т.ч</w:t>
      </w:r>
      <w:proofErr w:type="spellEnd"/>
      <w:r w:rsidRPr="00770D55">
        <w:rPr>
          <w:color w:val="000000" w:themeColor="text1"/>
        </w:rPr>
        <w:t>. высокой культуры бытового поведения и толерантности к другим культурам и их носителям.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Учреждения культуры формируют и предлагают населению широкий спектр культурных и информационных услуг, которые обеспечивают высокое качество жизни и являются фундаментом формирования человеческого капитала, необходимого для любой сферы жизнедеятельности.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Обзор основных проблем в сфере культуры предполагает реализацию следующих направлений </w:t>
      </w:r>
      <w:proofErr w:type="spellStart"/>
      <w:r w:rsidRPr="00770D55">
        <w:rPr>
          <w:color w:val="000000" w:themeColor="text1"/>
        </w:rPr>
        <w:t>модернизационного</w:t>
      </w:r>
      <w:proofErr w:type="spellEnd"/>
      <w:r w:rsidRPr="00770D55">
        <w:rPr>
          <w:color w:val="000000" w:themeColor="text1"/>
        </w:rPr>
        <w:t xml:space="preserve"> развития: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продвижение в культурном пространстве нравственных ценностей и образцов, способствующих культурному и гражданскому воспитанию личности;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повышение доступности культурного продукта  на основе сохранения его фундаментальности и соответствия актуальным и перспективным потребностям личности, общества;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сохранение и пропаганда культурно-исторического наследия округа и формирование его положительного имиджа в регионе и стране;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развитие системы востребованных событийных мероприятий в сфере </w:t>
      </w:r>
      <w:r w:rsidRPr="00770D55">
        <w:rPr>
          <w:color w:val="000000" w:themeColor="text1"/>
        </w:rPr>
        <w:lastRenderedPageBreak/>
        <w:t>культуры;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создание условий для творческой самореализации граждан, культурно-просветительской деятельности и культурного досуга;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укрепление, развитие материально-технической базы учреждений культуры;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внедрение эффективных организационных и социально-экономических мер финансирования, защиты, поддержки и стимулирования продуктивного развития высококачественных результатов услуг культуры и искусства.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Основными задачами Программы являются: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Повышение вовлеченности граждан в творческую  деятельность, улучшение качества, разнообразия и доступности услуг, организации досуга населения;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Обеспечение свободного доступа гражданам к информации и знаниям, содействие интеллектуальному развитию личности;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Улучшение эффективности обслуживания пользователей, повышение востребованности библиотечных услуг и цифровых информационных ресурсов в сфере культуры;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Создание условий для творческой самореализации граждан, воспитания на основе духовно-нравственных и культурных ценностей народов России. 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Политика в сфере культуры предполагает привлечение внебюджетных ассигнований, в том числе развитие платных услуг, оказываемых населению учреждениями культуры Андроповского муниципального округа Ставропольского края.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Ключевым бюджетным приоритетом, важнейшим условием эффективности перечисленных направлений, являются меры по повышению уровня социальной защищенности работников культуры, инвестиции в систему культуры в целом, как важнейший фактор социального развития общества, формирования объединяющих ценностей граждан округа.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Исходя из масштаба и сложности задач, решаемых в рамках Программы, в нее включены: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подпрограмма «Развитие библиотечного обслуживания населения» (приведена в приложении 1 к Программе); 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подпрограмма «Организация культурно-досуговой деятельности» (приведена в приложении 2 к Программе); 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подпрограмма «Обеспечение реализации Программы и </w:t>
      </w:r>
      <w:proofErr w:type="spellStart"/>
      <w:r w:rsidRPr="00770D55">
        <w:rPr>
          <w:color w:val="000000" w:themeColor="text1"/>
        </w:rPr>
        <w:t>общепрограммные</w:t>
      </w:r>
      <w:proofErr w:type="spellEnd"/>
      <w:r w:rsidRPr="00770D55">
        <w:rPr>
          <w:color w:val="000000" w:themeColor="text1"/>
        </w:rPr>
        <w:t xml:space="preserve"> мероприятия» (приведена в приложении 3 к Программе)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Сведения об индикаторах достижения целей Программы и показателях решения задач подпрограмм Программы и их значениях приведены в таблице 1 приложения 4.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Перечень основных мероприятий Программы приведен в таблице 2 приложения 4.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Объемы и источники финансового обеспечения программы приведены в таблице 3 приложения 4. </w:t>
      </w:r>
    </w:p>
    <w:p w:rsidR="0076710A" w:rsidRPr="00770D55" w:rsidRDefault="0076710A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</w:p>
    <w:p w:rsidR="0076710A" w:rsidRPr="00770D55" w:rsidRDefault="0076710A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lastRenderedPageBreak/>
        <w:t>Сведения о весовых коэффициентах, присвоенных целям Программы, задачам подпрограмм Программы приведены в таблице 4 приложения 4.</w:t>
      </w:r>
    </w:p>
    <w:p w:rsidR="0076710A" w:rsidRPr="00770D55" w:rsidRDefault="0076710A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</w:p>
    <w:p w:rsidR="0076710A" w:rsidRPr="00770D55" w:rsidRDefault="0076710A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</w:p>
    <w:p w:rsidR="0076710A" w:rsidRPr="00770D55" w:rsidRDefault="0076710A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</w:p>
    <w:p w:rsidR="0076710A" w:rsidRPr="00770D55" w:rsidRDefault="009F450D">
      <w:pPr>
        <w:spacing w:line="240" w:lineRule="exact"/>
        <w:jc w:val="center"/>
        <w:rPr>
          <w:color w:val="000000" w:themeColor="text1"/>
        </w:rPr>
      </w:pPr>
      <w:r w:rsidRPr="00770D55">
        <w:rPr>
          <w:color w:val="000000" w:themeColor="text1"/>
        </w:rPr>
        <w:t>_____________________</w:t>
      </w:r>
      <w:r w:rsidRPr="00770D55">
        <w:rPr>
          <w:color w:val="000000" w:themeColor="text1"/>
        </w:rPr>
        <w:br w:type="page"/>
      </w:r>
    </w:p>
    <w:p w:rsidR="0076710A" w:rsidRPr="00770D55" w:rsidRDefault="009F450D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  <w:r w:rsidRPr="00770D55">
        <w:rPr>
          <w:color w:val="000000" w:themeColor="text1"/>
        </w:rPr>
        <w:lastRenderedPageBreak/>
        <w:t>Приложение 1</w:t>
      </w:r>
    </w:p>
    <w:p w:rsidR="0076710A" w:rsidRPr="00770D55" w:rsidRDefault="0076710A">
      <w:pPr>
        <w:widowControl w:val="0"/>
        <w:tabs>
          <w:tab w:val="left" w:pos="0"/>
        </w:tabs>
        <w:spacing w:line="240" w:lineRule="exact"/>
        <w:ind w:left="4248"/>
        <w:jc w:val="center"/>
        <w:rPr>
          <w:color w:val="000000" w:themeColor="text1"/>
        </w:rPr>
      </w:pPr>
    </w:p>
    <w:p w:rsidR="0076710A" w:rsidRPr="00770D55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770D55">
        <w:rPr>
          <w:color w:val="000000" w:themeColor="text1"/>
        </w:rPr>
        <w:t xml:space="preserve">к муниципальной программе </w:t>
      </w:r>
    </w:p>
    <w:p w:rsidR="0076710A" w:rsidRPr="00770D55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770D55">
        <w:rPr>
          <w:color w:val="000000" w:themeColor="text1"/>
        </w:rPr>
        <w:t xml:space="preserve">Андроповского муниципального округа </w:t>
      </w:r>
    </w:p>
    <w:p w:rsidR="0076710A" w:rsidRPr="00770D55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770D55">
        <w:rPr>
          <w:color w:val="000000" w:themeColor="text1"/>
        </w:rPr>
        <w:t xml:space="preserve">Ставропольского края </w:t>
      </w:r>
    </w:p>
    <w:p w:rsidR="0076710A" w:rsidRPr="00770D55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770D55">
        <w:rPr>
          <w:color w:val="000000" w:themeColor="text1"/>
        </w:rPr>
        <w:t>«Развитие культуры»</w:t>
      </w:r>
    </w:p>
    <w:p w:rsidR="0076710A" w:rsidRPr="00770D55" w:rsidRDefault="0076710A">
      <w:pPr>
        <w:pStyle w:val="af1"/>
        <w:widowControl w:val="0"/>
        <w:spacing w:after="0" w:line="240" w:lineRule="exact"/>
        <w:jc w:val="center"/>
        <w:rPr>
          <w:color w:val="000000" w:themeColor="text1"/>
          <w:sz w:val="28"/>
        </w:rPr>
      </w:pPr>
    </w:p>
    <w:p w:rsidR="0076710A" w:rsidRPr="00770D55" w:rsidRDefault="0076710A">
      <w:pPr>
        <w:pStyle w:val="af1"/>
        <w:widowControl w:val="0"/>
        <w:spacing w:after="0" w:line="240" w:lineRule="exact"/>
        <w:jc w:val="center"/>
        <w:rPr>
          <w:color w:val="000000" w:themeColor="text1"/>
          <w:sz w:val="28"/>
        </w:rPr>
      </w:pPr>
    </w:p>
    <w:p w:rsidR="0076710A" w:rsidRPr="00770D55" w:rsidRDefault="009F450D">
      <w:pPr>
        <w:pStyle w:val="ConsPlusTitle1"/>
        <w:spacing w:line="240" w:lineRule="exact"/>
        <w:jc w:val="center"/>
        <w:outlineLvl w:val="0"/>
        <w:rPr>
          <w:rFonts w:ascii="Times New Roman" w:hAnsi="Times New Roman"/>
          <w:b w:val="0"/>
          <w:color w:val="000000" w:themeColor="text1"/>
          <w:sz w:val="28"/>
          <w:highlight w:val="white"/>
        </w:rPr>
      </w:pPr>
      <w:r w:rsidRPr="00770D55">
        <w:rPr>
          <w:rFonts w:ascii="Times New Roman" w:hAnsi="Times New Roman"/>
          <w:b w:val="0"/>
          <w:color w:val="000000" w:themeColor="text1"/>
          <w:sz w:val="28"/>
          <w:highlight w:val="white"/>
        </w:rPr>
        <w:t>ПОДПРОГРАММА</w:t>
      </w:r>
    </w:p>
    <w:p w:rsidR="0076710A" w:rsidRPr="00770D55" w:rsidRDefault="0076710A">
      <w:pPr>
        <w:pStyle w:val="ConsPlusTitle1"/>
        <w:spacing w:line="240" w:lineRule="exact"/>
        <w:jc w:val="center"/>
        <w:rPr>
          <w:rFonts w:ascii="Times New Roman" w:hAnsi="Times New Roman"/>
          <w:b w:val="0"/>
          <w:color w:val="000000" w:themeColor="text1"/>
          <w:sz w:val="28"/>
          <w:highlight w:val="white"/>
        </w:rPr>
      </w:pPr>
    </w:p>
    <w:p w:rsidR="0076710A" w:rsidRPr="00770D55" w:rsidRDefault="009F450D">
      <w:pPr>
        <w:widowControl w:val="0"/>
        <w:spacing w:line="240" w:lineRule="exact"/>
        <w:jc w:val="center"/>
        <w:rPr>
          <w:color w:val="000000" w:themeColor="text1"/>
        </w:rPr>
      </w:pPr>
      <w:r w:rsidRPr="00770D55">
        <w:rPr>
          <w:color w:val="000000" w:themeColor="text1"/>
        </w:rPr>
        <w:t>«Развитие библиотечного обслуживания населения» муниципальной программы Андроповского муниципального округа Ставропольского края «Развитие культуры»</w:t>
      </w:r>
    </w:p>
    <w:p w:rsidR="0076710A" w:rsidRPr="00770D55" w:rsidRDefault="0076710A">
      <w:pPr>
        <w:pStyle w:val="ConsPlusTitle1"/>
        <w:spacing w:line="240" w:lineRule="exact"/>
        <w:jc w:val="center"/>
        <w:rPr>
          <w:rFonts w:ascii="Times New Roman" w:hAnsi="Times New Roman"/>
          <w:b w:val="0"/>
          <w:color w:val="000000" w:themeColor="text1"/>
          <w:sz w:val="28"/>
          <w:highlight w:val="white"/>
        </w:rPr>
      </w:pPr>
    </w:p>
    <w:p w:rsidR="0076710A" w:rsidRPr="00770D55" w:rsidRDefault="009F450D">
      <w:pPr>
        <w:pStyle w:val="ConsPlusTitle1"/>
        <w:spacing w:line="240" w:lineRule="exact"/>
        <w:jc w:val="center"/>
        <w:outlineLvl w:val="0"/>
        <w:rPr>
          <w:rFonts w:ascii="Times New Roman" w:hAnsi="Times New Roman"/>
          <w:b w:val="0"/>
          <w:color w:val="000000" w:themeColor="text1"/>
          <w:sz w:val="28"/>
          <w:highlight w:val="white"/>
        </w:rPr>
      </w:pPr>
      <w:r w:rsidRPr="00770D55">
        <w:rPr>
          <w:rFonts w:ascii="Times New Roman" w:hAnsi="Times New Roman"/>
          <w:b w:val="0"/>
          <w:color w:val="000000" w:themeColor="text1"/>
          <w:sz w:val="28"/>
          <w:highlight w:val="white"/>
        </w:rPr>
        <w:t xml:space="preserve">ПАСПОРТ </w:t>
      </w:r>
    </w:p>
    <w:p w:rsidR="0076710A" w:rsidRPr="00770D55" w:rsidRDefault="0076710A">
      <w:pPr>
        <w:pStyle w:val="ConsPlusTitle1"/>
        <w:spacing w:line="240" w:lineRule="exact"/>
        <w:jc w:val="center"/>
        <w:rPr>
          <w:rFonts w:ascii="Times New Roman" w:hAnsi="Times New Roman"/>
          <w:b w:val="0"/>
          <w:color w:val="000000" w:themeColor="text1"/>
          <w:sz w:val="28"/>
          <w:highlight w:val="white"/>
        </w:rPr>
      </w:pPr>
    </w:p>
    <w:p w:rsidR="0076710A" w:rsidRPr="00770D55" w:rsidRDefault="009F450D">
      <w:pPr>
        <w:widowControl w:val="0"/>
        <w:spacing w:line="240" w:lineRule="exact"/>
        <w:jc w:val="center"/>
        <w:rPr>
          <w:color w:val="000000" w:themeColor="text1"/>
        </w:rPr>
      </w:pPr>
      <w:r w:rsidRPr="00770D55">
        <w:rPr>
          <w:color w:val="000000" w:themeColor="text1"/>
        </w:rPr>
        <w:t>подпрограммы «Развитие библиотечного обслуживания населения» муниципальной программы Андроповского муниципального округа Ставропольского края «Развитие культуры»</w:t>
      </w:r>
    </w:p>
    <w:p w:rsidR="0076710A" w:rsidRPr="00770D55" w:rsidRDefault="0076710A">
      <w:pPr>
        <w:widowControl w:val="0"/>
        <w:spacing w:line="240" w:lineRule="exact"/>
        <w:jc w:val="center"/>
        <w:rPr>
          <w:color w:val="000000" w:themeColor="text1"/>
        </w:rPr>
      </w:pPr>
    </w:p>
    <w:tbl>
      <w:tblPr>
        <w:tblW w:w="9708" w:type="dxa"/>
        <w:tblLayout w:type="fixed"/>
        <w:tblLook w:val="04A0" w:firstRow="1" w:lastRow="0" w:firstColumn="1" w:lastColumn="0" w:noHBand="0" w:noVBand="1"/>
      </w:tblPr>
      <w:tblGrid>
        <w:gridCol w:w="3226"/>
        <w:gridCol w:w="6482"/>
      </w:tblGrid>
      <w:tr w:rsidR="00770D55" w:rsidRPr="00770D55" w:rsidTr="00572646">
        <w:tc>
          <w:tcPr>
            <w:tcW w:w="3226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Наименование Подпрограммы</w:t>
            </w:r>
          </w:p>
        </w:tc>
        <w:tc>
          <w:tcPr>
            <w:tcW w:w="6482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  <w:highlight w:val="white"/>
              </w:rPr>
            </w:pPr>
            <w:r w:rsidRPr="00770D55">
              <w:rPr>
                <w:color w:val="000000" w:themeColor="text1"/>
                <w:highlight w:val="white"/>
              </w:rPr>
              <w:t xml:space="preserve">подпрограмма «Развитие </w:t>
            </w:r>
            <w:r w:rsidRPr="00770D55">
              <w:rPr>
                <w:color w:val="000000" w:themeColor="text1"/>
              </w:rPr>
              <w:t>библиотечного обслуживания населения</w:t>
            </w:r>
            <w:r w:rsidRPr="00770D55">
              <w:rPr>
                <w:color w:val="000000" w:themeColor="text1"/>
                <w:highlight w:val="white"/>
              </w:rPr>
              <w:t xml:space="preserve">» муниципальной программы Андроповского муниципального округа Ставропольского края «Развитие культуры» </w:t>
            </w:r>
            <w:r w:rsidRPr="00770D55">
              <w:rPr>
                <w:color w:val="000000" w:themeColor="text1"/>
              </w:rPr>
              <w:t>(далее соответственно – Подпрограмма, Программа)</w:t>
            </w:r>
            <w:r w:rsidRPr="00770D55">
              <w:rPr>
                <w:color w:val="000000" w:themeColor="text1"/>
                <w:highlight w:val="white"/>
              </w:rPr>
              <w:t xml:space="preserve"> 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  <w:highlight w:val="white"/>
              </w:rPr>
            </w:pPr>
          </w:p>
        </w:tc>
      </w:tr>
      <w:tr w:rsidR="00770D55" w:rsidRPr="00770D55" w:rsidTr="00572646">
        <w:tc>
          <w:tcPr>
            <w:tcW w:w="3226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Ответственный исполнитель Подпрограммы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  <w:tc>
          <w:tcPr>
            <w:tcW w:w="6482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Отдел культуры администрации Андроповского муниципального округа Ставропольского края </w:t>
            </w:r>
          </w:p>
        </w:tc>
      </w:tr>
      <w:tr w:rsidR="00770D55" w:rsidRPr="00770D55" w:rsidTr="00572646">
        <w:tc>
          <w:tcPr>
            <w:tcW w:w="3226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Соисполнители Подпрограммы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  <w:tc>
          <w:tcPr>
            <w:tcW w:w="6482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отсутствуют</w:t>
            </w:r>
          </w:p>
        </w:tc>
      </w:tr>
      <w:tr w:rsidR="00770D55" w:rsidRPr="00770D55" w:rsidTr="00572646">
        <w:tc>
          <w:tcPr>
            <w:tcW w:w="3226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Участники Подпрограммы </w:t>
            </w:r>
          </w:p>
        </w:tc>
        <w:tc>
          <w:tcPr>
            <w:tcW w:w="6482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Муниципальное бюджетное учреждение культуры </w:t>
            </w:r>
            <w:r w:rsidRPr="00770D55">
              <w:rPr>
                <w:color w:val="000000" w:themeColor="text1"/>
                <w:sz w:val="24"/>
              </w:rPr>
              <w:t>«</w:t>
            </w:r>
            <w:r w:rsidRPr="00770D55">
              <w:rPr>
                <w:color w:val="000000" w:themeColor="text1"/>
              </w:rPr>
              <w:t>Андроповская централизованная библиотечная система»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  <w:tr w:rsidR="00770D55" w:rsidRPr="00770D55" w:rsidTr="00572646">
        <w:tc>
          <w:tcPr>
            <w:tcW w:w="3226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Задачи Подпрограммы</w:t>
            </w:r>
          </w:p>
        </w:tc>
        <w:tc>
          <w:tcPr>
            <w:tcW w:w="6482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обеспечение свободного доступа гражданам к информации и знаниям, содействие интеллектуальному развитию личности; 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улучшение эффективности обслуживания пользователей, повышение востребованности библиотечных услуг и цифровых информационных ресурсов в сфере культуры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  <w:tr w:rsidR="00770D55" w:rsidRPr="00770D55" w:rsidTr="00572646">
        <w:tc>
          <w:tcPr>
            <w:tcW w:w="3226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Показатели решения задач Подпрограммы</w:t>
            </w:r>
          </w:p>
        </w:tc>
        <w:tc>
          <w:tcPr>
            <w:tcW w:w="6482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посещений пользователей библиотеки  в стационарных условиях и вне стационара;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муниципальных учреждений культуры, получивших государственную поддержку, находящихся в сельской местности;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lastRenderedPageBreak/>
              <w:t>количество работников муниципальных учреждений культуры, получивших государственную поддержку, находящихся в сельской местности;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созданных модельных библиотек;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записей  в электронном каталоге;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документов библиотечного фонда;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число обращений к цифровым ресурсам; 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муниципальных учреждений культуры, получивших государственную поддержку  отрасли культуры (модернизация библиотек в части комплектования книжных фондов)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  <w:tr w:rsidR="00770D55" w:rsidRPr="00770D55" w:rsidTr="00572646">
        <w:tc>
          <w:tcPr>
            <w:tcW w:w="3226" w:type="dxa"/>
          </w:tcPr>
          <w:p w:rsidR="0076710A" w:rsidRPr="00770D55" w:rsidRDefault="009F450D" w:rsidP="00A36068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lastRenderedPageBreak/>
              <w:t>Сроки реализации Подпрограммы</w:t>
            </w:r>
          </w:p>
        </w:tc>
        <w:tc>
          <w:tcPr>
            <w:tcW w:w="6482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2025-2030 годы</w:t>
            </w:r>
          </w:p>
        </w:tc>
      </w:tr>
      <w:tr w:rsidR="00770D55" w:rsidRPr="00770D55" w:rsidTr="00572646">
        <w:tc>
          <w:tcPr>
            <w:tcW w:w="3226" w:type="dxa"/>
          </w:tcPr>
          <w:p w:rsidR="00A36068" w:rsidRPr="00770D55" w:rsidRDefault="00A36068" w:rsidP="003057EB">
            <w:pPr>
              <w:widowControl w:val="0"/>
              <w:autoSpaceDE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Объемы и источники финансового обеспечения Подпрограммы (</w:t>
            </w:r>
            <w:r w:rsidRPr="00770D55">
              <w:rPr>
                <w:color w:val="000000" w:themeColor="text1"/>
              </w:rPr>
              <w:t>в редакции постановления администрации Андроповского муниципального округа Ставропольского края от 16.12.2025 г. № 872)</w:t>
            </w:r>
          </w:p>
          <w:p w:rsidR="00A36068" w:rsidRPr="00770D55" w:rsidRDefault="00A36068" w:rsidP="003057EB">
            <w:pPr>
              <w:widowControl w:val="0"/>
              <w:autoSpaceDE w:val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6482" w:type="dxa"/>
          </w:tcPr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объем финансового обеспечения подпрограммы составит 222360,10 тыс. рублей, в том числе по источникам финансового обеспечения: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бюджет Андроповского муниципального Ставропольского края – 220082,92 тыс. рублей, в том числе по годам: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2025  год –50060,27 тыс. рублей;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2026 год – 34001,85 тыс. рублей;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2027 год – 34005,20 тыс. рублей;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2028 год- 34005,20 тыс. рублей;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2029 год- 34005,20 тыс. рублей;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2030 год- 34005,20 тыс. рублей;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в том числе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-  за счет межбюджетных трансфертов– 16116,67 тыс. рублей, в т ом числе по годам: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2025 год – 15273,75 тыс. рублей;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2026 год – 166,04 тыс. рублей;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2027 год – 169,22 тыс. рублей;</w:t>
            </w:r>
          </w:p>
          <w:p w:rsidR="00A36068" w:rsidRPr="00770D55" w:rsidRDefault="00A36068" w:rsidP="003057EB">
            <w:pPr>
              <w:pStyle w:val="aff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70D5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2028 год  - 169,22 тыс. рублей;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2029 год – 169,22 тыс. рублей;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2030 год – 169,22 тыс. рублей;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внебюджетные средства и иные источники –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0,00 тыс. рублей, в том числе по годам:</w:t>
            </w:r>
          </w:p>
          <w:p w:rsidR="00A36068" w:rsidRPr="00770D55" w:rsidRDefault="00A36068" w:rsidP="003057EB">
            <w:pPr>
              <w:widowControl w:val="0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2025 год – 0,00 тыс. рублей;</w:t>
            </w:r>
          </w:p>
          <w:p w:rsidR="00A36068" w:rsidRPr="00770D55" w:rsidRDefault="00A36068" w:rsidP="003057EB">
            <w:pPr>
              <w:widowControl w:val="0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2026 год – 0,00 тыс. рублей;</w:t>
            </w:r>
          </w:p>
          <w:p w:rsidR="00A36068" w:rsidRPr="00770D55" w:rsidRDefault="00A36068" w:rsidP="003057EB">
            <w:pPr>
              <w:widowControl w:val="0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2027 год – 0,00 тыс. рублей;</w:t>
            </w:r>
          </w:p>
          <w:p w:rsidR="00A36068" w:rsidRPr="00770D55" w:rsidRDefault="00A36068" w:rsidP="003057EB">
            <w:pPr>
              <w:widowControl w:val="0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2028 год  - 0,00 тыс. рублей;</w:t>
            </w:r>
          </w:p>
          <w:p w:rsidR="00A36068" w:rsidRPr="00770D55" w:rsidRDefault="00A36068" w:rsidP="003057EB">
            <w:pPr>
              <w:widowControl w:val="0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2029 год – 0,00 тыс. рублей;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2030 год – 0,00 тыс. рублей;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 xml:space="preserve">средства участников Подпрограммы – 2277,18 тыс. </w:t>
            </w:r>
            <w:r w:rsidRPr="00770D55">
              <w:rPr>
                <w:color w:val="000000" w:themeColor="text1"/>
                <w:szCs w:val="28"/>
              </w:rPr>
              <w:lastRenderedPageBreak/>
              <w:t>рублей, в том числе по годам: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2025 год – 379,53 тыс. рублей;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2026 год -  379,53 тыс. рублей;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2027 год –379,53 тыс. рублей;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2028 год- 379,53 тыс. рублей;</w:t>
            </w:r>
          </w:p>
          <w:p w:rsidR="00A36068" w:rsidRPr="00770D55" w:rsidRDefault="00A36068" w:rsidP="003057E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2029</w:t>
            </w:r>
            <w:r w:rsidRPr="00770D55">
              <w:rPr>
                <w:color w:val="000000" w:themeColor="text1"/>
                <w:szCs w:val="28"/>
              </w:rPr>
              <w:tab/>
              <w:t>год-  379,53 тыс. рублей;</w:t>
            </w:r>
          </w:p>
          <w:p w:rsidR="00A36068" w:rsidRPr="00770D55" w:rsidRDefault="00A36068" w:rsidP="00A36068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2030 год-  379,53 тыс. рублей;</w:t>
            </w:r>
          </w:p>
        </w:tc>
      </w:tr>
      <w:tr w:rsidR="0076710A" w:rsidRPr="00770D55" w:rsidTr="00572646">
        <w:tc>
          <w:tcPr>
            <w:tcW w:w="3226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lastRenderedPageBreak/>
              <w:t>Ожидаемые конечные  результаты реализации Подпрограммы</w:t>
            </w:r>
          </w:p>
          <w:p w:rsidR="0076710A" w:rsidRPr="00770D55" w:rsidRDefault="0076710A">
            <w:pPr>
              <w:widowControl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6482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увеличение количества посещений пользователей библиотеки в стационарных условиях и вне стационара в 2030 году до 360150 единиц;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муниципальных учреждений культуры, получивших государственную поддержку, находящихся в сельской местности в 2025году -1 учреждение;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работников муниципальных учреждений культуры, получивших государственную поддержку, находящихся в сельской местности в период с 2025 по 2030 год – 5 человек;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созданных модельных муниципальных библиотек в 2025 году - 1 учреждение;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увеличение количества записей в электронном каталоге в 2030 году до 97 100единиц;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увеличение количества документов  библиотечного фонда в 2030 году до 284 100 экземпляров;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увеличение количества числа обращений к цифровым ресурсам в 2030 году до 698600 единиц; 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муниципальных учреждений культуры, получивших государственную поддержку отрасли культуры (модернизация библиотек в части комплектования книжных фондов) - в с 2025 по 2030 год-  6 единиц</w:t>
            </w:r>
          </w:p>
        </w:tc>
      </w:tr>
    </w:tbl>
    <w:p w:rsidR="0076710A" w:rsidRPr="00770D55" w:rsidRDefault="0076710A">
      <w:pPr>
        <w:widowControl w:val="0"/>
        <w:tabs>
          <w:tab w:val="left" w:pos="748"/>
        </w:tabs>
        <w:ind w:firstLine="709"/>
        <w:jc w:val="center"/>
        <w:outlineLvl w:val="0"/>
        <w:rPr>
          <w:color w:val="000000" w:themeColor="text1"/>
        </w:rPr>
      </w:pPr>
    </w:p>
    <w:p w:rsidR="0076710A" w:rsidRPr="00770D55" w:rsidRDefault="009F450D">
      <w:pPr>
        <w:widowControl w:val="0"/>
        <w:tabs>
          <w:tab w:val="left" w:pos="748"/>
        </w:tabs>
        <w:ind w:firstLine="709"/>
        <w:jc w:val="center"/>
        <w:outlineLvl w:val="0"/>
        <w:rPr>
          <w:color w:val="000000" w:themeColor="text1"/>
        </w:rPr>
      </w:pPr>
      <w:r w:rsidRPr="00770D55">
        <w:rPr>
          <w:color w:val="000000" w:themeColor="text1"/>
        </w:rPr>
        <w:t>Характеристика основных мероприятий Подпрограммы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Основными мероприятиями Подпрограммы являются: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1. Совершенствование информационно-библиотечного обслуживания населения.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В рамках данного основного мероприятия планируется реализация следующих мер: 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1) Обеспечение деятельности библиотек;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2) </w:t>
      </w:r>
      <w:proofErr w:type="spellStart"/>
      <w:r w:rsidRPr="00770D55">
        <w:rPr>
          <w:color w:val="000000" w:themeColor="text1"/>
        </w:rPr>
        <w:t>Инновационно</w:t>
      </w:r>
      <w:proofErr w:type="spellEnd"/>
      <w:r w:rsidRPr="00770D55">
        <w:rPr>
          <w:color w:val="000000" w:themeColor="text1"/>
        </w:rPr>
        <w:t>-методическая деятельность в сфере культуры;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3) Проведение культурно-просветительских мероприятий.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Непосредственным результатом реализации данного основного мероприятия Подпрограммы является увеличение количества посещений библиотек; увеличение посещений пользователей  библиотеки в </w:t>
      </w:r>
      <w:r w:rsidRPr="00770D55">
        <w:rPr>
          <w:color w:val="000000" w:themeColor="text1"/>
        </w:rPr>
        <w:lastRenderedPageBreak/>
        <w:t xml:space="preserve">стационарных условиях и вне стационара. 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2. Создание безопасных условий функционирования объектов культуры.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В рамках данного основного мероприятия планируется, заключение договоров на обслуживание технического обслуживания пожарной безопасности. 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Непосредственным результатом реализации данного основного мероприятия Подпрограммы является укрепление, развитие материально-технической базы учреждений культуры; обеспечение противопожарной безопасности.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b/>
          <w:color w:val="000000" w:themeColor="text1"/>
        </w:rPr>
      </w:pPr>
      <w:r w:rsidRPr="00770D55">
        <w:rPr>
          <w:b/>
          <w:color w:val="000000" w:themeColor="text1"/>
        </w:rPr>
        <w:t>3. Региональный проект «Семейные ценности инфраструктура культуры.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b/>
          <w:color w:val="000000" w:themeColor="text1"/>
        </w:rPr>
      </w:pPr>
      <w:r w:rsidRPr="00770D55">
        <w:rPr>
          <w:b/>
          <w:color w:val="000000" w:themeColor="text1"/>
        </w:rPr>
        <w:t>Результат данного основного мероприятия – количество созданных модельных библиотек</w:t>
      </w:r>
      <w:proofErr w:type="gramStart"/>
      <w:r w:rsidRPr="00770D55">
        <w:rPr>
          <w:b/>
          <w:color w:val="000000" w:themeColor="text1"/>
        </w:rPr>
        <w:t>.</w:t>
      </w:r>
      <w:proofErr w:type="gramEnd"/>
      <w:r w:rsidR="009F7D47" w:rsidRPr="00770D55">
        <w:rPr>
          <w:color w:val="000000" w:themeColor="text1"/>
        </w:rPr>
        <w:t xml:space="preserve"> </w:t>
      </w:r>
      <w:r w:rsidR="009F7D47" w:rsidRPr="00770D55">
        <w:rPr>
          <w:b/>
          <w:color w:val="000000" w:themeColor="text1"/>
        </w:rPr>
        <w:t>(</w:t>
      </w:r>
      <w:proofErr w:type="gramStart"/>
      <w:r w:rsidR="009F7D47" w:rsidRPr="00770D55">
        <w:rPr>
          <w:b/>
          <w:color w:val="000000" w:themeColor="text1"/>
        </w:rPr>
        <w:t>в</w:t>
      </w:r>
      <w:proofErr w:type="gramEnd"/>
      <w:r w:rsidR="009F7D47" w:rsidRPr="00770D55">
        <w:rPr>
          <w:b/>
          <w:color w:val="000000" w:themeColor="text1"/>
        </w:rPr>
        <w:t xml:space="preserve"> редакции постановления администрации Андроповского муниципального округа Ставропольского края от 10.03.2025 г. № 134)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4. Развитие информационных ресурсов библиотеки.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В рамках данного основного мероприятия планируется реализация следующих мер: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1) Формирование единого библиотечного фонда, в том числе приобретение книг, периодических изданий, документов в электронной форме;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2) Формирование электронного каталога.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Непосредственным результатом реализации данного основного мероприятия Подпрограммы является: улучшение качественного и количественного состава  библиотечного фонда, увеличение объема  электронного каталога, увеличение обращений к цифровым ресурсам.</w:t>
      </w:r>
    </w:p>
    <w:p w:rsidR="0076710A" w:rsidRPr="00770D55" w:rsidRDefault="009F450D">
      <w:pPr>
        <w:ind w:firstLine="709"/>
        <w:jc w:val="both"/>
        <w:rPr>
          <w:b/>
          <w:color w:val="000000" w:themeColor="text1"/>
        </w:rPr>
      </w:pPr>
      <w:r w:rsidRPr="00770D55">
        <w:rPr>
          <w:b/>
          <w:color w:val="000000" w:themeColor="text1"/>
        </w:rPr>
        <w:t>3) Государственная поддержка отрасли культуры (государственная поддержка муниципальных учреждений культуры, находящихся в сельской местности).</w:t>
      </w:r>
    </w:p>
    <w:p w:rsidR="0076710A" w:rsidRPr="00770D55" w:rsidRDefault="009F450D">
      <w:pPr>
        <w:ind w:firstLine="709"/>
        <w:jc w:val="both"/>
        <w:rPr>
          <w:b/>
          <w:color w:val="000000" w:themeColor="text1"/>
        </w:rPr>
      </w:pPr>
      <w:r w:rsidRPr="00770D55">
        <w:rPr>
          <w:b/>
          <w:color w:val="000000" w:themeColor="text1"/>
        </w:rPr>
        <w:t>Результатом является количество муниципальных учреждений, получивших государственную поддержку.</w:t>
      </w:r>
    </w:p>
    <w:p w:rsidR="0076710A" w:rsidRPr="00770D55" w:rsidRDefault="009F450D">
      <w:pPr>
        <w:ind w:firstLine="709"/>
        <w:jc w:val="both"/>
        <w:rPr>
          <w:b/>
          <w:color w:val="000000" w:themeColor="text1"/>
        </w:rPr>
      </w:pPr>
      <w:r w:rsidRPr="00770D55">
        <w:rPr>
          <w:b/>
          <w:color w:val="000000" w:themeColor="text1"/>
        </w:rPr>
        <w:t>4) Государственная поддержка отрасли культуры (государственная поддержка лучших работников муниципальных учреждений культуры, находящихся в сельской местности).</w:t>
      </w:r>
    </w:p>
    <w:p w:rsidR="0076710A" w:rsidRPr="00770D55" w:rsidRDefault="009F450D">
      <w:pPr>
        <w:widowControl w:val="0"/>
        <w:ind w:firstLine="709"/>
        <w:jc w:val="both"/>
        <w:rPr>
          <w:b/>
          <w:color w:val="000000" w:themeColor="text1"/>
        </w:rPr>
      </w:pPr>
      <w:r w:rsidRPr="00770D55">
        <w:rPr>
          <w:b/>
          <w:color w:val="000000" w:themeColor="text1"/>
        </w:rPr>
        <w:t>Результатом является количество работников муниципальных учреждений, получивших государственную поддержку</w:t>
      </w:r>
      <w:proofErr w:type="gramStart"/>
      <w:r w:rsidRPr="00770D55">
        <w:rPr>
          <w:b/>
          <w:color w:val="000000" w:themeColor="text1"/>
        </w:rPr>
        <w:t>.</w:t>
      </w:r>
      <w:proofErr w:type="gramEnd"/>
      <w:r w:rsidR="009F7D47" w:rsidRPr="00770D55">
        <w:rPr>
          <w:color w:val="000000" w:themeColor="text1"/>
        </w:rPr>
        <w:t xml:space="preserve"> </w:t>
      </w:r>
      <w:r w:rsidR="009F7D47" w:rsidRPr="00770D55">
        <w:rPr>
          <w:b/>
          <w:color w:val="000000" w:themeColor="text1"/>
        </w:rPr>
        <w:t>(</w:t>
      </w:r>
      <w:proofErr w:type="gramStart"/>
      <w:r w:rsidR="009F7D47" w:rsidRPr="00770D55">
        <w:rPr>
          <w:b/>
          <w:color w:val="000000" w:themeColor="text1"/>
        </w:rPr>
        <w:t>в</w:t>
      </w:r>
      <w:proofErr w:type="gramEnd"/>
      <w:r w:rsidR="009F7D47" w:rsidRPr="00770D55">
        <w:rPr>
          <w:b/>
          <w:color w:val="000000" w:themeColor="text1"/>
        </w:rPr>
        <w:t xml:space="preserve"> редакции постановления администрации Андроповского муниципального округа Ставропольского края от 10.03.2025 г. № 134)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5) Государственная поддержка  отрасли культуры (модернизация библиотек в части комплектования </w:t>
      </w:r>
      <w:proofErr w:type="gramStart"/>
      <w:r w:rsidRPr="00770D55">
        <w:rPr>
          <w:color w:val="000000" w:themeColor="text1"/>
        </w:rPr>
        <w:t>книжный</w:t>
      </w:r>
      <w:proofErr w:type="gramEnd"/>
      <w:r w:rsidRPr="00770D55">
        <w:rPr>
          <w:color w:val="000000" w:themeColor="text1"/>
        </w:rPr>
        <w:t xml:space="preserve"> фондов).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Результатом является количество муниципальных учреждений, получивших государственную поддержку в части комплектования книжных фондов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В реализации основного мероприятия Подпрограммы участвует </w:t>
      </w:r>
      <w:r w:rsidRPr="00770D55">
        <w:rPr>
          <w:color w:val="000000" w:themeColor="text1"/>
        </w:rPr>
        <w:lastRenderedPageBreak/>
        <w:t>Муниципальное бюджетное учреждение культуры «Андроповская централизованная библиотечная система»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Сведения об индикаторах достижения целей Программы и показателях решения задач подпрограмм Программы и их значениях приведены в таблице 1 приложения 4.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Перечень основных мероприятий Подпрограммы Программы приведен в таблице 2 приложения 4.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Объемы и источники финансового обеспечения Подпрограммы Программы приведены в таблице 3 приложения 4. 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Сведения о </w:t>
      </w:r>
      <w:proofErr w:type="gramStart"/>
      <w:r w:rsidRPr="00770D55">
        <w:rPr>
          <w:color w:val="000000" w:themeColor="text1"/>
        </w:rPr>
        <w:t>весовых коэффициентах, присвоенных целям задачам подпрограмм Программы приведены</w:t>
      </w:r>
      <w:proofErr w:type="gramEnd"/>
      <w:r w:rsidRPr="00770D55">
        <w:rPr>
          <w:color w:val="000000" w:themeColor="text1"/>
        </w:rPr>
        <w:t xml:space="preserve"> в таблице 4. приложения 4.</w:t>
      </w:r>
      <w:r w:rsidRPr="00770D55">
        <w:rPr>
          <w:color w:val="000000" w:themeColor="text1"/>
        </w:rPr>
        <w:br w:type="page"/>
      </w:r>
    </w:p>
    <w:p w:rsidR="0076710A" w:rsidRPr="00770D55" w:rsidRDefault="009F450D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  <w:r w:rsidRPr="00770D55">
        <w:rPr>
          <w:color w:val="000000" w:themeColor="text1"/>
        </w:rPr>
        <w:lastRenderedPageBreak/>
        <w:t>Приложение 2</w:t>
      </w:r>
    </w:p>
    <w:p w:rsidR="0076710A" w:rsidRPr="00770D55" w:rsidRDefault="0076710A">
      <w:pPr>
        <w:pStyle w:val="af1"/>
        <w:widowControl w:val="0"/>
        <w:spacing w:after="0" w:line="240" w:lineRule="exact"/>
        <w:ind w:left="4248"/>
        <w:jc w:val="center"/>
        <w:rPr>
          <w:color w:val="000000" w:themeColor="text1"/>
          <w:sz w:val="28"/>
        </w:rPr>
      </w:pPr>
    </w:p>
    <w:p w:rsidR="0076710A" w:rsidRPr="00770D55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770D55">
        <w:rPr>
          <w:color w:val="000000" w:themeColor="text1"/>
        </w:rPr>
        <w:t xml:space="preserve">к муниципальной программе </w:t>
      </w:r>
    </w:p>
    <w:p w:rsidR="0076710A" w:rsidRPr="00770D55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770D55">
        <w:rPr>
          <w:color w:val="000000" w:themeColor="text1"/>
        </w:rPr>
        <w:t xml:space="preserve">Андроповского муниципального округа </w:t>
      </w:r>
    </w:p>
    <w:p w:rsidR="0076710A" w:rsidRPr="00770D55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770D55">
        <w:rPr>
          <w:color w:val="000000" w:themeColor="text1"/>
        </w:rPr>
        <w:t xml:space="preserve">Ставропольского края </w:t>
      </w:r>
    </w:p>
    <w:p w:rsidR="0076710A" w:rsidRPr="00770D55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770D55">
        <w:rPr>
          <w:color w:val="000000" w:themeColor="text1"/>
        </w:rPr>
        <w:t>«Развитие культуры»</w:t>
      </w:r>
    </w:p>
    <w:p w:rsidR="0076710A" w:rsidRPr="00770D55" w:rsidRDefault="0076710A">
      <w:pPr>
        <w:pStyle w:val="af1"/>
        <w:widowControl w:val="0"/>
        <w:spacing w:after="0" w:line="240" w:lineRule="exact"/>
        <w:jc w:val="center"/>
        <w:rPr>
          <w:color w:val="000000" w:themeColor="text1"/>
          <w:sz w:val="28"/>
        </w:rPr>
      </w:pPr>
    </w:p>
    <w:p w:rsidR="0076710A" w:rsidRPr="00770D55" w:rsidRDefault="0076710A">
      <w:pPr>
        <w:pStyle w:val="af1"/>
        <w:widowControl w:val="0"/>
        <w:spacing w:after="0" w:line="240" w:lineRule="exact"/>
        <w:jc w:val="center"/>
        <w:rPr>
          <w:color w:val="000000" w:themeColor="text1"/>
          <w:sz w:val="28"/>
        </w:rPr>
      </w:pPr>
    </w:p>
    <w:p w:rsidR="0076710A" w:rsidRPr="00770D55" w:rsidRDefault="009F450D">
      <w:pPr>
        <w:pStyle w:val="ConsPlusTitle1"/>
        <w:spacing w:line="240" w:lineRule="exact"/>
        <w:jc w:val="center"/>
        <w:outlineLvl w:val="0"/>
        <w:rPr>
          <w:rFonts w:ascii="Times New Roman" w:hAnsi="Times New Roman"/>
          <w:b w:val="0"/>
          <w:color w:val="000000" w:themeColor="text1"/>
          <w:sz w:val="28"/>
          <w:highlight w:val="white"/>
        </w:rPr>
      </w:pPr>
      <w:r w:rsidRPr="00770D55">
        <w:rPr>
          <w:rFonts w:ascii="Times New Roman" w:hAnsi="Times New Roman"/>
          <w:b w:val="0"/>
          <w:color w:val="000000" w:themeColor="text1"/>
          <w:sz w:val="28"/>
          <w:highlight w:val="white"/>
        </w:rPr>
        <w:t>ПОДПРОГРАММА</w:t>
      </w:r>
    </w:p>
    <w:p w:rsidR="0076710A" w:rsidRPr="00770D55" w:rsidRDefault="0076710A">
      <w:pPr>
        <w:pStyle w:val="ConsPlusTitle1"/>
        <w:spacing w:line="240" w:lineRule="exact"/>
        <w:jc w:val="center"/>
        <w:rPr>
          <w:rFonts w:ascii="Times New Roman" w:hAnsi="Times New Roman"/>
          <w:b w:val="0"/>
          <w:color w:val="000000" w:themeColor="text1"/>
          <w:sz w:val="28"/>
          <w:highlight w:val="white"/>
        </w:rPr>
      </w:pPr>
    </w:p>
    <w:p w:rsidR="0076710A" w:rsidRPr="00770D55" w:rsidRDefault="009F450D">
      <w:pPr>
        <w:widowControl w:val="0"/>
        <w:spacing w:line="240" w:lineRule="exact"/>
        <w:jc w:val="center"/>
        <w:rPr>
          <w:color w:val="000000" w:themeColor="text1"/>
        </w:rPr>
      </w:pPr>
      <w:r w:rsidRPr="00770D55">
        <w:rPr>
          <w:color w:val="000000" w:themeColor="text1"/>
          <w:highlight w:val="white"/>
        </w:rPr>
        <w:t>«</w:t>
      </w:r>
      <w:r w:rsidRPr="00770D55">
        <w:rPr>
          <w:color w:val="000000" w:themeColor="text1"/>
        </w:rPr>
        <w:t>Организация культурно-досуговой деятельности</w:t>
      </w:r>
      <w:r w:rsidRPr="00770D55">
        <w:rPr>
          <w:color w:val="000000" w:themeColor="text1"/>
          <w:highlight w:val="white"/>
        </w:rPr>
        <w:t>»</w:t>
      </w:r>
      <w:r w:rsidRPr="00770D55">
        <w:rPr>
          <w:color w:val="000000" w:themeColor="text1"/>
        </w:rPr>
        <w:t xml:space="preserve"> муниципальной программы Андроповского муниципального округа Ставропольского края «Развитие культуры»</w:t>
      </w:r>
    </w:p>
    <w:p w:rsidR="0076710A" w:rsidRPr="00770D55" w:rsidRDefault="0076710A">
      <w:pPr>
        <w:pStyle w:val="ConsPlusTitle1"/>
        <w:spacing w:line="240" w:lineRule="exact"/>
        <w:jc w:val="center"/>
        <w:rPr>
          <w:rFonts w:ascii="Times New Roman" w:hAnsi="Times New Roman"/>
          <w:b w:val="0"/>
          <w:color w:val="000000" w:themeColor="text1"/>
          <w:sz w:val="28"/>
          <w:highlight w:val="white"/>
        </w:rPr>
      </w:pPr>
    </w:p>
    <w:p w:rsidR="0076710A" w:rsidRPr="00770D55" w:rsidRDefault="009F450D">
      <w:pPr>
        <w:pStyle w:val="ConsPlusTitle1"/>
        <w:spacing w:line="240" w:lineRule="exact"/>
        <w:jc w:val="center"/>
        <w:outlineLvl w:val="0"/>
        <w:rPr>
          <w:rFonts w:ascii="Times New Roman" w:hAnsi="Times New Roman"/>
          <w:b w:val="0"/>
          <w:color w:val="000000" w:themeColor="text1"/>
          <w:sz w:val="28"/>
          <w:highlight w:val="white"/>
        </w:rPr>
      </w:pPr>
      <w:r w:rsidRPr="00770D55">
        <w:rPr>
          <w:rFonts w:ascii="Times New Roman" w:hAnsi="Times New Roman"/>
          <w:b w:val="0"/>
          <w:color w:val="000000" w:themeColor="text1"/>
          <w:sz w:val="28"/>
          <w:highlight w:val="white"/>
        </w:rPr>
        <w:t xml:space="preserve">ПАСПОРТ </w:t>
      </w:r>
    </w:p>
    <w:p w:rsidR="0076710A" w:rsidRPr="00770D55" w:rsidRDefault="0076710A">
      <w:pPr>
        <w:pStyle w:val="ConsPlusTitle1"/>
        <w:spacing w:line="240" w:lineRule="exact"/>
        <w:jc w:val="center"/>
        <w:rPr>
          <w:rFonts w:ascii="Times New Roman" w:hAnsi="Times New Roman"/>
          <w:b w:val="0"/>
          <w:color w:val="000000" w:themeColor="text1"/>
          <w:sz w:val="28"/>
          <w:highlight w:val="white"/>
        </w:rPr>
      </w:pPr>
    </w:p>
    <w:p w:rsidR="0076710A" w:rsidRPr="00770D55" w:rsidRDefault="009F450D">
      <w:pPr>
        <w:widowControl w:val="0"/>
        <w:spacing w:line="240" w:lineRule="exact"/>
        <w:jc w:val="center"/>
        <w:rPr>
          <w:color w:val="000000" w:themeColor="text1"/>
        </w:rPr>
      </w:pPr>
      <w:r w:rsidRPr="00770D55">
        <w:rPr>
          <w:color w:val="000000" w:themeColor="text1"/>
          <w:highlight w:val="white"/>
        </w:rPr>
        <w:t>подпрограммы «</w:t>
      </w:r>
      <w:r w:rsidRPr="00770D55">
        <w:rPr>
          <w:color w:val="000000" w:themeColor="text1"/>
        </w:rPr>
        <w:t>Организация культурно-досуговой деятельности</w:t>
      </w:r>
      <w:r w:rsidRPr="00770D55">
        <w:rPr>
          <w:color w:val="000000" w:themeColor="text1"/>
          <w:highlight w:val="white"/>
        </w:rPr>
        <w:t>»</w:t>
      </w:r>
      <w:r w:rsidRPr="00770D55">
        <w:rPr>
          <w:color w:val="000000" w:themeColor="text1"/>
        </w:rPr>
        <w:t xml:space="preserve"> муниципальной программы Андроповского муниципального округа  Ставропольского края «Развитие культуры»</w:t>
      </w:r>
    </w:p>
    <w:tbl>
      <w:tblPr>
        <w:tblpPr w:leftFromText="180" w:rightFromText="180" w:vertAnchor="text" w:horzAnchor="margin" w:tblpXSpec="right" w:tblpY="91"/>
        <w:tblW w:w="10166" w:type="dxa"/>
        <w:jc w:val="right"/>
        <w:tblLayout w:type="fixed"/>
        <w:tblLook w:val="04A0" w:firstRow="1" w:lastRow="0" w:firstColumn="1" w:lastColumn="0" w:noHBand="0" w:noVBand="1"/>
      </w:tblPr>
      <w:tblGrid>
        <w:gridCol w:w="3347"/>
        <w:gridCol w:w="6819"/>
      </w:tblGrid>
      <w:tr w:rsidR="00770D55" w:rsidRPr="00770D55" w:rsidTr="00F41C4F">
        <w:trPr>
          <w:jc w:val="right"/>
        </w:trPr>
        <w:tc>
          <w:tcPr>
            <w:tcW w:w="3347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Наименование Подпрограммы</w:t>
            </w:r>
          </w:p>
        </w:tc>
        <w:tc>
          <w:tcPr>
            <w:tcW w:w="6819" w:type="dxa"/>
          </w:tcPr>
          <w:p w:rsidR="0076710A" w:rsidRPr="00770D55" w:rsidRDefault="009F450D">
            <w:pPr>
              <w:pStyle w:val="ConsPlusTitle1"/>
              <w:jc w:val="both"/>
              <w:rPr>
                <w:rFonts w:ascii="Times New Roman" w:hAnsi="Times New Roman"/>
                <w:b w:val="0"/>
                <w:color w:val="000000" w:themeColor="text1"/>
                <w:sz w:val="28"/>
                <w:highlight w:val="white"/>
              </w:rPr>
            </w:pPr>
            <w:r w:rsidRPr="00770D55">
              <w:rPr>
                <w:rFonts w:ascii="Times New Roman" w:hAnsi="Times New Roman"/>
                <w:b w:val="0"/>
                <w:color w:val="000000" w:themeColor="text1"/>
                <w:sz w:val="28"/>
                <w:highlight w:val="white"/>
              </w:rPr>
              <w:t>подпрограмма «</w:t>
            </w:r>
            <w:r w:rsidRPr="00770D55">
              <w:rPr>
                <w:rFonts w:ascii="Times New Roman" w:hAnsi="Times New Roman"/>
                <w:b w:val="0"/>
                <w:color w:val="000000" w:themeColor="text1"/>
                <w:sz w:val="28"/>
              </w:rPr>
              <w:t>Организация культурно-досуговой деятельности</w:t>
            </w:r>
            <w:r w:rsidRPr="00770D55">
              <w:rPr>
                <w:rFonts w:ascii="Times New Roman" w:hAnsi="Times New Roman"/>
                <w:b w:val="0"/>
                <w:color w:val="000000" w:themeColor="text1"/>
                <w:sz w:val="28"/>
                <w:highlight w:val="white"/>
              </w:rPr>
              <w:t>» муниципальной</w:t>
            </w:r>
            <w:r w:rsidRPr="00770D55">
              <w:rPr>
                <w:rFonts w:ascii="Times New Roman" w:hAnsi="Times New Roman"/>
                <w:b w:val="0"/>
                <w:color w:val="000000" w:themeColor="text1"/>
                <w:sz w:val="28"/>
              </w:rPr>
              <w:t xml:space="preserve"> программы Андроповского муниципального округа Ставропольского края  «Развитие культуры»</w:t>
            </w:r>
            <w:r w:rsidRPr="00770D55">
              <w:rPr>
                <w:rFonts w:ascii="Times New Roman" w:hAnsi="Times New Roman"/>
                <w:b w:val="0"/>
                <w:color w:val="000000" w:themeColor="text1"/>
                <w:sz w:val="28"/>
                <w:highlight w:val="white"/>
              </w:rPr>
              <w:t xml:space="preserve"> </w:t>
            </w:r>
            <w:r w:rsidRPr="00770D55">
              <w:rPr>
                <w:rFonts w:ascii="Times New Roman" w:hAnsi="Times New Roman"/>
                <w:b w:val="0"/>
                <w:color w:val="000000" w:themeColor="text1"/>
                <w:sz w:val="28"/>
              </w:rPr>
              <w:t>(далее соответственно – Подпрограмма, Программа)</w:t>
            </w:r>
          </w:p>
          <w:p w:rsidR="0076710A" w:rsidRPr="00770D55" w:rsidRDefault="0076710A">
            <w:pPr>
              <w:pStyle w:val="ConsPlusTitle1"/>
              <w:jc w:val="both"/>
              <w:rPr>
                <w:rFonts w:ascii="Times New Roman" w:hAnsi="Times New Roman"/>
                <w:b w:val="0"/>
                <w:color w:val="000000" w:themeColor="text1"/>
                <w:sz w:val="28"/>
                <w:highlight w:val="white"/>
              </w:rPr>
            </w:pPr>
          </w:p>
        </w:tc>
      </w:tr>
      <w:tr w:rsidR="00770D55" w:rsidRPr="00770D55" w:rsidTr="00F41C4F">
        <w:trPr>
          <w:jc w:val="right"/>
        </w:trPr>
        <w:tc>
          <w:tcPr>
            <w:tcW w:w="3347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Ответственный исполнитель</w:t>
            </w:r>
          </w:p>
        </w:tc>
        <w:tc>
          <w:tcPr>
            <w:tcW w:w="6819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Отдел культуры администрации Андроповского муниципального округа Ставропольского края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  <w:tr w:rsidR="00770D55" w:rsidRPr="00770D55" w:rsidTr="00F41C4F">
        <w:trPr>
          <w:jc w:val="right"/>
        </w:trPr>
        <w:tc>
          <w:tcPr>
            <w:tcW w:w="3347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Соисполнители подпрограммы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  <w:tc>
          <w:tcPr>
            <w:tcW w:w="6819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отсутствуют</w:t>
            </w:r>
          </w:p>
        </w:tc>
      </w:tr>
      <w:tr w:rsidR="00770D55" w:rsidRPr="00770D55" w:rsidTr="00F41C4F">
        <w:trPr>
          <w:jc w:val="right"/>
        </w:trPr>
        <w:tc>
          <w:tcPr>
            <w:tcW w:w="3347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Участники Подпрограммы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  <w:tc>
          <w:tcPr>
            <w:tcW w:w="6819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Муниципальные бюджетные культурно-досуговые учреждения культуры</w:t>
            </w:r>
          </w:p>
        </w:tc>
      </w:tr>
      <w:tr w:rsidR="00770D55" w:rsidRPr="00770D55" w:rsidTr="00F41C4F">
        <w:trPr>
          <w:jc w:val="right"/>
        </w:trPr>
        <w:tc>
          <w:tcPr>
            <w:tcW w:w="3347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Задачи Подпрограммы</w:t>
            </w:r>
          </w:p>
        </w:tc>
        <w:tc>
          <w:tcPr>
            <w:tcW w:w="6819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Повышение вовлеченности граждан в творческую деятельность в сфере культуры, улучшение качества, разнообразия и доступности услуг, организации досуга населения;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Создание условий для творческой самореализации граждан, воспитания на основе духовно-нравственных и культурных ценностей народов России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  <w:tr w:rsidR="00770D55" w:rsidRPr="00770D55" w:rsidTr="00F41C4F">
        <w:trPr>
          <w:jc w:val="right"/>
        </w:trPr>
        <w:tc>
          <w:tcPr>
            <w:tcW w:w="3347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Показатели решения задач Подпрограммы</w:t>
            </w:r>
          </w:p>
        </w:tc>
        <w:tc>
          <w:tcPr>
            <w:tcW w:w="6819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мероприятий на платной основе (в том числе киносеансов);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количество культурно-досуговых мероприятий; 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работников муниципальных учреждений культуры, получивших государственную поддержку, находящихся в сельской местности;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количество муниципальных учреждений культуры, </w:t>
            </w:r>
            <w:r w:rsidRPr="00770D55">
              <w:rPr>
                <w:color w:val="000000" w:themeColor="text1"/>
              </w:rPr>
              <w:lastRenderedPageBreak/>
              <w:t>получивших государственную поддержку, находящихся в сельской местности;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количество зданий и сооружений, благоустроенных территорий муниципальных учреждений культуры, в которых проведен капитальный ремонт; 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количество муниципальных учреждений культуры, получивших государственную поддержку,  на обеспечение развития и укрепления материально-технической базы домов культуры в населенных пунктах с числом жителей до 50 тысяч человек; 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количество построенных (реконструированных) и (или) капитально отремонтированных учреждений культурно-досугового типа в сельской местности; 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клубных формирований;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участников клубных формирований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  <w:tr w:rsidR="00770D55" w:rsidRPr="00770D55" w:rsidTr="00F41C4F">
        <w:trPr>
          <w:jc w:val="right"/>
        </w:trPr>
        <w:tc>
          <w:tcPr>
            <w:tcW w:w="3347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lastRenderedPageBreak/>
              <w:t>Сроки реализации Подпрограммы</w:t>
            </w:r>
          </w:p>
        </w:tc>
        <w:tc>
          <w:tcPr>
            <w:tcW w:w="6819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2025-2030 годы</w:t>
            </w:r>
          </w:p>
        </w:tc>
      </w:tr>
      <w:tr w:rsidR="00770D55" w:rsidRPr="00770D55" w:rsidTr="00F41C4F">
        <w:trPr>
          <w:jc w:val="right"/>
        </w:trPr>
        <w:tc>
          <w:tcPr>
            <w:tcW w:w="3347" w:type="dxa"/>
          </w:tcPr>
          <w:p w:rsidR="009B0E51" w:rsidRPr="00770D55" w:rsidRDefault="00A36068" w:rsidP="009B0E51">
            <w:pPr>
              <w:widowControl w:val="0"/>
              <w:spacing w:line="240" w:lineRule="exact"/>
              <w:jc w:val="center"/>
              <w:rPr>
                <w:b/>
                <w:color w:val="000000" w:themeColor="text1"/>
              </w:rPr>
            </w:pPr>
            <w:r w:rsidRPr="00770D55">
              <w:rPr>
                <w:color w:val="000000" w:themeColor="text1"/>
                <w:szCs w:val="28"/>
              </w:rPr>
              <w:t>Объемы и источники финансового обеспечения Подпрограммы</w:t>
            </w:r>
            <w:r w:rsidR="009B0E51" w:rsidRPr="00770D55">
              <w:rPr>
                <w:color w:val="000000" w:themeColor="text1"/>
                <w:szCs w:val="28"/>
              </w:rPr>
              <w:t xml:space="preserve"> (</w:t>
            </w:r>
            <w:r w:rsidR="009B0E51" w:rsidRPr="00770D55">
              <w:rPr>
                <w:color w:val="000000" w:themeColor="text1"/>
              </w:rPr>
              <w:t>в редакции постановления администрации Андроповского муниципального округа Ставропольского края от 16.12.2025 г. № 872</w:t>
            </w:r>
            <w:r w:rsidR="009B0E51" w:rsidRPr="00770D55">
              <w:rPr>
                <w:b/>
                <w:color w:val="000000" w:themeColor="text1"/>
              </w:rPr>
              <w:t>)</w:t>
            </w:r>
          </w:p>
          <w:p w:rsidR="00A36068" w:rsidRPr="00770D55" w:rsidRDefault="00A36068" w:rsidP="00A36068">
            <w:pPr>
              <w:widowControl w:val="0"/>
              <w:autoSpaceDE w:val="0"/>
              <w:jc w:val="both"/>
              <w:rPr>
                <w:color w:val="000000" w:themeColor="text1"/>
                <w:szCs w:val="28"/>
              </w:rPr>
            </w:pPr>
          </w:p>
          <w:p w:rsidR="00A36068" w:rsidRPr="00770D55" w:rsidRDefault="00A36068" w:rsidP="00A36068">
            <w:pPr>
              <w:widowControl w:val="0"/>
              <w:spacing w:line="240" w:lineRule="exact"/>
              <w:jc w:val="center"/>
              <w:rPr>
                <w:color w:val="000000" w:themeColor="text1"/>
                <w:szCs w:val="28"/>
              </w:rPr>
            </w:pPr>
          </w:p>
          <w:p w:rsidR="00A36068" w:rsidRPr="00770D55" w:rsidRDefault="00A36068" w:rsidP="00A36068">
            <w:pPr>
              <w:widowControl w:val="0"/>
              <w:autoSpaceDE w:val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6819" w:type="dxa"/>
          </w:tcPr>
          <w:p w:rsidR="00A36068" w:rsidRPr="00770D55" w:rsidRDefault="00A36068" w:rsidP="00A36068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объем финансового обеспечения подпрограммы составит 551392,36  тыс. рублей, в том числе по источникам финансового обеспечения:</w:t>
            </w:r>
          </w:p>
          <w:p w:rsidR="00A36068" w:rsidRPr="00770D55" w:rsidRDefault="00A36068" w:rsidP="00A36068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бюджет Андроповского муниципального округа Ставропольского края  – 534401,74 тыс. рублей, в том числе по годам:</w:t>
            </w:r>
          </w:p>
          <w:p w:rsidR="00A36068" w:rsidRPr="00770D55" w:rsidRDefault="00A36068" w:rsidP="00A36068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2025 год  –</w:t>
            </w:r>
            <w:bookmarkStart w:id="0" w:name="OLE_LINK1"/>
            <w:r w:rsidRPr="00770D55">
              <w:rPr>
                <w:color w:val="000000" w:themeColor="text1"/>
                <w:szCs w:val="28"/>
              </w:rPr>
              <w:t xml:space="preserve">104895,14 </w:t>
            </w:r>
            <w:bookmarkEnd w:id="0"/>
            <w:r w:rsidRPr="00770D55">
              <w:rPr>
                <w:color w:val="000000" w:themeColor="text1"/>
                <w:szCs w:val="28"/>
              </w:rPr>
              <w:t>тыс. рублей;</w:t>
            </w:r>
          </w:p>
          <w:p w:rsidR="00A36068" w:rsidRPr="00770D55" w:rsidRDefault="00A36068" w:rsidP="00A36068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2026 год – 85901,32 тыс. рублей;</w:t>
            </w:r>
          </w:p>
          <w:p w:rsidR="00A36068" w:rsidRPr="00770D55" w:rsidRDefault="00A36068" w:rsidP="00A36068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2027 год – 85901,32 тыс. рублей;</w:t>
            </w:r>
          </w:p>
          <w:p w:rsidR="00A36068" w:rsidRPr="00770D55" w:rsidRDefault="00A36068" w:rsidP="00A36068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2028 год – 85901,32 тыс. рублей;</w:t>
            </w:r>
          </w:p>
          <w:p w:rsidR="00A36068" w:rsidRPr="00770D55" w:rsidRDefault="00A36068" w:rsidP="00A36068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2029 год- 85901,32 тыс. рублей;</w:t>
            </w:r>
          </w:p>
          <w:p w:rsidR="00A36068" w:rsidRPr="00770D55" w:rsidRDefault="00A36068" w:rsidP="00A36068">
            <w:pPr>
              <w:widowControl w:val="0"/>
              <w:numPr>
                <w:ilvl w:val="0"/>
                <w:numId w:val="36"/>
              </w:numPr>
              <w:suppressAutoHyphens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год- 85901,32 тыс. рублей;</w:t>
            </w:r>
          </w:p>
          <w:p w:rsidR="00A36068" w:rsidRPr="00770D55" w:rsidRDefault="00A36068" w:rsidP="00A36068">
            <w:pPr>
              <w:widowControl w:val="0"/>
              <w:ind w:left="634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в том числе:</w:t>
            </w:r>
          </w:p>
          <w:p w:rsidR="00A36068" w:rsidRPr="00770D55" w:rsidRDefault="00A36068" w:rsidP="00A36068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- за счет межбюджетных трансфертов– 10565,13 тыс. рублей, в том числе по годам:</w:t>
            </w:r>
          </w:p>
          <w:p w:rsidR="00A36068" w:rsidRPr="00770D55" w:rsidRDefault="00A36068" w:rsidP="00A36068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2025 год – 10565,13 тыс. рублей;</w:t>
            </w:r>
          </w:p>
          <w:p w:rsidR="00A36068" w:rsidRPr="00770D55" w:rsidRDefault="00A36068" w:rsidP="00A36068">
            <w:pPr>
              <w:widowControl w:val="0"/>
              <w:tabs>
                <w:tab w:val="left" w:pos="1324"/>
              </w:tabs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2026 год – 0,00 тыс. рублей;</w:t>
            </w:r>
          </w:p>
          <w:p w:rsidR="00A36068" w:rsidRPr="00770D55" w:rsidRDefault="00A36068" w:rsidP="00A36068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2027 год – 0,00 тыс. рублей;</w:t>
            </w:r>
          </w:p>
          <w:p w:rsidR="00A36068" w:rsidRPr="00770D55" w:rsidRDefault="00A36068" w:rsidP="00A36068">
            <w:pPr>
              <w:widowControl w:val="0"/>
              <w:tabs>
                <w:tab w:val="left" w:pos="48"/>
              </w:tabs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2028 год - 0,00 тыс. рублей;</w:t>
            </w:r>
          </w:p>
          <w:p w:rsidR="00A36068" w:rsidRPr="00770D55" w:rsidRDefault="00A36068" w:rsidP="00A36068">
            <w:pPr>
              <w:widowControl w:val="0"/>
              <w:tabs>
                <w:tab w:val="left" w:pos="48"/>
              </w:tabs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2029 год - 0,00 тыс. рублей;</w:t>
            </w:r>
          </w:p>
          <w:p w:rsidR="00A36068" w:rsidRPr="00770D55" w:rsidRDefault="00A36068" w:rsidP="00A36068">
            <w:pPr>
              <w:widowControl w:val="0"/>
              <w:numPr>
                <w:ilvl w:val="0"/>
                <w:numId w:val="36"/>
              </w:numPr>
              <w:tabs>
                <w:tab w:val="left" w:pos="48"/>
              </w:tabs>
              <w:suppressAutoHyphens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год - 0,00 тыс. рублей;</w:t>
            </w:r>
          </w:p>
          <w:p w:rsidR="00A36068" w:rsidRPr="00770D55" w:rsidRDefault="00A36068" w:rsidP="00A36068">
            <w:pPr>
              <w:widowControl w:val="0"/>
              <w:tabs>
                <w:tab w:val="left" w:pos="48"/>
              </w:tabs>
              <w:ind w:left="54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внебюджетные средства и иные источники –0,00 тыс. рублей, в том числе по годам:</w:t>
            </w:r>
          </w:p>
          <w:p w:rsidR="00A36068" w:rsidRPr="00770D55" w:rsidRDefault="00A36068" w:rsidP="00A36068">
            <w:pPr>
              <w:widowControl w:val="0"/>
              <w:tabs>
                <w:tab w:val="left" w:pos="48"/>
              </w:tabs>
              <w:ind w:left="54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2025 год – 0,00 тыс. рублей;</w:t>
            </w:r>
          </w:p>
          <w:p w:rsidR="00A36068" w:rsidRPr="00770D55" w:rsidRDefault="00A36068" w:rsidP="00A36068">
            <w:pPr>
              <w:widowControl w:val="0"/>
              <w:tabs>
                <w:tab w:val="left" w:pos="48"/>
              </w:tabs>
              <w:ind w:left="54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2026 год – 0,00 тыс. рублей;</w:t>
            </w:r>
          </w:p>
          <w:p w:rsidR="00A36068" w:rsidRPr="00770D55" w:rsidRDefault="00A36068" w:rsidP="00A36068">
            <w:pPr>
              <w:widowControl w:val="0"/>
              <w:tabs>
                <w:tab w:val="left" w:pos="48"/>
              </w:tabs>
              <w:ind w:left="54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2027 год – 0,00  тыс. рублей;</w:t>
            </w:r>
          </w:p>
          <w:p w:rsidR="00A36068" w:rsidRPr="00770D55" w:rsidRDefault="00A36068" w:rsidP="00A36068">
            <w:pPr>
              <w:widowControl w:val="0"/>
              <w:tabs>
                <w:tab w:val="left" w:pos="48"/>
              </w:tabs>
              <w:ind w:left="54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2028 год – 0,00 тыс. рублей;</w:t>
            </w:r>
          </w:p>
          <w:p w:rsidR="00A36068" w:rsidRPr="00770D55" w:rsidRDefault="00A36068" w:rsidP="00A36068">
            <w:pPr>
              <w:widowControl w:val="0"/>
              <w:tabs>
                <w:tab w:val="left" w:pos="48"/>
              </w:tabs>
              <w:ind w:left="54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lastRenderedPageBreak/>
              <w:t>2029 год – 0,00 тыс. рублей;</w:t>
            </w:r>
          </w:p>
          <w:p w:rsidR="00A36068" w:rsidRPr="00770D55" w:rsidRDefault="00A36068" w:rsidP="00A36068">
            <w:pPr>
              <w:widowControl w:val="0"/>
              <w:tabs>
                <w:tab w:val="left" w:pos="48"/>
              </w:tabs>
              <w:ind w:left="54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2030 год – 0,00 тыс. рублей;</w:t>
            </w:r>
          </w:p>
          <w:p w:rsidR="00A36068" w:rsidRPr="00770D55" w:rsidRDefault="00A36068" w:rsidP="00A36068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средства участников Подпрограммы – 16990,62 тыс. рублей, в том числе по годам:</w:t>
            </w:r>
          </w:p>
          <w:p w:rsidR="00A36068" w:rsidRPr="00770D55" w:rsidRDefault="00A36068" w:rsidP="00A36068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2025 год – 2831,77 тыс. рублей;</w:t>
            </w:r>
          </w:p>
          <w:p w:rsidR="00A36068" w:rsidRPr="00770D55" w:rsidRDefault="00A36068" w:rsidP="00A36068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2026 год – 2831,77 тыс. рублей;</w:t>
            </w:r>
          </w:p>
          <w:p w:rsidR="00A36068" w:rsidRPr="00770D55" w:rsidRDefault="00A36068" w:rsidP="00A36068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2027 год – 2831,77 тыс. рублей;</w:t>
            </w:r>
          </w:p>
          <w:p w:rsidR="00A36068" w:rsidRPr="00770D55" w:rsidRDefault="00A36068" w:rsidP="00A36068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2028 год – 2831,77 тыс. рублей;</w:t>
            </w:r>
          </w:p>
          <w:p w:rsidR="00A36068" w:rsidRPr="00770D55" w:rsidRDefault="00A36068" w:rsidP="00A36068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2029 год – 2831,77 тыс. рублей;</w:t>
            </w:r>
          </w:p>
          <w:p w:rsidR="00A36068" w:rsidRPr="00770D55" w:rsidRDefault="00A36068" w:rsidP="00A36068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70D55">
              <w:rPr>
                <w:color w:val="000000" w:themeColor="text1"/>
                <w:szCs w:val="28"/>
              </w:rPr>
              <w:t>2030 год – 2831,77 тыс. рублей;</w:t>
            </w:r>
          </w:p>
        </w:tc>
      </w:tr>
      <w:tr w:rsidR="00770D55" w:rsidRPr="00770D55" w:rsidTr="00F41C4F">
        <w:trPr>
          <w:trHeight w:val="10000"/>
          <w:jc w:val="right"/>
        </w:trPr>
        <w:tc>
          <w:tcPr>
            <w:tcW w:w="3347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lastRenderedPageBreak/>
              <w:t>Ожидаемые конечные результаты реализации Подпрограммы</w:t>
            </w:r>
          </w:p>
          <w:p w:rsidR="0076710A" w:rsidRPr="00770D55" w:rsidRDefault="0076710A">
            <w:pPr>
              <w:widowControl w:val="0"/>
              <w:spacing w:line="24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6819" w:type="dxa"/>
          </w:tcPr>
          <w:p w:rsidR="0076710A" w:rsidRPr="00770D55" w:rsidRDefault="009F450D">
            <w:pPr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увеличение количества мероприятий на платной основе (в том числе киносеансов) в 2030 году до 2000 единиц;</w:t>
            </w:r>
          </w:p>
          <w:p w:rsidR="0076710A" w:rsidRPr="00770D55" w:rsidRDefault="009F450D">
            <w:pPr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увеличение количества культурно-досуговых мероприятий в 2030 году до 4050 единиц;</w:t>
            </w:r>
          </w:p>
          <w:p w:rsidR="0076710A" w:rsidRPr="00770D55" w:rsidRDefault="009F450D">
            <w:pPr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работников муниципальных учреждений культуры, получивших государственную поддержку, находящихся в сельской местности - в период с 2025 года по 2030 год - 10 человек;</w:t>
            </w:r>
          </w:p>
          <w:p w:rsidR="0076710A" w:rsidRPr="00770D55" w:rsidRDefault="009F450D">
            <w:pPr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муниципальных учреждений культуры, получивших государственную поддержку, находящихся в сельской местности - в период с 2026 года по 2030 год - 5 единиц;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количество зданий и сооружений, благоустроенных территорий муниципальных учреждений культуры, в которых проведен капитальный ремонт в период с 2025 года по 2030 год - 6 единиц; </w:t>
            </w:r>
          </w:p>
          <w:p w:rsidR="0076710A" w:rsidRPr="00770D55" w:rsidRDefault="009F450D">
            <w:pPr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муниципальных учреждений культуры, получивших государственную поддержку, на обеспечение развития и укрепления материально-технической базы домов культуры в населенных пунктах с числом жителей до 50 тысяч человек - в период с 2026 года по 2030 год – 6 единиц;</w:t>
            </w:r>
          </w:p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построенных (реконструированных) и (или) капитально отремонтированных учреждений культурно-досугового типа в сельской местности в период с 2026 года по 2030 год - 6 единиц;</w:t>
            </w:r>
          </w:p>
          <w:p w:rsidR="0076710A" w:rsidRPr="00770D55" w:rsidRDefault="009F450D">
            <w:pPr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увеличение количества клубных формирований до 221 в 2030 году;</w:t>
            </w:r>
          </w:p>
          <w:p w:rsidR="0076710A" w:rsidRPr="00770D55" w:rsidRDefault="009F450D">
            <w:pPr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увеличение  количества участников клубных формирований до 3400 человек к 2030 году</w:t>
            </w:r>
          </w:p>
        </w:tc>
      </w:tr>
    </w:tbl>
    <w:p w:rsidR="0076710A" w:rsidRPr="00770D55" w:rsidRDefault="0076710A">
      <w:pPr>
        <w:widowControl w:val="0"/>
        <w:tabs>
          <w:tab w:val="left" w:pos="748"/>
        </w:tabs>
        <w:ind w:firstLine="709"/>
        <w:jc w:val="center"/>
        <w:outlineLvl w:val="0"/>
        <w:rPr>
          <w:color w:val="000000" w:themeColor="text1"/>
        </w:rPr>
      </w:pPr>
    </w:p>
    <w:p w:rsidR="0076710A" w:rsidRPr="00770D55" w:rsidRDefault="0076710A">
      <w:pPr>
        <w:widowControl w:val="0"/>
        <w:tabs>
          <w:tab w:val="left" w:pos="748"/>
        </w:tabs>
        <w:ind w:firstLine="709"/>
        <w:jc w:val="center"/>
        <w:outlineLvl w:val="0"/>
        <w:rPr>
          <w:color w:val="000000" w:themeColor="text1"/>
        </w:rPr>
      </w:pPr>
    </w:p>
    <w:p w:rsidR="0076710A" w:rsidRPr="00770D55" w:rsidRDefault="0076710A">
      <w:pPr>
        <w:widowControl w:val="0"/>
        <w:tabs>
          <w:tab w:val="left" w:pos="748"/>
        </w:tabs>
        <w:ind w:firstLine="709"/>
        <w:jc w:val="center"/>
        <w:outlineLvl w:val="0"/>
        <w:rPr>
          <w:color w:val="000000" w:themeColor="text1"/>
        </w:rPr>
      </w:pPr>
    </w:p>
    <w:p w:rsidR="0076710A" w:rsidRPr="00770D55" w:rsidRDefault="009F450D">
      <w:pPr>
        <w:widowControl w:val="0"/>
        <w:tabs>
          <w:tab w:val="left" w:pos="748"/>
        </w:tabs>
        <w:ind w:firstLine="709"/>
        <w:jc w:val="center"/>
        <w:outlineLvl w:val="0"/>
        <w:rPr>
          <w:color w:val="000000" w:themeColor="text1"/>
        </w:rPr>
      </w:pPr>
      <w:r w:rsidRPr="00770D55">
        <w:rPr>
          <w:color w:val="000000" w:themeColor="text1"/>
        </w:rPr>
        <w:t>Характеристика основных мероприятий Подпрограммы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lastRenderedPageBreak/>
        <w:t>Основными мероприятиями Подпрограммы являются: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1. Организации социально-культурного развития и досуга населения.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В рамках данного основного мероприятия планируется реализация следующих мер: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1) Обеспечение деятельности учреждений в сфере культуры;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2) </w:t>
      </w:r>
      <w:proofErr w:type="spellStart"/>
      <w:r w:rsidRPr="00770D55">
        <w:rPr>
          <w:color w:val="000000" w:themeColor="text1"/>
        </w:rPr>
        <w:t>Инновационно</w:t>
      </w:r>
      <w:proofErr w:type="spellEnd"/>
      <w:r w:rsidRPr="00770D55">
        <w:rPr>
          <w:color w:val="000000" w:themeColor="text1"/>
        </w:rPr>
        <w:t>-методическая деятельность.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Непосредственным результатом реализации данного основного мероприятия Подпрограммы является: увеличение количества посетителей культурно-досуговых мероприятий; количества мероприятий на платной основе (в том числе киносеансов); количества культурно-досуговых мероприятий.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b/>
          <w:bCs/>
          <w:color w:val="000000" w:themeColor="text1"/>
        </w:rPr>
      </w:pPr>
      <w:r w:rsidRPr="00770D55">
        <w:rPr>
          <w:b/>
          <w:bCs/>
          <w:color w:val="000000" w:themeColor="text1"/>
        </w:rPr>
        <w:t>3) Государственная поддержка лучших работников муниципальных учреждений, находящихся в сельской местности.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b/>
          <w:bCs/>
          <w:color w:val="000000" w:themeColor="text1"/>
        </w:rPr>
      </w:pPr>
      <w:r w:rsidRPr="00770D55">
        <w:rPr>
          <w:b/>
          <w:bCs/>
          <w:color w:val="000000" w:themeColor="text1"/>
        </w:rPr>
        <w:t>Результат данного мероприятия: количество работников муниципальных учреждений культуры, получивших государственную поддержку, находящихся в сельской местности.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b/>
          <w:bCs/>
          <w:color w:val="000000" w:themeColor="text1"/>
        </w:rPr>
      </w:pPr>
      <w:r w:rsidRPr="00770D55">
        <w:rPr>
          <w:b/>
          <w:bCs/>
          <w:color w:val="000000" w:themeColor="text1"/>
        </w:rPr>
        <w:t>4) Государственная поддержка на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b/>
          <w:bCs/>
          <w:color w:val="000000" w:themeColor="text1"/>
        </w:rPr>
      </w:pPr>
      <w:r w:rsidRPr="00770D55">
        <w:rPr>
          <w:b/>
          <w:bCs/>
          <w:color w:val="000000" w:themeColor="text1"/>
        </w:rPr>
        <w:t>Мероприятие предполагает приобретение оборудования и других материалов, необходимых для оказания услуг населению.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b/>
          <w:bCs/>
          <w:color w:val="000000" w:themeColor="text1"/>
        </w:rPr>
      </w:pPr>
      <w:r w:rsidRPr="00770D55">
        <w:rPr>
          <w:b/>
          <w:bCs/>
          <w:color w:val="000000" w:themeColor="text1"/>
        </w:rPr>
        <w:t>Результатом данного мероприятия является количество муниципальных учреждений, получивших государственную поддержку на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b/>
          <w:bCs/>
          <w:color w:val="000000" w:themeColor="text1"/>
        </w:rPr>
      </w:pPr>
      <w:r w:rsidRPr="00770D55">
        <w:rPr>
          <w:b/>
          <w:bCs/>
          <w:color w:val="000000" w:themeColor="text1"/>
        </w:rPr>
        <w:t>5) Государственная поддержка муниципальных учреждений, находящихся в сельской местности.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b/>
          <w:bCs/>
          <w:color w:val="000000" w:themeColor="text1"/>
        </w:rPr>
      </w:pPr>
      <w:r w:rsidRPr="00770D55">
        <w:rPr>
          <w:b/>
          <w:bCs/>
          <w:color w:val="000000" w:themeColor="text1"/>
        </w:rPr>
        <w:t>Результат данного мероприятия: количество муниципальных учреждений культуры, получивших государственную поддержку, находящихся в сельской местности</w:t>
      </w:r>
      <w:proofErr w:type="gramStart"/>
      <w:r w:rsidRPr="00770D55">
        <w:rPr>
          <w:b/>
          <w:bCs/>
          <w:color w:val="000000" w:themeColor="text1"/>
        </w:rPr>
        <w:t>.</w:t>
      </w:r>
      <w:proofErr w:type="gramEnd"/>
      <w:r w:rsidR="009F7D47" w:rsidRPr="00770D55">
        <w:rPr>
          <w:color w:val="000000" w:themeColor="text1"/>
        </w:rPr>
        <w:t xml:space="preserve"> </w:t>
      </w:r>
      <w:r w:rsidR="009F7D47" w:rsidRPr="00770D55">
        <w:rPr>
          <w:b/>
          <w:bCs/>
          <w:color w:val="000000" w:themeColor="text1"/>
        </w:rPr>
        <w:t>(</w:t>
      </w:r>
      <w:proofErr w:type="gramStart"/>
      <w:r w:rsidR="009F7D47" w:rsidRPr="00770D55">
        <w:rPr>
          <w:b/>
          <w:bCs/>
          <w:color w:val="000000" w:themeColor="text1"/>
        </w:rPr>
        <w:t>в</w:t>
      </w:r>
      <w:proofErr w:type="gramEnd"/>
      <w:r w:rsidR="009F7D47" w:rsidRPr="00770D55">
        <w:rPr>
          <w:b/>
          <w:bCs/>
          <w:color w:val="000000" w:themeColor="text1"/>
        </w:rPr>
        <w:t xml:space="preserve"> редакции постановления администрации Андроповского муниципального округа Ставропольского края от 10.03.2025 г. № 134)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2. Создание безопасных условий функционирования объектов культуры.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В рамках данного основного мероприятия планируется, заключение договоров на обслуживание технического обслуживания пожарной безопасности; 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В рамках данного основного мероприятия планируется реализация следующих мер:</w:t>
      </w:r>
    </w:p>
    <w:p w:rsidR="00923DBC" w:rsidRPr="00770D55" w:rsidRDefault="00923DBC" w:rsidP="00923DBC">
      <w:pPr>
        <w:numPr>
          <w:ilvl w:val="0"/>
          <w:numId w:val="4"/>
        </w:numPr>
        <w:suppressAutoHyphens w:val="0"/>
        <w:rPr>
          <w:color w:val="000000" w:themeColor="text1"/>
        </w:rPr>
      </w:pPr>
      <w:r w:rsidRPr="00770D55">
        <w:rPr>
          <w:color w:val="000000" w:themeColor="text1"/>
        </w:rPr>
        <w:t>Капитальный ремонт зданий и прилегающих территорий учрежд</w:t>
      </w:r>
      <w:r w:rsidRPr="00770D55">
        <w:rPr>
          <w:color w:val="000000" w:themeColor="text1"/>
        </w:rPr>
        <w:t>е</w:t>
      </w:r>
      <w:r w:rsidRPr="00770D55">
        <w:rPr>
          <w:color w:val="000000" w:themeColor="text1"/>
        </w:rPr>
        <w:t>ний культуры в сельских населенных пунктах Андроповского района Ставропольского края.</w:t>
      </w:r>
    </w:p>
    <w:p w:rsidR="00923DBC" w:rsidRPr="00770D55" w:rsidRDefault="00923DBC" w:rsidP="00923DBC">
      <w:pPr>
        <w:numPr>
          <w:ilvl w:val="0"/>
          <w:numId w:val="4"/>
        </w:numPr>
        <w:suppressAutoHyphens w:val="0"/>
        <w:rPr>
          <w:color w:val="000000" w:themeColor="text1"/>
        </w:rPr>
      </w:pPr>
      <w:r w:rsidRPr="00770D55">
        <w:rPr>
          <w:color w:val="000000" w:themeColor="text1"/>
        </w:rPr>
        <w:t>Изготовление (разработка) проектно-сметной документации для кап</w:t>
      </w:r>
      <w:r w:rsidRPr="00770D55">
        <w:rPr>
          <w:color w:val="000000" w:themeColor="text1"/>
        </w:rPr>
        <w:t>и</w:t>
      </w:r>
      <w:r w:rsidRPr="00770D55">
        <w:rPr>
          <w:color w:val="000000" w:themeColor="text1"/>
        </w:rPr>
        <w:t>тального ремонта зданий муниципальных учреждений культуры.</w:t>
      </w:r>
    </w:p>
    <w:p w:rsidR="00923DBC" w:rsidRPr="00770D55" w:rsidRDefault="00923DBC" w:rsidP="00923DBC">
      <w:pPr>
        <w:numPr>
          <w:ilvl w:val="0"/>
          <w:numId w:val="4"/>
        </w:numPr>
        <w:suppressAutoHyphens w:val="0"/>
        <w:rPr>
          <w:color w:val="000000" w:themeColor="text1"/>
        </w:rPr>
      </w:pPr>
      <w:r w:rsidRPr="00770D55">
        <w:rPr>
          <w:color w:val="000000" w:themeColor="text1"/>
        </w:rPr>
        <w:lastRenderedPageBreak/>
        <w:t>Проведение монтажа автоматической противопожарной сигнализ</w:t>
      </w:r>
      <w:r w:rsidRPr="00770D55">
        <w:rPr>
          <w:color w:val="000000" w:themeColor="text1"/>
        </w:rPr>
        <w:t>а</w:t>
      </w:r>
      <w:r w:rsidRPr="00770D55">
        <w:rPr>
          <w:color w:val="000000" w:themeColor="text1"/>
        </w:rPr>
        <w:t>ции в здании МБУК «Андроповский социально-культурный центр»</w:t>
      </w:r>
    </w:p>
    <w:p w:rsidR="0076710A" w:rsidRPr="00770D55" w:rsidRDefault="00923DBC" w:rsidP="00923DBC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Непосредственным результатом реализации данного основного мероприятия Подпрограммы является  обеспечение противопожарной безопасности; количество зданий и сооружений, благоустроенных территорий муниципальных учреждений культуры, в которых проведен капитальный ремонт</w:t>
      </w:r>
      <w:proofErr w:type="gramStart"/>
      <w:r w:rsidRPr="00770D55">
        <w:rPr>
          <w:color w:val="000000" w:themeColor="text1"/>
        </w:rPr>
        <w:t>.</w:t>
      </w:r>
      <w:proofErr w:type="gramEnd"/>
      <w:r w:rsidRPr="00770D55">
        <w:rPr>
          <w:color w:val="000000" w:themeColor="text1"/>
        </w:rPr>
        <w:t xml:space="preserve"> </w:t>
      </w:r>
      <w:r w:rsidR="0044721C" w:rsidRPr="00770D55">
        <w:rPr>
          <w:color w:val="000000" w:themeColor="text1"/>
        </w:rPr>
        <w:t>(</w:t>
      </w:r>
      <w:proofErr w:type="gramStart"/>
      <w:r w:rsidR="0044721C" w:rsidRPr="00770D55">
        <w:rPr>
          <w:color w:val="000000" w:themeColor="text1"/>
        </w:rPr>
        <w:t>в</w:t>
      </w:r>
      <w:proofErr w:type="gramEnd"/>
      <w:r w:rsidR="0044721C" w:rsidRPr="00770D55">
        <w:rPr>
          <w:color w:val="000000" w:themeColor="text1"/>
        </w:rPr>
        <w:t xml:space="preserve"> редакции постановления администрации Андроповского муниципального округа Ставропольского края от 09.06.2025 г. № 385)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3. Строительство (реконструкция) объектов культуры муниципальной собственности.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Основное мероприятие предполагает реконструкцию зданий учреждений культуры. Результатом основного мероприятия является количество построенных (реконструированных) и (или) капитально отремонтированных учреждений культурно-досугового типа в сельской местности.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4. Организации традиционного народного творчества, самодеятельного искусства.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В рамках данного основного мероприятия планируется реализация следующих мер: 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обеспечение деятельности самодеятельных творческих коллективов;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активизация народного творчества, самодеятельного искусства.</w:t>
      </w:r>
    </w:p>
    <w:p w:rsidR="0076710A" w:rsidRPr="00770D55" w:rsidRDefault="009F450D">
      <w:pPr>
        <w:widowControl w:val="0"/>
        <w:tabs>
          <w:tab w:val="left" w:pos="748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Непосредственным результатом реализации данного основного мероприятия Подпрограммы является увеличение количества клубных формирований, их участников. В реализации основного мероприятия Подпрограммы участвуют Муниципальные бюджетные учреждения культуры.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Сведения об индикаторах достижения целей Программы и показателях решения задач подпрограмм Программы и их значениях приведены в таблице 1 приложения 4.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Перечень основных мероприятий Подпрограммы Программы приведен в таблице 2 приложения 4.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Объемы и источники финансового обеспечения Подпрограммы Программы приведены в таблице 3 приложения 4. </w:t>
      </w:r>
    </w:p>
    <w:p w:rsidR="0076710A" w:rsidRPr="00770D55" w:rsidRDefault="009F450D">
      <w:pPr>
        <w:widowControl w:val="0"/>
        <w:tabs>
          <w:tab w:val="left" w:pos="0"/>
        </w:tabs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Сведения о весовых коэффициентах, присвоенных целям Программы, задачам подпрограмм Программы приведены в таблице 4 приложения 4.</w:t>
      </w:r>
      <w:r w:rsidRPr="00770D55">
        <w:rPr>
          <w:color w:val="000000" w:themeColor="text1"/>
        </w:rPr>
        <w:br w:type="page"/>
      </w:r>
    </w:p>
    <w:p w:rsidR="0076710A" w:rsidRPr="00770D55" w:rsidRDefault="009F450D">
      <w:pPr>
        <w:widowControl w:val="0"/>
        <w:tabs>
          <w:tab w:val="left" w:pos="0"/>
        </w:tabs>
        <w:spacing w:line="240" w:lineRule="exact"/>
        <w:ind w:left="4248"/>
        <w:jc w:val="center"/>
        <w:outlineLvl w:val="0"/>
        <w:rPr>
          <w:color w:val="000000" w:themeColor="text1"/>
        </w:rPr>
      </w:pPr>
      <w:r w:rsidRPr="00770D55">
        <w:rPr>
          <w:color w:val="000000" w:themeColor="text1"/>
        </w:rPr>
        <w:lastRenderedPageBreak/>
        <w:t>Приложение 3</w:t>
      </w:r>
    </w:p>
    <w:p w:rsidR="0076710A" w:rsidRPr="00770D55" w:rsidRDefault="0076710A">
      <w:pPr>
        <w:pStyle w:val="af1"/>
        <w:widowControl w:val="0"/>
        <w:spacing w:after="0" w:line="240" w:lineRule="exact"/>
        <w:ind w:left="4248"/>
        <w:jc w:val="center"/>
        <w:rPr>
          <w:color w:val="000000" w:themeColor="text1"/>
          <w:sz w:val="28"/>
        </w:rPr>
      </w:pPr>
    </w:p>
    <w:p w:rsidR="0076710A" w:rsidRPr="00770D55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770D55">
        <w:rPr>
          <w:color w:val="000000" w:themeColor="text1"/>
        </w:rPr>
        <w:t xml:space="preserve">к муниципальной программе </w:t>
      </w:r>
    </w:p>
    <w:p w:rsidR="0076710A" w:rsidRPr="00770D55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770D55">
        <w:rPr>
          <w:color w:val="000000" w:themeColor="text1"/>
        </w:rPr>
        <w:t xml:space="preserve">Андроповского муниципального округа  Ставропольского края </w:t>
      </w:r>
    </w:p>
    <w:p w:rsidR="0076710A" w:rsidRPr="00770D55" w:rsidRDefault="009F450D">
      <w:pPr>
        <w:widowControl w:val="0"/>
        <w:spacing w:line="240" w:lineRule="exact"/>
        <w:ind w:left="4248"/>
        <w:jc w:val="center"/>
        <w:rPr>
          <w:color w:val="000000" w:themeColor="text1"/>
        </w:rPr>
      </w:pPr>
      <w:r w:rsidRPr="00770D55">
        <w:rPr>
          <w:color w:val="000000" w:themeColor="text1"/>
        </w:rPr>
        <w:t>«Развитие культуры»</w:t>
      </w:r>
    </w:p>
    <w:p w:rsidR="0076710A" w:rsidRPr="00770D55" w:rsidRDefault="0076710A">
      <w:pPr>
        <w:pStyle w:val="af1"/>
        <w:widowControl w:val="0"/>
        <w:spacing w:after="0" w:line="240" w:lineRule="exact"/>
        <w:jc w:val="center"/>
        <w:rPr>
          <w:color w:val="000000" w:themeColor="text1"/>
          <w:sz w:val="28"/>
        </w:rPr>
      </w:pPr>
    </w:p>
    <w:p w:rsidR="0076710A" w:rsidRPr="00770D55" w:rsidRDefault="009F450D">
      <w:pPr>
        <w:widowControl w:val="0"/>
        <w:spacing w:line="240" w:lineRule="exact"/>
        <w:jc w:val="center"/>
        <w:outlineLvl w:val="0"/>
        <w:rPr>
          <w:color w:val="000000" w:themeColor="text1"/>
        </w:rPr>
      </w:pPr>
      <w:r w:rsidRPr="00770D55">
        <w:rPr>
          <w:color w:val="000000" w:themeColor="text1"/>
        </w:rPr>
        <w:t>ПОДПРОГРАММА</w:t>
      </w:r>
    </w:p>
    <w:p w:rsidR="0076710A" w:rsidRPr="00770D55" w:rsidRDefault="0076710A">
      <w:pPr>
        <w:widowControl w:val="0"/>
        <w:spacing w:line="240" w:lineRule="exact"/>
        <w:jc w:val="center"/>
        <w:rPr>
          <w:color w:val="000000" w:themeColor="text1"/>
        </w:rPr>
      </w:pPr>
    </w:p>
    <w:p w:rsidR="0076710A" w:rsidRPr="00770D55" w:rsidRDefault="009F450D">
      <w:pPr>
        <w:widowControl w:val="0"/>
        <w:spacing w:line="240" w:lineRule="exact"/>
        <w:jc w:val="center"/>
        <w:rPr>
          <w:color w:val="000000" w:themeColor="text1"/>
        </w:rPr>
      </w:pPr>
      <w:r w:rsidRPr="00770D55">
        <w:rPr>
          <w:color w:val="000000" w:themeColor="text1"/>
        </w:rPr>
        <w:t xml:space="preserve">«Обеспечение реализации Программы и </w:t>
      </w:r>
      <w:proofErr w:type="spellStart"/>
      <w:r w:rsidRPr="00770D55">
        <w:rPr>
          <w:color w:val="000000" w:themeColor="text1"/>
        </w:rPr>
        <w:t>общепрограммных</w:t>
      </w:r>
      <w:proofErr w:type="spellEnd"/>
      <w:r w:rsidRPr="00770D55">
        <w:rPr>
          <w:color w:val="000000" w:themeColor="text1"/>
        </w:rPr>
        <w:t xml:space="preserve"> мероприятий» муниципальной программы Андроповского муниципального округа Ставропольского края «Развитие культуры»</w:t>
      </w:r>
    </w:p>
    <w:p w:rsidR="0076710A" w:rsidRPr="00770D55" w:rsidRDefault="0076710A">
      <w:pPr>
        <w:pStyle w:val="af1"/>
        <w:widowControl w:val="0"/>
        <w:spacing w:after="0" w:line="240" w:lineRule="exact"/>
        <w:jc w:val="center"/>
        <w:rPr>
          <w:color w:val="000000" w:themeColor="text1"/>
          <w:sz w:val="28"/>
        </w:rPr>
      </w:pP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 xml:space="preserve">Подпрограмма «Обеспечение реализации Программы и </w:t>
      </w:r>
      <w:proofErr w:type="spellStart"/>
      <w:r w:rsidRPr="00770D55">
        <w:rPr>
          <w:color w:val="000000" w:themeColor="text1"/>
        </w:rPr>
        <w:t>общепрограммных</w:t>
      </w:r>
      <w:proofErr w:type="spellEnd"/>
      <w:r w:rsidRPr="00770D55">
        <w:rPr>
          <w:color w:val="000000" w:themeColor="text1"/>
        </w:rPr>
        <w:t xml:space="preserve"> мероприятий» муниципальной программы Андроповского муниципального округа Ставропольского края «Развитие культуры» (далее соответственно Подпрограмма, Программа) представляет собой совокупность мер, направленных на создание условий для реализации Программы.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Управление реализацией Программы осуществляется Отделом культуры администрации Андроповского муниципального округа Ставропольского края (далее – Отдел культуры), в рамках функций, определенных Положением об Отделе культуры администрации Андроповского муниципального округа Ставропольского края, утвержденным решением Совета Андроповского муниципального округа Ставропольского края от 04 декабря 2020 года № 5/45-1.</w:t>
      </w:r>
    </w:p>
    <w:p w:rsidR="0076710A" w:rsidRPr="00770D55" w:rsidRDefault="009F450D">
      <w:pPr>
        <w:pStyle w:val="af1"/>
        <w:widowControl w:val="0"/>
        <w:spacing w:after="0"/>
        <w:ind w:firstLine="709"/>
        <w:jc w:val="both"/>
        <w:rPr>
          <w:color w:val="000000" w:themeColor="text1"/>
          <w:sz w:val="28"/>
        </w:rPr>
      </w:pPr>
      <w:r w:rsidRPr="00770D55">
        <w:rPr>
          <w:color w:val="000000" w:themeColor="text1"/>
          <w:sz w:val="28"/>
        </w:rPr>
        <w:t>Сферой осуществления Подпрограммы является управленческая и организационная деятельность.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</w:pPr>
      <w:r w:rsidRPr="00770D55">
        <w:rPr>
          <w:color w:val="000000" w:themeColor="text1"/>
        </w:rPr>
        <w:t>Практическое управление реализацией Программы основывается на использовании программно-целевого метода, повышении эффективности использования финансовых средств, выделяемых из бюджета Андроповского муниципального  округа Ставропольского края, развитии и оптимальном использовании профессиональных навыков сотрудников.</w:t>
      </w:r>
    </w:p>
    <w:p w:rsidR="0076710A" w:rsidRPr="00770D55" w:rsidRDefault="009F450D">
      <w:pPr>
        <w:pStyle w:val="ListParagraph1"/>
        <w:widowControl w:val="0"/>
        <w:tabs>
          <w:tab w:val="left" w:pos="60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770D55">
        <w:rPr>
          <w:rFonts w:ascii="Times New Roman" w:hAnsi="Times New Roman"/>
          <w:color w:val="000000" w:themeColor="text1"/>
          <w:sz w:val="28"/>
        </w:rPr>
        <w:t>«Объем финансовых средств, необходимых для реализации подпрограммы составит –  23699,70 тыс. рублей, в том числе по годам:</w:t>
      </w:r>
    </w:p>
    <w:p w:rsidR="0076710A" w:rsidRPr="00770D55" w:rsidRDefault="009F450D">
      <w:pPr>
        <w:pStyle w:val="ListParagraph1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</w:rPr>
      </w:pPr>
      <w:r w:rsidRPr="00770D55">
        <w:rPr>
          <w:rFonts w:ascii="Times New Roman" w:hAnsi="Times New Roman"/>
          <w:color w:val="000000" w:themeColor="text1"/>
          <w:sz w:val="28"/>
        </w:rPr>
        <w:t>2025 год – 3949,95 тыс. рублей;</w:t>
      </w:r>
    </w:p>
    <w:p w:rsidR="0076710A" w:rsidRPr="00770D55" w:rsidRDefault="009F450D">
      <w:pPr>
        <w:pStyle w:val="ListParagraph1"/>
        <w:widowControl w:val="0"/>
        <w:tabs>
          <w:tab w:val="left" w:pos="567"/>
          <w:tab w:val="left" w:pos="60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</w:rPr>
      </w:pPr>
      <w:r w:rsidRPr="00770D55">
        <w:rPr>
          <w:rFonts w:ascii="Times New Roman" w:hAnsi="Times New Roman"/>
          <w:color w:val="000000" w:themeColor="text1"/>
          <w:sz w:val="28"/>
        </w:rPr>
        <w:t xml:space="preserve">2026 год – 3949,95 тыс. рублей; </w:t>
      </w:r>
    </w:p>
    <w:p w:rsidR="0076710A" w:rsidRPr="00770D55" w:rsidRDefault="009F450D">
      <w:pPr>
        <w:pStyle w:val="ListParagraph1"/>
        <w:widowControl w:val="0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</w:rPr>
      </w:pPr>
      <w:r w:rsidRPr="00770D55">
        <w:rPr>
          <w:rFonts w:ascii="Times New Roman" w:hAnsi="Times New Roman"/>
          <w:color w:val="000000" w:themeColor="text1"/>
          <w:sz w:val="28"/>
        </w:rPr>
        <w:t>2027 год  – 3949,95 тыс. рублей;</w:t>
      </w:r>
    </w:p>
    <w:p w:rsidR="0076710A" w:rsidRPr="00770D55" w:rsidRDefault="009F450D">
      <w:pPr>
        <w:pStyle w:val="ListParagraph1"/>
        <w:widowControl w:val="0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</w:rPr>
      </w:pPr>
      <w:r w:rsidRPr="00770D55">
        <w:rPr>
          <w:rFonts w:ascii="Times New Roman" w:hAnsi="Times New Roman"/>
          <w:color w:val="000000" w:themeColor="text1"/>
          <w:sz w:val="28"/>
        </w:rPr>
        <w:t>2028 год– 3949,95 тыс. рублей;</w:t>
      </w:r>
    </w:p>
    <w:p w:rsidR="0076710A" w:rsidRPr="00770D55" w:rsidRDefault="009F450D">
      <w:pPr>
        <w:pStyle w:val="ListParagraph1"/>
        <w:widowControl w:val="0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</w:rPr>
      </w:pPr>
      <w:r w:rsidRPr="00770D55">
        <w:rPr>
          <w:rFonts w:ascii="Times New Roman" w:hAnsi="Times New Roman"/>
          <w:color w:val="000000" w:themeColor="text1"/>
          <w:sz w:val="28"/>
        </w:rPr>
        <w:t>2029 год– 3949,95 тыс. рублей;</w:t>
      </w:r>
    </w:p>
    <w:p w:rsidR="0076710A" w:rsidRPr="00770D55" w:rsidRDefault="009F450D">
      <w:pPr>
        <w:pStyle w:val="ListParagraph1"/>
        <w:widowControl w:val="0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</w:rPr>
      </w:pPr>
      <w:r w:rsidRPr="00770D55">
        <w:rPr>
          <w:rFonts w:ascii="Times New Roman" w:hAnsi="Times New Roman"/>
          <w:color w:val="000000" w:themeColor="text1"/>
          <w:sz w:val="28"/>
        </w:rPr>
        <w:t>2030 год– 3949,95 тыс. рублей;</w:t>
      </w:r>
    </w:p>
    <w:p w:rsidR="0076710A" w:rsidRPr="00770D55" w:rsidRDefault="009F450D">
      <w:pPr>
        <w:pStyle w:val="ListParagraph1"/>
        <w:widowControl w:val="0"/>
        <w:tabs>
          <w:tab w:val="left" w:pos="60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</w:rPr>
      </w:pPr>
      <w:r w:rsidRPr="00770D55">
        <w:rPr>
          <w:rFonts w:ascii="Times New Roman" w:hAnsi="Times New Roman"/>
          <w:color w:val="000000" w:themeColor="text1"/>
          <w:sz w:val="28"/>
        </w:rPr>
        <w:t>бюджет Андроповского муниципального округа   Ставропольского края –  23699,70 тыс. рублей, в том числе по годам:</w:t>
      </w:r>
    </w:p>
    <w:p w:rsidR="0076710A" w:rsidRPr="00770D55" w:rsidRDefault="009F450D">
      <w:pPr>
        <w:pStyle w:val="NoSpacing1"/>
        <w:ind w:left="709" w:hanging="709"/>
        <w:rPr>
          <w:rFonts w:ascii="Times New Roman" w:hAnsi="Times New Roman"/>
          <w:color w:val="000000" w:themeColor="text1"/>
          <w:sz w:val="28"/>
        </w:rPr>
      </w:pPr>
      <w:r w:rsidRPr="00770D55">
        <w:rPr>
          <w:rFonts w:ascii="Times New Roman" w:hAnsi="Times New Roman"/>
          <w:color w:val="000000" w:themeColor="text1"/>
          <w:sz w:val="28"/>
        </w:rPr>
        <w:t>2021 год –  3949,95 тыс. рублей;</w:t>
      </w:r>
    </w:p>
    <w:p w:rsidR="0076710A" w:rsidRPr="00770D55" w:rsidRDefault="009F450D">
      <w:pPr>
        <w:pStyle w:val="NoSpacing1"/>
        <w:rPr>
          <w:rFonts w:ascii="Times New Roman" w:hAnsi="Times New Roman"/>
          <w:color w:val="000000" w:themeColor="text1"/>
          <w:sz w:val="28"/>
        </w:rPr>
      </w:pPr>
      <w:r w:rsidRPr="00770D55">
        <w:rPr>
          <w:rFonts w:ascii="Times New Roman" w:hAnsi="Times New Roman"/>
          <w:color w:val="000000" w:themeColor="text1"/>
          <w:sz w:val="28"/>
        </w:rPr>
        <w:t>2022 год –  3949,95 тыс. рублей;</w:t>
      </w:r>
    </w:p>
    <w:p w:rsidR="0076710A" w:rsidRPr="00770D55" w:rsidRDefault="009F450D">
      <w:pPr>
        <w:pStyle w:val="NoSpacing1"/>
        <w:rPr>
          <w:rFonts w:ascii="Times New Roman" w:hAnsi="Times New Roman"/>
          <w:color w:val="000000" w:themeColor="text1"/>
          <w:sz w:val="28"/>
        </w:rPr>
      </w:pPr>
      <w:r w:rsidRPr="00770D55">
        <w:rPr>
          <w:rFonts w:ascii="Times New Roman" w:hAnsi="Times New Roman"/>
          <w:color w:val="000000" w:themeColor="text1"/>
          <w:sz w:val="28"/>
        </w:rPr>
        <w:t>2023 год  – 3949,95 тыс. рублей;</w:t>
      </w:r>
    </w:p>
    <w:p w:rsidR="0076710A" w:rsidRPr="00770D55" w:rsidRDefault="009F450D">
      <w:pPr>
        <w:pStyle w:val="NoSpacing1"/>
        <w:ind w:left="709" w:hanging="709"/>
        <w:rPr>
          <w:rFonts w:ascii="Times New Roman" w:hAnsi="Times New Roman"/>
          <w:color w:val="000000" w:themeColor="text1"/>
          <w:sz w:val="28"/>
        </w:rPr>
      </w:pPr>
      <w:r w:rsidRPr="00770D55">
        <w:rPr>
          <w:rFonts w:ascii="Times New Roman" w:hAnsi="Times New Roman"/>
          <w:color w:val="000000" w:themeColor="text1"/>
          <w:sz w:val="28"/>
        </w:rPr>
        <w:t xml:space="preserve">2024 год– 3949,95 тыс. рублей; </w:t>
      </w:r>
    </w:p>
    <w:p w:rsidR="0076710A" w:rsidRPr="00770D55" w:rsidRDefault="009F450D">
      <w:pPr>
        <w:pStyle w:val="NoSpacing1"/>
        <w:ind w:left="709" w:hanging="709"/>
        <w:rPr>
          <w:rFonts w:ascii="Times New Roman" w:hAnsi="Times New Roman"/>
          <w:color w:val="000000" w:themeColor="text1"/>
          <w:sz w:val="28"/>
        </w:rPr>
      </w:pPr>
      <w:r w:rsidRPr="00770D55">
        <w:rPr>
          <w:rFonts w:ascii="Times New Roman" w:hAnsi="Times New Roman"/>
          <w:color w:val="000000" w:themeColor="text1"/>
          <w:sz w:val="28"/>
        </w:rPr>
        <w:t>2025 год – 3949,95 тыс. рублей;</w:t>
      </w:r>
    </w:p>
    <w:p w:rsidR="0076710A" w:rsidRPr="00770D55" w:rsidRDefault="009F450D">
      <w:pPr>
        <w:pStyle w:val="NoSpacing1"/>
        <w:ind w:left="709" w:hanging="709"/>
        <w:rPr>
          <w:rFonts w:ascii="Times New Roman" w:hAnsi="Times New Roman"/>
          <w:color w:val="000000" w:themeColor="text1"/>
          <w:sz w:val="28"/>
        </w:rPr>
      </w:pPr>
      <w:r w:rsidRPr="00770D55">
        <w:rPr>
          <w:rFonts w:ascii="Times New Roman" w:hAnsi="Times New Roman"/>
          <w:color w:val="000000" w:themeColor="text1"/>
          <w:sz w:val="28"/>
        </w:rPr>
        <w:lastRenderedPageBreak/>
        <w:t>2026 год– 3949,95 тыс. рублей;</w:t>
      </w:r>
    </w:p>
    <w:p w:rsidR="0076710A" w:rsidRPr="00770D55" w:rsidRDefault="009F450D">
      <w:pPr>
        <w:widowControl w:val="0"/>
        <w:ind w:firstLine="709"/>
        <w:jc w:val="both"/>
        <w:rPr>
          <w:color w:val="000000" w:themeColor="text1"/>
        </w:rPr>
        <w:sectPr w:rsidR="0076710A" w:rsidRPr="00770D55">
          <w:headerReference w:type="default" r:id="rId12"/>
          <w:headerReference w:type="first" r:id="rId13"/>
          <w:pgSz w:w="11906" w:h="16838"/>
          <w:pgMar w:top="1134" w:right="567" w:bottom="1134" w:left="1985" w:header="709" w:footer="0" w:gutter="0"/>
          <w:pgNumType w:start="1"/>
          <w:cols w:space="720"/>
          <w:formProt w:val="0"/>
          <w:titlePg/>
          <w:docGrid w:linePitch="100"/>
        </w:sectPr>
      </w:pPr>
      <w:r w:rsidRPr="00770D55">
        <w:rPr>
          <w:color w:val="000000" w:themeColor="text1"/>
        </w:rPr>
        <w:t>Объемы и источники финансового обеспечения  Подпрограммы приведены в таблице 3 приложения 4 к Программе.</w:t>
      </w:r>
    </w:p>
    <w:p w:rsidR="0076710A" w:rsidRPr="00770D55" w:rsidRDefault="009F450D">
      <w:pPr>
        <w:widowControl w:val="0"/>
        <w:tabs>
          <w:tab w:val="left" w:pos="9240"/>
        </w:tabs>
        <w:spacing w:line="240" w:lineRule="exact"/>
        <w:ind w:left="9240"/>
        <w:jc w:val="center"/>
        <w:outlineLvl w:val="0"/>
        <w:rPr>
          <w:color w:val="000000" w:themeColor="text1"/>
        </w:rPr>
      </w:pPr>
      <w:r w:rsidRPr="00770D55">
        <w:rPr>
          <w:color w:val="000000" w:themeColor="text1"/>
        </w:rPr>
        <w:lastRenderedPageBreak/>
        <w:t>Приложение 4</w:t>
      </w:r>
    </w:p>
    <w:p w:rsidR="0076710A" w:rsidRPr="00770D55" w:rsidRDefault="0076710A">
      <w:pPr>
        <w:widowControl w:val="0"/>
        <w:tabs>
          <w:tab w:val="left" w:pos="9240"/>
        </w:tabs>
        <w:spacing w:line="240" w:lineRule="exact"/>
        <w:ind w:left="9240"/>
        <w:jc w:val="center"/>
        <w:outlineLvl w:val="0"/>
        <w:rPr>
          <w:color w:val="000000" w:themeColor="text1"/>
        </w:rPr>
      </w:pPr>
    </w:p>
    <w:p w:rsidR="0076710A" w:rsidRPr="00770D55" w:rsidRDefault="009F450D">
      <w:pPr>
        <w:widowControl w:val="0"/>
        <w:spacing w:line="240" w:lineRule="exact"/>
        <w:ind w:left="9240"/>
        <w:jc w:val="center"/>
        <w:outlineLvl w:val="1"/>
        <w:rPr>
          <w:color w:val="000000" w:themeColor="text1"/>
        </w:rPr>
      </w:pPr>
      <w:r w:rsidRPr="00770D55">
        <w:rPr>
          <w:color w:val="000000" w:themeColor="text1"/>
        </w:rPr>
        <w:t xml:space="preserve">к муниципальной программе </w:t>
      </w:r>
    </w:p>
    <w:p w:rsidR="0076710A" w:rsidRPr="00770D55" w:rsidRDefault="009F450D">
      <w:pPr>
        <w:widowControl w:val="0"/>
        <w:spacing w:line="240" w:lineRule="exact"/>
        <w:ind w:left="9240"/>
        <w:jc w:val="center"/>
        <w:outlineLvl w:val="1"/>
        <w:rPr>
          <w:color w:val="000000" w:themeColor="text1"/>
        </w:rPr>
      </w:pPr>
      <w:r w:rsidRPr="00770D55">
        <w:rPr>
          <w:color w:val="000000" w:themeColor="text1"/>
        </w:rPr>
        <w:t>Андроповского муниципального округа  Ставропольского края «Развитие культуры»</w:t>
      </w:r>
    </w:p>
    <w:p w:rsidR="0076710A" w:rsidRPr="00770D55" w:rsidRDefault="0076710A">
      <w:pPr>
        <w:spacing w:line="240" w:lineRule="exact"/>
        <w:jc w:val="right"/>
        <w:outlineLvl w:val="2"/>
        <w:rPr>
          <w:color w:val="000000" w:themeColor="text1"/>
        </w:rPr>
      </w:pPr>
    </w:p>
    <w:p w:rsidR="0076710A" w:rsidRPr="00770D55" w:rsidRDefault="009F450D">
      <w:pPr>
        <w:spacing w:line="240" w:lineRule="exact"/>
        <w:jc w:val="right"/>
        <w:outlineLvl w:val="0"/>
        <w:rPr>
          <w:color w:val="000000" w:themeColor="text1"/>
        </w:rPr>
      </w:pPr>
      <w:r w:rsidRPr="00770D55">
        <w:rPr>
          <w:color w:val="000000" w:themeColor="text1"/>
        </w:rPr>
        <w:t>Таблица 1</w:t>
      </w:r>
    </w:p>
    <w:p w:rsidR="0076710A" w:rsidRPr="00770D55" w:rsidRDefault="009F450D">
      <w:pPr>
        <w:widowControl w:val="0"/>
        <w:spacing w:line="240" w:lineRule="exact"/>
        <w:jc w:val="center"/>
        <w:outlineLvl w:val="0"/>
        <w:rPr>
          <w:caps/>
          <w:color w:val="000000" w:themeColor="text1"/>
        </w:rPr>
      </w:pPr>
      <w:r w:rsidRPr="00770D55">
        <w:rPr>
          <w:caps/>
          <w:color w:val="000000" w:themeColor="text1"/>
        </w:rPr>
        <w:t>Сведения</w:t>
      </w:r>
    </w:p>
    <w:p w:rsidR="0076710A" w:rsidRPr="00770D55" w:rsidRDefault="0076710A">
      <w:pPr>
        <w:widowControl w:val="0"/>
        <w:spacing w:line="240" w:lineRule="exact"/>
        <w:jc w:val="center"/>
        <w:outlineLvl w:val="2"/>
        <w:rPr>
          <w:color w:val="000000" w:themeColor="text1"/>
        </w:rPr>
      </w:pPr>
    </w:p>
    <w:p w:rsidR="0076710A" w:rsidRPr="00770D55" w:rsidRDefault="009F450D">
      <w:pPr>
        <w:widowControl w:val="0"/>
        <w:spacing w:line="240" w:lineRule="exact"/>
        <w:jc w:val="center"/>
        <w:outlineLvl w:val="2"/>
        <w:rPr>
          <w:color w:val="000000" w:themeColor="text1"/>
        </w:rPr>
      </w:pPr>
      <w:r w:rsidRPr="00770D55">
        <w:rPr>
          <w:color w:val="000000" w:themeColor="text1"/>
        </w:rPr>
        <w:t>об индикаторах достижения целей муниципальной программы Андроповского муниципального округа Ставропольского края «Развитие культуры» (далее – Программа), и показателях решения задач подпрограмм Программы и их значениях</w:t>
      </w:r>
    </w:p>
    <w:p w:rsidR="0076710A" w:rsidRPr="00770D55" w:rsidRDefault="009F450D">
      <w:pPr>
        <w:widowControl w:val="0"/>
        <w:spacing w:line="240" w:lineRule="exact"/>
        <w:rPr>
          <w:color w:val="000000" w:themeColor="text1"/>
        </w:rPr>
      </w:pPr>
      <w:r w:rsidRPr="00770D55">
        <w:rPr>
          <w:color w:val="000000" w:themeColor="text1"/>
        </w:rPr>
        <w:t xml:space="preserve">                                                                      </w:t>
      </w:r>
    </w:p>
    <w:tbl>
      <w:tblPr>
        <w:tblW w:w="15745" w:type="dxa"/>
        <w:tblInd w:w="-508" w:type="dxa"/>
        <w:tblLayout w:type="fixed"/>
        <w:tblLook w:val="04A0" w:firstRow="1" w:lastRow="0" w:firstColumn="1" w:lastColumn="0" w:noHBand="0" w:noVBand="1"/>
      </w:tblPr>
      <w:tblGrid>
        <w:gridCol w:w="747"/>
        <w:gridCol w:w="4742"/>
        <w:gridCol w:w="1397"/>
        <w:gridCol w:w="979"/>
        <w:gridCol w:w="1119"/>
        <w:gridCol w:w="1118"/>
        <w:gridCol w:w="1259"/>
        <w:gridCol w:w="979"/>
        <w:gridCol w:w="979"/>
        <w:gridCol w:w="1472"/>
        <w:gridCol w:w="954"/>
      </w:tblGrid>
      <w:tr w:rsidR="00770D55" w:rsidRPr="00770D55" w:rsidTr="00D83D64">
        <w:tc>
          <w:tcPr>
            <w:tcW w:w="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№ </w:t>
            </w:r>
            <w:proofErr w:type="spellStart"/>
            <w:r w:rsidRPr="00770D55">
              <w:rPr>
                <w:color w:val="000000" w:themeColor="text1"/>
              </w:rPr>
              <w:t>п.п</w:t>
            </w:r>
            <w:proofErr w:type="spellEnd"/>
            <w:r w:rsidRPr="00770D55">
              <w:rPr>
                <w:color w:val="000000" w:themeColor="text1"/>
              </w:rPr>
              <w:t>.</w:t>
            </w:r>
          </w:p>
        </w:tc>
        <w:tc>
          <w:tcPr>
            <w:tcW w:w="4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Наименование индикатора достижения цели и показателя решения задачи подпрограммы Программы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Единица измерения</w:t>
            </w:r>
          </w:p>
        </w:tc>
        <w:tc>
          <w:tcPr>
            <w:tcW w:w="88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Значения  индикатора достижения цели Программы и показателя решения задачи подпрограмм Программы по годам</w:t>
            </w:r>
          </w:p>
        </w:tc>
      </w:tr>
      <w:tr w:rsidR="00770D55" w:rsidRPr="00770D55" w:rsidTr="00D83D64">
        <w:tc>
          <w:tcPr>
            <w:tcW w:w="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64" w:rsidRPr="00770D55" w:rsidRDefault="00D83D64">
            <w:pPr>
              <w:rPr>
                <w:color w:val="000000" w:themeColor="text1"/>
              </w:rPr>
            </w:pPr>
          </w:p>
        </w:tc>
        <w:tc>
          <w:tcPr>
            <w:tcW w:w="4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64" w:rsidRPr="00770D55" w:rsidRDefault="00D83D64">
            <w:pPr>
              <w:rPr>
                <w:color w:val="000000" w:themeColor="text1"/>
              </w:rPr>
            </w:pP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64" w:rsidRPr="00770D55" w:rsidRDefault="00D83D64">
            <w:pPr>
              <w:rPr>
                <w:color w:val="000000" w:themeColor="text1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64" w:rsidRPr="00770D55" w:rsidRDefault="00D83D64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2023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64" w:rsidRPr="00770D55" w:rsidRDefault="00D83D64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2024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64" w:rsidRPr="00770D55" w:rsidRDefault="00D83D64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2025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64" w:rsidRPr="00770D55" w:rsidRDefault="00D83D64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2026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64" w:rsidRPr="00770D55" w:rsidRDefault="00D83D64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2027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64" w:rsidRPr="00770D55" w:rsidRDefault="00D83D64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2028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64" w:rsidRPr="00770D55" w:rsidRDefault="00D83D64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2029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D64" w:rsidRPr="00770D55" w:rsidRDefault="00D83D64">
            <w:pPr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2030</w:t>
            </w:r>
          </w:p>
        </w:tc>
      </w:tr>
    </w:tbl>
    <w:p w:rsidR="0076710A" w:rsidRPr="00770D55" w:rsidRDefault="0076710A">
      <w:pPr>
        <w:rPr>
          <w:color w:val="000000" w:themeColor="text1"/>
          <w:sz w:val="5"/>
        </w:rPr>
      </w:pPr>
    </w:p>
    <w:tbl>
      <w:tblPr>
        <w:tblW w:w="158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4"/>
        <w:gridCol w:w="4646"/>
        <w:gridCol w:w="105"/>
        <w:gridCol w:w="1165"/>
        <w:gridCol w:w="1128"/>
        <w:gridCol w:w="1127"/>
        <w:gridCol w:w="832"/>
        <w:gridCol w:w="296"/>
        <w:gridCol w:w="1128"/>
        <w:gridCol w:w="1128"/>
        <w:gridCol w:w="124"/>
        <w:gridCol w:w="10"/>
        <w:gridCol w:w="6"/>
        <w:gridCol w:w="988"/>
        <w:gridCol w:w="140"/>
        <w:gridCol w:w="1128"/>
        <w:gridCol w:w="989"/>
        <w:gridCol w:w="236"/>
      </w:tblGrid>
      <w:tr w:rsidR="00770D55" w:rsidRPr="00770D55">
        <w:trPr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4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770D55" w:rsidRDefault="009F450D">
            <w:pPr>
              <w:widowControl w:val="0"/>
              <w:tabs>
                <w:tab w:val="left" w:pos="975"/>
                <w:tab w:val="center" w:pos="2293"/>
              </w:tabs>
              <w:ind w:left="-517" w:firstLine="517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7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11</w:t>
            </w:r>
          </w:p>
        </w:tc>
        <w:tc>
          <w:tcPr>
            <w:tcW w:w="144" w:type="dxa"/>
          </w:tcPr>
          <w:p w:rsidR="0076710A" w:rsidRPr="00770D55" w:rsidRDefault="0076710A">
            <w:pPr>
              <w:rPr>
                <w:color w:val="000000" w:themeColor="text1"/>
              </w:rPr>
            </w:pPr>
          </w:p>
        </w:tc>
      </w:tr>
      <w:tr w:rsidR="00770D55" w:rsidRPr="00770D55">
        <w:tc>
          <w:tcPr>
            <w:tcW w:w="15879" w:type="dxa"/>
            <w:gridSpan w:val="18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Цель 1 Программы Развитие и совершенствование системы информационн</w:t>
            </w:r>
            <w:proofErr w:type="gramStart"/>
            <w:r w:rsidRPr="00770D55">
              <w:rPr>
                <w:color w:val="000000" w:themeColor="text1"/>
              </w:rPr>
              <w:t>о-</w:t>
            </w:r>
            <w:proofErr w:type="gramEnd"/>
            <w:r w:rsidRPr="00770D55">
              <w:rPr>
                <w:color w:val="000000" w:themeColor="text1"/>
              </w:rPr>
              <w:t xml:space="preserve"> библиотечного обслуживания населения Андроповского муниципального округа Ставропольского края , обеспечивающей конституционные права граждан на свободный и равный доступ к информации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  <w:tr w:rsidR="00770D55" w:rsidRPr="00770D55">
        <w:tc>
          <w:tcPr>
            <w:tcW w:w="708" w:type="dxa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1.</w:t>
            </w:r>
          </w:p>
        </w:tc>
        <w:tc>
          <w:tcPr>
            <w:tcW w:w="4678" w:type="dxa"/>
          </w:tcPr>
          <w:p w:rsidR="0076710A" w:rsidRPr="00770D55" w:rsidRDefault="009F450D">
            <w:pPr>
              <w:widowControl w:val="0"/>
              <w:tabs>
                <w:tab w:val="left" w:pos="720"/>
              </w:tabs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посещений библиотек</w:t>
            </w:r>
          </w:p>
          <w:p w:rsidR="0076710A" w:rsidRPr="00770D55" w:rsidRDefault="0076710A">
            <w:pPr>
              <w:widowControl w:val="0"/>
              <w:tabs>
                <w:tab w:val="left" w:pos="72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Единиц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664020</w:t>
            </w:r>
          </w:p>
        </w:tc>
        <w:tc>
          <w:tcPr>
            <w:tcW w:w="1133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730422</w:t>
            </w:r>
          </w:p>
        </w:tc>
        <w:tc>
          <w:tcPr>
            <w:tcW w:w="1134" w:type="dxa"/>
            <w:gridSpan w:val="2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775000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ind w:left="-108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825000</w:t>
            </w:r>
          </w:p>
        </w:tc>
        <w:tc>
          <w:tcPr>
            <w:tcW w:w="1269" w:type="dxa"/>
            <w:gridSpan w:val="3"/>
          </w:tcPr>
          <w:p w:rsidR="0076710A" w:rsidRPr="00770D55" w:rsidRDefault="009F450D">
            <w:pPr>
              <w:widowControl w:val="0"/>
              <w:ind w:left="-106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844000</w:t>
            </w:r>
          </w:p>
        </w:tc>
        <w:tc>
          <w:tcPr>
            <w:tcW w:w="1140" w:type="dxa"/>
            <w:gridSpan w:val="3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935000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992000</w:t>
            </w:r>
          </w:p>
        </w:tc>
        <w:tc>
          <w:tcPr>
            <w:tcW w:w="1138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998000</w:t>
            </w:r>
          </w:p>
        </w:tc>
      </w:tr>
      <w:tr w:rsidR="00770D55" w:rsidRPr="00770D55">
        <w:trPr>
          <w:trHeight w:val="672"/>
        </w:trPr>
        <w:tc>
          <w:tcPr>
            <w:tcW w:w="708" w:type="dxa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2.</w:t>
            </w:r>
          </w:p>
        </w:tc>
        <w:tc>
          <w:tcPr>
            <w:tcW w:w="4678" w:type="dxa"/>
          </w:tcPr>
          <w:p w:rsidR="0076710A" w:rsidRPr="00770D55" w:rsidRDefault="009F450D">
            <w:pPr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Объём привлеченных межбюджетных трансфертов на 1 рубль финансирования муниципальной подпрограммы «Развитие библиотечного обслуживания населения» за счет бюджета Андроповского муниципального округа Ставропольского края   </w:t>
            </w:r>
          </w:p>
          <w:p w:rsidR="0076710A" w:rsidRPr="00770D55" w:rsidRDefault="0076710A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Рубль</w:t>
            </w:r>
          </w:p>
        </w:tc>
        <w:tc>
          <w:tcPr>
            <w:tcW w:w="1134" w:type="dxa"/>
          </w:tcPr>
          <w:p w:rsidR="0076710A" w:rsidRPr="00770D55" w:rsidRDefault="009F450D">
            <w:pPr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0,02</w:t>
            </w:r>
          </w:p>
          <w:p w:rsidR="0076710A" w:rsidRPr="00770D55" w:rsidRDefault="0076710A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133" w:type="dxa"/>
          </w:tcPr>
          <w:p w:rsidR="0076710A" w:rsidRPr="00770D55" w:rsidRDefault="009F450D">
            <w:pPr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0,02</w:t>
            </w:r>
          </w:p>
          <w:p w:rsidR="0076710A" w:rsidRPr="00770D55" w:rsidRDefault="0076710A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:rsidR="0076710A" w:rsidRPr="00770D55" w:rsidRDefault="009F450D">
            <w:pPr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0,02</w:t>
            </w:r>
          </w:p>
          <w:p w:rsidR="0076710A" w:rsidRPr="00770D55" w:rsidRDefault="0076710A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76710A" w:rsidRPr="00770D55" w:rsidRDefault="009F450D">
            <w:pPr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0,02</w:t>
            </w:r>
          </w:p>
          <w:p w:rsidR="0076710A" w:rsidRPr="00770D55" w:rsidRDefault="0076710A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59" w:type="dxa"/>
            <w:gridSpan w:val="2"/>
          </w:tcPr>
          <w:p w:rsidR="0076710A" w:rsidRPr="00770D55" w:rsidRDefault="009F450D">
            <w:pPr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0,02</w:t>
            </w:r>
          </w:p>
          <w:p w:rsidR="0076710A" w:rsidRPr="00770D55" w:rsidRDefault="0076710A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150" w:type="dxa"/>
            <w:gridSpan w:val="4"/>
          </w:tcPr>
          <w:p w:rsidR="0076710A" w:rsidRPr="00770D55" w:rsidRDefault="009F450D">
            <w:pPr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0,02</w:t>
            </w:r>
          </w:p>
          <w:p w:rsidR="0076710A" w:rsidRPr="00770D55" w:rsidRDefault="0076710A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76710A" w:rsidRPr="00770D55" w:rsidRDefault="009F450D">
            <w:pPr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0,02</w:t>
            </w:r>
          </w:p>
          <w:p w:rsidR="0076710A" w:rsidRPr="00770D55" w:rsidRDefault="0076710A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138" w:type="dxa"/>
            <w:gridSpan w:val="2"/>
          </w:tcPr>
          <w:p w:rsidR="0076710A" w:rsidRPr="00770D55" w:rsidRDefault="009F450D">
            <w:pPr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0,02</w:t>
            </w:r>
          </w:p>
          <w:p w:rsidR="0076710A" w:rsidRPr="00770D55" w:rsidRDefault="0076710A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770D55" w:rsidRPr="00770D55">
        <w:trPr>
          <w:trHeight w:val="710"/>
        </w:trPr>
        <w:tc>
          <w:tcPr>
            <w:tcW w:w="15879" w:type="dxa"/>
            <w:gridSpan w:val="18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lastRenderedPageBreak/>
              <w:t>Подпрограмма 1 Подпрограмма «Развитие библиотечного обслуживания населения»</w:t>
            </w:r>
          </w:p>
        </w:tc>
      </w:tr>
      <w:tr w:rsidR="00770D55" w:rsidRPr="00770D55">
        <w:tc>
          <w:tcPr>
            <w:tcW w:w="15879" w:type="dxa"/>
            <w:gridSpan w:val="18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Задача 1 подпрограммы 1 Программы: «Обеспечение свободного доступа гражданам к информации и знаниям, содействие интеллектуальному развитию личности»</w:t>
            </w:r>
          </w:p>
          <w:p w:rsidR="0076710A" w:rsidRPr="00770D55" w:rsidRDefault="0076710A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770D55" w:rsidRPr="00770D55">
        <w:tc>
          <w:tcPr>
            <w:tcW w:w="708" w:type="dxa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3.</w:t>
            </w:r>
          </w:p>
        </w:tc>
        <w:tc>
          <w:tcPr>
            <w:tcW w:w="4678" w:type="dxa"/>
          </w:tcPr>
          <w:p w:rsidR="0076710A" w:rsidRPr="00770D55" w:rsidRDefault="009F450D">
            <w:pPr>
              <w:widowControl w:val="0"/>
              <w:tabs>
                <w:tab w:val="left" w:pos="720"/>
              </w:tabs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посещений пользователей библиотеки в стационарных условиях и вне стационара</w:t>
            </w:r>
          </w:p>
          <w:p w:rsidR="0076710A" w:rsidRPr="00770D55" w:rsidRDefault="0076710A">
            <w:pPr>
              <w:widowControl w:val="0"/>
              <w:tabs>
                <w:tab w:val="left" w:pos="72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Единиц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274102</w:t>
            </w:r>
          </w:p>
        </w:tc>
        <w:tc>
          <w:tcPr>
            <w:tcW w:w="1133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280657</w:t>
            </w:r>
          </w:p>
        </w:tc>
        <w:tc>
          <w:tcPr>
            <w:tcW w:w="1134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285600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291400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308900</w:t>
            </w:r>
          </w:p>
        </w:tc>
        <w:tc>
          <w:tcPr>
            <w:tcW w:w="1275" w:type="dxa"/>
            <w:gridSpan w:val="5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317700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342100</w:t>
            </w:r>
          </w:p>
        </w:tc>
        <w:tc>
          <w:tcPr>
            <w:tcW w:w="1138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360150</w:t>
            </w:r>
          </w:p>
        </w:tc>
      </w:tr>
      <w:tr w:rsidR="00770D55" w:rsidRPr="00770D55">
        <w:tc>
          <w:tcPr>
            <w:tcW w:w="708" w:type="dxa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4.</w:t>
            </w:r>
          </w:p>
          <w:p w:rsidR="0076710A" w:rsidRPr="00770D55" w:rsidRDefault="0076710A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4678" w:type="dxa"/>
          </w:tcPr>
          <w:p w:rsidR="0076710A" w:rsidRPr="00770D55" w:rsidRDefault="009F450D">
            <w:pPr>
              <w:widowControl w:val="0"/>
              <w:tabs>
                <w:tab w:val="left" w:pos="720"/>
              </w:tabs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Количество муниципальных учреждений культуры, получивших государственную поддержку, находящихся в сельской местности </w:t>
            </w:r>
          </w:p>
          <w:p w:rsidR="0076710A" w:rsidRPr="00770D55" w:rsidRDefault="0076710A">
            <w:pPr>
              <w:widowControl w:val="0"/>
              <w:tabs>
                <w:tab w:val="left" w:pos="72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Единиц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-</w:t>
            </w:r>
          </w:p>
        </w:tc>
        <w:tc>
          <w:tcPr>
            <w:tcW w:w="1133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4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-</w:t>
            </w:r>
          </w:p>
        </w:tc>
        <w:tc>
          <w:tcPr>
            <w:tcW w:w="1275" w:type="dxa"/>
            <w:gridSpan w:val="5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-</w:t>
            </w:r>
          </w:p>
        </w:tc>
        <w:tc>
          <w:tcPr>
            <w:tcW w:w="1138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-</w:t>
            </w:r>
          </w:p>
        </w:tc>
      </w:tr>
      <w:tr w:rsidR="00770D55" w:rsidRPr="00770D55">
        <w:tc>
          <w:tcPr>
            <w:tcW w:w="708" w:type="dxa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5.</w:t>
            </w:r>
          </w:p>
          <w:p w:rsidR="0076710A" w:rsidRPr="00770D55" w:rsidRDefault="0076710A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4678" w:type="dxa"/>
          </w:tcPr>
          <w:p w:rsidR="0076710A" w:rsidRPr="00770D55" w:rsidRDefault="009F450D">
            <w:pPr>
              <w:widowControl w:val="0"/>
              <w:tabs>
                <w:tab w:val="left" w:pos="720"/>
              </w:tabs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работников муниципальных учреждений культуры, получивших государственную поддержку, находящихся в сельской местности</w:t>
            </w:r>
          </w:p>
          <w:p w:rsidR="0076710A" w:rsidRPr="00770D55" w:rsidRDefault="0076710A">
            <w:pPr>
              <w:widowControl w:val="0"/>
              <w:tabs>
                <w:tab w:val="left" w:pos="72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Человек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-</w:t>
            </w:r>
          </w:p>
        </w:tc>
        <w:tc>
          <w:tcPr>
            <w:tcW w:w="1133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4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275" w:type="dxa"/>
            <w:gridSpan w:val="5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8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</w:tr>
      <w:tr w:rsidR="00770D55" w:rsidRPr="00770D55">
        <w:tc>
          <w:tcPr>
            <w:tcW w:w="708" w:type="dxa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6.</w:t>
            </w:r>
          </w:p>
        </w:tc>
        <w:tc>
          <w:tcPr>
            <w:tcW w:w="4678" w:type="dxa"/>
          </w:tcPr>
          <w:p w:rsidR="0076710A" w:rsidRPr="00770D55" w:rsidRDefault="009F450D">
            <w:pPr>
              <w:widowControl w:val="0"/>
              <w:tabs>
                <w:tab w:val="left" w:pos="720"/>
              </w:tabs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Количество созданных модельных библиотек </w:t>
            </w:r>
          </w:p>
          <w:p w:rsidR="0076710A" w:rsidRPr="00770D55" w:rsidRDefault="0076710A">
            <w:pPr>
              <w:widowControl w:val="0"/>
              <w:tabs>
                <w:tab w:val="left" w:pos="72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Единиц</w:t>
            </w:r>
          </w:p>
        </w:tc>
        <w:tc>
          <w:tcPr>
            <w:tcW w:w="1134" w:type="dxa"/>
          </w:tcPr>
          <w:p w:rsidR="0076710A" w:rsidRPr="00770D55" w:rsidRDefault="009F450D">
            <w:pPr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     -</w:t>
            </w:r>
          </w:p>
        </w:tc>
        <w:tc>
          <w:tcPr>
            <w:tcW w:w="1133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-</w:t>
            </w:r>
          </w:p>
        </w:tc>
        <w:tc>
          <w:tcPr>
            <w:tcW w:w="1275" w:type="dxa"/>
            <w:gridSpan w:val="5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-</w:t>
            </w:r>
          </w:p>
        </w:tc>
        <w:tc>
          <w:tcPr>
            <w:tcW w:w="1138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-</w:t>
            </w:r>
          </w:p>
        </w:tc>
      </w:tr>
      <w:tr w:rsidR="00770D55" w:rsidRPr="00770D55">
        <w:tc>
          <w:tcPr>
            <w:tcW w:w="15879" w:type="dxa"/>
            <w:gridSpan w:val="18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Задача 2 подпрограммы 1</w:t>
            </w:r>
            <w:proofErr w:type="gramStart"/>
            <w:r w:rsidRPr="00770D55">
              <w:rPr>
                <w:color w:val="000000" w:themeColor="text1"/>
              </w:rPr>
              <w:t xml:space="preserve"> :</w:t>
            </w:r>
            <w:proofErr w:type="gramEnd"/>
            <w:r w:rsidRPr="00770D55">
              <w:rPr>
                <w:color w:val="000000" w:themeColor="text1"/>
              </w:rPr>
              <w:t xml:space="preserve"> «Улучшение эффективности обслуживания пользователей, повышение востребованности библиотечных услуг и цифровых информационных ресурсов в сфере культуры»</w:t>
            </w:r>
          </w:p>
          <w:p w:rsidR="0076710A" w:rsidRPr="00770D55" w:rsidRDefault="0076710A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770D55" w:rsidRPr="00770D55">
        <w:tc>
          <w:tcPr>
            <w:tcW w:w="708" w:type="dxa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7.</w:t>
            </w:r>
          </w:p>
        </w:tc>
        <w:tc>
          <w:tcPr>
            <w:tcW w:w="4678" w:type="dxa"/>
          </w:tcPr>
          <w:p w:rsidR="0076710A" w:rsidRPr="00770D55" w:rsidRDefault="009F450D">
            <w:pPr>
              <w:widowControl w:val="0"/>
              <w:tabs>
                <w:tab w:val="left" w:pos="720"/>
              </w:tabs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записей в электронном каталоге</w:t>
            </w:r>
          </w:p>
          <w:p w:rsidR="0076710A" w:rsidRPr="00770D55" w:rsidRDefault="0076710A">
            <w:pPr>
              <w:widowControl w:val="0"/>
              <w:tabs>
                <w:tab w:val="left" w:pos="72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Единиц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91850</w:t>
            </w:r>
          </w:p>
        </w:tc>
        <w:tc>
          <w:tcPr>
            <w:tcW w:w="1133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92900</w:t>
            </w:r>
          </w:p>
        </w:tc>
        <w:tc>
          <w:tcPr>
            <w:tcW w:w="1134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93800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94500</w:t>
            </w:r>
          </w:p>
        </w:tc>
        <w:tc>
          <w:tcPr>
            <w:tcW w:w="1269" w:type="dxa"/>
            <w:gridSpan w:val="3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95100</w:t>
            </w:r>
          </w:p>
        </w:tc>
        <w:tc>
          <w:tcPr>
            <w:tcW w:w="1140" w:type="dxa"/>
            <w:gridSpan w:val="3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95800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96500</w:t>
            </w:r>
          </w:p>
        </w:tc>
        <w:tc>
          <w:tcPr>
            <w:tcW w:w="1138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97100</w:t>
            </w:r>
          </w:p>
        </w:tc>
      </w:tr>
      <w:tr w:rsidR="00770D55" w:rsidRPr="00770D55">
        <w:tc>
          <w:tcPr>
            <w:tcW w:w="708" w:type="dxa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lastRenderedPageBreak/>
              <w:t>8.</w:t>
            </w:r>
          </w:p>
        </w:tc>
        <w:tc>
          <w:tcPr>
            <w:tcW w:w="4678" w:type="dxa"/>
          </w:tcPr>
          <w:p w:rsidR="0076710A" w:rsidRPr="00770D55" w:rsidRDefault="009F450D">
            <w:pPr>
              <w:widowControl w:val="0"/>
              <w:tabs>
                <w:tab w:val="left" w:pos="720"/>
              </w:tabs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Количество документов  библиотечного фонда  </w:t>
            </w:r>
          </w:p>
          <w:p w:rsidR="0076710A" w:rsidRPr="00770D55" w:rsidRDefault="0076710A">
            <w:pPr>
              <w:widowControl w:val="0"/>
              <w:tabs>
                <w:tab w:val="left" w:pos="72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Единиц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279827</w:t>
            </w:r>
          </w:p>
        </w:tc>
        <w:tc>
          <w:tcPr>
            <w:tcW w:w="1133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280500</w:t>
            </w:r>
          </w:p>
        </w:tc>
        <w:tc>
          <w:tcPr>
            <w:tcW w:w="1134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281000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281800</w:t>
            </w:r>
          </w:p>
        </w:tc>
        <w:tc>
          <w:tcPr>
            <w:tcW w:w="1269" w:type="dxa"/>
            <w:gridSpan w:val="3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282300</w:t>
            </w:r>
          </w:p>
        </w:tc>
        <w:tc>
          <w:tcPr>
            <w:tcW w:w="1140" w:type="dxa"/>
            <w:gridSpan w:val="3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283000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283600</w:t>
            </w:r>
          </w:p>
        </w:tc>
        <w:tc>
          <w:tcPr>
            <w:tcW w:w="1138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284100</w:t>
            </w:r>
          </w:p>
        </w:tc>
      </w:tr>
      <w:tr w:rsidR="00770D55" w:rsidRPr="00770D55">
        <w:tc>
          <w:tcPr>
            <w:tcW w:w="708" w:type="dxa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9.</w:t>
            </w:r>
          </w:p>
        </w:tc>
        <w:tc>
          <w:tcPr>
            <w:tcW w:w="4678" w:type="dxa"/>
          </w:tcPr>
          <w:p w:rsidR="0076710A" w:rsidRPr="00770D55" w:rsidRDefault="009F450D">
            <w:pPr>
              <w:widowControl w:val="0"/>
              <w:tabs>
                <w:tab w:val="left" w:pos="720"/>
              </w:tabs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Число обращений к цифровым ресурсам</w:t>
            </w:r>
          </w:p>
          <w:p w:rsidR="0076710A" w:rsidRPr="00770D55" w:rsidRDefault="0076710A">
            <w:pPr>
              <w:widowControl w:val="0"/>
              <w:tabs>
                <w:tab w:val="left" w:pos="72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</w:tcPr>
          <w:p w:rsidR="0076710A" w:rsidRPr="00770D55" w:rsidRDefault="009F450D">
            <w:pPr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Единиц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389913</w:t>
            </w:r>
          </w:p>
        </w:tc>
        <w:tc>
          <w:tcPr>
            <w:tcW w:w="1133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443765</w:t>
            </w:r>
          </w:p>
        </w:tc>
        <w:tc>
          <w:tcPr>
            <w:tcW w:w="1134" w:type="dxa"/>
            <w:gridSpan w:val="2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490244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534366</w:t>
            </w:r>
          </w:p>
        </w:tc>
        <w:tc>
          <w:tcPr>
            <w:tcW w:w="1269" w:type="dxa"/>
            <w:gridSpan w:val="3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577100</w:t>
            </w:r>
          </w:p>
        </w:tc>
        <w:tc>
          <w:tcPr>
            <w:tcW w:w="1140" w:type="dxa"/>
            <w:gridSpan w:val="3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617300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650100</w:t>
            </w:r>
          </w:p>
        </w:tc>
        <w:tc>
          <w:tcPr>
            <w:tcW w:w="1138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698600</w:t>
            </w:r>
          </w:p>
        </w:tc>
      </w:tr>
      <w:tr w:rsidR="00770D55" w:rsidRPr="00770D55">
        <w:tc>
          <w:tcPr>
            <w:tcW w:w="708" w:type="dxa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10.</w:t>
            </w:r>
          </w:p>
        </w:tc>
        <w:tc>
          <w:tcPr>
            <w:tcW w:w="4678" w:type="dxa"/>
          </w:tcPr>
          <w:p w:rsidR="0076710A" w:rsidRPr="00770D55" w:rsidRDefault="009F450D">
            <w:pPr>
              <w:widowControl w:val="0"/>
              <w:tabs>
                <w:tab w:val="left" w:pos="720"/>
              </w:tabs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муниципальных учреждений культуры, получивших государственную поддержку отрасли культуры (модернизация библиотек в части комплектования книжных фондов)</w:t>
            </w:r>
          </w:p>
          <w:p w:rsidR="0076710A" w:rsidRPr="00770D55" w:rsidRDefault="0076710A">
            <w:pPr>
              <w:widowControl w:val="0"/>
              <w:tabs>
                <w:tab w:val="left" w:pos="72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Единиц   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  <w:p w:rsidR="0076710A" w:rsidRPr="00770D55" w:rsidRDefault="0076710A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33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  <w:p w:rsidR="0076710A" w:rsidRPr="00770D55" w:rsidRDefault="0076710A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  <w:p w:rsidR="0076710A" w:rsidRPr="00770D55" w:rsidRDefault="0076710A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269" w:type="dxa"/>
            <w:gridSpan w:val="3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40" w:type="dxa"/>
            <w:gridSpan w:val="3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  <w:p w:rsidR="0076710A" w:rsidRPr="00770D55" w:rsidRDefault="0076710A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8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</w:tr>
      <w:tr w:rsidR="00770D55" w:rsidRPr="00770D55">
        <w:tc>
          <w:tcPr>
            <w:tcW w:w="15879" w:type="dxa"/>
            <w:gridSpan w:val="18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Цель 2 Программы: « Повышение качества и доступности услуг в сфере культуры для населения Андроповского муниципального округа Ставропольского края в области организации досуга, традиционного народного творчества, развития творческих возможностей различных групп населения»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  <w:tr w:rsidR="00770D55" w:rsidRPr="00770D55">
        <w:tc>
          <w:tcPr>
            <w:tcW w:w="708" w:type="dxa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11.</w:t>
            </w:r>
          </w:p>
        </w:tc>
        <w:tc>
          <w:tcPr>
            <w:tcW w:w="4678" w:type="dxa"/>
          </w:tcPr>
          <w:p w:rsidR="0076710A" w:rsidRPr="00770D55" w:rsidRDefault="009F450D">
            <w:pPr>
              <w:pStyle w:val="ConsPlusCell1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770D55">
              <w:rPr>
                <w:rFonts w:ascii="Times New Roman" w:hAnsi="Times New Roman"/>
                <w:color w:val="000000" w:themeColor="text1"/>
                <w:sz w:val="28"/>
              </w:rPr>
              <w:t xml:space="preserve">Количество посетителей культурно-досуговых мероприятий  </w:t>
            </w:r>
          </w:p>
          <w:p w:rsidR="0076710A" w:rsidRPr="00770D55" w:rsidRDefault="0076710A">
            <w:pPr>
              <w:pStyle w:val="ConsPlusCell1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1277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Человек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249954</w:t>
            </w:r>
          </w:p>
        </w:tc>
        <w:tc>
          <w:tcPr>
            <w:tcW w:w="1133" w:type="dxa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271000</w:t>
            </w:r>
          </w:p>
        </w:tc>
        <w:tc>
          <w:tcPr>
            <w:tcW w:w="1134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290000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313000</w:t>
            </w:r>
          </w:p>
        </w:tc>
        <w:tc>
          <w:tcPr>
            <w:tcW w:w="1259" w:type="dxa"/>
            <w:gridSpan w:val="2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338000</w:t>
            </w:r>
          </w:p>
          <w:p w:rsidR="0076710A" w:rsidRPr="00770D55" w:rsidRDefault="0076710A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150" w:type="dxa"/>
            <w:gridSpan w:val="4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360000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385000</w:t>
            </w:r>
          </w:p>
        </w:tc>
        <w:tc>
          <w:tcPr>
            <w:tcW w:w="1138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410000</w:t>
            </w:r>
          </w:p>
        </w:tc>
      </w:tr>
      <w:tr w:rsidR="00770D55" w:rsidRPr="00770D55">
        <w:tc>
          <w:tcPr>
            <w:tcW w:w="708" w:type="dxa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12.</w:t>
            </w:r>
          </w:p>
        </w:tc>
        <w:tc>
          <w:tcPr>
            <w:tcW w:w="4678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Объём привлеченных межбюджетных трансфертов на 1 рубль финансирования подпрограммы «Организация культурно-досуговой деятельности» за счет бюджета Андроповского муниципального округа Ставропольского края </w:t>
            </w:r>
          </w:p>
          <w:p w:rsidR="0076710A" w:rsidRPr="00770D55" w:rsidRDefault="0076710A">
            <w:pPr>
              <w:pStyle w:val="ConsPlusCell1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1277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Рубль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0,06</w:t>
            </w:r>
          </w:p>
        </w:tc>
        <w:tc>
          <w:tcPr>
            <w:tcW w:w="1133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0,06</w:t>
            </w:r>
          </w:p>
        </w:tc>
        <w:tc>
          <w:tcPr>
            <w:tcW w:w="1134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0,09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0,09</w:t>
            </w:r>
          </w:p>
        </w:tc>
        <w:tc>
          <w:tcPr>
            <w:tcW w:w="1259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0,10</w:t>
            </w:r>
          </w:p>
        </w:tc>
        <w:tc>
          <w:tcPr>
            <w:tcW w:w="1150" w:type="dxa"/>
            <w:gridSpan w:val="4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0,10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0,10</w:t>
            </w:r>
          </w:p>
        </w:tc>
        <w:tc>
          <w:tcPr>
            <w:tcW w:w="1138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0,10</w:t>
            </w:r>
          </w:p>
        </w:tc>
      </w:tr>
      <w:tr w:rsidR="00770D55" w:rsidRPr="00770D55">
        <w:tc>
          <w:tcPr>
            <w:tcW w:w="15879" w:type="dxa"/>
            <w:gridSpan w:val="18"/>
          </w:tcPr>
          <w:p w:rsidR="0076710A" w:rsidRPr="00770D55" w:rsidRDefault="009F450D">
            <w:pPr>
              <w:widowControl w:val="0"/>
              <w:spacing w:line="240" w:lineRule="exact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Подпрограмма 2</w:t>
            </w:r>
            <w:r w:rsidRPr="00770D55">
              <w:rPr>
                <w:color w:val="000000" w:themeColor="text1"/>
                <w:highlight w:val="white"/>
              </w:rPr>
              <w:t xml:space="preserve"> «</w:t>
            </w:r>
            <w:r w:rsidRPr="00770D55">
              <w:rPr>
                <w:color w:val="000000" w:themeColor="text1"/>
              </w:rPr>
              <w:t>Организация культурно-досуговой деятельности</w:t>
            </w:r>
            <w:r w:rsidRPr="00770D55">
              <w:rPr>
                <w:color w:val="000000" w:themeColor="text1"/>
                <w:highlight w:val="white"/>
              </w:rPr>
              <w:t>»</w:t>
            </w:r>
            <w:r w:rsidRPr="00770D55">
              <w:rPr>
                <w:color w:val="000000" w:themeColor="text1"/>
              </w:rPr>
              <w:t xml:space="preserve"> муниципальной программы Андроповского муниципального округа Ставропольского края «Развитие культуры»</w:t>
            </w:r>
          </w:p>
          <w:p w:rsidR="0076710A" w:rsidRPr="00770D55" w:rsidRDefault="0076710A">
            <w:pPr>
              <w:widowControl w:val="0"/>
              <w:rPr>
                <w:color w:val="000000" w:themeColor="text1"/>
              </w:rPr>
            </w:pPr>
          </w:p>
        </w:tc>
      </w:tr>
      <w:tr w:rsidR="00770D55" w:rsidRPr="00770D55">
        <w:tc>
          <w:tcPr>
            <w:tcW w:w="15879" w:type="dxa"/>
            <w:gridSpan w:val="18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lastRenderedPageBreak/>
              <w:t>Задача 1 подпрограммы 2 Программы: «Повышение вовлеченности граждан  в творческую деятельность в сфере культуры, улучшение качества, разнообразия и доступности услуг, организации досуга населения»</w:t>
            </w:r>
          </w:p>
          <w:p w:rsidR="0076710A" w:rsidRPr="00770D55" w:rsidRDefault="0076710A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770D55" w:rsidRPr="00770D55">
        <w:tc>
          <w:tcPr>
            <w:tcW w:w="708" w:type="dxa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13.</w:t>
            </w:r>
          </w:p>
        </w:tc>
        <w:tc>
          <w:tcPr>
            <w:tcW w:w="4678" w:type="dxa"/>
          </w:tcPr>
          <w:p w:rsidR="0076710A" w:rsidRPr="00770D55" w:rsidRDefault="009F450D">
            <w:pPr>
              <w:pStyle w:val="ConsPlusCell1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  <w:r w:rsidRPr="00770D55">
              <w:rPr>
                <w:rFonts w:ascii="Times New Roman" w:hAnsi="Times New Roman"/>
                <w:color w:val="000000" w:themeColor="text1"/>
                <w:sz w:val="28"/>
              </w:rPr>
              <w:t xml:space="preserve">Количество мероприятий на платной основе (в </w:t>
            </w:r>
            <w:proofErr w:type="spellStart"/>
            <w:r w:rsidRPr="00770D55">
              <w:rPr>
                <w:rFonts w:ascii="Times New Roman" w:hAnsi="Times New Roman"/>
                <w:color w:val="000000" w:themeColor="text1"/>
                <w:sz w:val="28"/>
              </w:rPr>
              <w:t>т.ч</w:t>
            </w:r>
            <w:proofErr w:type="spellEnd"/>
            <w:r w:rsidRPr="00770D55">
              <w:rPr>
                <w:rFonts w:ascii="Times New Roman" w:hAnsi="Times New Roman"/>
                <w:color w:val="000000" w:themeColor="text1"/>
                <w:sz w:val="28"/>
              </w:rPr>
              <w:t>. киносеансов)</w:t>
            </w:r>
          </w:p>
          <w:p w:rsidR="0076710A" w:rsidRPr="00770D55" w:rsidRDefault="0076710A">
            <w:pPr>
              <w:pStyle w:val="ConsPlusCell1"/>
              <w:jc w:val="both"/>
              <w:rPr>
                <w:rFonts w:ascii="Times New Roman" w:hAnsi="Times New Roman"/>
                <w:color w:val="000000" w:themeColor="text1"/>
                <w:sz w:val="28"/>
              </w:rPr>
            </w:pPr>
          </w:p>
        </w:tc>
        <w:tc>
          <w:tcPr>
            <w:tcW w:w="1277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Единиц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1773</w:t>
            </w:r>
          </w:p>
        </w:tc>
        <w:tc>
          <w:tcPr>
            <w:tcW w:w="1133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1840</w:t>
            </w:r>
          </w:p>
        </w:tc>
        <w:tc>
          <w:tcPr>
            <w:tcW w:w="1134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1870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1890</w:t>
            </w:r>
          </w:p>
        </w:tc>
        <w:tc>
          <w:tcPr>
            <w:tcW w:w="1269" w:type="dxa"/>
            <w:gridSpan w:val="3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1920</w:t>
            </w:r>
          </w:p>
        </w:tc>
        <w:tc>
          <w:tcPr>
            <w:tcW w:w="1140" w:type="dxa"/>
            <w:gridSpan w:val="3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1940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1960</w:t>
            </w:r>
          </w:p>
        </w:tc>
        <w:tc>
          <w:tcPr>
            <w:tcW w:w="1138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2000</w:t>
            </w:r>
          </w:p>
        </w:tc>
      </w:tr>
      <w:tr w:rsidR="00770D55" w:rsidRPr="00770D55" w:rsidTr="00D83D64">
        <w:tc>
          <w:tcPr>
            <w:tcW w:w="708" w:type="dxa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14.</w:t>
            </w:r>
          </w:p>
        </w:tc>
        <w:tc>
          <w:tcPr>
            <w:tcW w:w="4678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культурно-досуговых мероприятий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Единиц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3995</w:t>
            </w:r>
          </w:p>
        </w:tc>
        <w:tc>
          <w:tcPr>
            <w:tcW w:w="1133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     4000</w:t>
            </w:r>
          </w:p>
        </w:tc>
        <w:tc>
          <w:tcPr>
            <w:tcW w:w="1134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4010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4020</w:t>
            </w:r>
          </w:p>
        </w:tc>
        <w:tc>
          <w:tcPr>
            <w:tcW w:w="1269" w:type="dxa"/>
            <w:gridSpan w:val="3"/>
          </w:tcPr>
          <w:p w:rsidR="0076710A" w:rsidRPr="00770D55" w:rsidRDefault="00D83D64" w:rsidP="00D83D64">
            <w:pPr>
              <w:widowControl w:val="0"/>
              <w:tabs>
                <w:tab w:val="left" w:pos="210"/>
                <w:tab w:val="center" w:pos="526"/>
              </w:tabs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4</w:t>
            </w:r>
            <w:r w:rsidR="009F450D" w:rsidRPr="00770D55">
              <w:rPr>
                <w:color w:val="000000" w:themeColor="text1"/>
              </w:rPr>
              <w:t>030</w:t>
            </w:r>
          </w:p>
        </w:tc>
        <w:tc>
          <w:tcPr>
            <w:tcW w:w="1140" w:type="dxa"/>
            <w:gridSpan w:val="3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4035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4040</w:t>
            </w:r>
          </w:p>
        </w:tc>
        <w:tc>
          <w:tcPr>
            <w:tcW w:w="1138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4050</w:t>
            </w:r>
          </w:p>
        </w:tc>
      </w:tr>
      <w:tr w:rsidR="00770D55" w:rsidRPr="00770D55">
        <w:tc>
          <w:tcPr>
            <w:tcW w:w="708" w:type="dxa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15.</w:t>
            </w:r>
          </w:p>
        </w:tc>
        <w:tc>
          <w:tcPr>
            <w:tcW w:w="4678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Количество работников муниципальных учреждений культуры, получивших государственную поддержку, находящихся в сельской местности 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Человек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-</w:t>
            </w:r>
          </w:p>
        </w:tc>
        <w:tc>
          <w:tcPr>
            <w:tcW w:w="1133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269" w:type="dxa"/>
            <w:gridSpan w:val="3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40" w:type="dxa"/>
            <w:gridSpan w:val="3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</w:t>
            </w:r>
          </w:p>
        </w:tc>
        <w:tc>
          <w:tcPr>
            <w:tcW w:w="1138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</w:t>
            </w:r>
          </w:p>
        </w:tc>
      </w:tr>
      <w:tr w:rsidR="00770D55" w:rsidRPr="00770D55">
        <w:tc>
          <w:tcPr>
            <w:tcW w:w="708" w:type="dxa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16.</w:t>
            </w:r>
          </w:p>
        </w:tc>
        <w:tc>
          <w:tcPr>
            <w:tcW w:w="4678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муниципальных учреждений культуры, получивших государственную поддержку, находящихся в сельской местности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Единиц</w:t>
            </w:r>
          </w:p>
        </w:tc>
        <w:tc>
          <w:tcPr>
            <w:tcW w:w="1134" w:type="dxa"/>
          </w:tcPr>
          <w:p w:rsidR="0076710A" w:rsidRPr="00770D55" w:rsidRDefault="009F450D">
            <w:pPr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        1</w:t>
            </w:r>
          </w:p>
        </w:tc>
        <w:tc>
          <w:tcPr>
            <w:tcW w:w="1133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    -</w:t>
            </w:r>
          </w:p>
        </w:tc>
        <w:tc>
          <w:tcPr>
            <w:tcW w:w="1134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269" w:type="dxa"/>
            <w:gridSpan w:val="3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40" w:type="dxa"/>
            <w:gridSpan w:val="3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8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</w:tr>
      <w:tr w:rsidR="00770D55" w:rsidRPr="00770D55">
        <w:tc>
          <w:tcPr>
            <w:tcW w:w="708" w:type="dxa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17.</w:t>
            </w:r>
          </w:p>
        </w:tc>
        <w:tc>
          <w:tcPr>
            <w:tcW w:w="4678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Количество зданий и сооружений, благоустроенных территорий  муниципальных учреждений культуры, в которых проведен капитальный ремонт 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</w:tcPr>
          <w:p w:rsidR="0076710A" w:rsidRPr="00770D55" w:rsidRDefault="009F450D">
            <w:pPr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Единиц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3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4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           1</w:t>
            </w:r>
          </w:p>
        </w:tc>
        <w:tc>
          <w:tcPr>
            <w:tcW w:w="1269" w:type="dxa"/>
            <w:gridSpan w:val="3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40" w:type="dxa"/>
            <w:gridSpan w:val="3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8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</w:tr>
      <w:tr w:rsidR="00770D55" w:rsidRPr="00770D55">
        <w:tc>
          <w:tcPr>
            <w:tcW w:w="708" w:type="dxa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18.</w:t>
            </w:r>
          </w:p>
        </w:tc>
        <w:tc>
          <w:tcPr>
            <w:tcW w:w="4678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Количество муниципальных учреждений культуры, получивших государственную поддержку на </w:t>
            </w:r>
            <w:r w:rsidRPr="00770D55">
              <w:rPr>
                <w:color w:val="000000" w:themeColor="text1"/>
              </w:rPr>
              <w:lastRenderedPageBreak/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7" w:type="dxa"/>
            <w:gridSpan w:val="2"/>
          </w:tcPr>
          <w:p w:rsidR="0076710A" w:rsidRPr="00770D55" w:rsidRDefault="009F450D">
            <w:pPr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lastRenderedPageBreak/>
              <w:t>Единиц</w:t>
            </w:r>
          </w:p>
          <w:p w:rsidR="0076710A" w:rsidRPr="00770D55" w:rsidRDefault="0076710A">
            <w:pPr>
              <w:rPr>
                <w:color w:val="000000" w:themeColor="text1"/>
              </w:rPr>
            </w:pPr>
          </w:p>
          <w:p w:rsidR="0076710A" w:rsidRPr="00770D55" w:rsidRDefault="0076710A">
            <w:pPr>
              <w:rPr>
                <w:color w:val="000000" w:themeColor="text1"/>
              </w:rPr>
            </w:pPr>
          </w:p>
          <w:p w:rsidR="0076710A" w:rsidRPr="00770D55" w:rsidRDefault="0076710A">
            <w:pPr>
              <w:rPr>
                <w:color w:val="000000" w:themeColor="text1"/>
              </w:rPr>
            </w:pPr>
          </w:p>
          <w:p w:rsidR="0076710A" w:rsidRPr="00770D55" w:rsidRDefault="0076710A">
            <w:pPr>
              <w:rPr>
                <w:color w:val="000000" w:themeColor="text1"/>
              </w:rPr>
            </w:pPr>
          </w:p>
          <w:p w:rsidR="0076710A" w:rsidRPr="00770D55" w:rsidRDefault="0076710A">
            <w:pPr>
              <w:rPr>
                <w:color w:val="000000" w:themeColor="text1"/>
              </w:rPr>
            </w:pPr>
          </w:p>
          <w:p w:rsidR="0076710A" w:rsidRPr="00770D55" w:rsidRDefault="0076710A">
            <w:pPr>
              <w:rPr>
                <w:color w:val="000000" w:themeColor="text1"/>
              </w:rPr>
            </w:pPr>
          </w:p>
          <w:p w:rsidR="0076710A" w:rsidRPr="00770D55" w:rsidRDefault="0076710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76710A" w:rsidRPr="00770D55" w:rsidRDefault="009F450D">
            <w:pPr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lastRenderedPageBreak/>
              <w:t xml:space="preserve">    1</w:t>
            </w:r>
          </w:p>
        </w:tc>
        <w:tc>
          <w:tcPr>
            <w:tcW w:w="1133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4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269" w:type="dxa"/>
            <w:gridSpan w:val="3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40" w:type="dxa"/>
            <w:gridSpan w:val="3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8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</w:tr>
      <w:tr w:rsidR="00770D55" w:rsidRPr="00770D55">
        <w:tc>
          <w:tcPr>
            <w:tcW w:w="708" w:type="dxa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lastRenderedPageBreak/>
              <w:t>19.</w:t>
            </w:r>
          </w:p>
        </w:tc>
        <w:tc>
          <w:tcPr>
            <w:tcW w:w="4678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построенных (реконструированных) и (или) капитально отремонтированных учреждений культурно-досугового типа в сельской местности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</w:tcPr>
          <w:p w:rsidR="0076710A" w:rsidRPr="00770D55" w:rsidRDefault="009F450D">
            <w:pPr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Единиц</w:t>
            </w:r>
          </w:p>
          <w:p w:rsidR="0076710A" w:rsidRPr="00770D55" w:rsidRDefault="0076710A">
            <w:pPr>
              <w:rPr>
                <w:color w:val="000000" w:themeColor="text1"/>
              </w:rPr>
            </w:pPr>
          </w:p>
          <w:p w:rsidR="0076710A" w:rsidRPr="00770D55" w:rsidRDefault="0076710A">
            <w:pPr>
              <w:rPr>
                <w:color w:val="000000" w:themeColor="text1"/>
              </w:rPr>
            </w:pPr>
          </w:p>
          <w:p w:rsidR="0076710A" w:rsidRPr="00770D55" w:rsidRDefault="0076710A">
            <w:pPr>
              <w:rPr>
                <w:color w:val="000000" w:themeColor="text1"/>
              </w:rPr>
            </w:pPr>
          </w:p>
          <w:p w:rsidR="0076710A" w:rsidRPr="00770D55" w:rsidRDefault="0076710A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3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4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269" w:type="dxa"/>
            <w:gridSpan w:val="3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40" w:type="dxa"/>
            <w:gridSpan w:val="3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1138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</w:tr>
      <w:tr w:rsidR="00770D55" w:rsidRPr="00770D55">
        <w:tc>
          <w:tcPr>
            <w:tcW w:w="15879" w:type="dxa"/>
            <w:gridSpan w:val="18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Задача 2 подпрограммы 2: «Создание условий для творческой самореализации граждан, воспитания на основе духовно-нравственных и культурных ценностей народов России»</w:t>
            </w:r>
          </w:p>
          <w:p w:rsidR="0076710A" w:rsidRPr="00770D55" w:rsidRDefault="0076710A">
            <w:pPr>
              <w:widowControl w:val="0"/>
              <w:rPr>
                <w:color w:val="000000" w:themeColor="text1"/>
              </w:rPr>
            </w:pPr>
          </w:p>
        </w:tc>
      </w:tr>
      <w:tr w:rsidR="00770D55" w:rsidRPr="00770D55">
        <w:tc>
          <w:tcPr>
            <w:tcW w:w="708" w:type="dxa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20.</w:t>
            </w:r>
          </w:p>
        </w:tc>
        <w:tc>
          <w:tcPr>
            <w:tcW w:w="4678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клубных формирований</w:t>
            </w:r>
          </w:p>
          <w:p w:rsidR="0076710A" w:rsidRPr="00770D55" w:rsidRDefault="0076710A">
            <w:pPr>
              <w:widowControl w:val="0"/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Единиц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219</w:t>
            </w:r>
          </w:p>
        </w:tc>
        <w:tc>
          <w:tcPr>
            <w:tcW w:w="1133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219</w:t>
            </w:r>
          </w:p>
        </w:tc>
        <w:tc>
          <w:tcPr>
            <w:tcW w:w="836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219</w:t>
            </w:r>
          </w:p>
        </w:tc>
        <w:tc>
          <w:tcPr>
            <w:tcW w:w="1432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219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219</w:t>
            </w:r>
          </w:p>
        </w:tc>
        <w:tc>
          <w:tcPr>
            <w:tcW w:w="1275" w:type="dxa"/>
            <w:gridSpan w:val="5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220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220</w:t>
            </w:r>
          </w:p>
        </w:tc>
        <w:tc>
          <w:tcPr>
            <w:tcW w:w="1138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221</w:t>
            </w:r>
          </w:p>
        </w:tc>
      </w:tr>
      <w:tr w:rsidR="00770D55" w:rsidRPr="00770D55">
        <w:tc>
          <w:tcPr>
            <w:tcW w:w="708" w:type="dxa"/>
          </w:tcPr>
          <w:p w:rsidR="0076710A" w:rsidRPr="00770D55" w:rsidRDefault="009F450D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21.</w:t>
            </w:r>
          </w:p>
        </w:tc>
        <w:tc>
          <w:tcPr>
            <w:tcW w:w="4678" w:type="dxa"/>
          </w:tcPr>
          <w:p w:rsidR="0076710A" w:rsidRPr="00770D55" w:rsidRDefault="009F450D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Количество участников клубных формирований</w:t>
            </w:r>
          </w:p>
        </w:tc>
        <w:tc>
          <w:tcPr>
            <w:tcW w:w="1277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Человек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3364</w:t>
            </w:r>
          </w:p>
        </w:tc>
        <w:tc>
          <w:tcPr>
            <w:tcW w:w="1133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3364</w:t>
            </w:r>
          </w:p>
        </w:tc>
        <w:tc>
          <w:tcPr>
            <w:tcW w:w="836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3364</w:t>
            </w:r>
          </w:p>
        </w:tc>
        <w:tc>
          <w:tcPr>
            <w:tcW w:w="1432" w:type="dxa"/>
            <w:gridSpan w:val="2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3364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3364</w:t>
            </w:r>
          </w:p>
        </w:tc>
        <w:tc>
          <w:tcPr>
            <w:tcW w:w="1275" w:type="dxa"/>
            <w:gridSpan w:val="5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3380</w:t>
            </w:r>
          </w:p>
        </w:tc>
        <w:tc>
          <w:tcPr>
            <w:tcW w:w="1134" w:type="dxa"/>
          </w:tcPr>
          <w:p w:rsidR="0076710A" w:rsidRPr="00770D55" w:rsidRDefault="009F450D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3380</w:t>
            </w:r>
          </w:p>
        </w:tc>
        <w:tc>
          <w:tcPr>
            <w:tcW w:w="1138" w:type="dxa"/>
            <w:gridSpan w:val="2"/>
          </w:tcPr>
          <w:p w:rsidR="0076710A" w:rsidRPr="00770D55" w:rsidRDefault="009F450D">
            <w:pPr>
              <w:widowControl w:val="0"/>
              <w:jc w:val="right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3400</w:t>
            </w:r>
          </w:p>
        </w:tc>
      </w:tr>
    </w:tbl>
    <w:p w:rsidR="00F41C4F" w:rsidRPr="00770D55" w:rsidRDefault="00F41C4F">
      <w:pPr>
        <w:jc w:val="right"/>
        <w:outlineLvl w:val="2"/>
        <w:rPr>
          <w:b/>
          <w:bCs/>
          <w:color w:val="000000" w:themeColor="text1"/>
        </w:rPr>
      </w:pPr>
    </w:p>
    <w:p w:rsidR="00F41C4F" w:rsidRPr="00770D55" w:rsidRDefault="00F41C4F">
      <w:pPr>
        <w:jc w:val="right"/>
        <w:outlineLvl w:val="2"/>
        <w:rPr>
          <w:b/>
          <w:bCs/>
          <w:color w:val="000000" w:themeColor="text1"/>
        </w:rPr>
      </w:pPr>
    </w:p>
    <w:p w:rsidR="00F41C4F" w:rsidRPr="00770D55" w:rsidRDefault="00F41C4F">
      <w:pPr>
        <w:jc w:val="right"/>
        <w:outlineLvl w:val="2"/>
        <w:rPr>
          <w:b/>
          <w:bCs/>
          <w:color w:val="000000" w:themeColor="text1"/>
        </w:rPr>
      </w:pPr>
    </w:p>
    <w:p w:rsidR="00F41C4F" w:rsidRPr="00770D55" w:rsidRDefault="00F41C4F">
      <w:pPr>
        <w:jc w:val="right"/>
        <w:outlineLvl w:val="2"/>
        <w:rPr>
          <w:b/>
          <w:bCs/>
          <w:color w:val="000000" w:themeColor="text1"/>
        </w:rPr>
      </w:pPr>
    </w:p>
    <w:p w:rsidR="00F41C4F" w:rsidRPr="00770D55" w:rsidRDefault="00F41C4F">
      <w:pPr>
        <w:jc w:val="right"/>
        <w:outlineLvl w:val="2"/>
        <w:rPr>
          <w:b/>
          <w:bCs/>
          <w:color w:val="000000" w:themeColor="text1"/>
        </w:rPr>
      </w:pPr>
    </w:p>
    <w:p w:rsidR="00F41C4F" w:rsidRPr="00770D55" w:rsidRDefault="00F41C4F">
      <w:pPr>
        <w:jc w:val="right"/>
        <w:outlineLvl w:val="2"/>
        <w:rPr>
          <w:b/>
          <w:bCs/>
          <w:color w:val="000000" w:themeColor="text1"/>
        </w:rPr>
      </w:pPr>
    </w:p>
    <w:p w:rsidR="00F41C4F" w:rsidRPr="00770D55" w:rsidRDefault="00F41C4F">
      <w:pPr>
        <w:jc w:val="right"/>
        <w:outlineLvl w:val="2"/>
        <w:rPr>
          <w:b/>
          <w:bCs/>
          <w:color w:val="000000" w:themeColor="text1"/>
        </w:rPr>
      </w:pPr>
    </w:p>
    <w:p w:rsidR="00F41C4F" w:rsidRPr="00770D55" w:rsidRDefault="00F41C4F">
      <w:pPr>
        <w:jc w:val="right"/>
        <w:outlineLvl w:val="2"/>
        <w:rPr>
          <w:b/>
          <w:bCs/>
          <w:color w:val="000000" w:themeColor="text1"/>
        </w:rPr>
      </w:pPr>
    </w:p>
    <w:p w:rsidR="00F41C4F" w:rsidRPr="00770D55" w:rsidRDefault="00F41C4F">
      <w:pPr>
        <w:jc w:val="right"/>
        <w:outlineLvl w:val="2"/>
        <w:rPr>
          <w:b/>
          <w:bCs/>
          <w:color w:val="000000" w:themeColor="text1"/>
        </w:rPr>
      </w:pPr>
    </w:p>
    <w:p w:rsidR="00F41C4F" w:rsidRPr="00770D55" w:rsidRDefault="00F41C4F">
      <w:pPr>
        <w:jc w:val="right"/>
        <w:outlineLvl w:val="2"/>
        <w:rPr>
          <w:b/>
          <w:bCs/>
          <w:color w:val="000000" w:themeColor="text1"/>
        </w:rPr>
      </w:pPr>
    </w:p>
    <w:p w:rsidR="00F41C4F" w:rsidRPr="00770D55" w:rsidRDefault="00F41C4F">
      <w:pPr>
        <w:jc w:val="right"/>
        <w:outlineLvl w:val="2"/>
        <w:rPr>
          <w:b/>
          <w:bCs/>
          <w:color w:val="000000" w:themeColor="text1"/>
        </w:rPr>
      </w:pPr>
    </w:p>
    <w:p w:rsidR="00F41C4F" w:rsidRPr="00770D55" w:rsidRDefault="00F41C4F">
      <w:pPr>
        <w:jc w:val="right"/>
        <w:outlineLvl w:val="2"/>
        <w:rPr>
          <w:b/>
          <w:bCs/>
          <w:color w:val="000000" w:themeColor="text1"/>
        </w:rPr>
      </w:pPr>
    </w:p>
    <w:p w:rsidR="0076710A" w:rsidRPr="00770D55" w:rsidRDefault="009F450D">
      <w:pPr>
        <w:jc w:val="right"/>
        <w:outlineLvl w:val="2"/>
        <w:rPr>
          <w:b/>
          <w:bCs/>
          <w:color w:val="000000" w:themeColor="text1"/>
        </w:rPr>
      </w:pPr>
      <w:r w:rsidRPr="00770D55">
        <w:rPr>
          <w:b/>
          <w:bCs/>
          <w:color w:val="000000" w:themeColor="text1"/>
        </w:rPr>
        <w:lastRenderedPageBreak/>
        <w:t>Таблица 2</w:t>
      </w:r>
    </w:p>
    <w:p w:rsidR="0076710A" w:rsidRPr="00770D55" w:rsidRDefault="0076710A">
      <w:pPr>
        <w:jc w:val="right"/>
        <w:outlineLvl w:val="2"/>
        <w:rPr>
          <w:b/>
          <w:bCs/>
          <w:color w:val="000000" w:themeColor="text1"/>
        </w:rPr>
      </w:pPr>
    </w:p>
    <w:p w:rsidR="0076710A" w:rsidRPr="00770D55" w:rsidRDefault="009F450D">
      <w:pPr>
        <w:widowControl w:val="0"/>
        <w:spacing w:line="240" w:lineRule="exact"/>
        <w:jc w:val="center"/>
        <w:outlineLvl w:val="0"/>
        <w:rPr>
          <w:b/>
          <w:bCs/>
          <w:color w:val="000000" w:themeColor="text1"/>
        </w:rPr>
      </w:pPr>
      <w:r w:rsidRPr="00770D55">
        <w:rPr>
          <w:b/>
          <w:bCs/>
          <w:caps/>
          <w:color w:val="000000" w:themeColor="text1"/>
        </w:rPr>
        <w:t>ПЕРЕЧЕНЬ</w:t>
      </w:r>
    </w:p>
    <w:p w:rsidR="0076710A" w:rsidRPr="00770D55" w:rsidRDefault="0076710A">
      <w:pPr>
        <w:widowControl w:val="0"/>
        <w:spacing w:line="240" w:lineRule="exact"/>
        <w:jc w:val="center"/>
        <w:outlineLvl w:val="2"/>
        <w:rPr>
          <w:b/>
          <w:bCs/>
          <w:color w:val="000000" w:themeColor="text1"/>
        </w:rPr>
      </w:pPr>
    </w:p>
    <w:p w:rsidR="0076710A" w:rsidRPr="00770D55" w:rsidRDefault="009F450D">
      <w:pPr>
        <w:widowControl w:val="0"/>
        <w:spacing w:line="240" w:lineRule="exact"/>
        <w:jc w:val="center"/>
        <w:outlineLvl w:val="2"/>
        <w:rPr>
          <w:b/>
          <w:bCs/>
          <w:color w:val="000000" w:themeColor="text1"/>
        </w:rPr>
      </w:pPr>
      <w:r w:rsidRPr="00770D55">
        <w:rPr>
          <w:b/>
          <w:bCs/>
          <w:color w:val="000000" w:themeColor="text1"/>
        </w:rPr>
        <w:t>основных мероприятий подпрограмм муниципальной программы Андроповского муниципального округа Ставропольского края «Развитие культуры» (далее – Программа)</w:t>
      </w:r>
    </w:p>
    <w:p w:rsidR="009F7D47" w:rsidRPr="00770D55" w:rsidRDefault="009F7D47">
      <w:pPr>
        <w:widowControl w:val="0"/>
        <w:spacing w:line="240" w:lineRule="exact"/>
        <w:jc w:val="center"/>
        <w:outlineLvl w:val="2"/>
        <w:rPr>
          <w:b/>
          <w:bCs/>
          <w:color w:val="000000" w:themeColor="text1"/>
        </w:rPr>
      </w:pPr>
      <w:r w:rsidRPr="00770D55">
        <w:rPr>
          <w:b/>
          <w:bCs/>
          <w:color w:val="000000" w:themeColor="text1"/>
        </w:rPr>
        <w:t>(в редакции постановления администрации Андроповского муниципального округа Ставропольского края от 10.03.2025 г. № 134)</w:t>
      </w:r>
    </w:p>
    <w:p w:rsidR="0076710A" w:rsidRPr="00770D55" w:rsidRDefault="0076710A">
      <w:pPr>
        <w:widowControl w:val="0"/>
        <w:spacing w:line="240" w:lineRule="exact"/>
        <w:jc w:val="center"/>
        <w:outlineLvl w:val="2"/>
        <w:rPr>
          <w:b/>
          <w:bCs/>
          <w:color w:val="000000" w:themeColor="text1"/>
        </w:rPr>
      </w:pPr>
    </w:p>
    <w:tbl>
      <w:tblPr>
        <w:tblW w:w="15876" w:type="dxa"/>
        <w:tblInd w:w="-5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4096"/>
        <w:gridCol w:w="2119"/>
        <w:gridCol w:w="2260"/>
        <w:gridCol w:w="1413"/>
        <w:gridCol w:w="1412"/>
        <w:gridCol w:w="3813"/>
        <w:gridCol w:w="56"/>
      </w:tblGrid>
      <w:tr w:rsidR="00770D55" w:rsidRPr="00770D55">
        <w:trPr>
          <w:gridAfter w:val="1"/>
          <w:wAfter w:w="56" w:type="dxa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№</w:t>
            </w:r>
          </w:p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proofErr w:type="spellStart"/>
            <w:r w:rsidRPr="00770D55">
              <w:rPr>
                <w:b/>
                <w:bCs/>
                <w:color w:val="000000" w:themeColor="text1"/>
                <w:szCs w:val="28"/>
              </w:rPr>
              <w:t>п.п</w:t>
            </w:r>
            <w:proofErr w:type="spellEnd"/>
            <w:r w:rsidRPr="00770D55">
              <w:rPr>
                <w:b/>
                <w:bCs/>
                <w:color w:val="000000" w:themeColor="text1"/>
                <w:szCs w:val="28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Наименование подпрограммы Программы, основного мероприятия подпрограммы Программы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Тип 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Ответственный исполнитель (соисполнитель, участник) основного мероприятия  подпрограммы Программы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Срок</w:t>
            </w:r>
          </w:p>
        </w:tc>
        <w:tc>
          <w:tcPr>
            <w:tcW w:w="38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 xml:space="preserve">Связь с индикаторами достижения целей Программы и показателями решения задач подпрограммы  Программы </w:t>
            </w:r>
          </w:p>
        </w:tc>
      </w:tr>
      <w:tr w:rsidR="00770D55" w:rsidRPr="00770D55">
        <w:trPr>
          <w:gridAfter w:val="1"/>
          <w:wAfter w:w="56" w:type="dxa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710A" w:rsidRPr="00770D55" w:rsidRDefault="0076710A">
            <w:pPr>
              <w:widowControl w:val="0"/>
              <w:autoSpaceDE w:val="0"/>
              <w:snapToGrid w:val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710A" w:rsidRPr="00770D55" w:rsidRDefault="0076710A">
            <w:pPr>
              <w:widowControl w:val="0"/>
              <w:autoSpaceDE w:val="0"/>
              <w:snapToGrid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710A" w:rsidRPr="00770D55" w:rsidRDefault="0076710A">
            <w:pPr>
              <w:widowControl w:val="0"/>
              <w:autoSpaceDE w:val="0"/>
              <w:snapToGrid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6710A" w:rsidRPr="00770D55" w:rsidRDefault="0076710A">
            <w:pPr>
              <w:widowControl w:val="0"/>
              <w:autoSpaceDE w:val="0"/>
              <w:snapToGrid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начала реализации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окончания реализации</w:t>
            </w:r>
          </w:p>
        </w:tc>
        <w:tc>
          <w:tcPr>
            <w:tcW w:w="382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710A" w:rsidRPr="00770D55" w:rsidRDefault="0076710A">
            <w:pPr>
              <w:widowControl w:val="0"/>
              <w:autoSpaceDE w:val="0"/>
              <w:snapToGrid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770D55" w:rsidRPr="00770D55">
        <w:tblPrEx>
          <w:tblCellMar>
            <w:left w:w="28" w:type="dxa"/>
            <w:right w:w="0" w:type="dxa"/>
          </w:tblCellMar>
        </w:tblPrEx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7</w:t>
            </w:r>
          </w:p>
        </w:tc>
      </w:tr>
      <w:tr w:rsidR="00770D55" w:rsidRPr="00770D55">
        <w:tblPrEx>
          <w:tblCellMar>
            <w:left w:w="28" w:type="dxa"/>
            <w:right w:w="0" w:type="dxa"/>
          </w:tblCellMar>
        </w:tblPrEx>
        <w:tc>
          <w:tcPr>
            <w:tcW w:w="15876" w:type="dxa"/>
            <w:gridSpan w:val="8"/>
            <w:tcBorders>
              <w:top w:val="single" w:sz="4" w:space="0" w:color="000000"/>
            </w:tcBorders>
          </w:tcPr>
          <w:p w:rsidR="0076710A" w:rsidRPr="00770D55" w:rsidRDefault="009F450D">
            <w:pPr>
              <w:widowControl w:val="0"/>
              <w:jc w:val="both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Цель 1 Программы: «Развитие и совершенствование системы информационно-библиотечного обслуживания населения Андроповского муниципального округа Ставропольского края, обеспечивающей конституционные права граждан на свободный и равный доступ к информации»</w:t>
            </w:r>
          </w:p>
          <w:p w:rsidR="0076710A" w:rsidRPr="00770D55" w:rsidRDefault="0076710A">
            <w:pPr>
              <w:widowControl w:val="0"/>
              <w:ind w:firstLine="113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770D55" w:rsidRPr="00770D55">
        <w:tblPrEx>
          <w:tblCellMar>
            <w:left w:w="28" w:type="dxa"/>
            <w:right w:w="0" w:type="dxa"/>
          </w:tblCellMar>
        </w:tblPrEx>
        <w:tc>
          <w:tcPr>
            <w:tcW w:w="709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1.</w:t>
            </w:r>
          </w:p>
        </w:tc>
        <w:tc>
          <w:tcPr>
            <w:tcW w:w="15167" w:type="dxa"/>
            <w:gridSpan w:val="7"/>
          </w:tcPr>
          <w:p w:rsidR="0076710A" w:rsidRPr="00770D55" w:rsidRDefault="009F450D">
            <w:pPr>
              <w:widowControl w:val="0"/>
              <w:ind w:firstLine="113"/>
              <w:jc w:val="center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</w:rPr>
              <w:t xml:space="preserve">Подпрограмма «Развитие библиотечного обслуживания населения» </w:t>
            </w:r>
          </w:p>
          <w:p w:rsidR="0076710A" w:rsidRPr="00770D55" w:rsidRDefault="0076710A">
            <w:pPr>
              <w:widowControl w:val="0"/>
              <w:ind w:firstLine="113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770D55" w:rsidRPr="00770D55">
        <w:tblPrEx>
          <w:tblCellMar>
            <w:left w:w="28" w:type="dxa"/>
            <w:right w:w="0" w:type="dxa"/>
          </w:tblCellMar>
        </w:tblPrEx>
        <w:tc>
          <w:tcPr>
            <w:tcW w:w="15876" w:type="dxa"/>
            <w:gridSpan w:val="8"/>
          </w:tcPr>
          <w:p w:rsidR="0076710A" w:rsidRPr="00770D55" w:rsidRDefault="009F450D">
            <w:pPr>
              <w:widowControl w:val="0"/>
              <w:ind w:firstLine="113"/>
              <w:jc w:val="center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Задача 1 подпрограммы 1: «Обеспечение свободного доступа гражданам к информации и знаниям, содействие интеллектуальному развитию личности</w:t>
            </w:r>
          </w:p>
          <w:p w:rsidR="0076710A" w:rsidRPr="00770D55" w:rsidRDefault="0076710A">
            <w:pPr>
              <w:widowControl w:val="0"/>
              <w:ind w:firstLine="113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770D55" w:rsidRPr="00770D55">
        <w:tblPrEx>
          <w:tblCellMar>
            <w:left w:w="28" w:type="dxa"/>
            <w:right w:w="0" w:type="dxa"/>
          </w:tblCellMar>
        </w:tblPrEx>
        <w:tc>
          <w:tcPr>
            <w:tcW w:w="709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1.1.</w:t>
            </w:r>
          </w:p>
          <w:p w:rsidR="0076710A" w:rsidRPr="00770D55" w:rsidRDefault="0076710A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4111" w:type="dxa"/>
          </w:tcPr>
          <w:p w:rsidR="0076710A" w:rsidRPr="00770D55" w:rsidRDefault="009F450D">
            <w:pPr>
              <w:widowControl w:val="0"/>
              <w:tabs>
                <w:tab w:val="left" w:pos="3640"/>
              </w:tabs>
              <w:autoSpaceDE w:val="0"/>
              <w:ind w:right="110"/>
              <w:jc w:val="both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Совершенствование информационно-библиотечного обслуживания населения</w:t>
            </w:r>
          </w:p>
          <w:p w:rsidR="0076710A" w:rsidRPr="00770D55" w:rsidRDefault="0076710A">
            <w:pPr>
              <w:widowControl w:val="0"/>
              <w:tabs>
                <w:tab w:val="left" w:pos="3640"/>
              </w:tabs>
              <w:autoSpaceDE w:val="0"/>
              <w:ind w:right="11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2126" w:type="dxa"/>
          </w:tcPr>
          <w:p w:rsidR="0076710A" w:rsidRPr="00770D55" w:rsidRDefault="009F450D" w:rsidP="00240084">
            <w:pPr>
              <w:widowControl w:val="0"/>
              <w:autoSpaceDE w:val="0"/>
              <w:ind w:right="-101"/>
              <w:jc w:val="both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Оказание (выполнение) муниципальных услуг (работ) муниципальными учреждениями</w:t>
            </w:r>
          </w:p>
        </w:tc>
        <w:tc>
          <w:tcPr>
            <w:tcW w:w="2268" w:type="dxa"/>
          </w:tcPr>
          <w:p w:rsidR="0076710A" w:rsidRPr="00770D55" w:rsidRDefault="009F450D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 xml:space="preserve">Отдел культуры администрации Андроповского муниципального округа Ставропольского </w:t>
            </w:r>
            <w:r w:rsidRPr="00770D55">
              <w:rPr>
                <w:b/>
                <w:bCs/>
                <w:color w:val="000000" w:themeColor="text1"/>
                <w:szCs w:val="28"/>
              </w:rPr>
              <w:lastRenderedPageBreak/>
              <w:t>края (далее Отдел культуры)</w:t>
            </w:r>
          </w:p>
          <w:p w:rsidR="0076710A" w:rsidRPr="00770D55" w:rsidRDefault="0076710A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418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lastRenderedPageBreak/>
              <w:t>2025г.</w:t>
            </w:r>
          </w:p>
        </w:tc>
        <w:tc>
          <w:tcPr>
            <w:tcW w:w="1417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2030г.</w:t>
            </w:r>
          </w:p>
        </w:tc>
        <w:tc>
          <w:tcPr>
            <w:tcW w:w="3827" w:type="dxa"/>
            <w:gridSpan w:val="2"/>
          </w:tcPr>
          <w:p w:rsidR="0076710A" w:rsidRPr="00770D55" w:rsidRDefault="009F450D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мероприятие обеспечивает достижение показателей 1,3, таблицы 1, приложения 4 к Программе</w:t>
            </w:r>
          </w:p>
        </w:tc>
      </w:tr>
      <w:tr w:rsidR="00770D55" w:rsidRPr="00770D55">
        <w:tblPrEx>
          <w:tblCellMar>
            <w:left w:w="28" w:type="dxa"/>
            <w:right w:w="0" w:type="dxa"/>
          </w:tblCellMar>
        </w:tblPrEx>
        <w:tc>
          <w:tcPr>
            <w:tcW w:w="709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lastRenderedPageBreak/>
              <w:t>1.2.</w:t>
            </w:r>
          </w:p>
        </w:tc>
        <w:tc>
          <w:tcPr>
            <w:tcW w:w="4111" w:type="dxa"/>
          </w:tcPr>
          <w:p w:rsidR="0076710A" w:rsidRPr="00770D55" w:rsidRDefault="009F450D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Создание безопасных условий  функционирования объектов культуры</w:t>
            </w:r>
          </w:p>
        </w:tc>
        <w:tc>
          <w:tcPr>
            <w:tcW w:w="2126" w:type="dxa"/>
          </w:tcPr>
          <w:p w:rsidR="0076710A" w:rsidRPr="00770D55" w:rsidRDefault="009F450D" w:rsidP="00240084">
            <w:pPr>
              <w:widowControl w:val="0"/>
              <w:autoSpaceDE w:val="0"/>
              <w:ind w:right="-101"/>
              <w:jc w:val="both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Оказание муниципальных услуг</w:t>
            </w:r>
          </w:p>
          <w:p w:rsidR="0076710A" w:rsidRPr="00770D55" w:rsidRDefault="0076710A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2268" w:type="dxa"/>
          </w:tcPr>
          <w:p w:rsidR="0076710A" w:rsidRPr="00770D55" w:rsidRDefault="009F450D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Отдел культуры</w:t>
            </w:r>
          </w:p>
        </w:tc>
        <w:tc>
          <w:tcPr>
            <w:tcW w:w="1418" w:type="dxa"/>
          </w:tcPr>
          <w:p w:rsidR="0076710A" w:rsidRPr="00770D55" w:rsidRDefault="009F450D">
            <w:pPr>
              <w:jc w:val="center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</w:rPr>
              <w:t>2025г.</w:t>
            </w:r>
          </w:p>
        </w:tc>
        <w:tc>
          <w:tcPr>
            <w:tcW w:w="1417" w:type="dxa"/>
          </w:tcPr>
          <w:p w:rsidR="0076710A" w:rsidRPr="00770D55" w:rsidRDefault="009F450D">
            <w:pPr>
              <w:jc w:val="center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</w:rPr>
              <w:t>2030г.</w:t>
            </w:r>
          </w:p>
        </w:tc>
        <w:tc>
          <w:tcPr>
            <w:tcW w:w="3827" w:type="dxa"/>
            <w:gridSpan w:val="2"/>
          </w:tcPr>
          <w:p w:rsidR="0076710A" w:rsidRPr="00770D55" w:rsidRDefault="009F450D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мероприятие обеспечивает достижение показателей 1,2, таблицы 1, приложения 4 к Программе</w:t>
            </w:r>
          </w:p>
        </w:tc>
      </w:tr>
      <w:tr w:rsidR="00770D55" w:rsidRPr="00770D55">
        <w:tblPrEx>
          <w:tblCellMar>
            <w:left w:w="28" w:type="dxa"/>
            <w:right w:w="0" w:type="dxa"/>
          </w:tblCellMar>
        </w:tblPrEx>
        <w:tc>
          <w:tcPr>
            <w:tcW w:w="709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1.3.</w:t>
            </w:r>
          </w:p>
        </w:tc>
        <w:tc>
          <w:tcPr>
            <w:tcW w:w="4111" w:type="dxa"/>
          </w:tcPr>
          <w:p w:rsidR="0076710A" w:rsidRPr="00770D55" w:rsidRDefault="009F450D" w:rsidP="001F21A7">
            <w:pPr>
              <w:widowControl w:val="0"/>
              <w:autoSpaceDE w:val="0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 xml:space="preserve">Региональный проект «Семейные ценности и инфраструктура культуры» </w:t>
            </w:r>
          </w:p>
        </w:tc>
        <w:tc>
          <w:tcPr>
            <w:tcW w:w="2126" w:type="dxa"/>
          </w:tcPr>
          <w:p w:rsidR="0076710A" w:rsidRPr="00770D55" w:rsidRDefault="009F450D" w:rsidP="00240084">
            <w:pPr>
              <w:widowControl w:val="0"/>
              <w:autoSpaceDE w:val="0"/>
              <w:ind w:right="-101"/>
              <w:jc w:val="both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Оказание муниципальных услуг</w:t>
            </w:r>
          </w:p>
          <w:p w:rsidR="0076710A" w:rsidRPr="00770D55" w:rsidRDefault="0076710A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  <w:p w:rsidR="0076710A" w:rsidRPr="00770D55" w:rsidRDefault="0076710A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2268" w:type="dxa"/>
          </w:tcPr>
          <w:p w:rsidR="0076710A" w:rsidRPr="00770D55" w:rsidRDefault="009F450D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Отдел культуры</w:t>
            </w:r>
          </w:p>
        </w:tc>
        <w:tc>
          <w:tcPr>
            <w:tcW w:w="1418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2025г.</w:t>
            </w:r>
          </w:p>
        </w:tc>
        <w:tc>
          <w:tcPr>
            <w:tcW w:w="1417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2030г.</w:t>
            </w:r>
          </w:p>
        </w:tc>
        <w:tc>
          <w:tcPr>
            <w:tcW w:w="3827" w:type="dxa"/>
            <w:gridSpan w:val="2"/>
          </w:tcPr>
          <w:p w:rsidR="0076710A" w:rsidRPr="00770D55" w:rsidRDefault="009F450D">
            <w:pPr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Мероприятие обеспечивает достижение показателя 6,2 таблицы 1, приложения 4</w:t>
            </w:r>
          </w:p>
        </w:tc>
      </w:tr>
      <w:tr w:rsidR="00770D55" w:rsidRPr="00770D55">
        <w:tblPrEx>
          <w:tblCellMar>
            <w:left w:w="28" w:type="dxa"/>
            <w:right w:w="0" w:type="dxa"/>
          </w:tblCellMar>
        </w:tblPrEx>
        <w:tc>
          <w:tcPr>
            <w:tcW w:w="15876" w:type="dxa"/>
            <w:gridSpan w:val="8"/>
          </w:tcPr>
          <w:p w:rsidR="0076710A" w:rsidRPr="00770D55" w:rsidRDefault="009F450D">
            <w:pPr>
              <w:widowControl w:val="0"/>
              <w:tabs>
                <w:tab w:val="left" w:pos="3350"/>
              </w:tabs>
              <w:snapToGrid w:val="0"/>
              <w:jc w:val="both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Задача 2 подпрограммы 1: «Улучшение эффективности обслуживания пользователей, повышение востребованности библиотечных услуг и цифровых информационных ресурсов в сфере культуры»</w:t>
            </w:r>
          </w:p>
          <w:p w:rsidR="0076710A" w:rsidRPr="00770D55" w:rsidRDefault="0076710A">
            <w:pPr>
              <w:widowControl w:val="0"/>
              <w:tabs>
                <w:tab w:val="left" w:pos="3350"/>
              </w:tabs>
              <w:snapToGrid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770D55" w:rsidRPr="00770D55">
        <w:tblPrEx>
          <w:tblCellMar>
            <w:left w:w="28" w:type="dxa"/>
            <w:right w:w="0" w:type="dxa"/>
          </w:tblCellMar>
        </w:tblPrEx>
        <w:tc>
          <w:tcPr>
            <w:tcW w:w="709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1.4.</w:t>
            </w:r>
          </w:p>
        </w:tc>
        <w:tc>
          <w:tcPr>
            <w:tcW w:w="4111" w:type="dxa"/>
          </w:tcPr>
          <w:p w:rsidR="0076710A" w:rsidRPr="00770D55" w:rsidRDefault="009F450D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Развитие информационных ресурсов библиотеки</w:t>
            </w:r>
          </w:p>
        </w:tc>
        <w:tc>
          <w:tcPr>
            <w:tcW w:w="2126" w:type="dxa"/>
          </w:tcPr>
          <w:p w:rsidR="0076710A" w:rsidRPr="00770D55" w:rsidRDefault="009F450D" w:rsidP="001F21A7">
            <w:pPr>
              <w:widowControl w:val="0"/>
              <w:autoSpaceDE w:val="0"/>
              <w:ind w:right="-101"/>
              <w:jc w:val="both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Оказание муниципальных услуг (работ)</w:t>
            </w:r>
          </w:p>
        </w:tc>
        <w:tc>
          <w:tcPr>
            <w:tcW w:w="2268" w:type="dxa"/>
          </w:tcPr>
          <w:p w:rsidR="0076710A" w:rsidRPr="00770D55" w:rsidRDefault="009F450D">
            <w:pPr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Отдел культуры</w:t>
            </w:r>
          </w:p>
        </w:tc>
        <w:tc>
          <w:tcPr>
            <w:tcW w:w="1418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2025г.</w:t>
            </w:r>
          </w:p>
        </w:tc>
        <w:tc>
          <w:tcPr>
            <w:tcW w:w="1417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2030г.</w:t>
            </w:r>
          </w:p>
        </w:tc>
        <w:tc>
          <w:tcPr>
            <w:tcW w:w="3827" w:type="dxa"/>
            <w:gridSpan w:val="2"/>
          </w:tcPr>
          <w:p w:rsidR="0076710A" w:rsidRPr="00770D55" w:rsidRDefault="009F450D">
            <w:pPr>
              <w:widowControl w:val="0"/>
              <w:snapToGrid w:val="0"/>
              <w:jc w:val="both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Мероприятие обеспечивает достижение показателей 2,4,5,7,8,9,10 таблицы 1, приложения 4 к Программе</w:t>
            </w:r>
          </w:p>
          <w:p w:rsidR="0076710A" w:rsidRPr="00770D55" w:rsidRDefault="0076710A">
            <w:pPr>
              <w:widowControl w:val="0"/>
              <w:snapToGrid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770D55" w:rsidRPr="00770D55">
        <w:tblPrEx>
          <w:tblCellMar>
            <w:left w:w="28" w:type="dxa"/>
            <w:right w:w="0" w:type="dxa"/>
          </w:tblCellMar>
        </w:tblPrEx>
        <w:tc>
          <w:tcPr>
            <w:tcW w:w="15876" w:type="dxa"/>
            <w:gridSpan w:val="8"/>
          </w:tcPr>
          <w:p w:rsidR="0076710A" w:rsidRPr="00770D55" w:rsidRDefault="009F450D">
            <w:pPr>
              <w:widowControl w:val="0"/>
              <w:jc w:val="both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Цель 2 Программы Повышение качества и доступности услуг в сфере культуры для населения Андроповского муниципального округа Ставропольского края в области организации досуга, традиционного народного творчества, развития творческих возможностей различных групп населения.</w:t>
            </w:r>
          </w:p>
          <w:p w:rsidR="0076710A" w:rsidRPr="00770D55" w:rsidRDefault="0076710A">
            <w:pPr>
              <w:widowControl w:val="0"/>
              <w:jc w:val="center"/>
              <w:rPr>
                <w:b/>
                <w:bCs/>
                <w:color w:val="000000" w:themeColor="text1"/>
                <w:szCs w:val="28"/>
                <w:shd w:val="clear" w:color="auto" w:fill="FFFFFF"/>
              </w:rPr>
            </w:pPr>
          </w:p>
        </w:tc>
      </w:tr>
      <w:tr w:rsidR="00770D55" w:rsidRPr="00770D55">
        <w:tblPrEx>
          <w:tblCellMar>
            <w:left w:w="28" w:type="dxa"/>
            <w:right w:w="0" w:type="dxa"/>
          </w:tblCellMar>
        </w:tblPrEx>
        <w:tc>
          <w:tcPr>
            <w:tcW w:w="709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2.</w:t>
            </w:r>
          </w:p>
        </w:tc>
        <w:tc>
          <w:tcPr>
            <w:tcW w:w="15167" w:type="dxa"/>
            <w:gridSpan w:val="7"/>
          </w:tcPr>
          <w:p w:rsidR="0076710A" w:rsidRPr="00770D55" w:rsidRDefault="009F450D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  <w:shd w:val="clear" w:color="auto" w:fill="FFFFFF"/>
              </w:rPr>
              <w:t>Подпрограмма «</w:t>
            </w:r>
            <w:r w:rsidRPr="00770D55">
              <w:rPr>
                <w:b/>
                <w:bCs/>
                <w:color w:val="000000" w:themeColor="text1"/>
                <w:szCs w:val="28"/>
              </w:rPr>
              <w:t>Организация культурно-досуговой деятельности</w:t>
            </w:r>
            <w:r w:rsidRPr="00770D55">
              <w:rPr>
                <w:b/>
                <w:bCs/>
                <w:color w:val="000000" w:themeColor="text1"/>
                <w:szCs w:val="28"/>
                <w:shd w:val="clear" w:color="auto" w:fill="FFFFFF"/>
              </w:rPr>
              <w:t>»</w:t>
            </w:r>
            <w:r w:rsidRPr="00770D55">
              <w:rPr>
                <w:b/>
                <w:bCs/>
                <w:color w:val="000000" w:themeColor="text1"/>
                <w:szCs w:val="28"/>
              </w:rPr>
              <w:t xml:space="preserve"> муниципальной программы «Развитие культуры»</w:t>
            </w:r>
          </w:p>
          <w:p w:rsidR="0076710A" w:rsidRPr="00770D55" w:rsidRDefault="0076710A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770D55" w:rsidRPr="00770D55">
        <w:tblPrEx>
          <w:tblCellMar>
            <w:left w:w="28" w:type="dxa"/>
            <w:right w:w="0" w:type="dxa"/>
          </w:tblCellMar>
        </w:tblPrEx>
        <w:tc>
          <w:tcPr>
            <w:tcW w:w="15876" w:type="dxa"/>
            <w:gridSpan w:val="8"/>
          </w:tcPr>
          <w:p w:rsidR="0076710A" w:rsidRPr="00770D55" w:rsidRDefault="009F450D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Задача 1 Подпрограммы 2: Программы «Повышение вовлеченности граждан  в творческую деятельность в сфере культуры, улучшение качества, разнообразия и доступности услуг, организации досуга  населения»</w:t>
            </w:r>
          </w:p>
          <w:p w:rsidR="0076710A" w:rsidRPr="00770D55" w:rsidRDefault="0076710A">
            <w:pPr>
              <w:widowControl w:val="0"/>
              <w:jc w:val="center"/>
              <w:rPr>
                <w:b/>
                <w:bCs/>
                <w:color w:val="000000" w:themeColor="text1"/>
                <w:szCs w:val="28"/>
                <w:shd w:val="clear" w:color="auto" w:fill="FFFFFF"/>
              </w:rPr>
            </w:pPr>
          </w:p>
        </w:tc>
      </w:tr>
      <w:tr w:rsidR="00770D55" w:rsidRPr="00770D55">
        <w:tblPrEx>
          <w:tblCellMar>
            <w:left w:w="28" w:type="dxa"/>
            <w:right w:w="0" w:type="dxa"/>
          </w:tblCellMar>
        </w:tblPrEx>
        <w:tc>
          <w:tcPr>
            <w:tcW w:w="709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2.1.</w:t>
            </w:r>
          </w:p>
        </w:tc>
        <w:tc>
          <w:tcPr>
            <w:tcW w:w="4111" w:type="dxa"/>
          </w:tcPr>
          <w:p w:rsidR="0076710A" w:rsidRPr="00770D55" w:rsidRDefault="009F450D" w:rsidP="001F21A7">
            <w:pPr>
              <w:widowControl w:val="0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Организация социально-культурного развития и досуга  населения</w:t>
            </w:r>
          </w:p>
          <w:p w:rsidR="0076710A" w:rsidRPr="00770D55" w:rsidRDefault="0076710A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2126" w:type="dxa"/>
          </w:tcPr>
          <w:p w:rsidR="0076710A" w:rsidRPr="00770D55" w:rsidRDefault="009F450D" w:rsidP="001F21A7">
            <w:pPr>
              <w:widowControl w:val="0"/>
              <w:autoSpaceDE w:val="0"/>
              <w:ind w:right="-101"/>
              <w:jc w:val="both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lastRenderedPageBreak/>
              <w:t xml:space="preserve">Оказание (выполнение) муниципальных </w:t>
            </w:r>
            <w:r w:rsidRPr="00770D55">
              <w:rPr>
                <w:b/>
                <w:bCs/>
                <w:color w:val="000000" w:themeColor="text1"/>
                <w:szCs w:val="28"/>
              </w:rPr>
              <w:lastRenderedPageBreak/>
              <w:t>услуг (работ) муниципальными учреждениями</w:t>
            </w:r>
          </w:p>
          <w:p w:rsidR="0076710A" w:rsidRPr="00770D55" w:rsidRDefault="0076710A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2268" w:type="dxa"/>
          </w:tcPr>
          <w:p w:rsidR="0076710A" w:rsidRPr="00770D55" w:rsidRDefault="009F450D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lastRenderedPageBreak/>
              <w:t>Отдел культуры</w:t>
            </w:r>
          </w:p>
        </w:tc>
        <w:tc>
          <w:tcPr>
            <w:tcW w:w="1418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2025г.</w:t>
            </w:r>
          </w:p>
        </w:tc>
        <w:tc>
          <w:tcPr>
            <w:tcW w:w="1417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2030г.</w:t>
            </w:r>
          </w:p>
        </w:tc>
        <w:tc>
          <w:tcPr>
            <w:tcW w:w="3827" w:type="dxa"/>
            <w:gridSpan w:val="2"/>
          </w:tcPr>
          <w:p w:rsidR="0076710A" w:rsidRPr="00770D55" w:rsidRDefault="009F450D">
            <w:pPr>
              <w:widowControl w:val="0"/>
              <w:jc w:val="both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мероприятие обеспечивает достижение показателей 11,12,13,14,15,16,18 таблицы</w:t>
            </w:r>
            <w:proofErr w:type="gramStart"/>
            <w:r w:rsidRPr="00770D55">
              <w:rPr>
                <w:b/>
                <w:bCs/>
                <w:color w:val="000000" w:themeColor="text1"/>
                <w:szCs w:val="28"/>
              </w:rPr>
              <w:t>1</w:t>
            </w:r>
            <w:proofErr w:type="gramEnd"/>
            <w:r w:rsidRPr="00770D55">
              <w:rPr>
                <w:b/>
                <w:bCs/>
                <w:color w:val="000000" w:themeColor="text1"/>
                <w:szCs w:val="28"/>
              </w:rPr>
              <w:t xml:space="preserve">, </w:t>
            </w:r>
            <w:r w:rsidRPr="00770D55">
              <w:rPr>
                <w:b/>
                <w:bCs/>
                <w:color w:val="000000" w:themeColor="text1"/>
                <w:szCs w:val="28"/>
              </w:rPr>
              <w:lastRenderedPageBreak/>
              <w:t>приложения 4 к Программе</w:t>
            </w:r>
          </w:p>
        </w:tc>
      </w:tr>
      <w:tr w:rsidR="00770D55" w:rsidRPr="00770D55">
        <w:tblPrEx>
          <w:tblCellMar>
            <w:left w:w="28" w:type="dxa"/>
            <w:right w:w="0" w:type="dxa"/>
          </w:tblCellMar>
        </w:tblPrEx>
        <w:tc>
          <w:tcPr>
            <w:tcW w:w="709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lastRenderedPageBreak/>
              <w:t>2.2.</w:t>
            </w:r>
          </w:p>
        </w:tc>
        <w:tc>
          <w:tcPr>
            <w:tcW w:w="4111" w:type="dxa"/>
          </w:tcPr>
          <w:p w:rsidR="0076710A" w:rsidRPr="00770D55" w:rsidRDefault="009F450D" w:rsidP="001F21A7">
            <w:pPr>
              <w:widowControl w:val="0"/>
              <w:autoSpaceDE w:val="0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Создание безопасных условий функционирования объектов культуры</w:t>
            </w:r>
          </w:p>
        </w:tc>
        <w:tc>
          <w:tcPr>
            <w:tcW w:w="2126" w:type="dxa"/>
          </w:tcPr>
          <w:p w:rsidR="0076710A" w:rsidRPr="00770D55" w:rsidRDefault="009F450D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Оказание муниципальных услуг</w:t>
            </w:r>
          </w:p>
          <w:p w:rsidR="0076710A" w:rsidRPr="00770D55" w:rsidRDefault="0076710A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2268" w:type="dxa"/>
          </w:tcPr>
          <w:p w:rsidR="0076710A" w:rsidRPr="00770D55" w:rsidRDefault="0076710A">
            <w:pPr>
              <w:widowControl w:val="0"/>
              <w:autoSpaceDE w:val="0"/>
              <w:snapToGrid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  <w:p w:rsidR="0076710A" w:rsidRPr="00770D55" w:rsidRDefault="009F450D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Отдел культуры</w:t>
            </w:r>
          </w:p>
        </w:tc>
        <w:tc>
          <w:tcPr>
            <w:tcW w:w="1418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2025г.</w:t>
            </w:r>
          </w:p>
        </w:tc>
        <w:tc>
          <w:tcPr>
            <w:tcW w:w="1417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2030г.</w:t>
            </w:r>
          </w:p>
        </w:tc>
        <w:tc>
          <w:tcPr>
            <w:tcW w:w="3827" w:type="dxa"/>
            <w:gridSpan w:val="2"/>
          </w:tcPr>
          <w:p w:rsidR="0076710A" w:rsidRPr="00770D55" w:rsidRDefault="009F450D">
            <w:pPr>
              <w:widowControl w:val="0"/>
              <w:jc w:val="both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Мероприятие обеспечивает достижение показателя 11,13,14,17,19 таблицы 1, приложения 4</w:t>
            </w:r>
          </w:p>
        </w:tc>
      </w:tr>
      <w:tr w:rsidR="00770D55" w:rsidRPr="00770D55">
        <w:tblPrEx>
          <w:tblCellMar>
            <w:left w:w="28" w:type="dxa"/>
            <w:right w:w="0" w:type="dxa"/>
          </w:tblCellMar>
        </w:tblPrEx>
        <w:tc>
          <w:tcPr>
            <w:tcW w:w="709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 xml:space="preserve">2.3. </w:t>
            </w:r>
          </w:p>
        </w:tc>
        <w:tc>
          <w:tcPr>
            <w:tcW w:w="4111" w:type="dxa"/>
          </w:tcPr>
          <w:p w:rsidR="0076710A" w:rsidRPr="00770D55" w:rsidRDefault="009F450D" w:rsidP="001F21A7">
            <w:pPr>
              <w:widowControl w:val="0"/>
              <w:autoSpaceDE w:val="0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Строительство (реконструкция) объектов культуры муниципальной собственности</w:t>
            </w:r>
          </w:p>
        </w:tc>
        <w:tc>
          <w:tcPr>
            <w:tcW w:w="2126" w:type="dxa"/>
          </w:tcPr>
          <w:p w:rsidR="0076710A" w:rsidRPr="00770D55" w:rsidRDefault="009F450D">
            <w:pPr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</w:rPr>
              <w:t>Осуществление бюджетных инвестиций в объекты муниципальной собственности</w:t>
            </w:r>
          </w:p>
          <w:p w:rsidR="0076710A" w:rsidRPr="00770D55" w:rsidRDefault="0076710A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268" w:type="dxa"/>
          </w:tcPr>
          <w:p w:rsidR="0076710A" w:rsidRPr="00770D55" w:rsidRDefault="0076710A">
            <w:pPr>
              <w:widowControl w:val="0"/>
              <w:autoSpaceDE w:val="0"/>
              <w:snapToGrid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  <w:p w:rsidR="0076710A" w:rsidRPr="00770D55" w:rsidRDefault="009F450D">
            <w:pPr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 xml:space="preserve">Отдел культуры </w:t>
            </w:r>
          </w:p>
        </w:tc>
        <w:tc>
          <w:tcPr>
            <w:tcW w:w="1418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2025г.</w:t>
            </w:r>
          </w:p>
        </w:tc>
        <w:tc>
          <w:tcPr>
            <w:tcW w:w="1417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2030г.</w:t>
            </w:r>
          </w:p>
        </w:tc>
        <w:tc>
          <w:tcPr>
            <w:tcW w:w="3827" w:type="dxa"/>
            <w:gridSpan w:val="2"/>
          </w:tcPr>
          <w:p w:rsidR="0076710A" w:rsidRPr="00770D55" w:rsidRDefault="009F450D">
            <w:pPr>
              <w:widowControl w:val="0"/>
              <w:jc w:val="both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Мероприятие обеспечивает достижение показателя 12,19, таблицы 1, приложения 4</w:t>
            </w:r>
          </w:p>
        </w:tc>
      </w:tr>
      <w:tr w:rsidR="00770D55" w:rsidRPr="00770D55">
        <w:tblPrEx>
          <w:tblCellMar>
            <w:left w:w="28" w:type="dxa"/>
            <w:right w:w="0" w:type="dxa"/>
          </w:tblCellMar>
        </w:tblPrEx>
        <w:tc>
          <w:tcPr>
            <w:tcW w:w="15876" w:type="dxa"/>
            <w:gridSpan w:val="8"/>
          </w:tcPr>
          <w:p w:rsidR="0076710A" w:rsidRPr="00770D55" w:rsidRDefault="009F450D">
            <w:pPr>
              <w:widowControl w:val="0"/>
              <w:jc w:val="center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Задача 2 Подпрограммы 2: «Создание условий для творческой самореализации граждан, воспитания на основе духовно-нравственных и культурных ценностей народов России»</w:t>
            </w:r>
          </w:p>
          <w:p w:rsidR="0076710A" w:rsidRPr="00770D55" w:rsidRDefault="0076710A">
            <w:pPr>
              <w:widowControl w:val="0"/>
              <w:jc w:val="both"/>
              <w:rPr>
                <w:b/>
                <w:bCs/>
                <w:color w:val="000000" w:themeColor="text1"/>
                <w:szCs w:val="28"/>
              </w:rPr>
            </w:pPr>
          </w:p>
        </w:tc>
      </w:tr>
      <w:tr w:rsidR="00770D55" w:rsidRPr="00770D55">
        <w:tblPrEx>
          <w:tblCellMar>
            <w:left w:w="28" w:type="dxa"/>
            <w:right w:w="0" w:type="dxa"/>
          </w:tblCellMar>
        </w:tblPrEx>
        <w:trPr>
          <w:trHeight w:val="1237"/>
        </w:trPr>
        <w:tc>
          <w:tcPr>
            <w:tcW w:w="709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2.4.</w:t>
            </w:r>
          </w:p>
          <w:p w:rsidR="0076710A" w:rsidRPr="00770D55" w:rsidRDefault="0076710A">
            <w:pPr>
              <w:widowControl w:val="0"/>
              <w:autoSpaceDE w:val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4111" w:type="dxa"/>
          </w:tcPr>
          <w:p w:rsidR="0076710A" w:rsidRPr="00770D55" w:rsidRDefault="009F450D" w:rsidP="001F21A7">
            <w:pPr>
              <w:widowControl w:val="0"/>
              <w:autoSpaceDE w:val="0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Организация традиционного народного творчества, самодеятельного искусства</w:t>
            </w:r>
          </w:p>
          <w:p w:rsidR="0076710A" w:rsidRPr="00770D55" w:rsidRDefault="0076710A">
            <w:pPr>
              <w:tabs>
                <w:tab w:val="left" w:pos="840"/>
              </w:tabs>
              <w:autoSpaceDE w:val="0"/>
              <w:ind w:left="142"/>
              <w:outlineLvl w:val="0"/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2126" w:type="dxa"/>
          </w:tcPr>
          <w:p w:rsidR="0076710A" w:rsidRPr="00770D55" w:rsidRDefault="009F450D" w:rsidP="001F21A7">
            <w:pPr>
              <w:widowControl w:val="0"/>
              <w:autoSpaceDE w:val="0"/>
              <w:ind w:right="-101"/>
              <w:jc w:val="both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Оказание муниципальных услуг (работ)</w:t>
            </w:r>
          </w:p>
          <w:p w:rsidR="0076710A" w:rsidRPr="00770D55" w:rsidRDefault="0076710A">
            <w:pPr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2268" w:type="dxa"/>
          </w:tcPr>
          <w:p w:rsidR="0076710A" w:rsidRPr="00770D55" w:rsidRDefault="009F450D">
            <w:pPr>
              <w:widowControl w:val="0"/>
              <w:autoSpaceDE w:val="0"/>
              <w:jc w:val="both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Отдел культуры</w:t>
            </w:r>
          </w:p>
          <w:p w:rsidR="0076710A" w:rsidRPr="00770D55" w:rsidRDefault="0076710A">
            <w:pPr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418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2025г.</w:t>
            </w:r>
          </w:p>
          <w:p w:rsidR="0076710A" w:rsidRPr="00770D55" w:rsidRDefault="0076710A">
            <w:pPr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1417" w:type="dxa"/>
          </w:tcPr>
          <w:p w:rsidR="0076710A" w:rsidRPr="00770D55" w:rsidRDefault="009F450D">
            <w:pPr>
              <w:widowControl w:val="0"/>
              <w:autoSpaceDE w:val="0"/>
              <w:jc w:val="center"/>
              <w:rPr>
                <w:b/>
                <w:bCs/>
                <w:color w:val="000000" w:themeColor="text1"/>
                <w:szCs w:val="28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2030г.</w:t>
            </w:r>
          </w:p>
          <w:p w:rsidR="0076710A" w:rsidRPr="00770D55" w:rsidRDefault="0076710A">
            <w:pPr>
              <w:rPr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3827" w:type="dxa"/>
            <w:gridSpan w:val="2"/>
          </w:tcPr>
          <w:p w:rsidR="0076710A" w:rsidRPr="00770D55" w:rsidRDefault="009F450D">
            <w:pPr>
              <w:widowControl w:val="0"/>
              <w:jc w:val="both"/>
              <w:rPr>
                <w:b/>
                <w:bCs/>
                <w:color w:val="000000" w:themeColor="text1"/>
              </w:rPr>
            </w:pPr>
            <w:r w:rsidRPr="00770D55">
              <w:rPr>
                <w:b/>
                <w:bCs/>
                <w:color w:val="000000" w:themeColor="text1"/>
                <w:szCs w:val="28"/>
              </w:rPr>
              <w:t>мероприятие обеспечивает достижение показателей 20,21 таблицы 1, приложения 4 к Программе</w:t>
            </w:r>
          </w:p>
        </w:tc>
      </w:tr>
    </w:tbl>
    <w:p w:rsidR="0076710A" w:rsidRPr="00770D55" w:rsidRDefault="0076710A">
      <w:pPr>
        <w:widowControl w:val="0"/>
        <w:spacing w:line="240" w:lineRule="exact"/>
        <w:jc w:val="center"/>
        <w:outlineLvl w:val="2"/>
        <w:rPr>
          <w:b/>
          <w:bCs/>
          <w:color w:val="000000" w:themeColor="text1"/>
        </w:rPr>
      </w:pPr>
    </w:p>
    <w:p w:rsidR="00F41C4F" w:rsidRPr="00770D55" w:rsidRDefault="00F41C4F">
      <w:pPr>
        <w:jc w:val="right"/>
        <w:outlineLvl w:val="0"/>
        <w:rPr>
          <w:b/>
          <w:bCs/>
          <w:color w:val="000000" w:themeColor="text1"/>
        </w:rPr>
      </w:pPr>
    </w:p>
    <w:p w:rsidR="00F41C4F" w:rsidRPr="00770D55" w:rsidRDefault="00F41C4F">
      <w:pPr>
        <w:jc w:val="right"/>
        <w:outlineLvl w:val="0"/>
        <w:rPr>
          <w:b/>
          <w:bCs/>
          <w:color w:val="000000" w:themeColor="text1"/>
        </w:rPr>
      </w:pPr>
    </w:p>
    <w:p w:rsidR="00F41C4F" w:rsidRPr="00770D55" w:rsidRDefault="00F41C4F">
      <w:pPr>
        <w:jc w:val="right"/>
        <w:outlineLvl w:val="0"/>
        <w:rPr>
          <w:b/>
          <w:bCs/>
          <w:color w:val="000000" w:themeColor="text1"/>
        </w:rPr>
      </w:pPr>
    </w:p>
    <w:p w:rsidR="00F41C4F" w:rsidRPr="00770D55" w:rsidRDefault="00F41C4F">
      <w:pPr>
        <w:jc w:val="right"/>
        <w:outlineLvl w:val="0"/>
        <w:rPr>
          <w:b/>
          <w:bCs/>
          <w:color w:val="000000" w:themeColor="text1"/>
        </w:rPr>
      </w:pPr>
    </w:p>
    <w:p w:rsidR="00F41C4F" w:rsidRPr="00770D55" w:rsidRDefault="00F41C4F">
      <w:pPr>
        <w:jc w:val="right"/>
        <w:outlineLvl w:val="0"/>
        <w:rPr>
          <w:b/>
          <w:bCs/>
          <w:color w:val="000000" w:themeColor="text1"/>
        </w:rPr>
      </w:pPr>
    </w:p>
    <w:p w:rsidR="00F41C4F" w:rsidRPr="00770D55" w:rsidRDefault="00F41C4F">
      <w:pPr>
        <w:jc w:val="right"/>
        <w:outlineLvl w:val="0"/>
        <w:rPr>
          <w:b/>
          <w:bCs/>
          <w:color w:val="000000" w:themeColor="text1"/>
        </w:rPr>
      </w:pPr>
    </w:p>
    <w:p w:rsidR="00F41C4F" w:rsidRPr="00770D55" w:rsidRDefault="00F41C4F">
      <w:pPr>
        <w:jc w:val="right"/>
        <w:outlineLvl w:val="0"/>
        <w:rPr>
          <w:b/>
          <w:bCs/>
          <w:color w:val="000000" w:themeColor="text1"/>
        </w:rPr>
      </w:pPr>
    </w:p>
    <w:p w:rsidR="0071134B" w:rsidRPr="00770D55" w:rsidRDefault="0071134B">
      <w:pPr>
        <w:jc w:val="right"/>
        <w:outlineLvl w:val="0"/>
        <w:rPr>
          <w:b/>
          <w:bCs/>
          <w:color w:val="000000" w:themeColor="text1"/>
        </w:rPr>
      </w:pPr>
    </w:p>
    <w:p w:rsidR="00F41C4F" w:rsidRPr="00770D55" w:rsidRDefault="00F41C4F">
      <w:pPr>
        <w:jc w:val="right"/>
        <w:outlineLvl w:val="0"/>
        <w:rPr>
          <w:b/>
          <w:bCs/>
          <w:color w:val="000000" w:themeColor="text1"/>
        </w:rPr>
      </w:pPr>
    </w:p>
    <w:p w:rsidR="0076710A" w:rsidRPr="00770D55" w:rsidRDefault="009F450D">
      <w:pPr>
        <w:jc w:val="right"/>
        <w:outlineLvl w:val="0"/>
        <w:rPr>
          <w:b/>
          <w:bCs/>
          <w:color w:val="000000" w:themeColor="text1"/>
        </w:rPr>
      </w:pPr>
      <w:r w:rsidRPr="00770D55">
        <w:rPr>
          <w:b/>
          <w:bCs/>
          <w:color w:val="000000" w:themeColor="text1"/>
        </w:rPr>
        <w:lastRenderedPageBreak/>
        <w:t>Таблица 3</w:t>
      </w:r>
    </w:p>
    <w:p w:rsidR="0076710A" w:rsidRPr="00770D55" w:rsidRDefault="0076710A">
      <w:pPr>
        <w:jc w:val="right"/>
        <w:outlineLvl w:val="2"/>
        <w:rPr>
          <w:b/>
          <w:bCs/>
          <w:color w:val="000000" w:themeColor="text1"/>
        </w:rPr>
      </w:pPr>
    </w:p>
    <w:p w:rsidR="00F41C4F" w:rsidRPr="00770D55" w:rsidRDefault="00F41C4F" w:rsidP="00F41C4F">
      <w:pPr>
        <w:widowControl w:val="0"/>
        <w:suppressAutoHyphens w:val="0"/>
        <w:autoSpaceDE w:val="0"/>
        <w:autoSpaceDN w:val="0"/>
        <w:adjustRightInd w:val="0"/>
        <w:spacing w:line="240" w:lineRule="exact"/>
        <w:jc w:val="center"/>
        <w:outlineLvl w:val="0"/>
        <w:rPr>
          <w:rFonts w:eastAsia="Times New Roman" w:cs="Times New Roman"/>
          <w:caps/>
          <w:color w:val="000000" w:themeColor="text1"/>
          <w:szCs w:val="28"/>
          <w:lang w:eastAsia="ru-RU" w:bidi="ar-SA"/>
        </w:rPr>
      </w:pPr>
      <w:r w:rsidRPr="00770D55">
        <w:rPr>
          <w:rFonts w:eastAsia="Times New Roman" w:cs="Times New Roman"/>
          <w:caps/>
          <w:color w:val="000000" w:themeColor="text1"/>
          <w:szCs w:val="28"/>
          <w:lang w:eastAsia="ru-RU" w:bidi="ar-SA"/>
        </w:rPr>
        <w:t>ОБЪЕМЫ И ИСТОЧНИКИ</w:t>
      </w:r>
    </w:p>
    <w:p w:rsidR="00F41C4F" w:rsidRPr="00770D55" w:rsidRDefault="00F41C4F" w:rsidP="00F41C4F">
      <w:pPr>
        <w:widowControl w:val="0"/>
        <w:suppressAutoHyphens w:val="0"/>
        <w:autoSpaceDE w:val="0"/>
        <w:autoSpaceDN w:val="0"/>
        <w:adjustRightInd w:val="0"/>
        <w:spacing w:line="240" w:lineRule="exact"/>
        <w:jc w:val="center"/>
        <w:outlineLvl w:val="0"/>
        <w:rPr>
          <w:rFonts w:eastAsia="Times New Roman" w:cs="Times New Roman"/>
          <w:caps/>
          <w:color w:val="000000" w:themeColor="text1"/>
          <w:szCs w:val="28"/>
          <w:lang w:eastAsia="ru-RU" w:bidi="ar-SA"/>
        </w:rPr>
      </w:pPr>
    </w:p>
    <w:p w:rsidR="00F41C4F" w:rsidRPr="00770D55" w:rsidRDefault="00F41C4F" w:rsidP="00F41C4F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8"/>
          <w:lang w:eastAsia="ru-RU" w:bidi="ar-SA"/>
        </w:rPr>
      </w:pPr>
      <w:r w:rsidRPr="00770D55">
        <w:rPr>
          <w:rFonts w:eastAsia="Times New Roman" w:cs="Times New Roman"/>
          <w:color w:val="000000" w:themeColor="text1"/>
          <w:szCs w:val="28"/>
          <w:lang w:eastAsia="ru-RU" w:bidi="ar-SA"/>
        </w:rPr>
        <w:t xml:space="preserve">финансового обеспечения муниципальной программы Андроповского муниципального округа Ставропольского края  «Развитие культуры» (далее – Программа)   </w:t>
      </w:r>
    </w:p>
    <w:p w:rsidR="009B0E51" w:rsidRPr="00770D55" w:rsidRDefault="009B0E51" w:rsidP="009B0E51">
      <w:pPr>
        <w:widowControl w:val="0"/>
        <w:spacing w:line="240" w:lineRule="exact"/>
        <w:jc w:val="center"/>
        <w:rPr>
          <w:b/>
          <w:color w:val="000000" w:themeColor="text1"/>
        </w:rPr>
      </w:pPr>
      <w:r w:rsidRPr="00770D55">
        <w:rPr>
          <w:color w:val="000000" w:themeColor="text1"/>
        </w:rPr>
        <w:t>(в редакции постановления администрации Андроповского муниципального округа Ставропольского края от 16.12.2025 г. № 872</w:t>
      </w:r>
      <w:r w:rsidRPr="00770D55">
        <w:rPr>
          <w:b/>
          <w:color w:val="000000" w:themeColor="text1"/>
        </w:rPr>
        <w:t>)</w:t>
      </w:r>
    </w:p>
    <w:p w:rsidR="00F41C4F" w:rsidRPr="00770D55" w:rsidRDefault="00F41C4F" w:rsidP="00F41C4F">
      <w:pPr>
        <w:widowControl w:val="0"/>
        <w:spacing w:line="240" w:lineRule="exact"/>
        <w:jc w:val="center"/>
        <w:rPr>
          <w:b/>
          <w:color w:val="000000" w:themeColor="text1"/>
        </w:rPr>
      </w:pPr>
    </w:p>
    <w:p w:rsidR="009B0E51" w:rsidRPr="00770D55" w:rsidRDefault="009B0E51" w:rsidP="009B0E51">
      <w:pPr>
        <w:tabs>
          <w:tab w:val="left" w:pos="4920"/>
          <w:tab w:val="right" w:pos="14570"/>
        </w:tabs>
        <w:suppressAutoHyphens w:val="0"/>
        <w:autoSpaceDE w:val="0"/>
        <w:autoSpaceDN w:val="0"/>
        <w:adjustRightInd w:val="0"/>
        <w:jc w:val="right"/>
        <w:outlineLvl w:val="2"/>
        <w:rPr>
          <w:rFonts w:eastAsia="Times New Roman" w:cs="Times New Roman"/>
          <w:color w:val="000000" w:themeColor="text1"/>
          <w:szCs w:val="28"/>
          <w:lang w:eastAsia="ru-RU" w:bidi="ar-SA"/>
        </w:rPr>
      </w:pPr>
      <w:r w:rsidRPr="00770D55">
        <w:rPr>
          <w:rFonts w:eastAsia="Times New Roman" w:cs="Times New Roman"/>
          <w:color w:val="000000" w:themeColor="text1"/>
          <w:szCs w:val="28"/>
          <w:lang w:eastAsia="ru-RU" w:bidi="ar-SA"/>
        </w:rPr>
        <w:t>(тыс. рублей)</w:t>
      </w:r>
    </w:p>
    <w:tbl>
      <w:tblPr>
        <w:tblW w:w="52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2"/>
        <w:gridCol w:w="2703"/>
        <w:gridCol w:w="2863"/>
        <w:gridCol w:w="1335"/>
        <w:gridCol w:w="1599"/>
        <w:gridCol w:w="1704"/>
        <w:gridCol w:w="1418"/>
        <w:gridCol w:w="1418"/>
        <w:gridCol w:w="1556"/>
      </w:tblGrid>
      <w:tr w:rsidR="00770D55" w:rsidRPr="00770D55" w:rsidTr="003057EB">
        <w:trPr>
          <w:cantSplit/>
          <w:trHeight w:val="706"/>
        </w:trPr>
        <w:tc>
          <w:tcPr>
            <w:tcW w:w="254" w:type="pct"/>
            <w:vMerge w:val="restart"/>
            <w:vAlign w:val="center"/>
          </w:tcPr>
          <w:p w:rsidR="009B0E51" w:rsidRPr="00770D55" w:rsidRDefault="009B0E51" w:rsidP="009B0E5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№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пп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</w:t>
            </w:r>
          </w:p>
        </w:tc>
        <w:tc>
          <w:tcPr>
            <w:tcW w:w="879" w:type="pct"/>
            <w:vMerge w:val="restart"/>
            <w:vAlign w:val="center"/>
          </w:tcPr>
          <w:p w:rsidR="009B0E51" w:rsidRPr="00770D55" w:rsidRDefault="009B0E51" w:rsidP="009B0E5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Наименование пр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граммы, подпр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граммы Программы, основного меропр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ятия подпрограммы Программы</w:t>
            </w:r>
          </w:p>
        </w:tc>
        <w:tc>
          <w:tcPr>
            <w:tcW w:w="931" w:type="pct"/>
            <w:vMerge w:val="restart"/>
            <w:vAlign w:val="center"/>
          </w:tcPr>
          <w:p w:rsidR="009B0E51" w:rsidRPr="00770D55" w:rsidRDefault="009B0E51" w:rsidP="009B0E5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Источники финанс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вого обеспечения по ответственному 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полнителю, соиспо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л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нителю программы, подпрограммы пр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граммы, основному мероприятию подпр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граммы программы</w:t>
            </w:r>
          </w:p>
        </w:tc>
        <w:tc>
          <w:tcPr>
            <w:tcW w:w="2429" w:type="pct"/>
            <w:gridSpan w:val="5"/>
            <w:vAlign w:val="center"/>
          </w:tcPr>
          <w:p w:rsidR="009B0E51" w:rsidRPr="00770D55" w:rsidRDefault="009B0E51" w:rsidP="009B0E5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Объем финансового обеспечения по годам (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тыс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.р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ублей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) по годам</w:t>
            </w:r>
          </w:p>
        </w:tc>
        <w:tc>
          <w:tcPr>
            <w:tcW w:w="507" w:type="pct"/>
            <w:vAlign w:val="center"/>
          </w:tcPr>
          <w:p w:rsidR="009B0E51" w:rsidRPr="00770D55" w:rsidRDefault="009B0E51" w:rsidP="009B0E5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</w:tr>
      <w:tr w:rsidR="009B0E51" w:rsidRPr="00770D55" w:rsidTr="003057EB">
        <w:trPr>
          <w:cantSplit/>
          <w:trHeight w:val="1756"/>
        </w:trPr>
        <w:tc>
          <w:tcPr>
            <w:tcW w:w="254" w:type="pct"/>
            <w:vMerge/>
            <w:vAlign w:val="center"/>
          </w:tcPr>
          <w:p w:rsidR="009B0E51" w:rsidRPr="00770D55" w:rsidRDefault="009B0E51" w:rsidP="009B0E5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79" w:type="pct"/>
            <w:vMerge/>
            <w:vAlign w:val="center"/>
          </w:tcPr>
          <w:p w:rsidR="009B0E51" w:rsidRPr="00770D55" w:rsidRDefault="009B0E51" w:rsidP="009B0E5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31" w:type="pct"/>
            <w:vMerge/>
            <w:vAlign w:val="center"/>
          </w:tcPr>
          <w:p w:rsidR="009B0E51" w:rsidRPr="00770D55" w:rsidRDefault="009B0E51" w:rsidP="009B0E5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34" w:type="pct"/>
            <w:vAlign w:val="center"/>
          </w:tcPr>
          <w:p w:rsidR="009B0E51" w:rsidRPr="00770D55" w:rsidRDefault="009B0E51" w:rsidP="009B0E5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2025 год</w:t>
            </w:r>
          </w:p>
        </w:tc>
        <w:tc>
          <w:tcPr>
            <w:tcW w:w="520" w:type="pct"/>
            <w:vAlign w:val="center"/>
          </w:tcPr>
          <w:p w:rsidR="009B0E51" w:rsidRPr="00770D55" w:rsidRDefault="009B0E51" w:rsidP="009B0E5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2026 год</w:t>
            </w:r>
          </w:p>
        </w:tc>
        <w:tc>
          <w:tcPr>
            <w:tcW w:w="554" w:type="pct"/>
            <w:vAlign w:val="center"/>
          </w:tcPr>
          <w:p w:rsidR="009B0E51" w:rsidRPr="00770D55" w:rsidRDefault="009B0E51" w:rsidP="009B0E5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2027 год</w:t>
            </w:r>
          </w:p>
        </w:tc>
        <w:tc>
          <w:tcPr>
            <w:tcW w:w="461" w:type="pct"/>
            <w:vAlign w:val="center"/>
          </w:tcPr>
          <w:p w:rsidR="009B0E51" w:rsidRPr="00770D55" w:rsidRDefault="009B0E51" w:rsidP="009B0E5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2028 год</w:t>
            </w:r>
          </w:p>
        </w:tc>
        <w:tc>
          <w:tcPr>
            <w:tcW w:w="461" w:type="pct"/>
            <w:vAlign w:val="center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2029 год</w:t>
            </w:r>
          </w:p>
        </w:tc>
        <w:tc>
          <w:tcPr>
            <w:tcW w:w="507" w:type="pct"/>
            <w:vAlign w:val="center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2030 год</w:t>
            </w:r>
          </w:p>
        </w:tc>
      </w:tr>
    </w:tbl>
    <w:p w:rsidR="009B0E51" w:rsidRPr="00770D55" w:rsidRDefault="009B0E51" w:rsidP="009B0E51">
      <w:pPr>
        <w:suppressAutoHyphens w:val="0"/>
        <w:rPr>
          <w:rFonts w:eastAsia="Times New Roman" w:cs="Times New Roman"/>
          <w:color w:val="000000" w:themeColor="text1"/>
          <w:sz w:val="4"/>
          <w:szCs w:val="4"/>
          <w:lang w:eastAsia="ru-RU" w:bidi="ar-SA"/>
        </w:rPr>
      </w:pPr>
    </w:p>
    <w:tbl>
      <w:tblPr>
        <w:tblW w:w="5213" w:type="pct"/>
        <w:tblLayout w:type="fixed"/>
        <w:tblLook w:val="0000" w:firstRow="0" w:lastRow="0" w:firstColumn="0" w:lastColumn="0" w:noHBand="0" w:noVBand="0"/>
      </w:tblPr>
      <w:tblGrid>
        <w:gridCol w:w="781"/>
        <w:gridCol w:w="2735"/>
        <w:gridCol w:w="2830"/>
        <w:gridCol w:w="1421"/>
        <w:gridCol w:w="1560"/>
        <w:gridCol w:w="1702"/>
        <w:gridCol w:w="1421"/>
        <w:gridCol w:w="1421"/>
        <w:gridCol w:w="1545"/>
      </w:tblGrid>
      <w:tr w:rsidR="00770D55" w:rsidRPr="00770D55" w:rsidTr="003057EB">
        <w:trPr>
          <w:trHeight w:val="239"/>
          <w:tblHeader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9</w:t>
            </w:r>
          </w:p>
        </w:tc>
      </w:tr>
      <w:tr w:rsidR="00770D55" w:rsidRPr="00770D55" w:rsidTr="003057EB">
        <w:trPr>
          <w:trHeight w:val="506"/>
        </w:trPr>
        <w:tc>
          <w:tcPr>
            <w:tcW w:w="253" w:type="pct"/>
            <w:vMerge w:val="restart"/>
            <w:tcBorders>
              <w:top w:val="single" w:sz="4" w:space="0" w:color="auto"/>
            </w:tcBorders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1.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</w:tcBorders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Программа Андр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повского муниц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пального  округа  Ставропольского края  «Развитие культуры» </w:t>
            </w:r>
          </w:p>
        </w:tc>
        <w:tc>
          <w:tcPr>
            <w:tcW w:w="918" w:type="pct"/>
            <w:tcBorders>
              <w:top w:val="single" w:sz="4" w:space="0" w:color="auto"/>
            </w:tcBorders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Всего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162116,66</w:t>
            </w:r>
          </w:p>
        </w:tc>
        <w:tc>
          <w:tcPr>
            <w:tcW w:w="506" w:type="pct"/>
            <w:tcBorders>
              <w:top w:val="single" w:sz="4" w:space="0" w:color="auto"/>
            </w:tcBorders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127064,42</w:t>
            </w:r>
          </w:p>
        </w:tc>
        <w:tc>
          <w:tcPr>
            <w:tcW w:w="552" w:type="pct"/>
            <w:tcBorders>
              <w:top w:val="single" w:sz="4" w:space="0" w:color="auto"/>
            </w:tcBorders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127067,77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127067,77</w:t>
            </w:r>
          </w:p>
        </w:tc>
        <w:tc>
          <w:tcPr>
            <w:tcW w:w="461" w:type="pct"/>
            <w:tcBorders>
              <w:top w:val="single" w:sz="4" w:space="0" w:color="auto"/>
            </w:tcBorders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127067,77</w:t>
            </w:r>
          </w:p>
        </w:tc>
        <w:tc>
          <w:tcPr>
            <w:tcW w:w="501" w:type="pct"/>
            <w:tcBorders>
              <w:top w:val="single" w:sz="4" w:space="0" w:color="auto"/>
            </w:tcBorders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127067,77</w:t>
            </w:r>
          </w:p>
        </w:tc>
      </w:tr>
      <w:tr w:rsidR="00770D55" w:rsidRPr="00770D55" w:rsidTr="003057EB">
        <w:trPr>
          <w:trHeight w:val="23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бюджета Андроповского м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ниципального округа Ставропольского края 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158905,36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123853,12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123856,47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123856,47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123856,47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123856,47</w:t>
            </w:r>
          </w:p>
        </w:tc>
      </w:tr>
      <w:tr w:rsidR="00770D55" w:rsidRPr="00770D55" w:rsidTr="003057EB">
        <w:trPr>
          <w:trHeight w:val="142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Отделу культуры а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министрации Андр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повского муниц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пального округа Ставропольского 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 xml:space="preserve">края (далее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–О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тдел культуры)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158905,36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123853,12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123856,47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123856,47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123856,47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123856,47</w:t>
            </w:r>
          </w:p>
        </w:tc>
      </w:tr>
      <w:tr w:rsidR="00770D55" w:rsidRPr="00770D55" w:rsidTr="003057EB">
        <w:trPr>
          <w:trHeight w:val="320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25838,88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166,04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169,22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169,22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169,22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169,22</w:t>
            </w:r>
          </w:p>
        </w:tc>
      </w:tr>
      <w:tr w:rsidR="00770D55" w:rsidRPr="00770D55" w:rsidTr="003057EB">
        <w:trPr>
          <w:trHeight w:val="320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Отдел культуры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25838,88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166,04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169,22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169,22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169,22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169,22</w:t>
            </w:r>
          </w:p>
        </w:tc>
      </w:tr>
      <w:tr w:rsidR="00770D55" w:rsidRPr="00770D55" w:rsidTr="003057EB">
        <w:trPr>
          <w:trHeight w:val="222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го округа Ставр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польского края в 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945"/>
        </w:trPr>
        <w:tc>
          <w:tcPr>
            <w:tcW w:w="253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внебюджетные сре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ства и иные источн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ки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30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участников Программы (юрид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ческих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3211,30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3211,30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3211,30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3211,30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3211,30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3211,30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2.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Подпрограмма 1 «Развитие библи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течного обслужив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а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ния населения»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Всего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50439,80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34381,38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34384,73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34384,73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34384,73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34384,73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бюджета Андроповского м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ниципального округа 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50060,27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34001,85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34005,20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34005,20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34005,20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34005,20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Отдел культуры 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50060,27</w:t>
            </w:r>
          </w:p>
        </w:tc>
        <w:tc>
          <w:tcPr>
            <w:tcW w:w="506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34001,85</w:t>
            </w:r>
          </w:p>
        </w:tc>
        <w:tc>
          <w:tcPr>
            <w:tcW w:w="552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34005,20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34005,20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34005,20</w:t>
            </w:r>
          </w:p>
        </w:tc>
        <w:tc>
          <w:tcPr>
            <w:tcW w:w="501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34005,20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15273,75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166,04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169,22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169,22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169,22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169,22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 xml:space="preserve">Отдел культуры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15273,75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166,04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169,22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169,22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169,22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169,22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го округа  Ставр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польского края в 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внебюджетные сре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ства и иные источн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ки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участников Программы (юрид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ческих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379,53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379,53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379,53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379,53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379,53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379,53</w:t>
            </w:r>
          </w:p>
        </w:tc>
      </w:tr>
      <w:tr w:rsidR="00770D55" w:rsidRPr="00770D55" w:rsidTr="003057EB">
        <w:trPr>
          <w:trHeight w:val="459"/>
        </w:trPr>
        <w:tc>
          <w:tcPr>
            <w:tcW w:w="5000" w:type="pct"/>
            <w:gridSpan w:val="9"/>
            <w:vAlign w:val="bottom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 том числе следующие основные мероприятия: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2.1.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Основное меропри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я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тие: Совершенств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вание информац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онно-библиотечного обслуживания нас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ления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32823,73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32823,73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32823,73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32823,73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32823,73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32823,73</w:t>
            </w:r>
          </w:p>
        </w:tc>
      </w:tr>
      <w:tr w:rsidR="00770D55" w:rsidRPr="00770D55" w:rsidTr="003057EB">
        <w:trPr>
          <w:trHeight w:val="422"/>
        </w:trPr>
        <w:tc>
          <w:tcPr>
            <w:tcW w:w="253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бюджета Андроповского м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ниципального округа 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32472,20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32472,20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32472,20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32472,20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32472,20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32472,20</w:t>
            </w:r>
          </w:p>
        </w:tc>
      </w:tr>
      <w:tr w:rsidR="00770D55" w:rsidRPr="00770D55" w:rsidTr="003057EB">
        <w:trPr>
          <w:trHeight w:val="42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32472,20</w:t>
            </w:r>
          </w:p>
        </w:tc>
        <w:tc>
          <w:tcPr>
            <w:tcW w:w="506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32472,20</w:t>
            </w:r>
          </w:p>
        </w:tc>
        <w:tc>
          <w:tcPr>
            <w:tcW w:w="552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32472,20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32472,20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32472,20</w:t>
            </w:r>
          </w:p>
        </w:tc>
        <w:tc>
          <w:tcPr>
            <w:tcW w:w="501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32472,20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Отдел культуры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го округа Ставр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польского края в 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внебюджетные сре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ства и иные источн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ки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участников Программы (юрид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ческих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351,53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351,53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351,53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351,53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351,53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351,53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2.2.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Основное меропри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я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тие: Создание бе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з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опасных условий функционирования 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объектов культуры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87,50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66,00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66,00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66,00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66,00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66,00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бюджета Андроповского м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ниципального округа 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69,50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48,00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Отдел культуры 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69,50</w:t>
            </w:r>
          </w:p>
        </w:tc>
        <w:tc>
          <w:tcPr>
            <w:tcW w:w="506" w:type="pct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552" w:type="pct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501" w:type="pct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48,00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Отдел культуры 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 xml:space="preserve">го округа 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Ставр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польского края  в 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внебюджетные сре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ства и иные источн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ки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928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участников Программы (юрид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ческих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18,00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18,00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18,00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18,00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18,00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18,00</w:t>
            </w:r>
          </w:p>
        </w:tc>
      </w:tr>
      <w:tr w:rsidR="00770D55" w:rsidRPr="00770D55" w:rsidTr="003057EB">
        <w:trPr>
          <w:trHeight w:val="928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2.2.1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Мероприятие: Ра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ходы на проведение мероприятий  по противопожарной безопасности 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87,50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66,00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66,00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66,00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66,00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66,00</w:t>
            </w:r>
          </w:p>
        </w:tc>
      </w:tr>
      <w:tr w:rsidR="00770D55" w:rsidRPr="00770D55" w:rsidTr="003057EB">
        <w:trPr>
          <w:trHeight w:val="928"/>
        </w:trPr>
        <w:tc>
          <w:tcPr>
            <w:tcW w:w="253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бюджета Андроповского м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ниципального округа 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69,50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48,00</w:t>
            </w:r>
          </w:p>
        </w:tc>
      </w:tr>
      <w:tr w:rsidR="00770D55" w:rsidRPr="00770D55" w:rsidTr="003057EB">
        <w:trPr>
          <w:trHeight w:val="322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69,50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48,00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48,00</w:t>
            </w:r>
          </w:p>
        </w:tc>
      </w:tr>
      <w:tr w:rsidR="00770D55" w:rsidRPr="00770D55" w:rsidTr="003057EB">
        <w:trPr>
          <w:trHeight w:val="928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97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Отдел культуры 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928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го округа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Ставр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польского края  в 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928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внебюджетные сре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ства и иные источн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ки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928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участников Программы (юрид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ческих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18,00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18,00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18,00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18,00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18,00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18,00</w:t>
            </w:r>
          </w:p>
        </w:tc>
      </w:tr>
      <w:tr w:rsidR="00770D55" w:rsidRPr="00770D55" w:rsidTr="003057EB">
        <w:trPr>
          <w:trHeight w:val="1110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2.3.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Региональный пр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ект «Семейные це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ности инфрастру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тура культуры»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15789,47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590"/>
        </w:trPr>
        <w:tc>
          <w:tcPr>
            <w:tcW w:w="253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средства бюджета Андроповского </w:t>
            </w:r>
            <w:proofErr w:type="spellStart"/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му-ниципального</w:t>
            </w:r>
            <w:proofErr w:type="spellEnd"/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окру-га 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.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смот-ренные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15789,47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15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15789,47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615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15000,00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</w:tr>
      <w:tr w:rsidR="00770D55" w:rsidRPr="00770D55" w:rsidTr="003057EB">
        <w:trPr>
          <w:trHeight w:val="333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15000,00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2250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выпадающие доходы бюджета Андропо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го округа 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Ставр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польского края  в 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885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внебюджетные сре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ства и иные источн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ки    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88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участников Программы (юрид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ческих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88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2.3.1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Мероприятие: 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здание модельных муниципальных библиотек 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15789,47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88"/>
        </w:trPr>
        <w:tc>
          <w:tcPr>
            <w:tcW w:w="253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средства бюджета Андроповского </w:t>
            </w:r>
            <w:proofErr w:type="spellStart"/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му-ниципального</w:t>
            </w:r>
            <w:proofErr w:type="spellEnd"/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окру-га 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.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смот-ренные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15789,47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88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15789,47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88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15000,00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</w:tr>
      <w:tr w:rsidR="00770D55" w:rsidRPr="00770D55" w:rsidTr="003057EB">
        <w:trPr>
          <w:trHeight w:val="388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15000,00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88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выпадающие доходы бюджета Андропо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го округа 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Ставр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польского края  в 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88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внебюджетные сре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ства и иные источн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ки    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88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участников Программы (юрид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ческих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88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2.4.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Основное меропри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я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тие: Развитие 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формационных 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сурсов библиотеки  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1739,10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1491,65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1495,00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1495,00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1495,00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1495,00</w:t>
            </w:r>
          </w:p>
        </w:tc>
      </w:tr>
      <w:tr w:rsidR="00770D55" w:rsidRPr="00770D55" w:rsidTr="003057EB">
        <w:trPr>
          <w:trHeight w:val="1665"/>
        </w:trPr>
        <w:tc>
          <w:tcPr>
            <w:tcW w:w="253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средства бюджета Андроповского </w:t>
            </w:r>
            <w:proofErr w:type="spellStart"/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му-ниципального</w:t>
            </w:r>
            <w:proofErr w:type="spellEnd"/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окру-га 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1729,10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1481,65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1485,00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1485,00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1485,00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1485,00</w:t>
            </w:r>
          </w:p>
        </w:tc>
      </w:tr>
      <w:tr w:rsidR="00770D55" w:rsidRPr="00770D55" w:rsidTr="003057EB">
        <w:trPr>
          <w:trHeight w:val="285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1729,10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1481,65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1485,00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1485,00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1485,00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1485,00</w:t>
            </w:r>
          </w:p>
        </w:tc>
      </w:tr>
      <w:tr w:rsidR="00770D55" w:rsidRPr="00770D55" w:rsidTr="003057EB">
        <w:trPr>
          <w:trHeight w:val="570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273,75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166,04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169,22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169,22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169,22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169,22</w:t>
            </w:r>
          </w:p>
        </w:tc>
      </w:tr>
      <w:tr w:rsidR="00770D55" w:rsidRPr="00770D55" w:rsidTr="003057EB">
        <w:trPr>
          <w:trHeight w:val="375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273,75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166,04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169,22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169,22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169,22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169,22</w:t>
            </w:r>
          </w:p>
        </w:tc>
      </w:tr>
      <w:tr w:rsidR="00770D55" w:rsidRPr="00770D55" w:rsidTr="003057EB">
        <w:trPr>
          <w:trHeight w:val="2190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выпадающие доходы бюджета Андропов-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ского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муниципально-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го</w:t>
            </w:r>
            <w:proofErr w:type="spellEnd"/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округа  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Ставр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польского края в 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90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внебюджетные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сред-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ства</w:t>
            </w:r>
            <w:proofErr w:type="spellEnd"/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и иные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исто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ч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ни-ки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   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525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участников Программы (</w:t>
            </w:r>
            <w:proofErr w:type="spellStart"/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юриди-ческих</w:t>
            </w:r>
            <w:proofErr w:type="spellEnd"/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10,00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10,00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10,00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10,00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10,00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10,00</w:t>
            </w:r>
          </w:p>
        </w:tc>
      </w:tr>
      <w:tr w:rsidR="00770D55" w:rsidRPr="00770D55" w:rsidTr="003057EB">
        <w:trPr>
          <w:trHeight w:val="52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2.4.1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Мероприятие: Фо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мирование эле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тронного каталога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546,64</w:t>
            </w:r>
          </w:p>
        </w:tc>
        <w:tc>
          <w:tcPr>
            <w:tcW w:w="506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488,74</w:t>
            </w:r>
          </w:p>
        </w:tc>
        <w:tc>
          <w:tcPr>
            <w:tcW w:w="552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488,74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488,74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488,74</w:t>
            </w:r>
          </w:p>
        </w:tc>
        <w:tc>
          <w:tcPr>
            <w:tcW w:w="501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488,74</w:t>
            </w:r>
          </w:p>
        </w:tc>
      </w:tr>
      <w:tr w:rsidR="00770D55" w:rsidRPr="00770D55" w:rsidTr="003057EB">
        <w:trPr>
          <w:trHeight w:val="52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средства бюджета Андроповского </w:t>
            </w:r>
            <w:proofErr w:type="spellStart"/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му-ниципального</w:t>
            </w:r>
            <w:proofErr w:type="spellEnd"/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окру-га 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смотренные: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541,64</w:t>
            </w:r>
          </w:p>
        </w:tc>
        <w:tc>
          <w:tcPr>
            <w:tcW w:w="506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483,74</w:t>
            </w:r>
          </w:p>
        </w:tc>
        <w:tc>
          <w:tcPr>
            <w:tcW w:w="552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483,74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483,74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483,74</w:t>
            </w:r>
          </w:p>
        </w:tc>
        <w:tc>
          <w:tcPr>
            <w:tcW w:w="501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483,74</w:t>
            </w:r>
          </w:p>
        </w:tc>
      </w:tr>
      <w:tr w:rsidR="00770D55" w:rsidRPr="00770D55" w:rsidTr="003057EB">
        <w:trPr>
          <w:trHeight w:val="397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541,64</w:t>
            </w:r>
          </w:p>
        </w:tc>
        <w:tc>
          <w:tcPr>
            <w:tcW w:w="506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483,74</w:t>
            </w:r>
          </w:p>
        </w:tc>
        <w:tc>
          <w:tcPr>
            <w:tcW w:w="552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483,74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483,74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483,74</w:t>
            </w:r>
          </w:p>
        </w:tc>
        <w:tc>
          <w:tcPr>
            <w:tcW w:w="501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483,74</w:t>
            </w:r>
          </w:p>
        </w:tc>
      </w:tr>
      <w:tr w:rsidR="00770D55" w:rsidRPr="00770D55" w:rsidTr="003057EB">
        <w:trPr>
          <w:trHeight w:val="52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93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52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выпадающие доходы бюджета Андропов-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ского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муниципально-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го</w:t>
            </w:r>
            <w:proofErr w:type="spellEnd"/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округа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Ставр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польского края   в 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52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внебюджетные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сред-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ства</w:t>
            </w:r>
            <w:proofErr w:type="spellEnd"/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и иные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исто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ч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ни-ки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   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52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участников Программы (</w:t>
            </w:r>
            <w:proofErr w:type="spellStart"/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юриди-ческих</w:t>
            </w:r>
            <w:proofErr w:type="spellEnd"/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5,00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5,00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5,00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5,00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5,00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5,00</w:t>
            </w:r>
          </w:p>
        </w:tc>
      </w:tr>
      <w:tr w:rsidR="00770D55" w:rsidRPr="00770D55" w:rsidTr="003057EB">
        <w:trPr>
          <w:trHeight w:val="52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2.4.2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Мероприятие: Фо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мирование единого библиотечного фо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да, в том числе пр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обретение книг, 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кументов в эле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тронной форме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904,3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828,14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828,14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828,14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828,14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828,14</w:t>
            </w:r>
          </w:p>
        </w:tc>
      </w:tr>
      <w:tr w:rsidR="00770D55" w:rsidRPr="00770D55" w:rsidTr="003057EB">
        <w:trPr>
          <w:trHeight w:val="52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средства бюджета Андроповского </w:t>
            </w:r>
            <w:proofErr w:type="spellStart"/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му-ниципального</w:t>
            </w:r>
            <w:proofErr w:type="spellEnd"/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окру-га 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899,30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823,14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823,14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823,14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823,14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823,14</w:t>
            </w:r>
          </w:p>
        </w:tc>
      </w:tr>
      <w:tr w:rsidR="00770D55" w:rsidRPr="00770D55" w:rsidTr="003057EB">
        <w:trPr>
          <w:trHeight w:val="52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899,30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823,14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823,14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823,14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823,14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823,14</w:t>
            </w:r>
          </w:p>
        </w:tc>
      </w:tr>
      <w:tr w:rsidR="00770D55" w:rsidRPr="00770D55" w:rsidTr="003057EB">
        <w:trPr>
          <w:trHeight w:val="280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6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52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выпадающие доходы бюджета Андропов-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ского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муниципально-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го</w:t>
            </w:r>
            <w:proofErr w:type="spellEnd"/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округа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Ставр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польского края в 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52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внебюджетные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сред-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ства</w:t>
            </w:r>
            <w:proofErr w:type="spellEnd"/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и иные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исто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ч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ни-ки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   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52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участников Программы (</w:t>
            </w:r>
            <w:proofErr w:type="spellStart"/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юриди-ческих</w:t>
            </w:r>
            <w:proofErr w:type="spellEnd"/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5,00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5,00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5,00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5,00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5,00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5,00</w:t>
            </w:r>
          </w:p>
        </w:tc>
      </w:tr>
      <w:tr w:rsidR="00770D55" w:rsidRPr="00770D55" w:rsidTr="003057EB">
        <w:trPr>
          <w:trHeight w:val="52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2.4.3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Мероприятие:  Го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ударственная по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держка отрасли культуры (модерн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зация библиотек в части комплектов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а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ния книжных фо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дов)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177,36</w:t>
            </w:r>
          </w:p>
        </w:tc>
        <w:tc>
          <w:tcPr>
            <w:tcW w:w="506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174,77</w:t>
            </w:r>
          </w:p>
        </w:tc>
        <w:tc>
          <w:tcPr>
            <w:tcW w:w="552" w:type="pct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178,12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178,12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178,12</w:t>
            </w:r>
          </w:p>
        </w:tc>
        <w:tc>
          <w:tcPr>
            <w:tcW w:w="501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178,12</w:t>
            </w:r>
          </w:p>
        </w:tc>
      </w:tr>
      <w:tr w:rsidR="00770D55" w:rsidRPr="00770D55" w:rsidTr="003057EB">
        <w:trPr>
          <w:trHeight w:val="600"/>
        </w:trPr>
        <w:tc>
          <w:tcPr>
            <w:tcW w:w="253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средства бюджета Андроповского </w:t>
            </w:r>
            <w:proofErr w:type="spellStart"/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му-ниципального</w:t>
            </w:r>
            <w:proofErr w:type="spellEnd"/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окру-га 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177,36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174,77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178,12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178,12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178,12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178,12</w:t>
            </w:r>
          </w:p>
        </w:tc>
      </w:tr>
      <w:tr w:rsidR="00770D55" w:rsidRPr="00770D55" w:rsidTr="003057EB">
        <w:trPr>
          <w:trHeight w:val="330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177,36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174,77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178,12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178,12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178,12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178,12</w:t>
            </w:r>
          </w:p>
        </w:tc>
      </w:tr>
      <w:tr w:rsidR="00770D55" w:rsidRPr="00770D55" w:rsidTr="003057EB">
        <w:trPr>
          <w:trHeight w:val="1260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. за счет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меж-бюджетных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транс-фертов,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предусмот-ренные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168,49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166,04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169,22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169,22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169,22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169,22</w:t>
            </w:r>
          </w:p>
        </w:tc>
      </w:tr>
      <w:tr w:rsidR="00770D55" w:rsidRPr="00770D55" w:rsidTr="003057EB">
        <w:trPr>
          <w:trHeight w:val="335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168,49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166,04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169,22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169,22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169,22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169,22</w:t>
            </w:r>
          </w:p>
        </w:tc>
      </w:tr>
      <w:tr w:rsidR="00770D55" w:rsidRPr="00770D55" w:rsidTr="003057EB">
        <w:trPr>
          <w:trHeight w:val="2250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выпадающие доходы бюджета Андропов-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ского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муниципально-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го</w:t>
            </w:r>
            <w:proofErr w:type="spellEnd"/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округа 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Ставр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польского края  в 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270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внебюджетные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сред-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ства</w:t>
            </w:r>
            <w:proofErr w:type="spellEnd"/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и иные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исто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ч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ни-ки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   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00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участников Программы (</w:t>
            </w:r>
            <w:proofErr w:type="spellStart"/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юриди-ческих</w:t>
            </w:r>
            <w:proofErr w:type="spellEnd"/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00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2.4.4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Мероприятие: Гос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дарственная по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держка отрасли культуры (госуда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ственная поддер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ка   муниципальных учреждений культ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ры, находящихся в сельской местн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сти) 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110,80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00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средства бюджета Андроповского </w:t>
            </w:r>
            <w:proofErr w:type="spellStart"/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му-ниципального</w:t>
            </w:r>
            <w:proofErr w:type="spellEnd"/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окру-га 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110,80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00"/>
        </w:trPr>
        <w:tc>
          <w:tcPr>
            <w:tcW w:w="253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110,80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33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105,26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13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105,26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2253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го округа  Ставр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польского края в 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926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внебюджетные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сред-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ства</w:t>
            </w:r>
            <w:proofErr w:type="spellEnd"/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и иные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исто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ч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ни-ки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   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51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участников Программы (</w:t>
            </w:r>
            <w:proofErr w:type="spellStart"/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юриди-ческих</w:t>
            </w:r>
            <w:proofErr w:type="spellEnd"/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51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2.4.5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Мероприятие: 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 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Го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ударственная по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держка отрасли культуры (госуда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ственная поддер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ка  лучших работн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ков муниципальных учреждений культ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ры, находящихся в сельской местн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сти)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финансирование не предусмотрено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738"/>
        </w:trPr>
        <w:tc>
          <w:tcPr>
            <w:tcW w:w="253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средства бюджета Андроповского </w:t>
            </w:r>
            <w:proofErr w:type="spellStart"/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му-ниципального</w:t>
            </w:r>
            <w:proofErr w:type="spellEnd"/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окру-га 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75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Отделу культуры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38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75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Отделу культуры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38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го округа Ставр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польского округа  в результате примен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ния мер муниц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пального регулир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25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внебюджетные сре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ства и иные источн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ки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262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участников Программы (юрид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ческих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3.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Подпрограмма 2 «Организация кул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турно-досуговой 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ятельности»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всего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107726,91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88733,09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88733,09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88733,09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88733,09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88733,09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бюджета Андроповского м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ниципального округа 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104895,14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85901,32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85901,32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85901,32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85901,32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85901,32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Отдел культуры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104895,14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85901,32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85901,32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85901,32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85901,32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85901,32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10565,13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 культуры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10565,13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го округа Ставр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польского края в 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внебюджетные сре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ства и иные источн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ки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946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участников Программы (юрид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ческих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2831,77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2831,77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2831,77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2831,77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2831,77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2831,77</w:t>
            </w:r>
          </w:p>
        </w:tc>
      </w:tr>
      <w:tr w:rsidR="00770D55" w:rsidRPr="00770D55" w:rsidTr="003057EB">
        <w:trPr>
          <w:trHeight w:val="381"/>
        </w:trPr>
        <w:tc>
          <w:tcPr>
            <w:tcW w:w="5000" w:type="pct"/>
            <w:gridSpan w:val="9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 том числе следующие основные мероприятия: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3.1.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ind w:left="-106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Основное меропри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я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тие: Организация 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циально-культурного развития и досуга насел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ния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83725,84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81602,59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81602,59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81602,59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81602,59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81602,59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бюджета Андроповского м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ниципального округа 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81086,07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78962,82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78962,82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78962,82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78962,82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78962,82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Отдел культуры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81086,07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78962,82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78962,82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78962,82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78962,82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78962,82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954,18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Отдел культуры 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954,18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2100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го округа Ставр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польского края в 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внебюджетные сре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ства и иные источн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ки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864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участников Программы (юрид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ческих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2639,77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2639,77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2639,77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2639,77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2639,77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2639,77</w:t>
            </w:r>
          </w:p>
        </w:tc>
      </w:tr>
      <w:tr w:rsidR="00770D55" w:rsidRPr="00770D55" w:rsidTr="003057EB">
        <w:trPr>
          <w:trHeight w:val="864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3.1.1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Мероприятие:</w:t>
            </w:r>
          </w:p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Инновационно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-методическая де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я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тельность в сфере культуры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923,60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923,60</w:t>
            </w:r>
          </w:p>
        </w:tc>
      </w:tr>
      <w:tr w:rsidR="00770D55" w:rsidRPr="00770D55" w:rsidTr="003057EB">
        <w:trPr>
          <w:trHeight w:val="864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бюджета Андроповского м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ниципального округа 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923,60</w:t>
            </w:r>
          </w:p>
        </w:tc>
      </w:tr>
      <w:tr w:rsidR="00770D55" w:rsidRPr="00770D55" w:rsidTr="003057EB">
        <w:trPr>
          <w:trHeight w:val="273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Отдел культуры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923,60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923,60</w:t>
            </w:r>
          </w:p>
        </w:tc>
      </w:tr>
      <w:tr w:rsidR="00770D55" w:rsidRPr="00770D55" w:rsidTr="003057EB">
        <w:trPr>
          <w:trHeight w:val="864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97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Отдел культуры 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864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го округа Ставр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польского края в 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864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внебюджетные сре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ства и иные источн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ки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864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участников Программы (юрид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ческих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864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3.1.2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Мероприятие: Гос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дарственная по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держка  отрасли культуры  (госуда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ственная поддер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ка лучших  работн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ков муниципальных учреждений культ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ры, находящихся в сельской местн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сти)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110,80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87"/>
        </w:trPr>
        <w:tc>
          <w:tcPr>
            <w:tcW w:w="253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средства бюджета Андроповского м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ниципального округа   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110,80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62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Отдел  культуры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110,80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50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105,26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63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Отдел  культуры 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105,26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88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выпадающие доходы бюджета Андропо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го округа  Ставр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польского края  в р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ния 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lastRenderedPageBreak/>
              <w:t>мер муниципал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37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внебюджетные сре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ства и иные источн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ки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38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средства участников Программы (юрид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ческих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864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3.1.3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Мероприятие:  Обеспечение разв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893,60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21"/>
        </w:trPr>
        <w:tc>
          <w:tcPr>
            <w:tcW w:w="253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средства бюджета Андроповского м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ниципального округа 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893,60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87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Отдел  культуры 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893,60</w:t>
            </w:r>
          </w:p>
        </w:tc>
        <w:tc>
          <w:tcPr>
            <w:tcW w:w="506" w:type="pct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200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848,92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0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Отдел  культуры 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848,92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62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выпадающие доходы 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lastRenderedPageBreak/>
              <w:t>бюджета Андропо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го округа Ставр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польского края в р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50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внебюджетные сре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ства и иные источн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ки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75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средства участников Программы (юрид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ческих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7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3.1.4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Мероприятие: </w:t>
            </w:r>
            <w:proofErr w:type="spellStart"/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Госу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-дарственная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под-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держка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 отрасли культуры  (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государ-ственная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поддер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ка муниципальных учреждений культу-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ры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, находящихся в сельской местн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сти)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Финансирование не предусмотрено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7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средства бюджета Андроповского м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ниципального округа 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7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Отдел  культуры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7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lastRenderedPageBreak/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7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Отдел  культуры 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7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выпадающие доходы бюджета Андропо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го округа Ставр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польского края в р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7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внебюджетные сре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ства и иные источн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ки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7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средства участников Программы (юрид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ческих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3.2.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Основное меропри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я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тие: Создание бе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з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опасных условий функционирования объектов культуры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7295,54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tabs>
                <w:tab w:val="center" w:pos="755"/>
              </w:tabs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133,00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133,00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133,00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133,00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133,00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бюджета Андроповского м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ниципального округа 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7223,54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  культуры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7223,54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33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Отдел  культуры 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го округа Ставр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польского края в 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внебюджетные сре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ства и иные источн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ки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95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средства участников Программы (юрид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ческих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72,00</w:t>
            </w:r>
          </w:p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72,00</w:t>
            </w:r>
          </w:p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72,00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72,00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72,00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72,00</w:t>
            </w:r>
          </w:p>
        </w:tc>
      </w:tr>
      <w:tr w:rsidR="00770D55" w:rsidRPr="00770D55" w:rsidTr="003057EB">
        <w:trPr>
          <w:trHeight w:val="95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3.2.1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Мероприятие: Ра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ходы на проведение мероприятий по противопожарной безопасности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2864,95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</w:tr>
      <w:tr w:rsidR="00770D55" w:rsidRPr="00770D55" w:rsidTr="003057EB">
        <w:trPr>
          <w:trHeight w:val="95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бюджета Андроповского м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ниципального округа 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2864,95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</w:tr>
      <w:tr w:rsidR="00770D55" w:rsidRPr="00770D55" w:rsidTr="003057EB">
        <w:trPr>
          <w:trHeight w:val="343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  культуры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2864,95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61,00</w:t>
            </w:r>
          </w:p>
        </w:tc>
      </w:tr>
      <w:tr w:rsidR="00770D55" w:rsidRPr="00770D55" w:rsidTr="003057EB">
        <w:trPr>
          <w:trHeight w:val="95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397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Отдел  культуры  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95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го округа Ставр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польского края в 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95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внебюджетные сре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ства и иные источн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ки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95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средства участников Программы (юрид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ческих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955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3.2.2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Мероприятие: На  проведение текущих и капитальных 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монтов муниц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пальных учрежд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ний и прилегающих территорий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3889,60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278"/>
        </w:trPr>
        <w:tc>
          <w:tcPr>
            <w:tcW w:w="253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средства бюджета Андроповского м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ниципального округа 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lastRenderedPageBreak/>
              <w:t xml:space="preserve">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3889,60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238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Отдел  культуры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3889,60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212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212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Отдел  культуры 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62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выпадающие доходы бюджета Андропо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го округа  Ставр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польского края в р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37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внебюджетные сре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ства и иные источн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ки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87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средства участников Программы (юрид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ческих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3.2.3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Мероприятие: Ра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ходы на изготовл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ние (разработку) проектно-сметной документации 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469,00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бюджета Андроповского м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 xml:space="preserve">ниципального округа 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469,00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Отдел  культуры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469,00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Отдел  культуры 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го округа Ставр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польского края в 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внебюджетные сре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ства и иные источн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ки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участников Программы (юрид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ческих лиц), в том числе: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3.3.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Основное меропри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я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тие:  Строител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ство (реконструкция) объектов кул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туры муниципальной со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б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ственности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9708,03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773"/>
        </w:trPr>
        <w:tc>
          <w:tcPr>
            <w:tcW w:w="253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бюджета Андроповского м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ниципального округа 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9708,03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Отдел  культуры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9610,95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9610,95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Отдел  культуры 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val="en-US"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val="en-US" w:eastAsia="ru-RU" w:bidi="ar-SA"/>
              </w:rPr>
              <w:t>9610.95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го округа Ставр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польского края в 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внебюджетные сре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ства и иные источн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ки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256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участников Программы (юрид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ческих лиц), в том числе: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557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3.4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 Основное мер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приятие:  Организ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а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ция традиционного народного творч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ства, самодеятел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ного искусства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6997,50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6997,50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6997,50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6997,50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6997,50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6997,50</w:t>
            </w:r>
          </w:p>
        </w:tc>
      </w:tr>
      <w:tr w:rsidR="00770D55" w:rsidRPr="00770D55" w:rsidTr="003057EB">
        <w:trPr>
          <w:trHeight w:val="422"/>
        </w:trPr>
        <w:tc>
          <w:tcPr>
            <w:tcW w:w="253" w:type="pct"/>
            <w:vMerge w:val="restar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 w:val="restar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средства бюджета Андроповского м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ниципального округа 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6877,50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6877,50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6877,50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6877,50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6877,50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6877,50</w:t>
            </w:r>
          </w:p>
        </w:tc>
      </w:tr>
      <w:tr w:rsidR="00770D55" w:rsidRPr="00770D55" w:rsidTr="003057EB">
        <w:trPr>
          <w:trHeight w:val="270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Отделу культуры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6877,50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6877,50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6877,50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6877,50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6877,50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6877,50</w:t>
            </w:r>
          </w:p>
        </w:tc>
      </w:tr>
      <w:tr w:rsidR="00770D55" w:rsidRPr="00770D55" w:rsidTr="003057EB">
        <w:trPr>
          <w:trHeight w:val="165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80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 xml:space="preserve">Отделу культуры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80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выпадающие доходы бюджета Андропо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го округа в результ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а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те применения мер муниципального р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12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внебюджетные сре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ства и иные источн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ки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195"/>
        </w:trPr>
        <w:tc>
          <w:tcPr>
            <w:tcW w:w="253" w:type="pct"/>
            <w:vMerge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  <w:vMerge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средства участников Программы (юрид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lastRenderedPageBreak/>
              <w:t>ческих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120,00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120,00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120,00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120,00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120,00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  <w:t>120,00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4.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Подпрограмма 3 «Обеспечение ре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а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лизации программы и обще програм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м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ные мероприятия»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suppressAutoHyphens w:val="0"/>
              <w:jc w:val="both"/>
              <w:rPr>
                <w:rFonts w:eastAsia="Calibri" w:cs="Times New Roman"/>
                <w:color w:val="000000" w:themeColor="text1"/>
                <w:szCs w:val="28"/>
                <w:lang w:eastAsia="en-US" w:bidi="ar-SA"/>
              </w:rPr>
            </w:pPr>
            <w:r w:rsidRPr="00770D55">
              <w:rPr>
                <w:rFonts w:eastAsia="Calibri" w:cs="Times New Roman"/>
                <w:color w:val="000000" w:themeColor="text1"/>
                <w:szCs w:val="28"/>
                <w:lang w:eastAsia="en-US" w:bidi="ar-SA"/>
              </w:rPr>
              <w:t>всего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бюджета Андроповского м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ниципального округа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Ставрольскогоо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предусмотре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Отдел  культуры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  культуры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го округа Ставр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польского края в 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внебюджетные сре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ства и иные источн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ки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участников Программы (юрид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ческих лиц)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5000" w:type="pct"/>
            <w:gridSpan w:val="9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 том числе следующие основные мероприятия: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4.1.</w:t>
            </w: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Основное меропри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я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тие: Обеспечение реализации Пр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граммы</w:t>
            </w: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бюджета Андроповского м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ниципального округа Ставропольского края, 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пред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у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смотренные: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Отдел  культуры 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3949,95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в </w:t>
            </w:r>
            <w:proofErr w:type="spell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т.ч</w:t>
            </w:r>
            <w:proofErr w:type="spell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. за счет ме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ж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бюджетных тран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 xml:space="preserve">фертов, </w:t>
            </w: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предусмо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т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ренные</w:t>
            </w:r>
            <w:proofErr w:type="gramEnd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: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Отдел  культуры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выпадающие доходы бюджета Андропо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в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ского муниципальн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го округа Ставр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о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польского края  в р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зультате примен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е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ния мер муниципал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ь</w:t>
            </w:r>
            <w:r w:rsidRPr="00770D55">
              <w:rPr>
                <w:rFonts w:eastAsia="Times New Roman" w:cs="Times New Roman"/>
                <w:bCs/>
                <w:color w:val="000000" w:themeColor="text1"/>
                <w:szCs w:val="28"/>
                <w:lang w:eastAsia="ru-RU" w:bidi="ar-SA"/>
              </w:rPr>
              <w:t>ного регулирования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770D55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внебюджетные сре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ства и иные источн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ки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lastRenderedPageBreak/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  <w:tr w:rsidR="009B0E51" w:rsidRPr="00770D55" w:rsidTr="003057EB">
        <w:trPr>
          <w:trHeight w:val="459"/>
        </w:trPr>
        <w:tc>
          <w:tcPr>
            <w:tcW w:w="253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887" w:type="pct"/>
          </w:tcPr>
          <w:p w:rsidR="009B0E51" w:rsidRPr="00770D55" w:rsidRDefault="009B0E51" w:rsidP="009B0E51">
            <w:pPr>
              <w:widowControl w:val="0"/>
              <w:suppressAutoHyphens w:val="0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</w:tc>
        <w:tc>
          <w:tcPr>
            <w:tcW w:w="918" w:type="pct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outlineLvl w:val="2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proofErr w:type="gramStart"/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средства участников Программы (юрид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и</w:t>
            </w: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ческих лиц</w:t>
            </w:r>
            <w:proofErr w:type="gramEnd"/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6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52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46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  <w:tc>
          <w:tcPr>
            <w:tcW w:w="501" w:type="pct"/>
            <w:vAlign w:val="bottom"/>
          </w:tcPr>
          <w:p w:rsidR="009B0E51" w:rsidRPr="00770D55" w:rsidRDefault="009B0E51" w:rsidP="009B0E51">
            <w:pPr>
              <w:widowControl w:val="0"/>
              <w:suppressAutoHyphens w:val="0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770D55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-</w:t>
            </w:r>
          </w:p>
        </w:tc>
      </w:tr>
    </w:tbl>
    <w:p w:rsidR="009B0E51" w:rsidRPr="00770D55" w:rsidRDefault="009B0E51" w:rsidP="009B0E51">
      <w:pPr>
        <w:suppressAutoHyphens w:val="0"/>
        <w:rPr>
          <w:rFonts w:eastAsia="Times New Roman" w:cs="Times New Roman"/>
          <w:color w:val="000000" w:themeColor="text1"/>
          <w:szCs w:val="28"/>
          <w:lang w:eastAsia="ru-RU" w:bidi="ar-SA"/>
        </w:rPr>
      </w:pPr>
    </w:p>
    <w:p w:rsidR="009B0E51" w:rsidRPr="00770D55" w:rsidRDefault="009B0E51" w:rsidP="009B0E51">
      <w:pPr>
        <w:suppressAutoHyphens w:val="0"/>
        <w:rPr>
          <w:rFonts w:eastAsia="Times New Roman" w:cs="Times New Roman"/>
          <w:color w:val="000000" w:themeColor="text1"/>
          <w:szCs w:val="28"/>
          <w:lang w:eastAsia="ru-RU" w:bidi="ar-SA"/>
        </w:rPr>
      </w:pPr>
    </w:p>
    <w:p w:rsidR="009B0E51" w:rsidRPr="00770D55" w:rsidRDefault="009B0E51" w:rsidP="009B0E51">
      <w:pPr>
        <w:suppressAutoHyphens w:val="0"/>
        <w:rPr>
          <w:rFonts w:eastAsia="Times New Roman" w:cs="Times New Roman"/>
          <w:color w:val="000000" w:themeColor="text1"/>
          <w:szCs w:val="28"/>
          <w:lang w:eastAsia="ru-RU" w:bidi="ar-SA"/>
        </w:rPr>
      </w:pPr>
    </w:p>
    <w:p w:rsidR="00F41C4F" w:rsidRPr="00770D55" w:rsidRDefault="00F41C4F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F41C4F" w:rsidRPr="00770D55" w:rsidRDefault="00F41C4F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9B0E51" w:rsidRPr="00770D55" w:rsidRDefault="009B0E51" w:rsidP="00D77C3F">
      <w:pPr>
        <w:widowControl w:val="0"/>
        <w:spacing w:line="240" w:lineRule="exact"/>
        <w:jc w:val="right"/>
        <w:rPr>
          <w:color w:val="000000" w:themeColor="text1"/>
        </w:rPr>
      </w:pPr>
    </w:p>
    <w:p w:rsidR="0076710A" w:rsidRPr="00770D55" w:rsidRDefault="009F450D" w:rsidP="00D77C3F">
      <w:pPr>
        <w:widowControl w:val="0"/>
        <w:spacing w:line="240" w:lineRule="exact"/>
        <w:jc w:val="right"/>
        <w:rPr>
          <w:color w:val="000000" w:themeColor="text1"/>
        </w:rPr>
      </w:pPr>
      <w:r w:rsidRPr="00770D55">
        <w:rPr>
          <w:color w:val="000000" w:themeColor="text1"/>
        </w:rPr>
        <w:lastRenderedPageBreak/>
        <w:t>Таблица 4</w:t>
      </w:r>
    </w:p>
    <w:p w:rsidR="0076710A" w:rsidRPr="00770D55" w:rsidRDefault="0076710A">
      <w:pPr>
        <w:widowControl w:val="0"/>
        <w:spacing w:line="240" w:lineRule="exact"/>
        <w:jc w:val="center"/>
        <w:rPr>
          <w:color w:val="000000" w:themeColor="text1"/>
        </w:rPr>
      </w:pPr>
    </w:p>
    <w:p w:rsidR="00D4668C" w:rsidRPr="00770D55" w:rsidRDefault="00D4668C" w:rsidP="00D4668C">
      <w:pPr>
        <w:widowControl w:val="0"/>
        <w:spacing w:line="240" w:lineRule="exact"/>
        <w:jc w:val="center"/>
        <w:rPr>
          <w:color w:val="000000" w:themeColor="text1"/>
        </w:rPr>
      </w:pPr>
      <w:r w:rsidRPr="00770D55">
        <w:rPr>
          <w:color w:val="000000" w:themeColor="text1"/>
        </w:rPr>
        <w:t xml:space="preserve">СВЕДЕНИЯ </w:t>
      </w:r>
      <w:bookmarkStart w:id="1" w:name="_GoBack"/>
      <w:bookmarkEnd w:id="1"/>
    </w:p>
    <w:p w:rsidR="00D4668C" w:rsidRPr="00770D55" w:rsidRDefault="00D4668C" w:rsidP="00D4668C">
      <w:pPr>
        <w:widowControl w:val="0"/>
        <w:spacing w:line="240" w:lineRule="exact"/>
        <w:jc w:val="center"/>
        <w:rPr>
          <w:color w:val="000000" w:themeColor="text1"/>
        </w:rPr>
      </w:pPr>
    </w:p>
    <w:p w:rsidR="00D4668C" w:rsidRPr="00770D55" w:rsidRDefault="00D4668C" w:rsidP="00D4668C">
      <w:pPr>
        <w:widowControl w:val="0"/>
        <w:spacing w:line="240" w:lineRule="exact"/>
        <w:jc w:val="center"/>
        <w:rPr>
          <w:color w:val="000000" w:themeColor="text1"/>
        </w:rPr>
      </w:pPr>
      <w:r w:rsidRPr="00770D55">
        <w:rPr>
          <w:color w:val="000000" w:themeColor="text1"/>
        </w:rPr>
        <w:t xml:space="preserve">о весовых коэффициентах, присвоенных целям муниципальной программы Андроповского муниципального округа </w:t>
      </w:r>
    </w:p>
    <w:p w:rsidR="00D4668C" w:rsidRPr="00770D55" w:rsidRDefault="00D4668C" w:rsidP="00D4668C">
      <w:pPr>
        <w:widowControl w:val="0"/>
        <w:spacing w:line="240" w:lineRule="exact"/>
        <w:jc w:val="center"/>
        <w:rPr>
          <w:color w:val="000000" w:themeColor="text1"/>
        </w:rPr>
      </w:pPr>
      <w:r w:rsidRPr="00770D55">
        <w:rPr>
          <w:color w:val="000000" w:themeColor="text1"/>
        </w:rPr>
        <w:t xml:space="preserve">Ставропольского края «Развитие культуры» (далее – Программа), задачам подпрограмм Программы </w:t>
      </w:r>
    </w:p>
    <w:p w:rsidR="00D4668C" w:rsidRPr="00770D55" w:rsidRDefault="00D4668C" w:rsidP="00D4668C">
      <w:pPr>
        <w:widowControl w:val="0"/>
        <w:tabs>
          <w:tab w:val="left" w:pos="2835"/>
        </w:tabs>
        <w:spacing w:line="240" w:lineRule="exact"/>
        <w:jc w:val="center"/>
        <w:rPr>
          <w:color w:val="000000" w:themeColor="text1"/>
        </w:rPr>
      </w:pPr>
      <w:proofErr w:type="gramStart"/>
      <w:r w:rsidRPr="00770D55">
        <w:rPr>
          <w:color w:val="000000" w:themeColor="text1"/>
        </w:rPr>
        <w:t>(в редакции постановления администрации Андроповского муниципального округа</w:t>
      </w:r>
      <w:proofErr w:type="gramEnd"/>
    </w:p>
    <w:p w:rsidR="00D4668C" w:rsidRPr="00770D55" w:rsidRDefault="00D4668C" w:rsidP="00D4668C">
      <w:pPr>
        <w:widowControl w:val="0"/>
        <w:tabs>
          <w:tab w:val="left" w:pos="2835"/>
        </w:tabs>
        <w:spacing w:line="240" w:lineRule="exact"/>
        <w:jc w:val="center"/>
        <w:rPr>
          <w:color w:val="000000" w:themeColor="text1"/>
        </w:rPr>
      </w:pPr>
      <w:r w:rsidRPr="00770D55">
        <w:rPr>
          <w:color w:val="000000" w:themeColor="text1"/>
        </w:rPr>
        <w:t xml:space="preserve"> </w:t>
      </w:r>
      <w:proofErr w:type="gramStart"/>
      <w:r w:rsidRPr="00770D55">
        <w:rPr>
          <w:color w:val="000000" w:themeColor="text1"/>
        </w:rPr>
        <w:t>Ставропольского края от 20.08.2025 г. № 571)</w:t>
      </w:r>
      <w:proofErr w:type="gramEnd"/>
    </w:p>
    <w:tbl>
      <w:tblPr>
        <w:tblW w:w="1487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7"/>
        <w:gridCol w:w="6890"/>
        <w:gridCol w:w="1148"/>
        <w:gridCol w:w="1437"/>
        <w:gridCol w:w="1145"/>
        <w:gridCol w:w="1155"/>
        <w:gridCol w:w="1291"/>
        <w:gridCol w:w="1170"/>
      </w:tblGrid>
      <w:tr w:rsidR="00770D55" w:rsidRPr="00770D55" w:rsidTr="002F1E33">
        <w:trPr>
          <w:trHeight w:val="609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№ </w:t>
            </w:r>
            <w:proofErr w:type="gramStart"/>
            <w:r w:rsidRPr="00770D55">
              <w:rPr>
                <w:color w:val="000000" w:themeColor="text1"/>
              </w:rPr>
              <w:t>п</w:t>
            </w:r>
            <w:proofErr w:type="gramEnd"/>
            <w:r w:rsidRPr="00770D55">
              <w:rPr>
                <w:color w:val="000000" w:themeColor="text1"/>
              </w:rPr>
              <w:t>/п</w:t>
            </w:r>
          </w:p>
        </w:tc>
        <w:tc>
          <w:tcPr>
            <w:tcW w:w="6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Цели Программы и</w:t>
            </w:r>
          </w:p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задачи подпрограмм Программы</w:t>
            </w:r>
          </w:p>
        </w:tc>
        <w:tc>
          <w:tcPr>
            <w:tcW w:w="734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 xml:space="preserve">Значения весовых коэффициентов, присвоенных целям </w:t>
            </w:r>
          </w:p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Программы и задачам подпрограмм Программы по годам</w:t>
            </w:r>
          </w:p>
        </w:tc>
      </w:tr>
      <w:tr w:rsidR="00770D55" w:rsidRPr="00770D55" w:rsidTr="002F1E33">
        <w:trPr>
          <w:trHeight w:val="1515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668C" w:rsidRPr="00770D55" w:rsidRDefault="00D4668C" w:rsidP="002F1E33">
            <w:pPr>
              <w:rPr>
                <w:color w:val="000000" w:themeColor="text1"/>
              </w:rPr>
            </w:pPr>
          </w:p>
        </w:tc>
        <w:tc>
          <w:tcPr>
            <w:tcW w:w="68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668C" w:rsidRPr="00770D55" w:rsidRDefault="00D4668C" w:rsidP="002F1E33">
            <w:pPr>
              <w:rPr>
                <w:color w:val="000000" w:themeColor="text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668C" w:rsidRPr="00770D55" w:rsidRDefault="00D4668C" w:rsidP="002F1E33">
            <w:pPr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очередной год</w:t>
            </w:r>
          </w:p>
          <w:p w:rsidR="00D4668C" w:rsidRPr="00770D55" w:rsidRDefault="00D4668C" w:rsidP="002F1E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668C" w:rsidRPr="00770D55" w:rsidRDefault="00D4668C" w:rsidP="002F1E33">
            <w:pPr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первый год планового периода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spacing w:line="240" w:lineRule="exact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второй год планового периода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spacing w:line="240" w:lineRule="exact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третий  год планового периода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spacing w:line="240" w:lineRule="exact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четвертый  год планового периода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spacing w:line="240" w:lineRule="exact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пятый год планового периода</w:t>
            </w:r>
          </w:p>
        </w:tc>
      </w:tr>
      <w:tr w:rsidR="00D4668C" w:rsidRPr="00770D55" w:rsidTr="002F1E33">
        <w:trPr>
          <w:trHeight w:val="349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668C" w:rsidRPr="00770D55" w:rsidRDefault="00D4668C" w:rsidP="002F1E33">
            <w:pPr>
              <w:rPr>
                <w:color w:val="000000" w:themeColor="text1"/>
              </w:rPr>
            </w:pPr>
          </w:p>
        </w:tc>
        <w:tc>
          <w:tcPr>
            <w:tcW w:w="68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4668C" w:rsidRPr="00770D55" w:rsidRDefault="00D4668C" w:rsidP="002F1E33">
            <w:pPr>
              <w:rPr>
                <w:color w:val="000000" w:themeColor="text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770D55" w:rsidRDefault="00D4668C" w:rsidP="002F1E33">
            <w:pPr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2025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770D55" w:rsidRDefault="00D4668C" w:rsidP="002F1E33">
            <w:pPr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2026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spacing w:line="240" w:lineRule="exact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2027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spacing w:line="240" w:lineRule="exact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2028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spacing w:line="240" w:lineRule="exact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2029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spacing w:line="240" w:lineRule="exact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2030</w:t>
            </w:r>
          </w:p>
        </w:tc>
      </w:tr>
    </w:tbl>
    <w:p w:rsidR="00D4668C" w:rsidRPr="00770D55" w:rsidRDefault="00D4668C" w:rsidP="00D4668C">
      <w:pPr>
        <w:widowControl w:val="0"/>
        <w:jc w:val="both"/>
        <w:rPr>
          <w:color w:val="000000" w:themeColor="text1"/>
          <w:sz w:val="5"/>
        </w:rPr>
      </w:pPr>
    </w:p>
    <w:tbl>
      <w:tblPr>
        <w:tblW w:w="14964" w:type="dxa"/>
        <w:tblLayout w:type="fixed"/>
        <w:tblLook w:val="04A0" w:firstRow="1" w:lastRow="0" w:firstColumn="1" w:lastColumn="0" w:noHBand="0" w:noVBand="1"/>
      </w:tblPr>
      <w:tblGrid>
        <w:gridCol w:w="677"/>
        <w:gridCol w:w="6947"/>
        <w:gridCol w:w="1167"/>
        <w:gridCol w:w="1417"/>
        <w:gridCol w:w="1135"/>
        <w:gridCol w:w="196"/>
        <w:gridCol w:w="942"/>
        <w:gridCol w:w="30"/>
        <w:gridCol w:w="252"/>
        <w:gridCol w:w="66"/>
        <w:gridCol w:w="927"/>
        <w:gridCol w:w="198"/>
        <w:gridCol w:w="1010"/>
      </w:tblGrid>
      <w:tr w:rsidR="00770D55" w:rsidRPr="00770D55" w:rsidTr="002F1E33">
        <w:trPr>
          <w:trHeight w:val="67"/>
          <w:tblHeader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5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6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7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8</w:t>
            </w:r>
          </w:p>
        </w:tc>
      </w:tr>
      <w:tr w:rsidR="00770D55" w:rsidRPr="00770D55" w:rsidTr="002F1E33">
        <w:trPr>
          <w:trHeight w:val="67"/>
        </w:trPr>
        <w:tc>
          <w:tcPr>
            <w:tcW w:w="676" w:type="dxa"/>
            <w:tcBorders>
              <w:top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Цель 1 Программы: «Развитие и совершенствование системы информационно - библиотечного обслуживания населения Андроповского муниципального округа Ставропольского края, обеспечивающей конституционные права граждан на свободный и равный доступ к информации»</w:t>
            </w:r>
          </w:p>
          <w:p w:rsidR="00D4668C" w:rsidRPr="00770D55" w:rsidRDefault="00D4668C" w:rsidP="002F1E33">
            <w:pPr>
              <w:widowControl w:val="0"/>
              <w:jc w:val="both"/>
              <w:rPr>
                <w:color w:val="000000" w:themeColor="text1"/>
              </w:rPr>
            </w:pPr>
          </w:p>
        </w:tc>
        <w:tc>
          <w:tcPr>
            <w:tcW w:w="1167" w:type="dxa"/>
            <w:tcBorders>
              <w:top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0,4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0,4</w:t>
            </w:r>
          </w:p>
        </w:tc>
        <w:tc>
          <w:tcPr>
            <w:tcW w:w="1135" w:type="dxa"/>
            <w:tcBorders>
              <w:top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0,4</w:t>
            </w:r>
          </w:p>
        </w:tc>
        <w:tc>
          <w:tcPr>
            <w:tcW w:w="1168" w:type="dxa"/>
            <w:gridSpan w:val="3"/>
            <w:tcBorders>
              <w:top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0,4</w:t>
            </w:r>
          </w:p>
        </w:tc>
        <w:tc>
          <w:tcPr>
            <w:tcW w:w="1245" w:type="dxa"/>
            <w:gridSpan w:val="3"/>
            <w:tcBorders>
              <w:top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0,4</w:t>
            </w:r>
          </w:p>
        </w:tc>
        <w:tc>
          <w:tcPr>
            <w:tcW w:w="1208" w:type="dxa"/>
            <w:gridSpan w:val="2"/>
            <w:tcBorders>
              <w:top w:val="single" w:sz="4" w:space="0" w:color="000000"/>
            </w:tcBorders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0,4</w:t>
            </w:r>
          </w:p>
        </w:tc>
      </w:tr>
      <w:tr w:rsidR="00770D55" w:rsidRPr="00770D55" w:rsidTr="002F1E33">
        <w:trPr>
          <w:trHeight w:val="67"/>
        </w:trPr>
        <w:tc>
          <w:tcPr>
            <w:tcW w:w="676" w:type="dxa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4286" w:type="dxa"/>
            <w:gridSpan w:val="12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Подпрограмма 1 «Развитие библиотечного обслуживания населения»</w:t>
            </w:r>
          </w:p>
        </w:tc>
      </w:tr>
      <w:tr w:rsidR="00770D55" w:rsidRPr="00770D55" w:rsidTr="002F1E33">
        <w:trPr>
          <w:trHeight w:val="979"/>
        </w:trPr>
        <w:tc>
          <w:tcPr>
            <w:tcW w:w="676" w:type="dxa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1.1.</w:t>
            </w:r>
          </w:p>
          <w:p w:rsidR="00D4668C" w:rsidRPr="00770D55" w:rsidRDefault="00D4668C" w:rsidP="002F1E33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6946" w:type="dxa"/>
          </w:tcPr>
          <w:p w:rsidR="00D4668C" w:rsidRPr="00770D55" w:rsidRDefault="00D4668C" w:rsidP="002F1E33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Задача 1 подпрограммы 1 Программы: «Обеспечение свободного доступа гражданам к информации и знаниям, содействие интеллектуальному развитию личности»</w:t>
            </w:r>
          </w:p>
        </w:tc>
        <w:tc>
          <w:tcPr>
            <w:tcW w:w="1167" w:type="dxa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0,8</w:t>
            </w:r>
          </w:p>
        </w:tc>
        <w:tc>
          <w:tcPr>
            <w:tcW w:w="1417" w:type="dxa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0,8</w:t>
            </w:r>
          </w:p>
        </w:tc>
        <w:tc>
          <w:tcPr>
            <w:tcW w:w="1331" w:type="dxa"/>
            <w:gridSpan w:val="2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0,8</w:t>
            </w:r>
          </w:p>
        </w:tc>
        <w:tc>
          <w:tcPr>
            <w:tcW w:w="1224" w:type="dxa"/>
            <w:gridSpan w:val="3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0,8</w:t>
            </w:r>
          </w:p>
        </w:tc>
        <w:tc>
          <w:tcPr>
            <w:tcW w:w="1191" w:type="dxa"/>
            <w:gridSpan w:val="3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0,8</w:t>
            </w:r>
          </w:p>
        </w:tc>
        <w:tc>
          <w:tcPr>
            <w:tcW w:w="1010" w:type="dxa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0,8</w:t>
            </w:r>
          </w:p>
        </w:tc>
      </w:tr>
      <w:tr w:rsidR="00770D55" w:rsidRPr="00770D55" w:rsidTr="002F1E33">
        <w:trPr>
          <w:trHeight w:val="1418"/>
        </w:trPr>
        <w:tc>
          <w:tcPr>
            <w:tcW w:w="676" w:type="dxa"/>
          </w:tcPr>
          <w:p w:rsidR="00D4668C" w:rsidRPr="00770D55" w:rsidRDefault="00D4668C" w:rsidP="002F1E33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lastRenderedPageBreak/>
              <w:t>1.2.</w:t>
            </w:r>
          </w:p>
          <w:p w:rsidR="00D4668C" w:rsidRPr="00770D55" w:rsidRDefault="00D4668C" w:rsidP="002F1E33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6946" w:type="dxa"/>
          </w:tcPr>
          <w:p w:rsidR="00D4668C" w:rsidRPr="00770D55" w:rsidRDefault="00D4668C" w:rsidP="002F1E33">
            <w:pPr>
              <w:widowControl w:val="0"/>
              <w:tabs>
                <w:tab w:val="left" w:pos="3350"/>
              </w:tabs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Задача 2 подпрограммы 1 Программы: «Улучшение эффективности обслуживания пользователей, повышение востребованности библиотечных услуг и цифровых информационных ресурсов в сфере культуры»</w:t>
            </w:r>
          </w:p>
          <w:p w:rsidR="00D4668C" w:rsidRPr="00770D55" w:rsidRDefault="00D4668C" w:rsidP="002F1E33">
            <w:pPr>
              <w:widowControl w:val="0"/>
              <w:tabs>
                <w:tab w:val="left" w:pos="335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167" w:type="dxa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0,2</w:t>
            </w:r>
          </w:p>
        </w:tc>
        <w:tc>
          <w:tcPr>
            <w:tcW w:w="1417" w:type="dxa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0,2</w:t>
            </w:r>
          </w:p>
        </w:tc>
        <w:tc>
          <w:tcPr>
            <w:tcW w:w="1331" w:type="dxa"/>
            <w:gridSpan w:val="2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0,2</w:t>
            </w:r>
          </w:p>
        </w:tc>
        <w:tc>
          <w:tcPr>
            <w:tcW w:w="1224" w:type="dxa"/>
            <w:gridSpan w:val="3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0,2</w:t>
            </w:r>
          </w:p>
        </w:tc>
        <w:tc>
          <w:tcPr>
            <w:tcW w:w="1191" w:type="dxa"/>
            <w:gridSpan w:val="3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0,2</w:t>
            </w:r>
          </w:p>
        </w:tc>
        <w:tc>
          <w:tcPr>
            <w:tcW w:w="1010" w:type="dxa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0,2</w:t>
            </w:r>
          </w:p>
        </w:tc>
      </w:tr>
      <w:tr w:rsidR="00770D55" w:rsidRPr="00770D55" w:rsidTr="002F1E33">
        <w:trPr>
          <w:trHeight w:val="2040"/>
        </w:trPr>
        <w:tc>
          <w:tcPr>
            <w:tcW w:w="676" w:type="dxa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2.</w:t>
            </w:r>
          </w:p>
        </w:tc>
        <w:tc>
          <w:tcPr>
            <w:tcW w:w="6946" w:type="dxa"/>
          </w:tcPr>
          <w:p w:rsidR="00D4668C" w:rsidRPr="00770D55" w:rsidRDefault="00D4668C" w:rsidP="002F1E33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Цель 2 Программы: «Повышение качества и доступности услуг в сфере культуры для населения Андроповского муниципального округа в области организации досуга, традиционного народного творчества, развития творческих возможностей различных групп населения»</w:t>
            </w:r>
          </w:p>
          <w:p w:rsidR="00D4668C" w:rsidRPr="00770D55" w:rsidRDefault="00D4668C" w:rsidP="002F1E33">
            <w:pPr>
              <w:widowControl w:val="0"/>
              <w:jc w:val="both"/>
              <w:rPr>
                <w:color w:val="000000" w:themeColor="text1"/>
              </w:rPr>
            </w:pPr>
          </w:p>
        </w:tc>
        <w:tc>
          <w:tcPr>
            <w:tcW w:w="1167" w:type="dxa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0,6</w:t>
            </w:r>
          </w:p>
        </w:tc>
        <w:tc>
          <w:tcPr>
            <w:tcW w:w="1417" w:type="dxa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0,6</w:t>
            </w:r>
          </w:p>
        </w:tc>
        <w:tc>
          <w:tcPr>
            <w:tcW w:w="1331" w:type="dxa"/>
            <w:gridSpan w:val="2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0,6</w:t>
            </w:r>
          </w:p>
        </w:tc>
        <w:tc>
          <w:tcPr>
            <w:tcW w:w="1290" w:type="dxa"/>
            <w:gridSpan w:val="4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0,6</w:t>
            </w:r>
          </w:p>
        </w:tc>
        <w:tc>
          <w:tcPr>
            <w:tcW w:w="1125" w:type="dxa"/>
            <w:gridSpan w:val="2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0,6</w:t>
            </w:r>
          </w:p>
        </w:tc>
        <w:tc>
          <w:tcPr>
            <w:tcW w:w="1010" w:type="dxa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0,6</w:t>
            </w:r>
          </w:p>
        </w:tc>
      </w:tr>
      <w:tr w:rsidR="00770D55" w:rsidRPr="00770D55" w:rsidTr="002F1E33">
        <w:trPr>
          <w:trHeight w:val="598"/>
        </w:trPr>
        <w:tc>
          <w:tcPr>
            <w:tcW w:w="676" w:type="dxa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4286" w:type="dxa"/>
            <w:gridSpan w:val="12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Подпрограмма 2</w:t>
            </w:r>
            <w:r w:rsidRPr="00770D55">
              <w:rPr>
                <w:color w:val="000000" w:themeColor="text1"/>
                <w:highlight w:val="white"/>
              </w:rPr>
              <w:t xml:space="preserve"> «</w:t>
            </w:r>
            <w:r w:rsidRPr="00770D55">
              <w:rPr>
                <w:color w:val="000000" w:themeColor="text1"/>
              </w:rPr>
              <w:t>Организаций культурно-досуговой деятельности</w:t>
            </w:r>
            <w:r w:rsidRPr="00770D55">
              <w:rPr>
                <w:color w:val="000000" w:themeColor="text1"/>
                <w:highlight w:val="white"/>
              </w:rPr>
              <w:t>»</w:t>
            </w:r>
            <w:r w:rsidRPr="00770D55">
              <w:rPr>
                <w:color w:val="000000" w:themeColor="text1"/>
              </w:rPr>
              <w:t xml:space="preserve"> </w:t>
            </w:r>
          </w:p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</w:p>
        </w:tc>
      </w:tr>
      <w:tr w:rsidR="00770D55" w:rsidRPr="00770D55" w:rsidTr="002F1E33">
        <w:trPr>
          <w:trHeight w:val="1200"/>
        </w:trPr>
        <w:tc>
          <w:tcPr>
            <w:tcW w:w="676" w:type="dxa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2.1.</w:t>
            </w:r>
          </w:p>
        </w:tc>
        <w:tc>
          <w:tcPr>
            <w:tcW w:w="6946" w:type="dxa"/>
          </w:tcPr>
          <w:p w:rsidR="00D4668C" w:rsidRPr="00770D55" w:rsidRDefault="00D4668C" w:rsidP="002F1E33">
            <w:pPr>
              <w:widowControl w:val="0"/>
              <w:jc w:val="both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Задача 1 подпрограммы 2 Программы: «Повышение вовлеченности граждан в творческую деятельность в сфере культуры, улучшение качества, разнообразия и доступности услуг, организации досуга населения»</w:t>
            </w:r>
          </w:p>
          <w:p w:rsidR="00D4668C" w:rsidRPr="00770D55" w:rsidRDefault="00D4668C" w:rsidP="002F1E33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167" w:type="dxa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0,7</w:t>
            </w:r>
          </w:p>
        </w:tc>
        <w:tc>
          <w:tcPr>
            <w:tcW w:w="1417" w:type="dxa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0,7</w:t>
            </w:r>
          </w:p>
        </w:tc>
        <w:tc>
          <w:tcPr>
            <w:tcW w:w="1331" w:type="dxa"/>
            <w:gridSpan w:val="2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0,7</w:t>
            </w:r>
          </w:p>
        </w:tc>
        <w:tc>
          <w:tcPr>
            <w:tcW w:w="1290" w:type="dxa"/>
            <w:gridSpan w:val="4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0,7</w:t>
            </w:r>
          </w:p>
        </w:tc>
        <w:tc>
          <w:tcPr>
            <w:tcW w:w="1125" w:type="dxa"/>
            <w:gridSpan w:val="2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0,7</w:t>
            </w:r>
          </w:p>
        </w:tc>
        <w:tc>
          <w:tcPr>
            <w:tcW w:w="1010" w:type="dxa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0,7</w:t>
            </w:r>
          </w:p>
        </w:tc>
      </w:tr>
      <w:tr w:rsidR="00D4668C" w:rsidRPr="00770D55" w:rsidTr="002F1E33">
        <w:trPr>
          <w:trHeight w:val="1017"/>
        </w:trPr>
        <w:tc>
          <w:tcPr>
            <w:tcW w:w="676" w:type="dxa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2.2.</w:t>
            </w:r>
          </w:p>
        </w:tc>
        <w:tc>
          <w:tcPr>
            <w:tcW w:w="6946" w:type="dxa"/>
          </w:tcPr>
          <w:p w:rsidR="00D4668C" w:rsidRPr="00770D55" w:rsidRDefault="00D4668C" w:rsidP="002F1E33">
            <w:pPr>
              <w:widowControl w:val="0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Задача 2 подпрограммы 2: «Создание условий для творческой самореализации граждан, воспитания на основе духовно-нравственных и культурных ценностей народов России»</w:t>
            </w:r>
          </w:p>
        </w:tc>
        <w:tc>
          <w:tcPr>
            <w:tcW w:w="1167" w:type="dxa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0,3</w:t>
            </w:r>
          </w:p>
        </w:tc>
        <w:tc>
          <w:tcPr>
            <w:tcW w:w="1417" w:type="dxa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0,3</w:t>
            </w:r>
          </w:p>
        </w:tc>
        <w:tc>
          <w:tcPr>
            <w:tcW w:w="1331" w:type="dxa"/>
            <w:gridSpan w:val="2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0,3</w:t>
            </w:r>
          </w:p>
        </w:tc>
        <w:tc>
          <w:tcPr>
            <w:tcW w:w="1290" w:type="dxa"/>
            <w:gridSpan w:val="4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0,3</w:t>
            </w:r>
          </w:p>
        </w:tc>
        <w:tc>
          <w:tcPr>
            <w:tcW w:w="1125" w:type="dxa"/>
            <w:gridSpan w:val="2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0,3</w:t>
            </w:r>
          </w:p>
        </w:tc>
        <w:tc>
          <w:tcPr>
            <w:tcW w:w="1010" w:type="dxa"/>
          </w:tcPr>
          <w:p w:rsidR="00D4668C" w:rsidRPr="00770D55" w:rsidRDefault="00D4668C" w:rsidP="002F1E33">
            <w:pPr>
              <w:widowControl w:val="0"/>
              <w:jc w:val="center"/>
              <w:rPr>
                <w:color w:val="000000" w:themeColor="text1"/>
              </w:rPr>
            </w:pPr>
            <w:r w:rsidRPr="00770D55">
              <w:rPr>
                <w:color w:val="000000" w:themeColor="text1"/>
              </w:rPr>
              <w:t>0,3</w:t>
            </w:r>
          </w:p>
        </w:tc>
      </w:tr>
    </w:tbl>
    <w:p w:rsidR="0076710A" w:rsidRPr="00770D55" w:rsidRDefault="0076710A" w:rsidP="00D4668C">
      <w:pPr>
        <w:widowControl w:val="0"/>
        <w:spacing w:line="240" w:lineRule="exact"/>
        <w:jc w:val="center"/>
        <w:rPr>
          <w:color w:val="000000" w:themeColor="text1"/>
          <w:sz w:val="24"/>
        </w:rPr>
      </w:pPr>
    </w:p>
    <w:sectPr w:rsidR="0076710A" w:rsidRPr="00770D55" w:rsidSect="00F41C4F">
      <w:headerReference w:type="default" r:id="rId14"/>
      <w:headerReference w:type="first" r:id="rId15"/>
      <w:pgSz w:w="16838" w:h="11906" w:orient="landscape"/>
      <w:pgMar w:top="993" w:right="1134" w:bottom="567" w:left="1134" w:header="709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950" w:rsidRDefault="00D16950">
      <w:r>
        <w:separator/>
      </w:r>
    </w:p>
  </w:endnote>
  <w:endnote w:type="continuationSeparator" w:id="0">
    <w:p w:rsidR="00D16950" w:rsidRDefault="00D16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01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charset w:val="01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950" w:rsidRDefault="00D16950">
      <w:r>
        <w:separator/>
      </w:r>
    </w:p>
  </w:footnote>
  <w:footnote w:type="continuationSeparator" w:id="0">
    <w:p w:rsidR="00D16950" w:rsidRDefault="00D16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89E" w:rsidRDefault="000A789E">
    <w:pPr>
      <w:pStyle w:val="af9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0A789E" w:rsidRDefault="000A789E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89E" w:rsidRDefault="000A789E">
    <w:pPr>
      <w:pStyle w:val="af9"/>
      <w:tabs>
        <w:tab w:val="clear" w:pos="4677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770D55">
      <w:rPr>
        <w:noProof/>
      </w:rPr>
      <w:t>4</w:t>
    </w:r>
    <w:r>
      <w:fldChar w:fldCharType="end"/>
    </w:r>
  </w:p>
  <w:p w:rsidR="000A789E" w:rsidRDefault="000A789E">
    <w:pPr>
      <w:pStyle w:val="af9"/>
      <w:tabs>
        <w:tab w:val="clear" w:pos="4677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89E" w:rsidRDefault="000A789E">
    <w:pPr>
      <w:pStyle w:val="af9"/>
      <w:jc w:val="center"/>
    </w:pPr>
    <w:r>
      <w:fldChar w:fldCharType="begin"/>
    </w:r>
    <w:r>
      <w:instrText xml:space="preserve"> PAGE </w:instrText>
    </w:r>
    <w:r>
      <w:fldChar w:fldCharType="separate"/>
    </w:r>
    <w:r w:rsidR="00770D55">
      <w:rPr>
        <w:noProof/>
      </w:rPr>
      <w:t>18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89E" w:rsidRDefault="000A789E">
    <w:pPr>
      <w:pStyle w:val="af9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89E" w:rsidRDefault="000A789E">
    <w:pPr>
      <w:pStyle w:val="af9"/>
      <w:jc w:val="center"/>
    </w:pPr>
    <w:r>
      <w:fldChar w:fldCharType="begin"/>
    </w:r>
    <w:r>
      <w:instrText xml:space="preserve"> PAGE </w:instrText>
    </w:r>
    <w:r>
      <w:fldChar w:fldCharType="separate"/>
    </w:r>
    <w:r w:rsidR="00770D55">
      <w:rPr>
        <w:noProof/>
      </w:rPr>
      <w:t>58</w:t>
    </w:r>
    <w: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89E" w:rsidRDefault="000A789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783"/>
    <w:multiLevelType w:val="multilevel"/>
    <w:tmpl w:val="53A2BF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4BC56D5"/>
    <w:multiLevelType w:val="hybridMultilevel"/>
    <w:tmpl w:val="CF8E374E"/>
    <w:lvl w:ilvl="0" w:tplc="794615E8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C3DAB"/>
    <w:multiLevelType w:val="multilevel"/>
    <w:tmpl w:val="0C0ED6F8"/>
    <w:lvl w:ilvl="0">
      <w:start w:val="2029"/>
      <w:numFmt w:val="decimal"/>
      <w:lvlText w:val="%1"/>
      <w:lvlJc w:val="left"/>
      <w:pPr>
        <w:tabs>
          <w:tab w:val="num" w:pos="0"/>
        </w:tabs>
        <w:ind w:left="634" w:hanging="6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F83CCB"/>
    <w:multiLevelType w:val="multilevel"/>
    <w:tmpl w:val="CE485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07894477"/>
    <w:multiLevelType w:val="hybridMultilevel"/>
    <w:tmpl w:val="5C5A6FCE"/>
    <w:lvl w:ilvl="0" w:tplc="4B82504A">
      <w:start w:val="4"/>
      <w:numFmt w:val="decimal"/>
      <w:lvlText w:val="%1."/>
      <w:lvlJc w:val="left"/>
      <w:pPr>
        <w:ind w:left="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5" w:hanging="360"/>
      </w:pPr>
    </w:lvl>
    <w:lvl w:ilvl="2" w:tplc="0419001B" w:tentative="1">
      <w:start w:val="1"/>
      <w:numFmt w:val="lowerRoman"/>
      <w:lvlText w:val="%3."/>
      <w:lvlJc w:val="right"/>
      <w:pPr>
        <w:ind w:left="2285" w:hanging="180"/>
      </w:pPr>
    </w:lvl>
    <w:lvl w:ilvl="3" w:tplc="0419000F" w:tentative="1">
      <w:start w:val="1"/>
      <w:numFmt w:val="decimal"/>
      <w:lvlText w:val="%4."/>
      <w:lvlJc w:val="left"/>
      <w:pPr>
        <w:ind w:left="3005" w:hanging="360"/>
      </w:pPr>
    </w:lvl>
    <w:lvl w:ilvl="4" w:tplc="04190019" w:tentative="1">
      <w:start w:val="1"/>
      <w:numFmt w:val="lowerLetter"/>
      <w:lvlText w:val="%5."/>
      <w:lvlJc w:val="left"/>
      <w:pPr>
        <w:ind w:left="3725" w:hanging="360"/>
      </w:pPr>
    </w:lvl>
    <w:lvl w:ilvl="5" w:tplc="0419001B" w:tentative="1">
      <w:start w:val="1"/>
      <w:numFmt w:val="lowerRoman"/>
      <w:lvlText w:val="%6."/>
      <w:lvlJc w:val="right"/>
      <w:pPr>
        <w:ind w:left="4445" w:hanging="180"/>
      </w:pPr>
    </w:lvl>
    <w:lvl w:ilvl="6" w:tplc="0419000F" w:tentative="1">
      <w:start w:val="1"/>
      <w:numFmt w:val="decimal"/>
      <w:lvlText w:val="%7."/>
      <w:lvlJc w:val="left"/>
      <w:pPr>
        <w:ind w:left="5165" w:hanging="360"/>
      </w:pPr>
    </w:lvl>
    <w:lvl w:ilvl="7" w:tplc="04190019" w:tentative="1">
      <w:start w:val="1"/>
      <w:numFmt w:val="lowerLetter"/>
      <w:lvlText w:val="%8."/>
      <w:lvlJc w:val="left"/>
      <w:pPr>
        <w:ind w:left="5885" w:hanging="360"/>
      </w:pPr>
    </w:lvl>
    <w:lvl w:ilvl="8" w:tplc="041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5">
    <w:nsid w:val="100D7FA7"/>
    <w:multiLevelType w:val="hybridMultilevel"/>
    <w:tmpl w:val="3F4477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6E22A7"/>
    <w:multiLevelType w:val="hybridMultilevel"/>
    <w:tmpl w:val="2F1CA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E056A6"/>
    <w:multiLevelType w:val="hybridMultilevel"/>
    <w:tmpl w:val="C9264816"/>
    <w:lvl w:ilvl="0" w:tplc="EF9246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CE410B7"/>
    <w:multiLevelType w:val="hybridMultilevel"/>
    <w:tmpl w:val="9432C406"/>
    <w:lvl w:ilvl="0" w:tplc="9EB4F7EA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113A75"/>
    <w:multiLevelType w:val="multilevel"/>
    <w:tmpl w:val="2B3CF05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21667384"/>
    <w:multiLevelType w:val="multilevel"/>
    <w:tmpl w:val="E6CA73AA"/>
    <w:lvl w:ilvl="0">
      <w:start w:val="1"/>
      <w:numFmt w:val="decimal"/>
      <w:lvlText w:val="%1."/>
      <w:lvlJc w:val="left"/>
      <w:pPr>
        <w:ind w:left="3143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5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98" w:hanging="2160"/>
      </w:pPr>
      <w:rPr>
        <w:rFonts w:hint="default"/>
      </w:rPr>
    </w:lvl>
  </w:abstractNum>
  <w:abstractNum w:abstractNumId="11">
    <w:nsid w:val="27743D0A"/>
    <w:multiLevelType w:val="hybridMultilevel"/>
    <w:tmpl w:val="F12EF3FE"/>
    <w:lvl w:ilvl="0" w:tplc="EFE6E794">
      <w:start w:val="2029"/>
      <w:numFmt w:val="decimal"/>
      <w:lvlText w:val="%1"/>
      <w:lvlJc w:val="left"/>
      <w:pPr>
        <w:ind w:left="960" w:hanging="60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D04B3"/>
    <w:multiLevelType w:val="hybridMultilevel"/>
    <w:tmpl w:val="098A43A8"/>
    <w:lvl w:ilvl="0" w:tplc="196A699C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CD58A2"/>
    <w:multiLevelType w:val="hybridMultilevel"/>
    <w:tmpl w:val="AC18BB94"/>
    <w:lvl w:ilvl="0" w:tplc="EC3A1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2F06D0C"/>
    <w:multiLevelType w:val="multilevel"/>
    <w:tmpl w:val="89BEAB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369D63E8"/>
    <w:multiLevelType w:val="multilevel"/>
    <w:tmpl w:val="17A204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38ED2421"/>
    <w:multiLevelType w:val="hybridMultilevel"/>
    <w:tmpl w:val="640A3C5A"/>
    <w:lvl w:ilvl="0" w:tplc="6C963082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216826"/>
    <w:multiLevelType w:val="hybridMultilevel"/>
    <w:tmpl w:val="B63CD3AA"/>
    <w:lvl w:ilvl="0" w:tplc="8A72ACEE">
      <w:start w:val="1"/>
      <w:numFmt w:val="decimal"/>
      <w:lvlText w:val="%1."/>
      <w:lvlJc w:val="left"/>
      <w:pPr>
        <w:tabs>
          <w:tab w:val="num" w:pos="1726"/>
        </w:tabs>
        <w:ind w:left="1726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18">
    <w:nsid w:val="3BDA67D3"/>
    <w:multiLevelType w:val="hybridMultilevel"/>
    <w:tmpl w:val="2B9E9550"/>
    <w:lvl w:ilvl="0" w:tplc="C99CE82A">
      <w:start w:val="4"/>
      <w:numFmt w:val="bullet"/>
      <w:lvlText w:val=""/>
      <w:lvlJc w:val="left"/>
      <w:pPr>
        <w:tabs>
          <w:tab w:val="num" w:pos="852"/>
        </w:tabs>
        <w:ind w:left="852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19">
    <w:nsid w:val="40F663DA"/>
    <w:multiLevelType w:val="hybridMultilevel"/>
    <w:tmpl w:val="C4685072"/>
    <w:lvl w:ilvl="0" w:tplc="8126F82E">
      <w:start w:val="1"/>
      <w:numFmt w:val="decimal"/>
      <w:lvlText w:val="%1)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1BB7526"/>
    <w:multiLevelType w:val="hybridMultilevel"/>
    <w:tmpl w:val="30C2E120"/>
    <w:lvl w:ilvl="0" w:tplc="0B7A9BB0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706941"/>
    <w:multiLevelType w:val="hybridMultilevel"/>
    <w:tmpl w:val="8676D9F8"/>
    <w:lvl w:ilvl="0" w:tplc="9A30AFC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>
    <w:nsid w:val="46BC668A"/>
    <w:multiLevelType w:val="hybridMultilevel"/>
    <w:tmpl w:val="A91C0660"/>
    <w:lvl w:ilvl="0" w:tplc="9FD8A140">
      <w:start w:val="7"/>
      <w:numFmt w:val="decimal"/>
      <w:lvlText w:val="%1."/>
      <w:lvlJc w:val="left"/>
      <w:pPr>
        <w:tabs>
          <w:tab w:val="num" w:pos="845"/>
        </w:tabs>
        <w:ind w:left="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5"/>
        </w:tabs>
        <w:ind w:left="15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5"/>
        </w:tabs>
        <w:ind w:left="22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5"/>
        </w:tabs>
        <w:ind w:left="30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5"/>
        </w:tabs>
        <w:ind w:left="37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5"/>
        </w:tabs>
        <w:ind w:left="44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5"/>
        </w:tabs>
        <w:ind w:left="51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5"/>
        </w:tabs>
        <w:ind w:left="58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5"/>
        </w:tabs>
        <w:ind w:left="6605" w:hanging="180"/>
      </w:pPr>
    </w:lvl>
  </w:abstractNum>
  <w:abstractNum w:abstractNumId="23">
    <w:nsid w:val="47E978BB"/>
    <w:multiLevelType w:val="hybridMultilevel"/>
    <w:tmpl w:val="C0C4D946"/>
    <w:lvl w:ilvl="0" w:tplc="77AEBA0A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8E5B2F"/>
    <w:multiLevelType w:val="hybridMultilevel"/>
    <w:tmpl w:val="CB38ADF4"/>
    <w:lvl w:ilvl="0" w:tplc="7BA03A4C">
      <w:start w:val="202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876E7"/>
    <w:multiLevelType w:val="multilevel"/>
    <w:tmpl w:val="86C60130"/>
    <w:lvl w:ilvl="0">
      <w:start w:val="1"/>
      <w:numFmt w:val="decimal"/>
      <w:lvlText w:val="%1)"/>
      <w:lvlJc w:val="left"/>
      <w:pPr>
        <w:tabs>
          <w:tab w:val="num" w:pos="-142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-142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-142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-142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-142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-142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-142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-142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-142"/>
        </w:tabs>
        <w:ind w:left="6687" w:hanging="180"/>
      </w:pPr>
    </w:lvl>
  </w:abstractNum>
  <w:abstractNum w:abstractNumId="26">
    <w:nsid w:val="602A735F"/>
    <w:multiLevelType w:val="hybridMultilevel"/>
    <w:tmpl w:val="5C186216"/>
    <w:lvl w:ilvl="0" w:tplc="1A84B056">
      <w:start w:val="202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1945C5"/>
    <w:multiLevelType w:val="hybridMultilevel"/>
    <w:tmpl w:val="6DF23846"/>
    <w:lvl w:ilvl="0" w:tplc="847C2A7E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D70879"/>
    <w:multiLevelType w:val="hybridMultilevel"/>
    <w:tmpl w:val="4CE8BBA2"/>
    <w:lvl w:ilvl="0" w:tplc="3D74E386">
      <w:start w:val="2021"/>
      <w:numFmt w:val="decimal"/>
      <w:lvlText w:val="%1"/>
      <w:lvlJc w:val="left"/>
      <w:pPr>
        <w:ind w:left="173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487085"/>
    <w:multiLevelType w:val="multilevel"/>
    <w:tmpl w:val="C506EAEE"/>
    <w:lvl w:ilvl="0">
      <w:start w:val="1"/>
      <w:numFmt w:val="decimal"/>
      <w:lvlText w:val="%1."/>
      <w:lvlJc w:val="left"/>
      <w:pPr>
        <w:ind w:left="7191" w:hanging="10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0">
    <w:nsid w:val="65954E27"/>
    <w:multiLevelType w:val="hybridMultilevel"/>
    <w:tmpl w:val="CB12114A"/>
    <w:lvl w:ilvl="0" w:tplc="9A46F260">
      <w:start w:val="2022"/>
      <w:numFmt w:val="decimal"/>
      <w:lvlText w:val="%1"/>
      <w:lvlJc w:val="left"/>
      <w:pPr>
        <w:ind w:left="960" w:hanging="60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0F21E5"/>
    <w:multiLevelType w:val="hybridMultilevel"/>
    <w:tmpl w:val="9D98649E"/>
    <w:lvl w:ilvl="0" w:tplc="39723CD8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191BE7"/>
    <w:multiLevelType w:val="hybridMultilevel"/>
    <w:tmpl w:val="7F322B42"/>
    <w:lvl w:ilvl="0" w:tplc="EC040606">
      <w:start w:val="2029"/>
      <w:numFmt w:val="decimal"/>
      <w:lvlText w:val="%1"/>
      <w:lvlJc w:val="left"/>
      <w:pPr>
        <w:ind w:left="63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>
    <w:nsid w:val="752B5320"/>
    <w:multiLevelType w:val="hybridMultilevel"/>
    <w:tmpl w:val="DFB240EC"/>
    <w:lvl w:ilvl="0" w:tplc="5FBE7DD6">
      <w:start w:val="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4">
    <w:nsid w:val="77182D5C"/>
    <w:multiLevelType w:val="hybridMultilevel"/>
    <w:tmpl w:val="94EA4CA4"/>
    <w:lvl w:ilvl="0" w:tplc="03C620FA">
      <w:start w:val="202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CC3A01"/>
    <w:multiLevelType w:val="hybridMultilevel"/>
    <w:tmpl w:val="025283CA"/>
    <w:lvl w:ilvl="0" w:tplc="0CCE78E2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DE6099"/>
    <w:multiLevelType w:val="hybridMultilevel"/>
    <w:tmpl w:val="02221732"/>
    <w:lvl w:ilvl="0" w:tplc="6B8C4B16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6106D8"/>
    <w:multiLevelType w:val="hybridMultilevel"/>
    <w:tmpl w:val="4872BCEC"/>
    <w:lvl w:ilvl="0" w:tplc="E876B4C4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9C690A"/>
    <w:multiLevelType w:val="multilevel"/>
    <w:tmpl w:val="E1A86A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</w:rPr>
    </w:lvl>
  </w:abstractNum>
  <w:abstractNum w:abstractNumId="39">
    <w:nsid w:val="7C1C0FB4"/>
    <w:multiLevelType w:val="hybridMultilevel"/>
    <w:tmpl w:val="07C21EFA"/>
    <w:lvl w:ilvl="0" w:tplc="C2A4C570">
      <w:start w:val="2021"/>
      <w:numFmt w:val="decimal"/>
      <w:lvlText w:val="%1"/>
      <w:lvlJc w:val="left"/>
      <w:pPr>
        <w:ind w:left="1167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D656A12"/>
    <w:multiLevelType w:val="multilevel"/>
    <w:tmpl w:val="797A9F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num w:numId="1">
    <w:abstractNumId w:val="25"/>
  </w:num>
  <w:num w:numId="2">
    <w:abstractNumId w:val="2"/>
  </w:num>
  <w:num w:numId="3">
    <w:abstractNumId w:val="14"/>
  </w:num>
  <w:num w:numId="4">
    <w:abstractNumId w:val="19"/>
  </w:num>
  <w:num w:numId="5">
    <w:abstractNumId w:val="17"/>
  </w:num>
  <w:num w:numId="6">
    <w:abstractNumId w:val="31"/>
  </w:num>
  <w:num w:numId="7">
    <w:abstractNumId w:val="4"/>
  </w:num>
  <w:num w:numId="8">
    <w:abstractNumId w:val="9"/>
  </w:num>
  <w:num w:numId="9">
    <w:abstractNumId w:val="6"/>
  </w:num>
  <w:num w:numId="10">
    <w:abstractNumId w:val="22"/>
  </w:num>
  <w:num w:numId="11">
    <w:abstractNumId w:val="21"/>
  </w:num>
  <w:num w:numId="12">
    <w:abstractNumId w:val="18"/>
  </w:num>
  <w:num w:numId="13">
    <w:abstractNumId w:val="33"/>
  </w:num>
  <w:num w:numId="14">
    <w:abstractNumId w:val="5"/>
  </w:num>
  <w:num w:numId="15">
    <w:abstractNumId w:val="29"/>
  </w:num>
  <w:num w:numId="16">
    <w:abstractNumId w:val="30"/>
  </w:num>
  <w:num w:numId="17">
    <w:abstractNumId w:val="12"/>
  </w:num>
  <w:num w:numId="18">
    <w:abstractNumId w:val="10"/>
  </w:num>
  <w:num w:numId="19">
    <w:abstractNumId w:val="0"/>
  </w:num>
  <w:num w:numId="20">
    <w:abstractNumId w:val="16"/>
  </w:num>
  <w:num w:numId="21">
    <w:abstractNumId w:val="28"/>
  </w:num>
  <w:num w:numId="22">
    <w:abstractNumId w:val="39"/>
  </w:num>
  <w:num w:numId="23">
    <w:abstractNumId w:val="27"/>
  </w:num>
  <w:num w:numId="24">
    <w:abstractNumId w:val="1"/>
  </w:num>
  <w:num w:numId="25">
    <w:abstractNumId w:val="35"/>
  </w:num>
  <w:num w:numId="26">
    <w:abstractNumId w:val="37"/>
  </w:num>
  <w:num w:numId="27">
    <w:abstractNumId w:val="23"/>
  </w:num>
  <w:num w:numId="28">
    <w:abstractNumId w:val="28"/>
    <w:lvlOverride w:ilvl="0">
      <w:startOverride w:val="20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13"/>
  </w:num>
  <w:num w:numId="31">
    <w:abstractNumId w:val="15"/>
  </w:num>
  <w:num w:numId="32">
    <w:abstractNumId w:val="3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20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0"/>
  </w:num>
  <w:num w:numId="35">
    <w:abstractNumId w:val="3"/>
  </w:num>
  <w:num w:numId="36">
    <w:abstractNumId w:val="32"/>
  </w:num>
  <w:num w:numId="37">
    <w:abstractNumId w:val="36"/>
  </w:num>
  <w:num w:numId="38">
    <w:abstractNumId w:val="20"/>
  </w:num>
  <w:num w:numId="39">
    <w:abstractNumId w:val="8"/>
  </w:num>
  <w:num w:numId="40">
    <w:abstractNumId w:val="24"/>
  </w:num>
  <w:num w:numId="41">
    <w:abstractNumId w:val="34"/>
  </w:num>
  <w:num w:numId="42">
    <w:abstractNumId w:val="26"/>
  </w:num>
  <w:num w:numId="43">
    <w:abstractNumId w:val="7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0A"/>
    <w:rsid w:val="000702AC"/>
    <w:rsid w:val="000A789E"/>
    <w:rsid w:val="000B6640"/>
    <w:rsid w:val="001160E9"/>
    <w:rsid w:val="001B3B07"/>
    <w:rsid w:val="001F21A7"/>
    <w:rsid w:val="00240084"/>
    <w:rsid w:val="002F1E33"/>
    <w:rsid w:val="003166C4"/>
    <w:rsid w:val="0044721C"/>
    <w:rsid w:val="004C5301"/>
    <w:rsid w:val="004D067A"/>
    <w:rsid w:val="00572646"/>
    <w:rsid w:val="005876C2"/>
    <w:rsid w:val="006645B7"/>
    <w:rsid w:val="0071134B"/>
    <w:rsid w:val="0076710A"/>
    <w:rsid w:val="00770D55"/>
    <w:rsid w:val="007F1106"/>
    <w:rsid w:val="00842878"/>
    <w:rsid w:val="00923DBC"/>
    <w:rsid w:val="009B0E51"/>
    <w:rsid w:val="009F450D"/>
    <w:rsid w:val="009F7D47"/>
    <w:rsid w:val="00A36068"/>
    <w:rsid w:val="00B35556"/>
    <w:rsid w:val="00CD1AC4"/>
    <w:rsid w:val="00D16950"/>
    <w:rsid w:val="00D4668C"/>
    <w:rsid w:val="00D77C3F"/>
    <w:rsid w:val="00D83D64"/>
    <w:rsid w:val="00F4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Droid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2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msonormalcxspmiddle">
    <w:name w:val="msonormalcxspmiddle"/>
    <w:link w:val="msonormalcxspmiddle1"/>
    <w:qFormat/>
    <w:rPr>
      <w:sz w:val="24"/>
    </w:rPr>
  </w:style>
  <w:style w:type="character" w:customStyle="1" w:styleId="ConsPlusNormal">
    <w:name w:val="ConsPlusNormal"/>
    <w:link w:val="ConsPlusNormal1"/>
    <w:qFormat/>
    <w:rPr>
      <w:rFonts w:ascii="Arial" w:hAnsi="Arial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styleId="a3">
    <w:name w:val="annotation reference"/>
    <w:link w:val="annotationreference1"/>
    <w:qFormat/>
    <w:rPr>
      <w:sz w:val="16"/>
    </w:rPr>
  </w:style>
  <w:style w:type="character" w:customStyle="1" w:styleId="11">
    <w:name w:val="Текст1"/>
    <w:link w:val="110"/>
    <w:qFormat/>
    <w:rPr>
      <w:rFonts w:ascii="Courier New" w:hAnsi="Courier New"/>
      <w:sz w:val="20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p1">
    <w:name w:val="p1"/>
    <w:link w:val="p11"/>
    <w:qFormat/>
    <w:rPr>
      <w:sz w:val="24"/>
    </w:rPr>
  </w:style>
  <w:style w:type="character" w:customStyle="1" w:styleId="a4">
    <w:name w:val="Знак Знак Знак Знак Знак Знак Знак Знак Знак Знак Знак Знак Знак Знак Знак Знак"/>
    <w:link w:val="12"/>
    <w:qFormat/>
    <w:rPr>
      <w:rFonts w:ascii="Verdana" w:hAnsi="Verdana"/>
      <w:sz w:val="20"/>
    </w:rPr>
  </w:style>
  <w:style w:type="character" w:customStyle="1" w:styleId="ConsNonformat">
    <w:name w:val="ConsNonformat"/>
    <w:link w:val="ConsNonformat1"/>
    <w:qFormat/>
    <w:rPr>
      <w:rFonts w:ascii="Courier New" w:hAnsi="Courier New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s13">
    <w:name w:val="s13"/>
    <w:basedOn w:val="a0"/>
    <w:link w:val="s131"/>
    <w:qFormat/>
  </w:style>
  <w:style w:type="character" w:customStyle="1" w:styleId="13">
    <w:name w:val="Абзац списка1"/>
    <w:link w:val="ListParagraph1"/>
    <w:qFormat/>
    <w:rPr>
      <w:rFonts w:ascii="Calibri" w:hAnsi="Calibri"/>
      <w:sz w:val="22"/>
    </w:rPr>
  </w:style>
  <w:style w:type="character" w:customStyle="1" w:styleId="a5">
    <w:name w:val="Нормальный (таблица)"/>
    <w:link w:val="14"/>
    <w:qFormat/>
    <w:rPr>
      <w:rFonts w:ascii="Arial" w:hAnsi="Arial"/>
      <w:sz w:val="24"/>
    </w:rPr>
  </w:style>
  <w:style w:type="character" w:customStyle="1" w:styleId="Style1">
    <w:name w:val="Style1"/>
    <w:link w:val="Style11"/>
    <w:qFormat/>
    <w:rPr>
      <w:sz w:val="24"/>
    </w:rPr>
  </w:style>
  <w:style w:type="character" w:customStyle="1" w:styleId="HTML">
    <w:name w:val="Разметка HTML"/>
    <w:link w:val="HTML1"/>
    <w:qFormat/>
    <w:rPr>
      <w:color w:val="FF0000"/>
      <w:sz w:val="20"/>
    </w:rPr>
  </w:style>
  <w:style w:type="character" w:customStyle="1" w:styleId="Marginalia">
    <w:name w:val="Marginalia"/>
    <w:qFormat/>
    <w:rPr>
      <w:sz w:val="20"/>
    </w:rPr>
  </w:style>
  <w:style w:type="character" w:customStyle="1" w:styleId="af7">
    <w:name w:val="af7"/>
    <w:link w:val="af71"/>
    <w:qFormat/>
    <w:rPr>
      <w:sz w:val="24"/>
    </w:rPr>
  </w:style>
  <w:style w:type="character" w:customStyle="1" w:styleId="ConsPlusNonformat">
    <w:name w:val="ConsPlusNonformat"/>
    <w:link w:val="ConsPlusNonformat2"/>
    <w:qFormat/>
    <w:rPr>
      <w:rFonts w:ascii="Courier New" w:hAnsi="Courier New"/>
    </w:rPr>
  </w:style>
  <w:style w:type="character" w:customStyle="1" w:styleId="30">
    <w:name w:val="Знак Знак3"/>
    <w:link w:val="31"/>
    <w:qFormat/>
    <w:rPr>
      <w:rFonts w:ascii="Times New Roman" w:hAnsi="Times New Roman"/>
      <w:sz w:val="24"/>
    </w:rPr>
  </w:style>
  <w:style w:type="character" w:customStyle="1" w:styleId="ConsNormal">
    <w:name w:val="ConsNormal"/>
    <w:link w:val="ConsNormal1"/>
    <w:qFormat/>
    <w:rPr>
      <w:rFonts w:ascii="Arial" w:hAnsi="Arial"/>
    </w:rPr>
  </w:style>
  <w:style w:type="character" w:customStyle="1" w:styleId="Footer1">
    <w:name w:val="Footer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5">
    <w:name w:val="Знак1"/>
    <w:link w:val="111"/>
    <w:qFormat/>
    <w:rPr>
      <w:rFonts w:ascii="Verdana" w:hAnsi="Verdana"/>
      <w:sz w:val="20"/>
    </w:rPr>
  </w:style>
  <w:style w:type="character" w:customStyle="1" w:styleId="ConsPlusTitle">
    <w:name w:val="ConsPlusTitle"/>
    <w:link w:val="ConsPlusTitle1"/>
    <w:qFormat/>
    <w:rPr>
      <w:rFonts w:ascii="Arial" w:hAnsi="Arial"/>
      <w:b/>
    </w:rPr>
  </w:style>
  <w:style w:type="character" w:customStyle="1" w:styleId="p16">
    <w:name w:val="p16"/>
    <w:link w:val="p161"/>
    <w:qFormat/>
    <w:rPr>
      <w:sz w:val="24"/>
    </w:rPr>
  </w:style>
  <w:style w:type="character" w:customStyle="1" w:styleId="16">
    <w:name w:val="Без интервала1"/>
    <w:link w:val="NoSpacing1"/>
    <w:qFormat/>
    <w:rPr>
      <w:rFonts w:ascii="Calibri" w:hAnsi="Calibri"/>
      <w:sz w:val="22"/>
    </w:rPr>
  </w:style>
  <w:style w:type="character" w:customStyle="1" w:styleId="link">
    <w:name w:val="link"/>
    <w:link w:val="link1"/>
    <w:qFormat/>
    <w:rPr>
      <w:strike w:val="0"/>
      <w:dstrike w:val="0"/>
      <w:color w:val="008000"/>
      <w:u w:val="none"/>
    </w:rPr>
  </w:style>
  <w:style w:type="character" w:customStyle="1" w:styleId="Header1">
    <w:name w:val="Header1"/>
    <w:qFormat/>
  </w:style>
  <w:style w:type="character" w:customStyle="1" w:styleId="a6">
    <w:name w:val="Знак"/>
    <w:link w:val="17"/>
    <w:qFormat/>
    <w:rPr>
      <w:rFonts w:ascii="Verdana" w:hAnsi="Verdana"/>
      <w:sz w:val="20"/>
    </w:rPr>
  </w:style>
  <w:style w:type="character" w:customStyle="1" w:styleId="310">
    <w:name w:val="Основной текст с отступом 31"/>
    <w:link w:val="311"/>
    <w:qFormat/>
  </w:style>
  <w:style w:type="character" w:customStyle="1" w:styleId="a7">
    <w:name w:val="Знак Знак Знак Знак"/>
    <w:link w:val="18"/>
    <w:qFormat/>
    <w:rPr>
      <w:rFonts w:ascii="Verdana" w:hAnsi="Verdana"/>
      <w:sz w:val="20"/>
    </w:rPr>
  </w:style>
  <w:style w:type="character" w:customStyle="1" w:styleId="Textbodyindent">
    <w:name w:val="Text body indent"/>
    <w:qFormat/>
    <w:rPr>
      <w:sz w:val="24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Firstlineindent">
    <w:name w:val="First line indent"/>
    <w:basedOn w:val="Textbody"/>
    <w:qFormat/>
    <w:rPr>
      <w:sz w:val="28"/>
    </w:rPr>
  </w:style>
  <w:style w:type="character" w:customStyle="1" w:styleId="21">
    <w:name w:val="Основной текст 21"/>
    <w:link w:val="BodyText21"/>
    <w:qFormat/>
  </w:style>
  <w:style w:type="character" w:customStyle="1" w:styleId="ConsPlusCell">
    <w:name w:val="ConsPlusCell"/>
    <w:link w:val="ConsPlusCell1"/>
    <w:qFormat/>
    <w:rPr>
      <w:rFonts w:ascii="Arial" w:hAnsi="Arial"/>
    </w:rPr>
  </w:style>
  <w:style w:type="character" w:customStyle="1" w:styleId="a8">
    <w:name w:val="Знак"/>
    <w:link w:val="22"/>
    <w:qFormat/>
    <w:rPr>
      <w:rFonts w:ascii="Verdana" w:hAnsi="Verdana"/>
      <w:sz w:val="20"/>
    </w:rPr>
  </w:style>
  <w:style w:type="character" w:customStyle="1" w:styleId="19">
    <w:name w:val="Текст выноски1"/>
    <w:link w:val="BalloonText1"/>
    <w:qFormat/>
    <w:rPr>
      <w:rFonts w:ascii="Tahoma" w:hAnsi="Tahoma"/>
      <w:sz w:val="16"/>
    </w:rPr>
  </w:style>
  <w:style w:type="character" w:customStyle="1" w:styleId="Heading11">
    <w:name w:val="Heading 11"/>
    <w:qFormat/>
    <w:rPr>
      <w:rFonts w:ascii="Arial" w:hAnsi="Arial"/>
      <w:b/>
      <w:sz w:val="32"/>
    </w:rPr>
  </w:style>
  <w:style w:type="character" w:customStyle="1" w:styleId="1a">
    <w:name w:val="Знак Знак Знак1 Знак Знак Знак Знак"/>
    <w:link w:val="112"/>
    <w:qFormat/>
    <w:rPr>
      <w:rFonts w:ascii="Tahoma" w:hAnsi="Tahoma"/>
      <w:sz w:val="20"/>
    </w:rPr>
  </w:style>
  <w:style w:type="character" w:styleId="a9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p6">
    <w:name w:val="p6"/>
    <w:link w:val="p61"/>
    <w:qFormat/>
    <w:rPr>
      <w:sz w:val="24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p2">
    <w:name w:val="p2"/>
    <w:link w:val="p21"/>
    <w:qFormat/>
    <w:rPr>
      <w:sz w:val="24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1b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1c">
    <w:name w:val="Обычный (веб)1"/>
    <w:link w:val="NormalWeb1"/>
    <w:qFormat/>
    <w:rPr>
      <w:sz w:val="24"/>
    </w:rPr>
  </w:style>
  <w:style w:type="character" w:customStyle="1" w:styleId="1d">
    <w:name w:val="Знак Знак Знак1 Знак Знак Знак Знак"/>
    <w:link w:val="113"/>
    <w:qFormat/>
    <w:rPr>
      <w:rFonts w:ascii="Tahoma" w:hAnsi="Tahoma"/>
      <w:sz w:val="2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Style2">
    <w:name w:val="Style2"/>
    <w:link w:val="Style21"/>
    <w:qFormat/>
    <w:rPr>
      <w:sz w:val="24"/>
    </w:rPr>
  </w:style>
  <w:style w:type="character" w:customStyle="1" w:styleId="Textbody">
    <w:name w:val="Text body"/>
    <w:qFormat/>
    <w:rPr>
      <w:sz w:val="24"/>
    </w:rPr>
  </w:style>
  <w:style w:type="character" w:customStyle="1" w:styleId="aa">
    <w:name w:val="Список определений"/>
    <w:link w:val="1e"/>
    <w:qFormat/>
    <w:rPr>
      <w:sz w:val="24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8">
    <w:name w:val="s8"/>
    <w:basedOn w:val="a0"/>
    <w:link w:val="s81"/>
    <w:qFormat/>
  </w:style>
  <w:style w:type="character" w:styleId="ab">
    <w:name w:val="page number"/>
    <w:basedOn w:val="a0"/>
  </w:style>
  <w:style w:type="character" w:customStyle="1" w:styleId="1f">
    <w:name w:val="Знак Знак Знак1 Знак"/>
    <w:link w:val="114"/>
    <w:qFormat/>
    <w:rPr>
      <w:rFonts w:ascii="Tahoma" w:hAnsi="Tahoma"/>
      <w:sz w:val="20"/>
    </w:rPr>
  </w:style>
  <w:style w:type="character" w:customStyle="1" w:styleId="apple-converted-space">
    <w:name w:val="apple-converted-space"/>
    <w:basedOn w:val="a0"/>
    <w:link w:val="apple-converted-space1"/>
    <w:qFormat/>
  </w:style>
  <w:style w:type="character" w:customStyle="1" w:styleId="Caption1">
    <w:name w:val="Caption1"/>
    <w:qFormat/>
    <w:rPr>
      <w:b/>
      <w:sz w:val="32"/>
    </w:rPr>
  </w:style>
  <w:style w:type="character" w:customStyle="1" w:styleId="Subtitle1">
    <w:name w:val="Subtitle1"/>
    <w:qFormat/>
    <w:rPr>
      <w:rFonts w:ascii="Cambria" w:hAnsi="Cambria"/>
      <w:sz w:val="24"/>
    </w:rPr>
  </w:style>
  <w:style w:type="character" w:customStyle="1" w:styleId="s12">
    <w:name w:val="s12"/>
    <w:basedOn w:val="a0"/>
    <w:link w:val="s121"/>
    <w:qFormat/>
  </w:style>
  <w:style w:type="character" w:customStyle="1" w:styleId="p15">
    <w:name w:val="p15"/>
    <w:link w:val="p151"/>
    <w:qFormat/>
    <w:rPr>
      <w:sz w:val="24"/>
    </w:rPr>
  </w:style>
  <w:style w:type="character" w:customStyle="1" w:styleId="ac">
    <w:name w:val="Основной текст Знак"/>
    <w:link w:val="1f0"/>
    <w:qFormat/>
    <w:rPr>
      <w:sz w:val="24"/>
    </w:rPr>
  </w:style>
  <w:style w:type="character" w:customStyle="1" w:styleId="ad">
    <w:name w:val="Знак Знак Знак Знак"/>
    <w:link w:val="1f1"/>
    <w:qFormat/>
    <w:rPr>
      <w:rFonts w:ascii="Verdana" w:hAnsi="Verdana"/>
      <w:sz w:val="20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consplusnonformat1">
    <w:name w:val="consplusnonformat1"/>
    <w:link w:val="consplusnonformat3"/>
    <w:qFormat/>
    <w:rPr>
      <w:sz w:val="24"/>
    </w:rPr>
  </w:style>
  <w:style w:type="character" w:customStyle="1" w:styleId="FontStyle13">
    <w:name w:val="Font Style13"/>
    <w:link w:val="FontStyle131"/>
    <w:qFormat/>
    <w:rPr>
      <w:rFonts w:ascii="Times New Roman" w:hAnsi="Times New Roman"/>
      <w:b/>
      <w:spacing w:val="20"/>
      <w:sz w:val="14"/>
    </w:rPr>
  </w:style>
  <w:style w:type="character" w:customStyle="1" w:styleId="1f2">
    <w:name w:val="Схема документа1"/>
    <w:link w:val="DocumentMap1"/>
    <w:qFormat/>
    <w:rPr>
      <w:rFonts w:ascii="Tahoma" w:hAnsi="Tahoma"/>
      <w:sz w:val="16"/>
    </w:rPr>
  </w:style>
  <w:style w:type="character" w:customStyle="1" w:styleId="Heading21">
    <w:name w:val="Heading 21"/>
    <w:qFormat/>
    <w:rPr>
      <w:b/>
      <w:sz w:val="22"/>
    </w:rPr>
  </w:style>
  <w:style w:type="character" w:styleId="ae">
    <w:name w:val="Intense Emphasis"/>
    <w:link w:val="IntenseEmphasis1"/>
    <w:uiPriority w:val="21"/>
    <w:qFormat/>
    <w:rPr>
      <w:b/>
      <w:i/>
      <w:color w:val="4F81BD"/>
    </w:rPr>
  </w:style>
  <w:style w:type="character" w:customStyle="1" w:styleId="af">
    <w:name w:val="Знак Знак"/>
    <w:link w:val="1f3"/>
    <w:qFormat/>
    <w:rPr>
      <w:rFonts w:ascii="Verdana" w:hAnsi="Verdana"/>
      <w:sz w:val="20"/>
    </w:rPr>
  </w:style>
  <w:style w:type="character" w:customStyle="1" w:styleId="FontStyle11">
    <w:name w:val="Font Style11"/>
    <w:link w:val="FontStyle111"/>
    <w:qFormat/>
    <w:rPr>
      <w:rFonts w:ascii="Times New Roman" w:hAnsi="Times New Roman"/>
      <w:sz w:val="16"/>
    </w:rPr>
  </w:style>
  <w:style w:type="character" w:customStyle="1" w:styleId="WW8Num28z0">
    <w:name w:val="WW8Num28z0"/>
    <w:qFormat/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Open Sans" w:hAnsi="Open Sans"/>
      <w:szCs w:val="28"/>
    </w:rPr>
  </w:style>
  <w:style w:type="paragraph" w:styleId="af1">
    <w:name w:val="Body Text"/>
    <w:basedOn w:val="a"/>
    <w:pPr>
      <w:spacing w:after="120"/>
    </w:pPr>
    <w:rPr>
      <w:sz w:val="24"/>
    </w:rPr>
  </w:style>
  <w:style w:type="paragraph" w:styleId="af2">
    <w:name w:val="List"/>
    <w:basedOn w:val="af1"/>
  </w:style>
  <w:style w:type="paragraph" w:styleId="af3">
    <w:name w:val="caption"/>
    <w:basedOn w:val="a"/>
    <w:qFormat/>
    <w:pPr>
      <w:jc w:val="center"/>
    </w:pPr>
    <w:rPr>
      <w:b/>
      <w:sz w:val="32"/>
    </w:rPr>
  </w:style>
  <w:style w:type="paragraph" w:styleId="af4">
    <w:name w:val="index heading"/>
    <w:basedOn w:val="a"/>
    <w:qFormat/>
    <w:pPr>
      <w:suppressLineNumbers/>
    </w:pPr>
  </w:style>
  <w:style w:type="paragraph" w:styleId="23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msonormalcxspmiddle1">
    <w:name w:val="msonormalcxspmiddle1"/>
    <w:basedOn w:val="a"/>
    <w:link w:val="msonormalcxspmiddle"/>
    <w:qFormat/>
    <w:pPr>
      <w:spacing w:before="280" w:after="280"/>
    </w:pPr>
    <w:rPr>
      <w:sz w:val="24"/>
    </w:r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annotationreference1">
    <w:name w:val="annotation reference1"/>
    <w:link w:val="a3"/>
    <w:qFormat/>
    <w:rPr>
      <w:sz w:val="16"/>
    </w:rPr>
  </w:style>
  <w:style w:type="paragraph" w:customStyle="1" w:styleId="110">
    <w:name w:val="Текст11"/>
    <w:basedOn w:val="a"/>
    <w:link w:val="11"/>
    <w:qFormat/>
    <w:rPr>
      <w:rFonts w:ascii="Courier New" w:hAnsi="Courier New"/>
      <w:sz w:val="20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p11">
    <w:name w:val="p11"/>
    <w:basedOn w:val="a"/>
    <w:link w:val="p1"/>
    <w:qFormat/>
    <w:pPr>
      <w:spacing w:beforeAutospacing="1" w:afterAutospacing="1"/>
    </w:pPr>
    <w:rPr>
      <w:sz w:val="24"/>
    </w:rPr>
  </w:style>
  <w:style w:type="paragraph" w:customStyle="1" w:styleId="12">
    <w:name w:val="Знак Знак Знак Знак Знак Знак Знак Знак Знак Знак Знак Знак Знак Знак Знак Знак1"/>
    <w:basedOn w:val="a"/>
    <w:link w:val="a4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ConsNonformat1">
    <w:name w:val="ConsNonformat1"/>
    <w:link w:val="ConsNonformat"/>
    <w:qFormat/>
    <w:rPr>
      <w:rFonts w:ascii="Courier New" w:hAnsi="Courier New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s131">
    <w:name w:val="s131"/>
    <w:basedOn w:val="DefaultParagraphFont1"/>
    <w:link w:val="s13"/>
    <w:qFormat/>
  </w:style>
  <w:style w:type="paragraph" w:customStyle="1" w:styleId="ListParagraph1">
    <w:name w:val="List Paragraph1"/>
    <w:basedOn w:val="a"/>
    <w:link w:val="13"/>
    <w:qFormat/>
    <w:pPr>
      <w:spacing w:after="120" w:line="360" w:lineRule="auto"/>
      <w:ind w:left="720" w:firstLine="709"/>
    </w:pPr>
    <w:rPr>
      <w:rFonts w:ascii="Calibri" w:hAnsi="Calibri"/>
      <w:sz w:val="22"/>
    </w:rPr>
  </w:style>
  <w:style w:type="paragraph" w:customStyle="1" w:styleId="14">
    <w:name w:val="Нормальный (таблица)1"/>
    <w:basedOn w:val="a"/>
    <w:next w:val="a"/>
    <w:link w:val="a5"/>
    <w:qFormat/>
    <w:pPr>
      <w:widowControl w:val="0"/>
      <w:jc w:val="both"/>
    </w:pPr>
    <w:rPr>
      <w:rFonts w:ascii="Arial" w:hAnsi="Arial"/>
      <w:sz w:val="24"/>
    </w:rPr>
  </w:style>
  <w:style w:type="paragraph" w:customStyle="1" w:styleId="Style11">
    <w:name w:val="Style11"/>
    <w:basedOn w:val="a"/>
    <w:link w:val="Style1"/>
    <w:qFormat/>
    <w:pPr>
      <w:widowControl w:val="0"/>
      <w:jc w:val="center"/>
    </w:pPr>
    <w:rPr>
      <w:sz w:val="24"/>
    </w:rPr>
  </w:style>
  <w:style w:type="paragraph" w:customStyle="1" w:styleId="HTML1">
    <w:name w:val="Разметка HTML1"/>
    <w:link w:val="HTML"/>
    <w:qFormat/>
    <w:rPr>
      <w:color w:val="FF0000"/>
    </w:rPr>
  </w:style>
  <w:style w:type="paragraph" w:styleId="af5">
    <w:name w:val="annotation text"/>
    <w:basedOn w:val="a"/>
    <w:link w:val="1f4"/>
    <w:rPr>
      <w:sz w:val="20"/>
    </w:rPr>
  </w:style>
  <w:style w:type="paragraph" w:customStyle="1" w:styleId="af71">
    <w:name w:val="af71"/>
    <w:basedOn w:val="a"/>
    <w:link w:val="af7"/>
    <w:qFormat/>
    <w:pPr>
      <w:spacing w:before="30" w:after="30"/>
    </w:pPr>
    <w:rPr>
      <w:sz w:val="24"/>
    </w:rPr>
  </w:style>
  <w:style w:type="paragraph" w:customStyle="1" w:styleId="ConsPlusNonformat2">
    <w:name w:val="ConsPlusNonformat2"/>
    <w:link w:val="ConsPlusNonformat"/>
    <w:qFormat/>
    <w:pPr>
      <w:widowControl w:val="0"/>
    </w:pPr>
    <w:rPr>
      <w:rFonts w:ascii="Courier New" w:hAnsi="Courier New"/>
    </w:rPr>
  </w:style>
  <w:style w:type="paragraph" w:customStyle="1" w:styleId="31">
    <w:name w:val="Знак Знак31"/>
    <w:link w:val="30"/>
    <w:qFormat/>
    <w:rPr>
      <w:sz w:val="24"/>
    </w:rPr>
  </w:style>
  <w:style w:type="paragraph" w:customStyle="1" w:styleId="ConsNormal1">
    <w:name w:val="ConsNormal1"/>
    <w:link w:val="ConsNormal"/>
    <w:qFormat/>
    <w:pPr>
      <w:widowControl w:val="0"/>
      <w:ind w:right="19772" w:firstLine="720"/>
    </w:pPr>
    <w:rPr>
      <w:rFonts w:ascii="Arial" w:hAnsi="Arial"/>
    </w:rPr>
  </w:style>
  <w:style w:type="paragraph" w:customStyle="1" w:styleId="HeaderandFooter1">
    <w:name w:val="Header and Footer1"/>
    <w:link w:val="HeaderandFooter"/>
    <w:qFormat/>
    <w:pPr>
      <w:jc w:val="both"/>
    </w:pPr>
    <w:rPr>
      <w:rFonts w:ascii="XO Thames" w:hAnsi="XO Thames"/>
      <w:sz w:val="28"/>
    </w:rPr>
  </w:style>
  <w:style w:type="paragraph" w:styleId="af6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paragraph" w:styleId="32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111">
    <w:name w:val="Знак11"/>
    <w:basedOn w:val="a"/>
    <w:link w:val="15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customStyle="1" w:styleId="p161">
    <w:name w:val="p161"/>
    <w:basedOn w:val="a"/>
    <w:link w:val="p16"/>
    <w:qFormat/>
    <w:pPr>
      <w:spacing w:beforeAutospacing="1" w:afterAutospacing="1"/>
    </w:pPr>
    <w:rPr>
      <w:sz w:val="24"/>
    </w:rPr>
  </w:style>
  <w:style w:type="paragraph" w:customStyle="1" w:styleId="NoSpacing1">
    <w:name w:val="No Spacing1"/>
    <w:link w:val="16"/>
    <w:qFormat/>
    <w:rPr>
      <w:rFonts w:ascii="Calibri" w:hAnsi="Calibri"/>
      <w:sz w:val="22"/>
    </w:rPr>
  </w:style>
  <w:style w:type="paragraph" w:customStyle="1" w:styleId="link1">
    <w:name w:val="link1"/>
    <w:link w:val="link"/>
    <w:qFormat/>
    <w:rPr>
      <w:color w:val="008000"/>
    </w:rPr>
  </w:style>
  <w:style w:type="paragraph" w:styleId="af9">
    <w:name w:val="header"/>
    <w:basedOn w:val="a"/>
    <w:link w:val="afa"/>
    <w:uiPriority w:val="99"/>
    <w:pPr>
      <w:tabs>
        <w:tab w:val="center" w:pos="4677"/>
        <w:tab w:val="right" w:pos="9355"/>
      </w:tabs>
    </w:pPr>
  </w:style>
  <w:style w:type="paragraph" w:customStyle="1" w:styleId="17">
    <w:name w:val="Знак1"/>
    <w:basedOn w:val="a"/>
    <w:link w:val="a6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311">
    <w:name w:val="Основной текст с отступом 311"/>
    <w:basedOn w:val="a"/>
    <w:link w:val="310"/>
    <w:qFormat/>
    <w:pPr>
      <w:widowControl w:val="0"/>
      <w:ind w:left="-142"/>
      <w:jc w:val="both"/>
    </w:pPr>
  </w:style>
  <w:style w:type="paragraph" w:customStyle="1" w:styleId="18">
    <w:name w:val="Знак Знак Знак Знак1"/>
    <w:basedOn w:val="a"/>
    <w:link w:val="a7"/>
    <w:qFormat/>
    <w:pPr>
      <w:spacing w:after="160" w:line="240" w:lineRule="exact"/>
    </w:pPr>
    <w:rPr>
      <w:rFonts w:ascii="Verdana" w:hAnsi="Verdana"/>
      <w:sz w:val="20"/>
    </w:rPr>
  </w:style>
  <w:style w:type="paragraph" w:styleId="afb">
    <w:name w:val="Body Text Indent"/>
    <w:basedOn w:val="a"/>
    <w:link w:val="afc"/>
    <w:pPr>
      <w:ind w:firstLine="540"/>
      <w:jc w:val="center"/>
    </w:pPr>
    <w:rPr>
      <w:sz w:val="24"/>
    </w:rPr>
  </w:style>
  <w:style w:type="paragraph" w:styleId="afd">
    <w:name w:val="Body Text First Indent"/>
    <w:basedOn w:val="af1"/>
    <w:link w:val="afe"/>
    <w:uiPriority w:val="99"/>
    <w:pPr>
      <w:ind w:firstLine="210"/>
    </w:pPr>
    <w:rPr>
      <w:sz w:val="28"/>
    </w:rPr>
  </w:style>
  <w:style w:type="paragraph" w:customStyle="1" w:styleId="BodyText21">
    <w:name w:val="Body Text 21"/>
    <w:basedOn w:val="a"/>
    <w:link w:val="21"/>
    <w:qFormat/>
    <w:pPr>
      <w:widowControl w:val="0"/>
      <w:ind w:firstLine="567"/>
      <w:jc w:val="both"/>
    </w:pPr>
  </w:style>
  <w:style w:type="paragraph" w:customStyle="1" w:styleId="ConsPlusCell1">
    <w:name w:val="ConsPlusCell1"/>
    <w:link w:val="ConsPlusCell"/>
    <w:qFormat/>
    <w:pPr>
      <w:widowControl w:val="0"/>
    </w:pPr>
    <w:rPr>
      <w:rFonts w:ascii="Arial" w:hAnsi="Arial"/>
    </w:rPr>
  </w:style>
  <w:style w:type="paragraph" w:customStyle="1" w:styleId="22">
    <w:name w:val="Знак2"/>
    <w:basedOn w:val="a"/>
    <w:link w:val="a8"/>
    <w:qFormat/>
    <w:rPr>
      <w:rFonts w:ascii="Verdana" w:hAnsi="Verdana"/>
      <w:sz w:val="20"/>
    </w:rPr>
  </w:style>
  <w:style w:type="paragraph" w:customStyle="1" w:styleId="BalloonText1">
    <w:name w:val="Balloon Text1"/>
    <w:basedOn w:val="a"/>
    <w:link w:val="19"/>
    <w:qFormat/>
    <w:rPr>
      <w:rFonts w:ascii="Tahoma" w:hAnsi="Tahoma"/>
      <w:sz w:val="16"/>
    </w:rPr>
  </w:style>
  <w:style w:type="paragraph" w:customStyle="1" w:styleId="112">
    <w:name w:val="Знак Знак Знак1 Знак Знак Знак Знак1"/>
    <w:basedOn w:val="a"/>
    <w:link w:val="1a"/>
    <w:qFormat/>
    <w:pPr>
      <w:spacing w:beforeAutospacing="1" w:afterAutospacing="1"/>
    </w:pPr>
    <w:rPr>
      <w:rFonts w:ascii="Tahoma" w:hAnsi="Tahoma"/>
      <w:sz w:val="20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f5">
    <w:name w:val="toc 1"/>
    <w:next w:val="a"/>
    <w:uiPriority w:val="39"/>
    <w:rPr>
      <w:rFonts w:ascii="XO Thames" w:hAnsi="XO Thames"/>
      <w:b/>
      <w:sz w:val="28"/>
    </w:rPr>
  </w:style>
  <w:style w:type="paragraph" w:customStyle="1" w:styleId="p61">
    <w:name w:val="p61"/>
    <w:basedOn w:val="a"/>
    <w:link w:val="p6"/>
    <w:qFormat/>
    <w:pPr>
      <w:spacing w:beforeAutospacing="1" w:afterAutospacing="1"/>
    </w:pPr>
    <w:rPr>
      <w:sz w:val="24"/>
    </w:rPr>
  </w:style>
  <w:style w:type="paragraph" w:customStyle="1" w:styleId="p21">
    <w:name w:val="p21"/>
    <w:basedOn w:val="a"/>
    <w:link w:val="p2"/>
    <w:qFormat/>
    <w:pPr>
      <w:spacing w:beforeAutospacing="1" w:afterAutospacing="1"/>
    </w:pPr>
    <w:rPr>
      <w:sz w:val="24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annotationsubject1">
    <w:name w:val="annotation subject1"/>
    <w:basedOn w:val="af5"/>
    <w:next w:val="af5"/>
    <w:link w:val="1b"/>
    <w:qFormat/>
    <w:rPr>
      <w:b/>
    </w:rPr>
  </w:style>
  <w:style w:type="paragraph" w:customStyle="1" w:styleId="NormalWeb1">
    <w:name w:val="Normal (Web)1"/>
    <w:basedOn w:val="a"/>
    <w:link w:val="1c"/>
    <w:qFormat/>
    <w:pPr>
      <w:spacing w:beforeAutospacing="1" w:afterAutospacing="1"/>
    </w:pPr>
    <w:rPr>
      <w:sz w:val="24"/>
    </w:rPr>
  </w:style>
  <w:style w:type="paragraph" w:customStyle="1" w:styleId="113">
    <w:name w:val="Знак Знак Знак1 Знак Знак Знак Знак1"/>
    <w:basedOn w:val="a"/>
    <w:link w:val="1d"/>
    <w:qFormat/>
    <w:pPr>
      <w:spacing w:beforeAutospacing="1" w:afterAutospacing="1"/>
    </w:pPr>
    <w:rPr>
      <w:rFonts w:ascii="Tahoma" w:hAnsi="Tahoma"/>
      <w:sz w:val="20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Style21">
    <w:name w:val="Style21"/>
    <w:basedOn w:val="a"/>
    <w:link w:val="Style2"/>
    <w:qFormat/>
    <w:pPr>
      <w:widowControl w:val="0"/>
      <w:spacing w:line="224" w:lineRule="exact"/>
      <w:ind w:firstLine="494"/>
      <w:jc w:val="both"/>
    </w:pPr>
    <w:rPr>
      <w:sz w:val="24"/>
    </w:rPr>
  </w:style>
  <w:style w:type="paragraph" w:customStyle="1" w:styleId="1e">
    <w:name w:val="Список определений1"/>
    <w:basedOn w:val="a"/>
    <w:next w:val="a"/>
    <w:link w:val="aa"/>
    <w:qFormat/>
    <w:pPr>
      <w:widowControl w:val="0"/>
      <w:ind w:left="360"/>
    </w:pPr>
    <w:rPr>
      <w:sz w:val="24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s81">
    <w:name w:val="s81"/>
    <w:basedOn w:val="DefaultParagraphFont1"/>
    <w:link w:val="s8"/>
    <w:qFormat/>
  </w:style>
  <w:style w:type="paragraph" w:customStyle="1" w:styleId="PageNumber1">
    <w:name w:val="Page Number1"/>
    <w:basedOn w:val="DefaultParagraphFont1"/>
    <w:qFormat/>
  </w:style>
  <w:style w:type="paragraph" w:customStyle="1" w:styleId="DefaultParagraphFont1">
    <w:name w:val="Default Paragraph Font1"/>
    <w:qFormat/>
  </w:style>
  <w:style w:type="paragraph" w:customStyle="1" w:styleId="114">
    <w:name w:val="Знак Знак Знак1 Знак1"/>
    <w:basedOn w:val="a"/>
    <w:link w:val="1f"/>
    <w:qFormat/>
    <w:pPr>
      <w:spacing w:beforeAutospacing="1" w:afterAutospacing="1"/>
    </w:pPr>
    <w:rPr>
      <w:rFonts w:ascii="Tahoma" w:hAnsi="Tahoma"/>
      <w:sz w:val="20"/>
    </w:rPr>
  </w:style>
  <w:style w:type="paragraph" w:customStyle="1" w:styleId="apple-converted-space1">
    <w:name w:val="apple-converted-space1"/>
    <w:basedOn w:val="DefaultParagraphFont1"/>
    <w:link w:val="apple-converted-space"/>
    <w:qFormat/>
  </w:style>
  <w:style w:type="paragraph" w:styleId="aff">
    <w:name w:val="Subtitle"/>
    <w:basedOn w:val="a"/>
    <w:next w:val="a"/>
    <w:link w:val="aff0"/>
    <w:qFormat/>
    <w:pPr>
      <w:spacing w:after="60"/>
      <w:jc w:val="center"/>
      <w:outlineLvl w:val="1"/>
    </w:pPr>
    <w:rPr>
      <w:rFonts w:ascii="Cambria" w:hAnsi="Cambria"/>
      <w:sz w:val="24"/>
    </w:rPr>
  </w:style>
  <w:style w:type="paragraph" w:customStyle="1" w:styleId="s121">
    <w:name w:val="s121"/>
    <w:basedOn w:val="DefaultParagraphFont1"/>
    <w:link w:val="s12"/>
    <w:qFormat/>
  </w:style>
  <w:style w:type="paragraph" w:customStyle="1" w:styleId="p151">
    <w:name w:val="p151"/>
    <w:basedOn w:val="a"/>
    <w:link w:val="p15"/>
    <w:qFormat/>
    <w:pPr>
      <w:spacing w:beforeAutospacing="1" w:afterAutospacing="1"/>
    </w:pPr>
    <w:rPr>
      <w:sz w:val="24"/>
    </w:rPr>
  </w:style>
  <w:style w:type="paragraph" w:customStyle="1" w:styleId="1f0">
    <w:name w:val="Основной текст Знак1"/>
    <w:link w:val="ac"/>
    <w:qFormat/>
    <w:rPr>
      <w:sz w:val="24"/>
    </w:rPr>
  </w:style>
  <w:style w:type="paragraph" w:customStyle="1" w:styleId="1f1">
    <w:name w:val="Знак Знак Знак Знак1"/>
    <w:basedOn w:val="a"/>
    <w:link w:val="ad"/>
    <w:qFormat/>
    <w:pPr>
      <w:spacing w:after="160" w:line="240" w:lineRule="exact"/>
    </w:pPr>
    <w:rPr>
      <w:rFonts w:ascii="Verdana" w:hAnsi="Verdana"/>
      <w:sz w:val="20"/>
    </w:rPr>
  </w:style>
  <w:style w:type="paragraph" w:styleId="aff1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consplusnonformat3">
    <w:name w:val="consplusnonformat3"/>
    <w:basedOn w:val="a"/>
    <w:link w:val="consplusnonformat1"/>
    <w:qFormat/>
    <w:pPr>
      <w:spacing w:before="30" w:after="30"/>
    </w:pPr>
    <w:rPr>
      <w:sz w:val="24"/>
    </w:rPr>
  </w:style>
  <w:style w:type="paragraph" w:customStyle="1" w:styleId="FontStyle131">
    <w:name w:val="Font Style131"/>
    <w:link w:val="FontStyle13"/>
    <w:qFormat/>
    <w:rPr>
      <w:b/>
      <w:spacing w:val="20"/>
      <w:sz w:val="14"/>
    </w:rPr>
  </w:style>
  <w:style w:type="paragraph" w:customStyle="1" w:styleId="DocumentMap1">
    <w:name w:val="Document Map1"/>
    <w:basedOn w:val="a"/>
    <w:link w:val="1f2"/>
    <w:qFormat/>
    <w:rPr>
      <w:rFonts w:ascii="Tahoma" w:hAnsi="Tahoma"/>
      <w:sz w:val="16"/>
    </w:rPr>
  </w:style>
  <w:style w:type="paragraph" w:customStyle="1" w:styleId="IntenseEmphasis1">
    <w:name w:val="Intense Emphasis1"/>
    <w:link w:val="ae"/>
    <w:qFormat/>
    <w:rPr>
      <w:b/>
      <w:i/>
      <w:color w:val="4F81BD"/>
    </w:rPr>
  </w:style>
  <w:style w:type="paragraph" w:customStyle="1" w:styleId="1f3">
    <w:name w:val="Знак Знак1"/>
    <w:basedOn w:val="a"/>
    <w:link w:val="af"/>
    <w:qFormat/>
    <w:rPr>
      <w:rFonts w:ascii="Verdana" w:hAnsi="Verdana"/>
      <w:sz w:val="20"/>
    </w:rPr>
  </w:style>
  <w:style w:type="paragraph" w:customStyle="1" w:styleId="FontStyle111">
    <w:name w:val="Font Style111"/>
    <w:link w:val="FontStyle11"/>
    <w:qFormat/>
    <w:rPr>
      <w:sz w:val="16"/>
    </w:rPr>
  </w:style>
  <w:style w:type="paragraph" w:customStyle="1" w:styleId="aff2">
    <w:name w:val="Содержимое врезки"/>
    <w:basedOn w:val="a"/>
    <w:qFormat/>
  </w:style>
  <w:style w:type="paragraph" w:customStyle="1" w:styleId="aff3">
    <w:name w:val="Содержимое таблицы"/>
    <w:basedOn w:val="a"/>
    <w:qFormat/>
    <w:pPr>
      <w:widowControl w:val="0"/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numbering" w:customStyle="1" w:styleId="WW8Num28">
    <w:name w:val="WW8Num28"/>
    <w:qFormat/>
  </w:style>
  <w:style w:type="table" w:customStyle="1" w:styleId="115">
    <w:name w:val="Сетка таблицы11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6">
    <w:name w:val="Сетка таблицы1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5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Balloon Text"/>
    <w:basedOn w:val="a"/>
    <w:link w:val="aff7"/>
    <w:unhideWhenUsed/>
    <w:rsid w:val="009F7D47"/>
    <w:rPr>
      <w:rFonts w:ascii="Tahoma" w:hAnsi="Tahoma" w:cs="Mangal"/>
      <w:sz w:val="16"/>
      <w:szCs w:val="14"/>
    </w:rPr>
  </w:style>
  <w:style w:type="character" w:customStyle="1" w:styleId="aff7">
    <w:name w:val="Текст выноски Знак"/>
    <w:basedOn w:val="a0"/>
    <w:link w:val="aff6"/>
    <w:rsid w:val="009F7D47"/>
    <w:rPr>
      <w:rFonts w:ascii="Tahoma" w:hAnsi="Tahoma" w:cs="Mangal"/>
      <w:sz w:val="16"/>
      <w:szCs w:val="14"/>
    </w:rPr>
  </w:style>
  <w:style w:type="character" w:customStyle="1" w:styleId="20">
    <w:name w:val="Заголовок 2 Знак"/>
    <w:link w:val="2"/>
    <w:uiPriority w:val="9"/>
    <w:rsid w:val="00D77C3F"/>
    <w:rPr>
      <w:b/>
      <w:sz w:val="22"/>
    </w:rPr>
  </w:style>
  <w:style w:type="paragraph" w:styleId="aff8">
    <w:name w:val="No Spacing"/>
    <w:link w:val="aff9"/>
    <w:uiPriority w:val="1"/>
    <w:qFormat/>
    <w:rsid w:val="00D77C3F"/>
    <w:pPr>
      <w:suppressAutoHyphens w:val="0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ff9">
    <w:name w:val="Без интервала Знак"/>
    <w:link w:val="aff8"/>
    <w:uiPriority w:val="1"/>
    <w:rsid w:val="00D77C3F"/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ffa">
    <w:name w:val="List Paragraph"/>
    <w:basedOn w:val="a"/>
    <w:qFormat/>
    <w:rsid w:val="00D77C3F"/>
    <w:pPr>
      <w:suppressAutoHyphens w:val="0"/>
      <w:spacing w:after="120" w:line="360" w:lineRule="auto"/>
      <w:ind w:left="720" w:firstLine="709"/>
    </w:pPr>
    <w:rPr>
      <w:rFonts w:ascii="Calibri" w:eastAsia="Calibri" w:hAnsi="Calibri" w:cs="Times New Roman"/>
      <w:color w:val="auto"/>
      <w:sz w:val="22"/>
      <w:szCs w:val="22"/>
      <w:lang w:eastAsia="ar-SA" w:bidi="ar-SA"/>
    </w:rPr>
  </w:style>
  <w:style w:type="character" w:customStyle="1" w:styleId="afa">
    <w:name w:val="Верхний колонтитул Знак"/>
    <w:link w:val="af9"/>
    <w:uiPriority w:val="99"/>
    <w:rsid w:val="00D77C3F"/>
    <w:rPr>
      <w:sz w:val="28"/>
    </w:rPr>
  </w:style>
  <w:style w:type="character" w:customStyle="1" w:styleId="af8">
    <w:name w:val="Нижний колонтитул Знак"/>
    <w:link w:val="af6"/>
    <w:uiPriority w:val="99"/>
    <w:rsid w:val="00D77C3F"/>
    <w:rPr>
      <w:sz w:val="28"/>
    </w:rPr>
  </w:style>
  <w:style w:type="paragraph" w:styleId="affb">
    <w:name w:val="Document Map"/>
    <w:basedOn w:val="a"/>
    <w:link w:val="affc"/>
    <w:uiPriority w:val="99"/>
    <w:unhideWhenUsed/>
    <w:rsid w:val="00D77C3F"/>
    <w:pPr>
      <w:suppressAutoHyphens w:val="0"/>
    </w:pPr>
    <w:rPr>
      <w:rFonts w:ascii="Tahoma" w:eastAsia="Times New Roman" w:hAnsi="Tahoma" w:cs="Times New Roman"/>
      <w:color w:val="auto"/>
      <w:sz w:val="16"/>
      <w:szCs w:val="16"/>
      <w:lang w:val="x-none" w:eastAsia="x-none" w:bidi="ar-SA"/>
    </w:rPr>
  </w:style>
  <w:style w:type="character" w:customStyle="1" w:styleId="affc">
    <w:name w:val="Схема документа Знак"/>
    <w:basedOn w:val="a0"/>
    <w:link w:val="affb"/>
    <w:uiPriority w:val="99"/>
    <w:rsid w:val="00D77C3F"/>
    <w:rPr>
      <w:rFonts w:ascii="Tahoma" w:eastAsia="Times New Roman" w:hAnsi="Tahoma" w:cs="Times New Roman"/>
      <w:color w:val="auto"/>
      <w:sz w:val="16"/>
      <w:szCs w:val="16"/>
      <w:lang w:val="x-none" w:eastAsia="x-none" w:bidi="ar-SA"/>
    </w:rPr>
  </w:style>
  <w:style w:type="character" w:customStyle="1" w:styleId="afe">
    <w:name w:val="Красная строка Знак"/>
    <w:link w:val="afd"/>
    <w:uiPriority w:val="99"/>
    <w:rsid w:val="00D77C3F"/>
    <w:rPr>
      <w:sz w:val="28"/>
    </w:rPr>
  </w:style>
  <w:style w:type="character" w:customStyle="1" w:styleId="affd">
    <w:name w:val="Текст примечания Знак"/>
    <w:rsid w:val="00D77C3F"/>
    <w:rPr>
      <w:rFonts w:ascii="Times New Roman" w:eastAsia="Times New Roman" w:hAnsi="Times New Roman"/>
    </w:rPr>
  </w:style>
  <w:style w:type="paragraph" w:styleId="affe">
    <w:name w:val="annotation subject"/>
    <w:basedOn w:val="af5"/>
    <w:next w:val="af5"/>
    <w:link w:val="afff"/>
    <w:unhideWhenUsed/>
    <w:rsid w:val="00D77C3F"/>
    <w:pPr>
      <w:suppressAutoHyphens w:val="0"/>
    </w:pPr>
    <w:rPr>
      <w:rFonts w:eastAsia="Times New Roman" w:cs="Times New Roman"/>
      <w:b/>
      <w:bCs/>
      <w:color w:val="auto"/>
      <w:lang w:val="x-none" w:eastAsia="x-none" w:bidi="ar-SA"/>
    </w:rPr>
  </w:style>
  <w:style w:type="character" w:customStyle="1" w:styleId="1f4">
    <w:name w:val="Текст примечания Знак1"/>
    <w:basedOn w:val="a0"/>
    <w:link w:val="af5"/>
    <w:rsid w:val="00D77C3F"/>
  </w:style>
  <w:style w:type="character" w:customStyle="1" w:styleId="afff">
    <w:name w:val="Тема примечания Знак"/>
    <w:basedOn w:val="1f4"/>
    <w:link w:val="affe"/>
    <w:rsid w:val="00D77C3F"/>
    <w:rPr>
      <w:rFonts w:eastAsia="Times New Roman" w:cs="Times New Roman"/>
      <w:b/>
      <w:bCs/>
      <w:color w:val="auto"/>
      <w:lang w:val="x-none" w:eastAsia="x-none" w:bidi="ar-SA"/>
    </w:rPr>
  </w:style>
  <w:style w:type="character" w:customStyle="1" w:styleId="10">
    <w:name w:val="Заголовок 1 Знак"/>
    <w:link w:val="1"/>
    <w:rsid w:val="00D77C3F"/>
    <w:rPr>
      <w:rFonts w:ascii="Arial" w:hAnsi="Arial"/>
      <w:b/>
      <w:sz w:val="32"/>
    </w:rPr>
  </w:style>
  <w:style w:type="paragraph" w:customStyle="1" w:styleId="afff0">
    <w:name w:val="Знак"/>
    <w:basedOn w:val="a"/>
    <w:rsid w:val="00D77C3F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afc">
    <w:name w:val="Основной текст с отступом Знак"/>
    <w:link w:val="afb"/>
    <w:rsid w:val="00D77C3F"/>
    <w:rPr>
      <w:sz w:val="24"/>
    </w:rPr>
  </w:style>
  <w:style w:type="paragraph" w:styleId="25">
    <w:name w:val="Body Text 2"/>
    <w:basedOn w:val="a"/>
    <w:link w:val="26"/>
    <w:rsid w:val="00D77C3F"/>
    <w:pPr>
      <w:suppressAutoHyphens w:val="0"/>
      <w:spacing w:after="120" w:line="480" w:lineRule="auto"/>
    </w:pPr>
    <w:rPr>
      <w:rFonts w:eastAsia="Times New Roman" w:cs="Times New Roman"/>
      <w:color w:val="auto"/>
      <w:szCs w:val="24"/>
      <w:lang w:val="x-none" w:eastAsia="x-none" w:bidi="ar-SA"/>
    </w:rPr>
  </w:style>
  <w:style w:type="character" w:customStyle="1" w:styleId="26">
    <w:name w:val="Основной текст 2 Знак"/>
    <w:basedOn w:val="a0"/>
    <w:link w:val="25"/>
    <w:rsid w:val="00D77C3F"/>
    <w:rPr>
      <w:rFonts w:eastAsia="Times New Roman" w:cs="Times New Roman"/>
      <w:color w:val="auto"/>
      <w:sz w:val="28"/>
      <w:szCs w:val="24"/>
      <w:lang w:val="x-none" w:eastAsia="x-none" w:bidi="ar-SA"/>
    </w:rPr>
  </w:style>
  <w:style w:type="paragraph" w:customStyle="1" w:styleId="1f7">
    <w:name w:val="Знак Знак Знак1 Знак Знак Знак Знак"/>
    <w:basedOn w:val="a"/>
    <w:rsid w:val="00D77C3F"/>
    <w:pPr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val="en-US" w:eastAsia="en-US" w:bidi="ar-SA"/>
    </w:rPr>
  </w:style>
  <w:style w:type="paragraph" w:customStyle="1" w:styleId="220">
    <w:name w:val="Основной текст 22"/>
    <w:basedOn w:val="a"/>
    <w:rsid w:val="00D77C3F"/>
    <w:pPr>
      <w:widowControl w:val="0"/>
      <w:suppressAutoHyphens w:val="0"/>
      <w:ind w:firstLine="567"/>
      <w:jc w:val="both"/>
    </w:pPr>
    <w:rPr>
      <w:rFonts w:eastAsia="Times New Roman" w:cs="Times New Roman"/>
      <w:color w:val="auto"/>
      <w:lang w:eastAsia="ru-RU" w:bidi="ar-SA"/>
    </w:rPr>
  </w:style>
  <w:style w:type="paragraph" w:customStyle="1" w:styleId="afff1">
    <w:name w:val="Знак Знак Знак Знак"/>
    <w:basedOn w:val="a"/>
    <w:rsid w:val="00D77C3F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sz w:val="20"/>
      <w:lang w:val="en-US" w:eastAsia="en-US" w:bidi="ar-SA"/>
    </w:rPr>
  </w:style>
  <w:style w:type="paragraph" w:styleId="afff2">
    <w:name w:val="Normal (Web)"/>
    <w:basedOn w:val="a"/>
    <w:rsid w:val="00D77C3F"/>
    <w:pP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lang w:eastAsia="ru-RU" w:bidi="ar-SA"/>
    </w:rPr>
  </w:style>
  <w:style w:type="paragraph" w:customStyle="1" w:styleId="afff3">
    <w:name w:val="Знак Знак"/>
    <w:basedOn w:val="a"/>
    <w:rsid w:val="00D77C3F"/>
    <w:pPr>
      <w:suppressAutoHyphens w:val="0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33">
    <w:name w:val="Знак Знак3"/>
    <w:rsid w:val="00D77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"/>
    <w:rsid w:val="00D77C3F"/>
    <w:pPr>
      <w:suppressAutoHyphens w:val="0"/>
      <w:spacing w:before="30" w:after="30"/>
    </w:pPr>
    <w:rPr>
      <w:rFonts w:eastAsia="Times New Roman" w:cs="Times New Roman"/>
      <w:color w:val="auto"/>
      <w:sz w:val="24"/>
      <w:szCs w:val="24"/>
      <w:lang w:eastAsia="ar-SA" w:bidi="ar-SA"/>
    </w:rPr>
  </w:style>
  <w:style w:type="paragraph" w:styleId="afff4">
    <w:name w:val="Revision"/>
    <w:hidden/>
    <w:uiPriority w:val="99"/>
    <w:semiHidden/>
    <w:rsid w:val="00D77C3F"/>
    <w:pPr>
      <w:suppressAutoHyphens w:val="0"/>
    </w:pPr>
    <w:rPr>
      <w:rFonts w:eastAsia="Times New Roman" w:cs="Times New Roman"/>
      <w:color w:val="auto"/>
      <w:sz w:val="28"/>
      <w:szCs w:val="24"/>
      <w:lang w:eastAsia="ru-RU" w:bidi="ar-SA"/>
    </w:rPr>
  </w:style>
  <w:style w:type="character" w:customStyle="1" w:styleId="aff0">
    <w:name w:val="Подзаголовок Знак"/>
    <w:link w:val="aff"/>
    <w:rsid w:val="00D77C3F"/>
    <w:rPr>
      <w:rFonts w:ascii="Cambria" w:hAnsi="Cambria"/>
      <w:sz w:val="24"/>
    </w:rPr>
  </w:style>
  <w:style w:type="numbering" w:customStyle="1" w:styleId="1f8">
    <w:name w:val="Нет списка1"/>
    <w:next w:val="a2"/>
    <w:semiHidden/>
    <w:unhideWhenUsed/>
    <w:rsid w:val="00D77C3F"/>
  </w:style>
  <w:style w:type="numbering" w:customStyle="1" w:styleId="27">
    <w:name w:val="Нет списка2"/>
    <w:next w:val="a2"/>
    <w:semiHidden/>
    <w:unhideWhenUsed/>
    <w:rsid w:val="00D77C3F"/>
  </w:style>
  <w:style w:type="numbering" w:customStyle="1" w:styleId="116">
    <w:name w:val="Нет списка11"/>
    <w:next w:val="a2"/>
    <w:semiHidden/>
    <w:unhideWhenUsed/>
    <w:rsid w:val="00D77C3F"/>
  </w:style>
  <w:style w:type="numbering" w:customStyle="1" w:styleId="34">
    <w:name w:val="Нет списка3"/>
    <w:next w:val="a2"/>
    <w:semiHidden/>
    <w:unhideWhenUsed/>
    <w:rsid w:val="00F41C4F"/>
  </w:style>
  <w:style w:type="table" w:customStyle="1" w:styleId="35">
    <w:name w:val="Сетка таблицы3"/>
    <w:basedOn w:val="a1"/>
    <w:next w:val="aff5"/>
    <w:uiPriority w:val="59"/>
    <w:rsid w:val="00F41C4F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5">
    <w:name w:val="Знак"/>
    <w:basedOn w:val="a"/>
    <w:rsid w:val="00F41C4F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paragraph" w:customStyle="1" w:styleId="1f9">
    <w:name w:val="Знак Знак Знак1 Знак Знак Знак Знак"/>
    <w:basedOn w:val="a"/>
    <w:rsid w:val="00F41C4F"/>
    <w:pPr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val="en-US" w:eastAsia="en-US" w:bidi="ar-SA"/>
    </w:rPr>
  </w:style>
  <w:style w:type="paragraph" w:customStyle="1" w:styleId="230">
    <w:name w:val="Основной текст 23"/>
    <w:basedOn w:val="a"/>
    <w:rsid w:val="00F41C4F"/>
    <w:pPr>
      <w:widowControl w:val="0"/>
      <w:suppressAutoHyphens w:val="0"/>
      <w:ind w:firstLine="567"/>
      <w:jc w:val="both"/>
    </w:pPr>
    <w:rPr>
      <w:rFonts w:eastAsia="Times New Roman" w:cs="Times New Roman"/>
      <w:color w:val="auto"/>
      <w:lang w:eastAsia="ru-RU" w:bidi="ar-SA"/>
    </w:rPr>
  </w:style>
  <w:style w:type="paragraph" w:customStyle="1" w:styleId="afff6">
    <w:name w:val="Знак Знак Знак Знак"/>
    <w:basedOn w:val="a"/>
    <w:rsid w:val="00F41C4F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sz w:val="20"/>
      <w:lang w:val="en-US" w:eastAsia="en-US" w:bidi="ar-SA"/>
    </w:rPr>
  </w:style>
  <w:style w:type="paragraph" w:customStyle="1" w:styleId="afff7">
    <w:name w:val="Знак Знак"/>
    <w:basedOn w:val="a"/>
    <w:rsid w:val="00F41C4F"/>
    <w:pPr>
      <w:suppressAutoHyphens w:val="0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36">
    <w:name w:val="Знак Знак3"/>
    <w:rsid w:val="00F41C4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0">
    <w:name w:val="Нет списка12"/>
    <w:next w:val="a2"/>
    <w:semiHidden/>
    <w:unhideWhenUsed/>
    <w:rsid w:val="00F41C4F"/>
  </w:style>
  <w:style w:type="table" w:customStyle="1" w:styleId="121">
    <w:name w:val="Сетка таблицы12"/>
    <w:basedOn w:val="a1"/>
    <w:next w:val="aff5"/>
    <w:uiPriority w:val="59"/>
    <w:rsid w:val="00F41C4F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unhideWhenUsed/>
    <w:rsid w:val="00F41C4F"/>
  </w:style>
  <w:style w:type="table" w:customStyle="1" w:styleId="211">
    <w:name w:val="Сетка таблицы21"/>
    <w:basedOn w:val="a1"/>
    <w:next w:val="aff5"/>
    <w:uiPriority w:val="59"/>
    <w:rsid w:val="00F41C4F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semiHidden/>
    <w:unhideWhenUsed/>
    <w:rsid w:val="00F41C4F"/>
  </w:style>
  <w:style w:type="table" w:customStyle="1" w:styleId="1111">
    <w:name w:val="Сетка таблицы111"/>
    <w:basedOn w:val="a1"/>
    <w:next w:val="aff5"/>
    <w:uiPriority w:val="59"/>
    <w:rsid w:val="00F41C4F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8">
    <w:name w:val="Знак"/>
    <w:basedOn w:val="a"/>
    <w:rsid w:val="00D83D64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paragraph" w:customStyle="1" w:styleId="1fa">
    <w:name w:val="Знак Знак Знак1 Знак Знак Знак Знак"/>
    <w:basedOn w:val="a"/>
    <w:rsid w:val="00D83D64"/>
    <w:pPr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val="en-US" w:eastAsia="en-US" w:bidi="ar-SA"/>
    </w:rPr>
  </w:style>
  <w:style w:type="paragraph" w:customStyle="1" w:styleId="240">
    <w:name w:val="Основной текст 24"/>
    <w:basedOn w:val="a"/>
    <w:rsid w:val="00D83D64"/>
    <w:pPr>
      <w:widowControl w:val="0"/>
      <w:suppressAutoHyphens w:val="0"/>
      <w:ind w:firstLine="567"/>
      <w:jc w:val="both"/>
    </w:pPr>
    <w:rPr>
      <w:rFonts w:eastAsia="Times New Roman" w:cs="Times New Roman"/>
      <w:color w:val="auto"/>
      <w:lang w:eastAsia="ru-RU" w:bidi="ar-SA"/>
    </w:rPr>
  </w:style>
  <w:style w:type="paragraph" w:customStyle="1" w:styleId="afff9">
    <w:name w:val="Знак Знак Знак Знак"/>
    <w:basedOn w:val="a"/>
    <w:rsid w:val="00D83D64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sz w:val="20"/>
      <w:lang w:val="en-US" w:eastAsia="en-US" w:bidi="ar-SA"/>
    </w:rPr>
  </w:style>
  <w:style w:type="paragraph" w:customStyle="1" w:styleId="afffa">
    <w:name w:val="Знак Знак"/>
    <w:basedOn w:val="a"/>
    <w:rsid w:val="00D83D64"/>
    <w:pPr>
      <w:suppressAutoHyphens w:val="0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37">
    <w:name w:val="Знак Знак3"/>
    <w:rsid w:val="00D83D64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1">
    <w:name w:val="Нет списка4"/>
    <w:next w:val="a2"/>
    <w:semiHidden/>
    <w:unhideWhenUsed/>
    <w:rsid w:val="009B0E51"/>
  </w:style>
  <w:style w:type="table" w:customStyle="1" w:styleId="42">
    <w:name w:val="Сетка таблицы4"/>
    <w:basedOn w:val="a1"/>
    <w:next w:val="aff5"/>
    <w:uiPriority w:val="59"/>
    <w:rsid w:val="009B0E51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b">
    <w:name w:val="Знак"/>
    <w:basedOn w:val="a"/>
    <w:rsid w:val="009B0E51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paragraph" w:customStyle="1" w:styleId="1fb">
    <w:name w:val="Знак Знак Знак1 Знак Знак Знак Знак"/>
    <w:basedOn w:val="a"/>
    <w:rsid w:val="009B0E51"/>
    <w:pPr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val="en-US" w:eastAsia="en-US" w:bidi="ar-SA"/>
    </w:rPr>
  </w:style>
  <w:style w:type="paragraph" w:customStyle="1" w:styleId="250">
    <w:name w:val="Основной текст 25"/>
    <w:basedOn w:val="a"/>
    <w:rsid w:val="009B0E51"/>
    <w:pPr>
      <w:widowControl w:val="0"/>
      <w:suppressAutoHyphens w:val="0"/>
      <w:ind w:firstLine="567"/>
      <w:jc w:val="both"/>
    </w:pPr>
    <w:rPr>
      <w:rFonts w:eastAsia="Times New Roman" w:cs="Times New Roman"/>
      <w:color w:val="auto"/>
      <w:lang w:eastAsia="ru-RU" w:bidi="ar-SA"/>
    </w:rPr>
  </w:style>
  <w:style w:type="paragraph" w:customStyle="1" w:styleId="afffc">
    <w:name w:val="Знак Знак Знак Знак"/>
    <w:basedOn w:val="a"/>
    <w:rsid w:val="009B0E51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sz w:val="20"/>
      <w:lang w:val="en-US" w:eastAsia="en-US" w:bidi="ar-SA"/>
    </w:rPr>
  </w:style>
  <w:style w:type="paragraph" w:customStyle="1" w:styleId="afffd">
    <w:name w:val="Знак Знак"/>
    <w:basedOn w:val="a"/>
    <w:rsid w:val="009B0E51"/>
    <w:pPr>
      <w:suppressAutoHyphens w:val="0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38">
    <w:name w:val="Знак Знак3"/>
    <w:rsid w:val="009B0E5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30">
    <w:name w:val="Нет списка13"/>
    <w:next w:val="a2"/>
    <w:semiHidden/>
    <w:unhideWhenUsed/>
    <w:rsid w:val="009B0E51"/>
  </w:style>
  <w:style w:type="table" w:customStyle="1" w:styleId="131">
    <w:name w:val="Сетка таблицы13"/>
    <w:basedOn w:val="a1"/>
    <w:next w:val="aff5"/>
    <w:uiPriority w:val="59"/>
    <w:rsid w:val="009B0E51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semiHidden/>
    <w:unhideWhenUsed/>
    <w:rsid w:val="009B0E51"/>
  </w:style>
  <w:style w:type="table" w:customStyle="1" w:styleId="222">
    <w:name w:val="Сетка таблицы22"/>
    <w:basedOn w:val="a1"/>
    <w:next w:val="aff5"/>
    <w:uiPriority w:val="59"/>
    <w:rsid w:val="009B0E51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semiHidden/>
    <w:unhideWhenUsed/>
    <w:rsid w:val="009B0E51"/>
  </w:style>
  <w:style w:type="table" w:customStyle="1" w:styleId="1121">
    <w:name w:val="Сетка таблицы112"/>
    <w:basedOn w:val="a1"/>
    <w:next w:val="aff5"/>
    <w:uiPriority w:val="59"/>
    <w:rsid w:val="009B0E51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Droid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2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msonormalcxspmiddle">
    <w:name w:val="msonormalcxspmiddle"/>
    <w:link w:val="msonormalcxspmiddle1"/>
    <w:qFormat/>
    <w:rPr>
      <w:sz w:val="24"/>
    </w:rPr>
  </w:style>
  <w:style w:type="character" w:customStyle="1" w:styleId="ConsPlusNormal">
    <w:name w:val="ConsPlusNormal"/>
    <w:link w:val="ConsPlusNormal1"/>
    <w:qFormat/>
    <w:rPr>
      <w:rFonts w:ascii="Arial" w:hAnsi="Arial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styleId="a3">
    <w:name w:val="annotation reference"/>
    <w:link w:val="annotationreference1"/>
    <w:qFormat/>
    <w:rPr>
      <w:sz w:val="16"/>
    </w:rPr>
  </w:style>
  <w:style w:type="character" w:customStyle="1" w:styleId="11">
    <w:name w:val="Текст1"/>
    <w:link w:val="110"/>
    <w:qFormat/>
    <w:rPr>
      <w:rFonts w:ascii="Courier New" w:hAnsi="Courier New"/>
      <w:sz w:val="20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p1">
    <w:name w:val="p1"/>
    <w:link w:val="p11"/>
    <w:qFormat/>
    <w:rPr>
      <w:sz w:val="24"/>
    </w:rPr>
  </w:style>
  <w:style w:type="character" w:customStyle="1" w:styleId="a4">
    <w:name w:val="Знак Знак Знак Знак Знак Знак Знак Знак Знак Знак Знак Знак Знак Знак Знак Знак"/>
    <w:link w:val="12"/>
    <w:qFormat/>
    <w:rPr>
      <w:rFonts w:ascii="Verdana" w:hAnsi="Verdana"/>
      <w:sz w:val="20"/>
    </w:rPr>
  </w:style>
  <w:style w:type="character" w:customStyle="1" w:styleId="ConsNonformat">
    <w:name w:val="ConsNonformat"/>
    <w:link w:val="ConsNonformat1"/>
    <w:qFormat/>
    <w:rPr>
      <w:rFonts w:ascii="Courier New" w:hAnsi="Courier New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s13">
    <w:name w:val="s13"/>
    <w:basedOn w:val="a0"/>
    <w:link w:val="s131"/>
    <w:qFormat/>
  </w:style>
  <w:style w:type="character" w:customStyle="1" w:styleId="13">
    <w:name w:val="Абзац списка1"/>
    <w:link w:val="ListParagraph1"/>
    <w:qFormat/>
    <w:rPr>
      <w:rFonts w:ascii="Calibri" w:hAnsi="Calibri"/>
      <w:sz w:val="22"/>
    </w:rPr>
  </w:style>
  <w:style w:type="character" w:customStyle="1" w:styleId="a5">
    <w:name w:val="Нормальный (таблица)"/>
    <w:link w:val="14"/>
    <w:qFormat/>
    <w:rPr>
      <w:rFonts w:ascii="Arial" w:hAnsi="Arial"/>
      <w:sz w:val="24"/>
    </w:rPr>
  </w:style>
  <w:style w:type="character" w:customStyle="1" w:styleId="Style1">
    <w:name w:val="Style1"/>
    <w:link w:val="Style11"/>
    <w:qFormat/>
    <w:rPr>
      <w:sz w:val="24"/>
    </w:rPr>
  </w:style>
  <w:style w:type="character" w:customStyle="1" w:styleId="HTML">
    <w:name w:val="Разметка HTML"/>
    <w:link w:val="HTML1"/>
    <w:qFormat/>
    <w:rPr>
      <w:color w:val="FF0000"/>
      <w:sz w:val="20"/>
    </w:rPr>
  </w:style>
  <w:style w:type="character" w:customStyle="1" w:styleId="Marginalia">
    <w:name w:val="Marginalia"/>
    <w:qFormat/>
    <w:rPr>
      <w:sz w:val="20"/>
    </w:rPr>
  </w:style>
  <w:style w:type="character" w:customStyle="1" w:styleId="af7">
    <w:name w:val="af7"/>
    <w:link w:val="af71"/>
    <w:qFormat/>
    <w:rPr>
      <w:sz w:val="24"/>
    </w:rPr>
  </w:style>
  <w:style w:type="character" w:customStyle="1" w:styleId="ConsPlusNonformat">
    <w:name w:val="ConsPlusNonformat"/>
    <w:link w:val="ConsPlusNonformat2"/>
    <w:qFormat/>
    <w:rPr>
      <w:rFonts w:ascii="Courier New" w:hAnsi="Courier New"/>
    </w:rPr>
  </w:style>
  <w:style w:type="character" w:customStyle="1" w:styleId="30">
    <w:name w:val="Знак Знак3"/>
    <w:link w:val="31"/>
    <w:qFormat/>
    <w:rPr>
      <w:rFonts w:ascii="Times New Roman" w:hAnsi="Times New Roman"/>
      <w:sz w:val="24"/>
    </w:rPr>
  </w:style>
  <w:style w:type="character" w:customStyle="1" w:styleId="ConsNormal">
    <w:name w:val="ConsNormal"/>
    <w:link w:val="ConsNormal1"/>
    <w:qFormat/>
    <w:rPr>
      <w:rFonts w:ascii="Arial" w:hAnsi="Arial"/>
    </w:rPr>
  </w:style>
  <w:style w:type="character" w:customStyle="1" w:styleId="Footer1">
    <w:name w:val="Footer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5">
    <w:name w:val="Знак1"/>
    <w:link w:val="111"/>
    <w:qFormat/>
    <w:rPr>
      <w:rFonts w:ascii="Verdana" w:hAnsi="Verdana"/>
      <w:sz w:val="20"/>
    </w:rPr>
  </w:style>
  <w:style w:type="character" w:customStyle="1" w:styleId="ConsPlusTitle">
    <w:name w:val="ConsPlusTitle"/>
    <w:link w:val="ConsPlusTitle1"/>
    <w:qFormat/>
    <w:rPr>
      <w:rFonts w:ascii="Arial" w:hAnsi="Arial"/>
      <w:b/>
    </w:rPr>
  </w:style>
  <w:style w:type="character" w:customStyle="1" w:styleId="p16">
    <w:name w:val="p16"/>
    <w:link w:val="p161"/>
    <w:qFormat/>
    <w:rPr>
      <w:sz w:val="24"/>
    </w:rPr>
  </w:style>
  <w:style w:type="character" w:customStyle="1" w:styleId="16">
    <w:name w:val="Без интервала1"/>
    <w:link w:val="NoSpacing1"/>
    <w:qFormat/>
    <w:rPr>
      <w:rFonts w:ascii="Calibri" w:hAnsi="Calibri"/>
      <w:sz w:val="22"/>
    </w:rPr>
  </w:style>
  <w:style w:type="character" w:customStyle="1" w:styleId="link">
    <w:name w:val="link"/>
    <w:link w:val="link1"/>
    <w:qFormat/>
    <w:rPr>
      <w:strike w:val="0"/>
      <w:dstrike w:val="0"/>
      <w:color w:val="008000"/>
      <w:u w:val="none"/>
    </w:rPr>
  </w:style>
  <w:style w:type="character" w:customStyle="1" w:styleId="Header1">
    <w:name w:val="Header1"/>
    <w:qFormat/>
  </w:style>
  <w:style w:type="character" w:customStyle="1" w:styleId="a6">
    <w:name w:val="Знак"/>
    <w:link w:val="17"/>
    <w:qFormat/>
    <w:rPr>
      <w:rFonts w:ascii="Verdana" w:hAnsi="Verdana"/>
      <w:sz w:val="20"/>
    </w:rPr>
  </w:style>
  <w:style w:type="character" w:customStyle="1" w:styleId="310">
    <w:name w:val="Основной текст с отступом 31"/>
    <w:link w:val="311"/>
    <w:qFormat/>
  </w:style>
  <w:style w:type="character" w:customStyle="1" w:styleId="a7">
    <w:name w:val="Знак Знак Знак Знак"/>
    <w:link w:val="18"/>
    <w:qFormat/>
    <w:rPr>
      <w:rFonts w:ascii="Verdana" w:hAnsi="Verdana"/>
      <w:sz w:val="20"/>
    </w:rPr>
  </w:style>
  <w:style w:type="character" w:customStyle="1" w:styleId="Textbodyindent">
    <w:name w:val="Text body indent"/>
    <w:qFormat/>
    <w:rPr>
      <w:sz w:val="24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Firstlineindent">
    <w:name w:val="First line indent"/>
    <w:basedOn w:val="Textbody"/>
    <w:qFormat/>
    <w:rPr>
      <w:sz w:val="28"/>
    </w:rPr>
  </w:style>
  <w:style w:type="character" w:customStyle="1" w:styleId="21">
    <w:name w:val="Основной текст 21"/>
    <w:link w:val="BodyText21"/>
    <w:qFormat/>
  </w:style>
  <w:style w:type="character" w:customStyle="1" w:styleId="ConsPlusCell">
    <w:name w:val="ConsPlusCell"/>
    <w:link w:val="ConsPlusCell1"/>
    <w:qFormat/>
    <w:rPr>
      <w:rFonts w:ascii="Arial" w:hAnsi="Arial"/>
    </w:rPr>
  </w:style>
  <w:style w:type="character" w:customStyle="1" w:styleId="a8">
    <w:name w:val="Знак"/>
    <w:link w:val="22"/>
    <w:qFormat/>
    <w:rPr>
      <w:rFonts w:ascii="Verdana" w:hAnsi="Verdana"/>
      <w:sz w:val="20"/>
    </w:rPr>
  </w:style>
  <w:style w:type="character" w:customStyle="1" w:styleId="19">
    <w:name w:val="Текст выноски1"/>
    <w:link w:val="BalloonText1"/>
    <w:qFormat/>
    <w:rPr>
      <w:rFonts w:ascii="Tahoma" w:hAnsi="Tahoma"/>
      <w:sz w:val="16"/>
    </w:rPr>
  </w:style>
  <w:style w:type="character" w:customStyle="1" w:styleId="Heading11">
    <w:name w:val="Heading 11"/>
    <w:qFormat/>
    <w:rPr>
      <w:rFonts w:ascii="Arial" w:hAnsi="Arial"/>
      <w:b/>
      <w:sz w:val="32"/>
    </w:rPr>
  </w:style>
  <w:style w:type="character" w:customStyle="1" w:styleId="1a">
    <w:name w:val="Знак Знак Знак1 Знак Знак Знак Знак"/>
    <w:link w:val="112"/>
    <w:qFormat/>
    <w:rPr>
      <w:rFonts w:ascii="Tahoma" w:hAnsi="Tahoma"/>
      <w:sz w:val="20"/>
    </w:rPr>
  </w:style>
  <w:style w:type="character" w:styleId="a9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p6">
    <w:name w:val="p6"/>
    <w:link w:val="p61"/>
    <w:qFormat/>
    <w:rPr>
      <w:sz w:val="24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p2">
    <w:name w:val="p2"/>
    <w:link w:val="p21"/>
    <w:qFormat/>
    <w:rPr>
      <w:sz w:val="24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1b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1c">
    <w:name w:val="Обычный (веб)1"/>
    <w:link w:val="NormalWeb1"/>
    <w:qFormat/>
    <w:rPr>
      <w:sz w:val="24"/>
    </w:rPr>
  </w:style>
  <w:style w:type="character" w:customStyle="1" w:styleId="1d">
    <w:name w:val="Знак Знак Знак1 Знак Знак Знак Знак"/>
    <w:link w:val="113"/>
    <w:qFormat/>
    <w:rPr>
      <w:rFonts w:ascii="Tahoma" w:hAnsi="Tahoma"/>
      <w:sz w:val="2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Style2">
    <w:name w:val="Style2"/>
    <w:link w:val="Style21"/>
    <w:qFormat/>
    <w:rPr>
      <w:sz w:val="24"/>
    </w:rPr>
  </w:style>
  <w:style w:type="character" w:customStyle="1" w:styleId="Textbody">
    <w:name w:val="Text body"/>
    <w:qFormat/>
    <w:rPr>
      <w:sz w:val="24"/>
    </w:rPr>
  </w:style>
  <w:style w:type="character" w:customStyle="1" w:styleId="aa">
    <w:name w:val="Список определений"/>
    <w:link w:val="1e"/>
    <w:qFormat/>
    <w:rPr>
      <w:sz w:val="24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8">
    <w:name w:val="s8"/>
    <w:basedOn w:val="a0"/>
    <w:link w:val="s81"/>
    <w:qFormat/>
  </w:style>
  <w:style w:type="character" w:styleId="ab">
    <w:name w:val="page number"/>
    <w:basedOn w:val="a0"/>
  </w:style>
  <w:style w:type="character" w:customStyle="1" w:styleId="1f">
    <w:name w:val="Знак Знак Знак1 Знак"/>
    <w:link w:val="114"/>
    <w:qFormat/>
    <w:rPr>
      <w:rFonts w:ascii="Tahoma" w:hAnsi="Tahoma"/>
      <w:sz w:val="20"/>
    </w:rPr>
  </w:style>
  <w:style w:type="character" w:customStyle="1" w:styleId="apple-converted-space">
    <w:name w:val="apple-converted-space"/>
    <w:basedOn w:val="a0"/>
    <w:link w:val="apple-converted-space1"/>
    <w:qFormat/>
  </w:style>
  <w:style w:type="character" w:customStyle="1" w:styleId="Caption1">
    <w:name w:val="Caption1"/>
    <w:qFormat/>
    <w:rPr>
      <w:b/>
      <w:sz w:val="32"/>
    </w:rPr>
  </w:style>
  <w:style w:type="character" w:customStyle="1" w:styleId="Subtitle1">
    <w:name w:val="Subtitle1"/>
    <w:qFormat/>
    <w:rPr>
      <w:rFonts w:ascii="Cambria" w:hAnsi="Cambria"/>
      <w:sz w:val="24"/>
    </w:rPr>
  </w:style>
  <w:style w:type="character" w:customStyle="1" w:styleId="s12">
    <w:name w:val="s12"/>
    <w:basedOn w:val="a0"/>
    <w:link w:val="s121"/>
    <w:qFormat/>
  </w:style>
  <w:style w:type="character" w:customStyle="1" w:styleId="p15">
    <w:name w:val="p15"/>
    <w:link w:val="p151"/>
    <w:qFormat/>
    <w:rPr>
      <w:sz w:val="24"/>
    </w:rPr>
  </w:style>
  <w:style w:type="character" w:customStyle="1" w:styleId="ac">
    <w:name w:val="Основной текст Знак"/>
    <w:link w:val="1f0"/>
    <w:qFormat/>
    <w:rPr>
      <w:sz w:val="24"/>
    </w:rPr>
  </w:style>
  <w:style w:type="character" w:customStyle="1" w:styleId="ad">
    <w:name w:val="Знак Знак Знак Знак"/>
    <w:link w:val="1f1"/>
    <w:qFormat/>
    <w:rPr>
      <w:rFonts w:ascii="Verdana" w:hAnsi="Verdana"/>
      <w:sz w:val="20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consplusnonformat1">
    <w:name w:val="consplusnonformat1"/>
    <w:link w:val="consplusnonformat3"/>
    <w:qFormat/>
    <w:rPr>
      <w:sz w:val="24"/>
    </w:rPr>
  </w:style>
  <w:style w:type="character" w:customStyle="1" w:styleId="FontStyle13">
    <w:name w:val="Font Style13"/>
    <w:link w:val="FontStyle131"/>
    <w:qFormat/>
    <w:rPr>
      <w:rFonts w:ascii="Times New Roman" w:hAnsi="Times New Roman"/>
      <w:b/>
      <w:spacing w:val="20"/>
      <w:sz w:val="14"/>
    </w:rPr>
  </w:style>
  <w:style w:type="character" w:customStyle="1" w:styleId="1f2">
    <w:name w:val="Схема документа1"/>
    <w:link w:val="DocumentMap1"/>
    <w:qFormat/>
    <w:rPr>
      <w:rFonts w:ascii="Tahoma" w:hAnsi="Tahoma"/>
      <w:sz w:val="16"/>
    </w:rPr>
  </w:style>
  <w:style w:type="character" w:customStyle="1" w:styleId="Heading21">
    <w:name w:val="Heading 21"/>
    <w:qFormat/>
    <w:rPr>
      <w:b/>
      <w:sz w:val="22"/>
    </w:rPr>
  </w:style>
  <w:style w:type="character" w:styleId="ae">
    <w:name w:val="Intense Emphasis"/>
    <w:link w:val="IntenseEmphasis1"/>
    <w:uiPriority w:val="21"/>
    <w:qFormat/>
    <w:rPr>
      <w:b/>
      <w:i/>
      <w:color w:val="4F81BD"/>
    </w:rPr>
  </w:style>
  <w:style w:type="character" w:customStyle="1" w:styleId="af">
    <w:name w:val="Знак Знак"/>
    <w:link w:val="1f3"/>
    <w:qFormat/>
    <w:rPr>
      <w:rFonts w:ascii="Verdana" w:hAnsi="Verdana"/>
      <w:sz w:val="20"/>
    </w:rPr>
  </w:style>
  <w:style w:type="character" w:customStyle="1" w:styleId="FontStyle11">
    <w:name w:val="Font Style11"/>
    <w:link w:val="FontStyle111"/>
    <w:qFormat/>
    <w:rPr>
      <w:rFonts w:ascii="Times New Roman" w:hAnsi="Times New Roman"/>
      <w:sz w:val="16"/>
    </w:rPr>
  </w:style>
  <w:style w:type="character" w:customStyle="1" w:styleId="WW8Num28z0">
    <w:name w:val="WW8Num28z0"/>
    <w:qFormat/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Open Sans" w:hAnsi="Open Sans"/>
      <w:szCs w:val="28"/>
    </w:rPr>
  </w:style>
  <w:style w:type="paragraph" w:styleId="af1">
    <w:name w:val="Body Text"/>
    <w:basedOn w:val="a"/>
    <w:pPr>
      <w:spacing w:after="120"/>
    </w:pPr>
    <w:rPr>
      <w:sz w:val="24"/>
    </w:rPr>
  </w:style>
  <w:style w:type="paragraph" w:styleId="af2">
    <w:name w:val="List"/>
    <w:basedOn w:val="af1"/>
  </w:style>
  <w:style w:type="paragraph" w:styleId="af3">
    <w:name w:val="caption"/>
    <w:basedOn w:val="a"/>
    <w:qFormat/>
    <w:pPr>
      <w:jc w:val="center"/>
    </w:pPr>
    <w:rPr>
      <w:b/>
      <w:sz w:val="32"/>
    </w:rPr>
  </w:style>
  <w:style w:type="paragraph" w:styleId="af4">
    <w:name w:val="index heading"/>
    <w:basedOn w:val="a"/>
    <w:qFormat/>
    <w:pPr>
      <w:suppressLineNumbers/>
    </w:pPr>
  </w:style>
  <w:style w:type="paragraph" w:styleId="23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msonormalcxspmiddle1">
    <w:name w:val="msonormalcxspmiddle1"/>
    <w:basedOn w:val="a"/>
    <w:link w:val="msonormalcxspmiddle"/>
    <w:qFormat/>
    <w:pPr>
      <w:spacing w:before="280" w:after="280"/>
    </w:pPr>
    <w:rPr>
      <w:sz w:val="24"/>
    </w:r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annotationreference1">
    <w:name w:val="annotation reference1"/>
    <w:link w:val="a3"/>
    <w:qFormat/>
    <w:rPr>
      <w:sz w:val="16"/>
    </w:rPr>
  </w:style>
  <w:style w:type="paragraph" w:customStyle="1" w:styleId="110">
    <w:name w:val="Текст11"/>
    <w:basedOn w:val="a"/>
    <w:link w:val="11"/>
    <w:qFormat/>
    <w:rPr>
      <w:rFonts w:ascii="Courier New" w:hAnsi="Courier New"/>
      <w:sz w:val="20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p11">
    <w:name w:val="p11"/>
    <w:basedOn w:val="a"/>
    <w:link w:val="p1"/>
    <w:qFormat/>
    <w:pPr>
      <w:spacing w:beforeAutospacing="1" w:afterAutospacing="1"/>
    </w:pPr>
    <w:rPr>
      <w:sz w:val="24"/>
    </w:rPr>
  </w:style>
  <w:style w:type="paragraph" w:customStyle="1" w:styleId="12">
    <w:name w:val="Знак Знак Знак Знак Знак Знак Знак Знак Знак Знак Знак Знак Знак Знак Знак Знак1"/>
    <w:basedOn w:val="a"/>
    <w:link w:val="a4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ConsNonformat1">
    <w:name w:val="ConsNonformat1"/>
    <w:link w:val="ConsNonformat"/>
    <w:qFormat/>
    <w:rPr>
      <w:rFonts w:ascii="Courier New" w:hAnsi="Courier New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s131">
    <w:name w:val="s131"/>
    <w:basedOn w:val="DefaultParagraphFont1"/>
    <w:link w:val="s13"/>
    <w:qFormat/>
  </w:style>
  <w:style w:type="paragraph" w:customStyle="1" w:styleId="ListParagraph1">
    <w:name w:val="List Paragraph1"/>
    <w:basedOn w:val="a"/>
    <w:link w:val="13"/>
    <w:qFormat/>
    <w:pPr>
      <w:spacing w:after="120" w:line="360" w:lineRule="auto"/>
      <w:ind w:left="720" w:firstLine="709"/>
    </w:pPr>
    <w:rPr>
      <w:rFonts w:ascii="Calibri" w:hAnsi="Calibri"/>
      <w:sz w:val="22"/>
    </w:rPr>
  </w:style>
  <w:style w:type="paragraph" w:customStyle="1" w:styleId="14">
    <w:name w:val="Нормальный (таблица)1"/>
    <w:basedOn w:val="a"/>
    <w:next w:val="a"/>
    <w:link w:val="a5"/>
    <w:qFormat/>
    <w:pPr>
      <w:widowControl w:val="0"/>
      <w:jc w:val="both"/>
    </w:pPr>
    <w:rPr>
      <w:rFonts w:ascii="Arial" w:hAnsi="Arial"/>
      <w:sz w:val="24"/>
    </w:rPr>
  </w:style>
  <w:style w:type="paragraph" w:customStyle="1" w:styleId="Style11">
    <w:name w:val="Style11"/>
    <w:basedOn w:val="a"/>
    <w:link w:val="Style1"/>
    <w:qFormat/>
    <w:pPr>
      <w:widowControl w:val="0"/>
      <w:jc w:val="center"/>
    </w:pPr>
    <w:rPr>
      <w:sz w:val="24"/>
    </w:rPr>
  </w:style>
  <w:style w:type="paragraph" w:customStyle="1" w:styleId="HTML1">
    <w:name w:val="Разметка HTML1"/>
    <w:link w:val="HTML"/>
    <w:qFormat/>
    <w:rPr>
      <w:color w:val="FF0000"/>
    </w:rPr>
  </w:style>
  <w:style w:type="paragraph" w:styleId="af5">
    <w:name w:val="annotation text"/>
    <w:basedOn w:val="a"/>
    <w:link w:val="1f4"/>
    <w:rPr>
      <w:sz w:val="20"/>
    </w:rPr>
  </w:style>
  <w:style w:type="paragraph" w:customStyle="1" w:styleId="af71">
    <w:name w:val="af71"/>
    <w:basedOn w:val="a"/>
    <w:link w:val="af7"/>
    <w:qFormat/>
    <w:pPr>
      <w:spacing w:before="30" w:after="30"/>
    </w:pPr>
    <w:rPr>
      <w:sz w:val="24"/>
    </w:rPr>
  </w:style>
  <w:style w:type="paragraph" w:customStyle="1" w:styleId="ConsPlusNonformat2">
    <w:name w:val="ConsPlusNonformat2"/>
    <w:link w:val="ConsPlusNonformat"/>
    <w:qFormat/>
    <w:pPr>
      <w:widowControl w:val="0"/>
    </w:pPr>
    <w:rPr>
      <w:rFonts w:ascii="Courier New" w:hAnsi="Courier New"/>
    </w:rPr>
  </w:style>
  <w:style w:type="paragraph" w:customStyle="1" w:styleId="31">
    <w:name w:val="Знак Знак31"/>
    <w:link w:val="30"/>
    <w:qFormat/>
    <w:rPr>
      <w:sz w:val="24"/>
    </w:rPr>
  </w:style>
  <w:style w:type="paragraph" w:customStyle="1" w:styleId="ConsNormal1">
    <w:name w:val="ConsNormal1"/>
    <w:link w:val="ConsNormal"/>
    <w:qFormat/>
    <w:pPr>
      <w:widowControl w:val="0"/>
      <w:ind w:right="19772" w:firstLine="720"/>
    </w:pPr>
    <w:rPr>
      <w:rFonts w:ascii="Arial" w:hAnsi="Arial"/>
    </w:rPr>
  </w:style>
  <w:style w:type="paragraph" w:customStyle="1" w:styleId="HeaderandFooter1">
    <w:name w:val="Header and Footer1"/>
    <w:link w:val="HeaderandFooter"/>
    <w:qFormat/>
    <w:pPr>
      <w:jc w:val="both"/>
    </w:pPr>
    <w:rPr>
      <w:rFonts w:ascii="XO Thames" w:hAnsi="XO Thames"/>
      <w:sz w:val="28"/>
    </w:rPr>
  </w:style>
  <w:style w:type="paragraph" w:styleId="af6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paragraph" w:styleId="32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111">
    <w:name w:val="Знак11"/>
    <w:basedOn w:val="a"/>
    <w:link w:val="15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customStyle="1" w:styleId="p161">
    <w:name w:val="p161"/>
    <w:basedOn w:val="a"/>
    <w:link w:val="p16"/>
    <w:qFormat/>
    <w:pPr>
      <w:spacing w:beforeAutospacing="1" w:afterAutospacing="1"/>
    </w:pPr>
    <w:rPr>
      <w:sz w:val="24"/>
    </w:rPr>
  </w:style>
  <w:style w:type="paragraph" w:customStyle="1" w:styleId="NoSpacing1">
    <w:name w:val="No Spacing1"/>
    <w:link w:val="16"/>
    <w:qFormat/>
    <w:rPr>
      <w:rFonts w:ascii="Calibri" w:hAnsi="Calibri"/>
      <w:sz w:val="22"/>
    </w:rPr>
  </w:style>
  <w:style w:type="paragraph" w:customStyle="1" w:styleId="link1">
    <w:name w:val="link1"/>
    <w:link w:val="link"/>
    <w:qFormat/>
    <w:rPr>
      <w:color w:val="008000"/>
    </w:rPr>
  </w:style>
  <w:style w:type="paragraph" w:styleId="af9">
    <w:name w:val="header"/>
    <w:basedOn w:val="a"/>
    <w:link w:val="afa"/>
    <w:uiPriority w:val="99"/>
    <w:pPr>
      <w:tabs>
        <w:tab w:val="center" w:pos="4677"/>
        <w:tab w:val="right" w:pos="9355"/>
      </w:tabs>
    </w:pPr>
  </w:style>
  <w:style w:type="paragraph" w:customStyle="1" w:styleId="17">
    <w:name w:val="Знак1"/>
    <w:basedOn w:val="a"/>
    <w:link w:val="a6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311">
    <w:name w:val="Основной текст с отступом 311"/>
    <w:basedOn w:val="a"/>
    <w:link w:val="310"/>
    <w:qFormat/>
    <w:pPr>
      <w:widowControl w:val="0"/>
      <w:ind w:left="-142"/>
      <w:jc w:val="both"/>
    </w:pPr>
  </w:style>
  <w:style w:type="paragraph" w:customStyle="1" w:styleId="18">
    <w:name w:val="Знак Знак Знак Знак1"/>
    <w:basedOn w:val="a"/>
    <w:link w:val="a7"/>
    <w:qFormat/>
    <w:pPr>
      <w:spacing w:after="160" w:line="240" w:lineRule="exact"/>
    </w:pPr>
    <w:rPr>
      <w:rFonts w:ascii="Verdana" w:hAnsi="Verdana"/>
      <w:sz w:val="20"/>
    </w:rPr>
  </w:style>
  <w:style w:type="paragraph" w:styleId="afb">
    <w:name w:val="Body Text Indent"/>
    <w:basedOn w:val="a"/>
    <w:link w:val="afc"/>
    <w:pPr>
      <w:ind w:firstLine="540"/>
      <w:jc w:val="center"/>
    </w:pPr>
    <w:rPr>
      <w:sz w:val="24"/>
    </w:rPr>
  </w:style>
  <w:style w:type="paragraph" w:styleId="afd">
    <w:name w:val="Body Text First Indent"/>
    <w:basedOn w:val="af1"/>
    <w:link w:val="afe"/>
    <w:uiPriority w:val="99"/>
    <w:pPr>
      <w:ind w:firstLine="210"/>
    </w:pPr>
    <w:rPr>
      <w:sz w:val="28"/>
    </w:rPr>
  </w:style>
  <w:style w:type="paragraph" w:customStyle="1" w:styleId="BodyText21">
    <w:name w:val="Body Text 21"/>
    <w:basedOn w:val="a"/>
    <w:link w:val="21"/>
    <w:qFormat/>
    <w:pPr>
      <w:widowControl w:val="0"/>
      <w:ind w:firstLine="567"/>
      <w:jc w:val="both"/>
    </w:pPr>
  </w:style>
  <w:style w:type="paragraph" w:customStyle="1" w:styleId="ConsPlusCell1">
    <w:name w:val="ConsPlusCell1"/>
    <w:link w:val="ConsPlusCell"/>
    <w:qFormat/>
    <w:pPr>
      <w:widowControl w:val="0"/>
    </w:pPr>
    <w:rPr>
      <w:rFonts w:ascii="Arial" w:hAnsi="Arial"/>
    </w:rPr>
  </w:style>
  <w:style w:type="paragraph" w:customStyle="1" w:styleId="22">
    <w:name w:val="Знак2"/>
    <w:basedOn w:val="a"/>
    <w:link w:val="a8"/>
    <w:qFormat/>
    <w:rPr>
      <w:rFonts w:ascii="Verdana" w:hAnsi="Verdana"/>
      <w:sz w:val="20"/>
    </w:rPr>
  </w:style>
  <w:style w:type="paragraph" w:customStyle="1" w:styleId="BalloonText1">
    <w:name w:val="Balloon Text1"/>
    <w:basedOn w:val="a"/>
    <w:link w:val="19"/>
    <w:qFormat/>
    <w:rPr>
      <w:rFonts w:ascii="Tahoma" w:hAnsi="Tahoma"/>
      <w:sz w:val="16"/>
    </w:rPr>
  </w:style>
  <w:style w:type="paragraph" w:customStyle="1" w:styleId="112">
    <w:name w:val="Знак Знак Знак1 Знак Знак Знак Знак1"/>
    <w:basedOn w:val="a"/>
    <w:link w:val="1a"/>
    <w:qFormat/>
    <w:pPr>
      <w:spacing w:beforeAutospacing="1" w:afterAutospacing="1"/>
    </w:pPr>
    <w:rPr>
      <w:rFonts w:ascii="Tahoma" w:hAnsi="Tahoma"/>
      <w:sz w:val="20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f5">
    <w:name w:val="toc 1"/>
    <w:next w:val="a"/>
    <w:uiPriority w:val="39"/>
    <w:rPr>
      <w:rFonts w:ascii="XO Thames" w:hAnsi="XO Thames"/>
      <w:b/>
      <w:sz w:val="28"/>
    </w:rPr>
  </w:style>
  <w:style w:type="paragraph" w:customStyle="1" w:styleId="p61">
    <w:name w:val="p61"/>
    <w:basedOn w:val="a"/>
    <w:link w:val="p6"/>
    <w:qFormat/>
    <w:pPr>
      <w:spacing w:beforeAutospacing="1" w:afterAutospacing="1"/>
    </w:pPr>
    <w:rPr>
      <w:sz w:val="24"/>
    </w:rPr>
  </w:style>
  <w:style w:type="paragraph" w:customStyle="1" w:styleId="p21">
    <w:name w:val="p21"/>
    <w:basedOn w:val="a"/>
    <w:link w:val="p2"/>
    <w:qFormat/>
    <w:pPr>
      <w:spacing w:beforeAutospacing="1" w:afterAutospacing="1"/>
    </w:pPr>
    <w:rPr>
      <w:sz w:val="24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annotationsubject1">
    <w:name w:val="annotation subject1"/>
    <w:basedOn w:val="af5"/>
    <w:next w:val="af5"/>
    <w:link w:val="1b"/>
    <w:qFormat/>
    <w:rPr>
      <w:b/>
    </w:rPr>
  </w:style>
  <w:style w:type="paragraph" w:customStyle="1" w:styleId="NormalWeb1">
    <w:name w:val="Normal (Web)1"/>
    <w:basedOn w:val="a"/>
    <w:link w:val="1c"/>
    <w:qFormat/>
    <w:pPr>
      <w:spacing w:beforeAutospacing="1" w:afterAutospacing="1"/>
    </w:pPr>
    <w:rPr>
      <w:sz w:val="24"/>
    </w:rPr>
  </w:style>
  <w:style w:type="paragraph" w:customStyle="1" w:styleId="113">
    <w:name w:val="Знак Знак Знак1 Знак Знак Знак Знак1"/>
    <w:basedOn w:val="a"/>
    <w:link w:val="1d"/>
    <w:qFormat/>
    <w:pPr>
      <w:spacing w:beforeAutospacing="1" w:afterAutospacing="1"/>
    </w:pPr>
    <w:rPr>
      <w:rFonts w:ascii="Tahoma" w:hAnsi="Tahoma"/>
      <w:sz w:val="20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Style21">
    <w:name w:val="Style21"/>
    <w:basedOn w:val="a"/>
    <w:link w:val="Style2"/>
    <w:qFormat/>
    <w:pPr>
      <w:widowControl w:val="0"/>
      <w:spacing w:line="224" w:lineRule="exact"/>
      <w:ind w:firstLine="494"/>
      <w:jc w:val="both"/>
    </w:pPr>
    <w:rPr>
      <w:sz w:val="24"/>
    </w:rPr>
  </w:style>
  <w:style w:type="paragraph" w:customStyle="1" w:styleId="1e">
    <w:name w:val="Список определений1"/>
    <w:basedOn w:val="a"/>
    <w:next w:val="a"/>
    <w:link w:val="aa"/>
    <w:qFormat/>
    <w:pPr>
      <w:widowControl w:val="0"/>
      <w:ind w:left="360"/>
    </w:pPr>
    <w:rPr>
      <w:sz w:val="24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s81">
    <w:name w:val="s81"/>
    <w:basedOn w:val="DefaultParagraphFont1"/>
    <w:link w:val="s8"/>
    <w:qFormat/>
  </w:style>
  <w:style w:type="paragraph" w:customStyle="1" w:styleId="PageNumber1">
    <w:name w:val="Page Number1"/>
    <w:basedOn w:val="DefaultParagraphFont1"/>
    <w:qFormat/>
  </w:style>
  <w:style w:type="paragraph" w:customStyle="1" w:styleId="DefaultParagraphFont1">
    <w:name w:val="Default Paragraph Font1"/>
    <w:qFormat/>
  </w:style>
  <w:style w:type="paragraph" w:customStyle="1" w:styleId="114">
    <w:name w:val="Знак Знак Знак1 Знак1"/>
    <w:basedOn w:val="a"/>
    <w:link w:val="1f"/>
    <w:qFormat/>
    <w:pPr>
      <w:spacing w:beforeAutospacing="1" w:afterAutospacing="1"/>
    </w:pPr>
    <w:rPr>
      <w:rFonts w:ascii="Tahoma" w:hAnsi="Tahoma"/>
      <w:sz w:val="20"/>
    </w:rPr>
  </w:style>
  <w:style w:type="paragraph" w:customStyle="1" w:styleId="apple-converted-space1">
    <w:name w:val="apple-converted-space1"/>
    <w:basedOn w:val="DefaultParagraphFont1"/>
    <w:link w:val="apple-converted-space"/>
    <w:qFormat/>
  </w:style>
  <w:style w:type="paragraph" w:styleId="aff">
    <w:name w:val="Subtitle"/>
    <w:basedOn w:val="a"/>
    <w:next w:val="a"/>
    <w:link w:val="aff0"/>
    <w:qFormat/>
    <w:pPr>
      <w:spacing w:after="60"/>
      <w:jc w:val="center"/>
      <w:outlineLvl w:val="1"/>
    </w:pPr>
    <w:rPr>
      <w:rFonts w:ascii="Cambria" w:hAnsi="Cambria"/>
      <w:sz w:val="24"/>
    </w:rPr>
  </w:style>
  <w:style w:type="paragraph" w:customStyle="1" w:styleId="s121">
    <w:name w:val="s121"/>
    <w:basedOn w:val="DefaultParagraphFont1"/>
    <w:link w:val="s12"/>
    <w:qFormat/>
  </w:style>
  <w:style w:type="paragraph" w:customStyle="1" w:styleId="p151">
    <w:name w:val="p151"/>
    <w:basedOn w:val="a"/>
    <w:link w:val="p15"/>
    <w:qFormat/>
    <w:pPr>
      <w:spacing w:beforeAutospacing="1" w:afterAutospacing="1"/>
    </w:pPr>
    <w:rPr>
      <w:sz w:val="24"/>
    </w:rPr>
  </w:style>
  <w:style w:type="paragraph" w:customStyle="1" w:styleId="1f0">
    <w:name w:val="Основной текст Знак1"/>
    <w:link w:val="ac"/>
    <w:qFormat/>
    <w:rPr>
      <w:sz w:val="24"/>
    </w:rPr>
  </w:style>
  <w:style w:type="paragraph" w:customStyle="1" w:styleId="1f1">
    <w:name w:val="Знак Знак Знак Знак1"/>
    <w:basedOn w:val="a"/>
    <w:link w:val="ad"/>
    <w:qFormat/>
    <w:pPr>
      <w:spacing w:after="160" w:line="240" w:lineRule="exact"/>
    </w:pPr>
    <w:rPr>
      <w:rFonts w:ascii="Verdana" w:hAnsi="Verdana"/>
      <w:sz w:val="20"/>
    </w:rPr>
  </w:style>
  <w:style w:type="paragraph" w:styleId="aff1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consplusnonformat3">
    <w:name w:val="consplusnonformat3"/>
    <w:basedOn w:val="a"/>
    <w:link w:val="consplusnonformat1"/>
    <w:qFormat/>
    <w:pPr>
      <w:spacing w:before="30" w:after="30"/>
    </w:pPr>
    <w:rPr>
      <w:sz w:val="24"/>
    </w:rPr>
  </w:style>
  <w:style w:type="paragraph" w:customStyle="1" w:styleId="FontStyle131">
    <w:name w:val="Font Style131"/>
    <w:link w:val="FontStyle13"/>
    <w:qFormat/>
    <w:rPr>
      <w:b/>
      <w:spacing w:val="20"/>
      <w:sz w:val="14"/>
    </w:rPr>
  </w:style>
  <w:style w:type="paragraph" w:customStyle="1" w:styleId="DocumentMap1">
    <w:name w:val="Document Map1"/>
    <w:basedOn w:val="a"/>
    <w:link w:val="1f2"/>
    <w:qFormat/>
    <w:rPr>
      <w:rFonts w:ascii="Tahoma" w:hAnsi="Tahoma"/>
      <w:sz w:val="16"/>
    </w:rPr>
  </w:style>
  <w:style w:type="paragraph" w:customStyle="1" w:styleId="IntenseEmphasis1">
    <w:name w:val="Intense Emphasis1"/>
    <w:link w:val="ae"/>
    <w:qFormat/>
    <w:rPr>
      <w:b/>
      <w:i/>
      <w:color w:val="4F81BD"/>
    </w:rPr>
  </w:style>
  <w:style w:type="paragraph" w:customStyle="1" w:styleId="1f3">
    <w:name w:val="Знак Знак1"/>
    <w:basedOn w:val="a"/>
    <w:link w:val="af"/>
    <w:qFormat/>
    <w:rPr>
      <w:rFonts w:ascii="Verdana" w:hAnsi="Verdana"/>
      <w:sz w:val="20"/>
    </w:rPr>
  </w:style>
  <w:style w:type="paragraph" w:customStyle="1" w:styleId="FontStyle111">
    <w:name w:val="Font Style111"/>
    <w:link w:val="FontStyle11"/>
    <w:qFormat/>
    <w:rPr>
      <w:sz w:val="16"/>
    </w:rPr>
  </w:style>
  <w:style w:type="paragraph" w:customStyle="1" w:styleId="aff2">
    <w:name w:val="Содержимое врезки"/>
    <w:basedOn w:val="a"/>
    <w:qFormat/>
  </w:style>
  <w:style w:type="paragraph" w:customStyle="1" w:styleId="aff3">
    <w:name w:val="Содержимое таблицы"/>
    <w:basedOn w:val="a"/>
    <w:qFormat/>
    <w:pPr>
      <w:widowControl w:val="0"/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numbering" w:customStyle="1" w:styleId="WW8Num28">
    <w:name w:val="WW8Num28"/>
    <w:qFormat/>
  </w:style>
  <w:style w:type="table" w:customStyle="1" w:styleId="115">
    <w:name w:val="Сетка таблицы11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6">
    <w:name w:val="Сетка таблицы1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5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Balloon Text"/>
    <w:basedOn w:val="a"/>
    <w:link w:val="aff7"/>
    <w:unhideWhenUsed/>
    <w:rsid w:val="009F7D47"/>
    <w:rPr>
      <w:rFonts w:ascii="Tahoma" w:hAnsi="Tahoma" w:cs="Mangal"/>
      <w:sz w:val="16"/>
      <w:szCs w:val="14"/>
    </w:rPr>
  </w:style>
  <w:style w:type="character" w:customStyle="1" w:styleId="aff7">
    <w:name w:val="Текст выноски Знак"/>
    <w:basedOn w:val="a0"/>
    <w:link w:val="aff6"/>
    <w:rsid w:val="009F7D47"/>
    <w:rPr>
      <w:rFonts w:ascii="Tahoma" w:hAnsi="Tahoma" w:cs="Mangal"/>
      <w:sz w:val="16"/>
      <w:szCs w:val="14"/>
    </w:rPr>
  </w:style>
  <w:style w:type="character" w:customStyle="1" w:styleId="20">
    <w:name w:val="Заголовок 2 Знак"/>
    <w:link w:val="2"/>
    <w:uiPriority w:val="9"/>
    <w:rsid w:val="00D77C3F"/>
    <w:rPr>
      <w:b/>
      <w:sz w:val="22"/>
    </w:rPr>
  </w:style>
  <w:style w:type="paragraph" w:styleId="aff8">
    <w:name w:val="No Spacing"/>
    <w:link w:val="aff9"/>
    <w:uiPriority w:val="1"/>
    <w:qFormat/>
    <w:rsid w:val="00D77C3F"/>
    <w:pPr>
      <w:suppressAutoHyphens w:val="0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ff9">
    <w:name w:val="Без интервала Знак"/>
    <w:link w:val="aff8"/>
    <w:uiPriority w:val="1"/>
    <w:rsid w:val="00D77C3F"/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ffa">
    <w:name w:val="List Paragraph"/>
    <w:basedOn w:val="a"/>
    <w:qFormat/>
    <w:rsid w:val="00D77C3F"/>
    <w:pPr>
      <w:suppressAutoHyphens w:val="0"/>
      <w:spacing w:after="120" w:line="360" w:lineRule="auto"/>
      <w:ind w:left="720" w:firstLine="709"/>
    </w:pPr>
    <w:rPr>
      <w:rFonts w:ascii="Calibri" w:eastAsia="Calibri" w:hAnsi="Calibri" w:cs="Times New Roman"/>
      <w:color w:val="auto"/>
      <w:sz w:val="22"/>
      <w:szCs w:val="22"/>
      <w:lang w:eastAsia="ar-SA" w:bidi="ar-SA"/>
    </w:rPr>
  </w:style>
  <w:style w:type="character" w:customStyle="1" w:styleId="afa">
    <w:name w:val="Верхний колонтитул Знак"/>
    <w:link w:val="af9"/>
    <w:uiPriority w:val="99"/>
    <w:rsid w:val="00D77C3F"/>
    <w:rPr>
      <w:sz w:val="28"/>
    </w:rPr>
  </w:style>
  <w:style w:type="character" w:customStyle="1" w:styleId="af8">
    <w:name w:val="Нижний колонтитул Знак"/>
    <w:link w:val="af6"/>
    <w:uiPriority w:val="99"/>
    <w:rsid w:val="00D77C3F"/>
    <w:rPr>
      <w:sz w:val="28"/>
    </w:rPr>
  </w:style>
  <w:style w:type="paragraph" w:styleId="affb">
    <w:name w:val="Document Map"/>
    <w:basedOn w:val="a"/>
    <w:link w:val="affc"/>
    <w:uiPriority w:val="99"/>
    <w:unhideWhenUsed/>
    <w:rsid w:val="00D77C3F"/>
    <w:pPr>
      <w:suppressAutoHyphens w:val="0"/>
    </w:pPr>
    <w:rPr>
      <w:rFonts w:ascii="Tahoma" w:eastAsia="Times New Roman" w:hAnsi="Tahoma" w:cs="Times New Roman"/>
      <w:color w:val="auto"/>
      <w:sz w:val="16"/>
      <w:szCs w:val="16"/>
      <w:lang w:val="x-none" w:eastAsia="x-none" w:bidi="ar-SA"/>
    </w:rPr>
  </w:style>
  <w:style w:type="character" w:customStyle="1" w:styleId="affc">
    <w:name w:val="Схема документа Знак"/>
    <w:basedOn w:val="a0"/>
    <w:link w:val="affb"/>
    <w:uiPriority w:val="99"/>
    <w:rsid w:val="00D77C3F"/>
    <w:rPr>
      <w:rFonts w:ascii="Tahoma" w:eastAsia="Times New Roman" w:hAnsi="Tahoma" w:cs="Times New Roman"/>
      <w:color w:val="auto"/>
      <w:sz w:val="16"/>
      <w:szCs w:val="16"/>
      <w:lang w:val="x-none" w:eastAsia="x-none" w:bidi="ar-SA"/>
    </w:rPr>
  </w:style>
  <w:style w:type="character" w:customStyle="1" w:styleId="afe">
    <w:name w:val="Красная строка Знак"/>
    <w:link w:val="afd"/>
    <w:uiPriority w:val="99"/>
    <w:rsid w:val="00D77C3F"/>
    <w:rPr>
      <w:sz w:val="28"/>
    </w:rPr>
  </w:style>
  <w:style w:type="character" w:customStyle="1" w:styleId="affd">
    <w:name w:val="Текст примечания Знак"/>
    <w:rsid w:val="00D77C3F"/>
    <w:rPr>
      <w:rFonts w:ascii="Times New Roman" w:eastAsia="Times New Roman" w:hAnsi="Times New Roman"/>
    </w:rPr>
  </w:style>
  <w:style w:type="paragraph" w:styleId="affe">
    <w:name w:val="annotation subject"/>
    <w:basedOn w:val="af5"/>
    <w:next w:val="af5"/>
    <w:link w:val="afff"/>
    <w:unhideWhenUsed/>
    <w:rsid w:val="00D77C3F"/>
    <w:pPr>
      <w:suppressAutoHyphens w:val="0"/>
    </w:pPr>
    <w:rPr>
      <w:rFonts w:eastAsia="Times New Roman" w:cs="Times New Roman"/>
      <w:b/>
      <w:bCs/>
      <w:color w:val="auto"/>
      <w:lang w:val="x-none" w:eastAsia="x-none" w:bidi="ar-SA"/>
    </w:rPr>
  </w:style>
  <w:style w:type="character" w:customStyle="1" w:styleId="1f4">
    <w:name w:val="Текст примечания Знак1"/>
    <w:basedOn w:val="a0"/>
    <w:link w:val="af5"/>
    <w:rsid w:val="00D77C3F"/>
  </w:style>
  <w:style w:type="character" w:customStyle="1" w:styleId="afff">
    <w:name w:val="Тема примечания Знак"/>
    <w:basedOn w:val="1f4"/>
    <w:link w:val="affe"/>
    <w:rsid w:val="00D77C3F"/>
    <w:rPr>
      <w:rFonts w:eastAsia="Times New Roman" w:cs="Times New Roman"/>
      <w:b/>
      <w:bCs/>
      <w:color w:val="auto"/>
      <w:lang w:val="x-none" w:eastAsia="x-none" w:bidi="ar-SA"/>
    </w:rPr>
  </w:style>
  <w:style w:type="character" w:customStyle="1" w:styleId="10">
    <w:name w:val="Заголовок 1 Знак"/>
    <w:link w:val="1"/>
    <w:rsid w:val="00D77C3F"/>
    <w:rPr>
      <w:rFonts w:ascii="Arial" w:hAnsi="Arial"/>
      <w:b/>
      <w:sz w:val="32"/>
    </w:rPr>
  </w:style>
  <w:style w:type="paragraph" w:customStyle="1" w:styleId="afff0">
    <w:name w:val="Знак"/>
    <w:basedOn w:val="a"/>
    <w:rsid w:val="00D77C3F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afc">
    <w:name w:val="Основной текст с отступом Знак"/>
    <w:link w:val="afb"/>
    <w:rsid w:val="00D77C3F"/>
    <w:rPr>
      <w:sz w:val="24"/>
    </w:rPr>
  </w:style>
  <w:style w:type="paragraph" w:styleId="25">
    <w:name w:val="Body Text 2"/>
    <w:basedOn w:val="a"/>
    <w:link w:val="26"/>
    <w:rsid w:val="00D77C3F"/>
    <w:pPr>
      <w:suppressAutoHyphens w:val="0"/>
      <w:spacing w:after="120" w:line="480" w:lineRule="auto"/>
    </w:pPr>
    <w:rPr>
      <w:rFonts w:eastAsia="Times New Roman" w:cs="Times New Roman"/>
      <w:color w:val="auto"/>
      <w:szCs w:val="24"/>
      <w:lang w:val="x-none" w:eastAsia="x-none" w:bidi="ar-SA"/>
    </w:rPr>
  </w:style>
  <w:style w:type="character" w:customStyle="1" w:styleId="26">
    <w:name w:val="Основной текст 2 Знак"/>
    <w:basedOn w:val="a0"/>
    <w:link w:val="25"/>
    <w:rsid w:val="00D77C3F"/>
    <w:rPr>
      <w:rFonts w:eastAsia="Times New Roman" w:cs="Times New Roman"/>
      <w:color w:val="auto"/>
      <w:sz w:val="28"/>
      <w:szCs w:val="24"/>
      <w:lang w:val="x-none" w:eastAsia="x-none" w:bidi="ar-SA"/>
    </w:rPr>
  </w:style>
  <w:style w:type="paragraph" w:customStyle="1" w:styleId="1f7">
    <w:name w:val="Знак Знак Знак1 Знак Знак Знак Знак"/>
    <w:basedOn w:val="a"/>
    <w:rsid w:val="00D77C3F"/>
    <w:pPr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val="en-US" w:eastAsia="en-US" w:bidi="ar-SA"/>
    </w:rPr>
  </w:style>
  <w:style w:type="paragraph" w:customStyle="1" w:styleId="220">
    <w:name w:val="Основной текст 22"/>
    <w:basedOn w:val="a"/>
    <w:rsid w:val="00D77C3F"/>
    <w:pPr>
      <w:widowControl w:val="0"/>
      <w:suppressAutoHyphens w:val="0"/>
      <w:ind w:firstLine="567"/>
      <w:jc w:val="both"/>
    </w:pPr>
    <w:rPr>
      <w:rFonts w:eastAsia="Times New Roman" w:cs="Times New Roman"/>
      <w:color w:val="auto"/>
      <w:lang w:eastAsia="ru-RU" w:bidi="ar-SA"/>
    </w:rPr>
  </w:style>
  <w:style w:type="paragraph" w:customStyle="1" w:styleId="afff1">
    <w:name w:val="Знак Знак Знак Знак"/>
    <w:basedOn w:val="a"/>
    <w:rsid w:val="00D77C3F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sz w:val="20"/>
      <w:lang w:val="en-US" w:eastAsia="en-US" w:bidi="ar-SA"/>
    </w:rPr>
  </w:style>
  <w:style w:type="paragraph" w:styleId="afff2">
    <w:name w:val="Normal (Web)"/>
    <w:basedOn w:val="a"/>
    <w:rsid w:val="00D77C3F"/>
    <w:pP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lang w:eastAsia="ru-RU" w:bidi="ar-SA"/>
    </w:rPr>
  </w:style>
  <w:style w:type="paragraph" w:customStyle="1" w:styleId="afff3">
    <w:name w:val="Знак Знак"/>
    <w:basedOn w:val="a"/>
    <w:rsid w:val="00D77C3F"/>
    <w:pPr>
      <w:suppressAutoHyphens w:val="0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33">
    <w:name w:val="Знак Знак3"/>
    <w:rsid w:val="00D77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"/>
    <w:rsid w:val="00D77C3F"/>
    <w:pPr>
      <w:suppressAutoHyphens w:val="0"/>
      <w:spacing w:before="30" w:after="30"/>
    </w:pPr>
    <w:rPr>
      <w:rFonts w:eastAsia="Times New Roman" w:cs="Times New Roman"/>
      <w:color w:val="auto"/>
      <w:sz w:val="24"/>
      <w:szCs w:val="24"/>
      <w:lang w:eastAsia="ar-SA" w:bidi="ar-SA"/>
    </w:rPr>
  </w:style>
  <w:style w:type="paragraph" w:styleId="afff4">
    <w:name w:val="Revision"/>
    <w:hidden/>
    <w:uiPriority w:val="99"/>
    <w:semiHidden/>
    <w:rsid w:val="00D77C3F"/>
    <w:pPr>
      <w:suppressAutoHyphens w:val="0"/>
    </w:pPr>
    <w:rPr>
      <w:rFonts w:eastAsia="Times New Roman" w:cs="Times New Roman"/>
      <w:color w:val="auto"/>
      <w:sz w:val="28"/>
      <w:szCs w:val="24"/>
      <w:lang w:eastAsia="ru-RU" w:bidi="ar-SA"/>
    </w:rPr>
  </w:style>
  <w:style w:type="character" w:customStyle="1" w:styleId="aff0">
    <w:name w:val="Подзаголовок Знак"/>
    <w:link w:val="aff"/>
    <w:rsid w:val="00D77C3F"/>
    <w:rPr>
      <w:rFonts w:ascii="Cambria" w:hAnsi="Cambria"/>
      <w:sz w:val="24"/>
    </w:rPr>
  </w:style>
  <w:style w:type="numbering" w:customStyle="1" w:styleId="1f8">
    <w:name w:val="Нет списка1"/>
    <w:next w:val="a2"/>
    <w:semiHidden/>
    <w:unhideWhenUsed/>
    <w:rsid w:val="00D77C3F"/>
  </w:style>
  <w:style w:type="numbering" w:customStyle="1" w:styleId="27">
    <w:name w:val="Нет списка2"/>
    <w:next w:val="a2"/>
    <w:semiHidden/>
    <w:unhideWhenUsed/>
    <w:rsid w:val="00D77C3F"/>
  </w:style>
  <w:style w:type="numbering" w:customStyle="1" w:styleId="116">
    <w:name w:val="Нет списка11"/>
    <w:next w:val="a2"/>
    <w:semiHidden/>
    <w:unhideWhenUsed/>
    <w:rsid w:val="00D77C3F"/>
  </w:style>
  <w:style w:type="numbering" w:customStyle="1" w:styleId="34">
    <w:name w:val="Нет списка3"/>
    <w:next w:val="a2"/>
    <w:semiHidden/>
    <w:unhideWhenUsed/>
    <w:rsid w:val="00F41C4F"/>
  </w:style>
  <w:style w:type="table" w:customStyle="1" w:styleId="35">
    <w:name w:val="Сетка таблицы3"/>
    <w:basedOn w:val="a1"/>
    <w:next w:val="aff5"/>
    <w:uiPriority w:val="59"/>
    <w:rsid w:val="00F41C4F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5">
    <w:name w:val="Знак"/>
    <w:basedOn w:val="a"/>
    <w:rsid w:val="00F41C4F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paragraph" w:customStyle="1" w:styleId="1f9">
    <w:name w:val="Знак Знак Знак1 Знак Знак Знак Знак"/>
    <w:basedOn w:val="a"/>
    <w:rsid w:val="00F41C4F"/>
    <w:pPr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val="en-US" w:eastAsia="en-US" w:bidi="ar-SA"/>
    </w:rPr>
  </w:style>
  <w:style w:type="paragraph" w:customStyle="1" w:styleId="230">
    <w:name w:val="Основной текст 23"/>
    <w:basedOn w:val="a"/>
    <w:rsid w:val="00F41C4F"/>
    <w:pPr>
      <w:widowControl w:val="0"/>
      <w:suppressAutoHyphens w:val="0"/>
      <w:ind w:firstLine="567"/>
      <w:jc w:val="both"/>
    </w:pPr>
    <w:rPr>
      <w:rFonts w:eastAsia="Times New Roman" w:cs="Times New Roman"/>
      <w:color w:val="auto"/>
      <w:lang w:eastAsia="ru-RU" w:bidi="ar-SA"/>
    </w:rPr>
  </w:style>
  <w:style w:type="paragraph" w:customStyle="1" w:styleId="afff6">
    <w:name w:val="Знак Знак Знак Знак"/>
    <w:basedOn w:val="a"/>
    <w:rsid w:val="00F41C4F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sz w:val="20"/>
      <w:lang w:val="en-US" w:eastAsia="en-US" w:bidi="ar-SA"/>
    </w:rPr>
  </w:style>
  <w:style w:type="paragraph" w:customStyle="1" w:styleId="afff7">
    <w:name w:val="Знак Знак"/>
    <w:basedOn w:val="a"/>
    <w:rsid w:val="00F41C4F"/>
    <w:pPr>
      <w:suppressAutoHyphens w:val="0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36">
    <w:name w:val="Знак Знак3"/>
    <w:rsid w:val="00F41C4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0">
    <w:name w:val="Нет списка12"/>
    <w:next w:val="a2"/>
    <w:semiHidden/>
    <w:unhideWhenUsed/>
    <w:rsid w:val="00F41C4F"/>
  </w:style>
  <w:style w:type="table" w:customStyle="1" w:styleId="121">
    <w:name w:val="Сетка таблицы12"/>
    <w:basedOn w:val="a1"/>
    <w:next w:val="aff5"/>
    <w:uiPriority w:val="59"/>
    <w:rsid w:val="00F41C4F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unhideWhenUsed/>
    <w:rsid w:val="00F41C4F"/>
  </w:style>
  <w:style w:type="table" w:customStyle="1" w:styleId="211">
    <w:name w:val="Сетка таблицы21"/>
    <w:basedOn w:val="a1"/>
    <w:next w:val="aff5"/>
    <w:uiPriority w:val="59"/>
    <w:rsid w:val="00F41C4F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semiHidden/>
    <w:unhideWhenUsed/>
    <w:rsid w:val="00F41C4F"/>
  </w:style>
  <w:style w:type="table" w:customStyle="1" w:styleId="1111">
    <w:name w:val="Сетка таблицы111"/>
    <w:basedOn w:val="a1"/>
    <w:next w:val="aff5"/>
    <w:uiPriority w:val="59"/>
    <w:rsid w:val="00F41C4F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8">
    <w:name w:val="Знак"/>
    <w:basedOn w:val="a"/>
    <w:rsid w:val="00D83D64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paragraph" w:customStyle="1" w:styleId="1fa">
    <w:name w:val="Знак Знак Знак1 Знак Знак Знак Знак"/>
    <w:basedOn w:val="a"/>
    <w:rsid w:val="00D83D64"/>
    <w:pPr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val="en-US" w:eastAsia="en-US" w:bidi="ar-SA"/>
    </w:rPr>
  </w:style>
  <w:style w:type="paragraph" w:customStyle="1" w:styleId="240">
    <w:name w:val="Основной текст 24"/>
    <w:basedOn w:val="a"/>
    <w:rsid w:val="00D83D64"/>
    <w:pPr>
      <w:widowControl w:val="0"/>
      <w:suppressAutoHyphens w:val="0"/>
      <w:ind w:firstLine="567"/>
      <w:jc w:val="both"/>
    </w:pPr>
    <w:rPr>
      <w:rFonts w:eastAsia="Times New Roman" w:cs="Times New Roman"/>
      <w:color w:val="auto"/>
      <w:lang w:eastAsia="ru-RU" w:bidi="ar-SA"/>
    </w:rPr>
  </w:style>
  <w:style w:type="paragraph" w:customStyle="1" w:styleId="afff9">
    <w:name w:val="Знак Знак Знак Знак"/>
    <w:basedOn w:val="a"/>
    <w:rsid w:val="00D83D64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sz w:val="20"/>
      <w:lang w:val="en-US" w:eastAsia="en-US" w:bidi="ar-SA"/>
    </w:rPr>
  </w:style>
  <w:style w:type="paragraph" w:customStyle="1" w:styleId="afffa">
    <w:name w:val="Знак Знак"/>
    <w:basedOn w:val="a"/>
    <w:rsid w:val="00D83D64"/>
    <w:pPr>
      <w:suppressAutoHyphens w:val="0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37">
    <w:name w:val="Знак Знак3"/>
    <w:rsid w:val="00D83D64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1">
    <w:name w:val="Нет списка4"/>
    <w:next w:val="a2"/>
    <w:semiHidden/>
    <w:unhideWhenUsed/>
    <w:rsid w:val="009B0E51"/>
  </w:style>
  <w:style w:type="table" w:customStyle="1" w:styleId="42">
    <w:name w:val="Сетка таблицы4"/>
    <w:basedOn w:val="a1"/>
    <w:next w:val="aff5"/>
    <w:uiPriority w:val="59"/>
    <w:rsid w:val="009B0E51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b">
    <w:name w:val="Знак"/>
    <w:basedOn w:val="a"/>
    <w:rsid w:val="009B0E51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paragraph" w:customStyle="1" w:styleId="1fb">
    <w:name w:val="Знак Знак Знак1 Знак Знак Знак Знак"/>
    <w:basedOn w:val="a"/>
    <w:rsid w:val="009B0E51"/>
    <w:pPr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val="en-US" w:eastAsia="en-US" w:bidi="ar-SA"/>
    </w:rPr>
  </w:style>
  <w:style w:type="paragraph" w:customStyle="1" w:styleId="250">
    <w:name w:val="Основной текст 25"/>
    <w:basedOn w:val="a"/>
    <w:rsid w:val="009B0E51"/>
    <w:pPr>
      <w:widowControl w:val="0"/>
      <w:suppressAutoHyphens w:val="0"/>
      <w:ind w:firstLine="567"/>
      <w:jc w:val="both"/>
    </w:pPr>
    <w:rPr>
      <w:rFonts w:eastAsia="Times New Roman" w:cs="Times New Roman"/>
      <w:color w:val="auto"/>
      <w:lang w:eastAsia="ru-RU" w:bidi="ar-SA"/>
    </w:rPr>
  </w:style>
  <w:style w:type="paragraph" w:customStyle="1" w:styleId="afffc">
    <w:name w:val="Знак Знак Знак Знак"/>
    <w:basedOn w:val="a"/>
    <w:rsid w:val="009B0E51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sz w:val="20"/>
      <w:lang w:val="en-US" w:eastAsia="en-US" w:bidi="ar-SA"/>
    </w:rPr>
  </w:style>
  <w:style w:type="paragraph" w:customStyle="1" w:styleId="afffd">
    <w:name w:val="Знак Знак"/>
    <w:basedOn w:val="a"/>
    <w:rsid w:val="009B0E51"/>
    <w:pPr>
      <w:suppressAutoHyphens w:val="0"/>
    </w:pPr>
    <w:rPr>
      <w:rFonts w:ascii="Verdana" w:eastAsia="Times New Roman" w:hAnsi="Verdana" w:cs="Verdana"/>
      <w:color w:val="auto"/>
      <w:sz w:val="20"/>
      <w:lang w:val="en-US" w:eastAsia="en-US" w:bidi="ar-SA"/>
    </w:rPr>
  </w:style>
  <w:style w:type="character" w:customStyle="1" w:styleId="38">
    <w:name w:val="Знак Знак3"/>
    <w:rsid w:val="009B0E5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30">
    <w:name w:val="Нет списка13"/>
    <w:next w:val="a2"/>
    <w:semiHidden/>
    <w:unhideWhenUsed/>
    <w:rsid w:val="009B0E51"/>
  </w:style>
  <w:style w:type="table" w:customStyle="1" w:styleId="131">
    <w:name w:val="Сетка таблицы13"/>
    <w:basedOn w:val="a1"/>
    <w:next w:val="aff5"/>
    <w:uiPriority w:val="59"/>
    <w:rsid w:val="009B0E51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semiHidden/>
    <w:unhideWhenUsed/>
    <w:rsid w:val="009B0E51"/>
  </w:style>
  <w:style w:type="table" w:customStyle="1" w:styleId="222">
    <w:name w:val="Сетка таблицы22"/>
    <w:basedOn w:val="a1"/>
    <w:next w:val="aff5"/>
    <w:uiPriority w:val="59"/>
    <w:rsid w:val="009B0E51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semiHidden/>
    <w:unhideWhenUsed/>
    <w:rsid w:val="009B0E51"/>
  </w:style>
  <w:style w:type="table" w:customStyle="1" w:styleId="1121">
    <w:name w:val="Сетка таблицы112"/>
    <w:basedOn w:val="a1"/>
    <w:next w:val="aff5"/>
    <w:uiPriority w:val="59"/>
    <w:rsid w:val="009B0E51"/>
    <w:pPr>
      <w:suppressAutoHyphens w:val="0"/>
    </w:pPr>
    <w:rPr>
      <w:rFonts w:ascii="Calibri" w:eastAsia="Calibri" w:hAnsi="Calibri" w:cs="Times New Roman"/>
      <w:color w:val="auto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63BC7-7B54-4070-9D89-403A6BF34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63</Pages>
  <Words>10350</Words>
  <Characters>58996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GlSpecial</dc:creator>
  <cp:lastModifiedBy>1</cp:lastModifiedBy>
  <cp:revision>4</cp:revision>
  <dcterms:created xsi:type="dcterms:W3CDTF">2025-12-17T08:11:00Z</dcterms:created>
  <dcterms:modified xsi:type="dcterms:W3CDTF">2026-01-27T10:32:00Z</dcterms:modified>
  <dc:language>ru-RU</dc:language>
</cp:coreProperties>
</file>